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Allegato 2 –  Scheda di autovalutazione ex art. 5 dell’Avviso di selezione </w:t>
      </w:r>
      <w:r>
        <w:rPr>
          <w:rFonts w:eastAsia="Times" w:cs="Times New Roman" w:ascii="Times New Roman" w:hAnsi="Times New Roman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e laboratori per il personale scolastico </w:t>
      </w:r>
    </w:p>
    <w:p>
      <w:pPr>
        <w:pStyle w:val="Normal1"/>
        <w:widowControl w:val="false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shd w:fill="FFFFFF" w:val="clear"/>
        </w:rPr>
        <w:t xml:space="preserve">Codice avviso </w:t>
      </w:r>
      <w:r>
        <w:rPr>
          <w:rFonts w:eastAsia="Times" w:cs="Times" w:ascii="Times" w:hAnsi="Times"/>
          <w:b/>
          <w:color w:val="212529"/>
          <w:sz w:val="24"/>
          <w:szCs w:val="24"/>
          <w:shd w:fill="FFFFFF" w:val="clear"/>
        </w:rPr>
        <w:t>Codice progetto M4C1I2.1-2023-1222 -P-41336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Titolo del Progetto Il digitale tra presente e futuro</w:t>
      </w:r>
      <w:r>
        <w:rPr>
          <w:rFonts w:cs="Times New Roman" w:ascii="Times New Roman" w:hAnsi="Times New Roman"/>
          <w:b/>
          <w:color w:val="212529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C.U.P.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F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84D23006820006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pPr>
      <w:r>
        <w:rPr>
          <w:rFonts w:eastAsia="Times" w:cs="Times New Roman" w:ascii="Times New Roman" w:hAnsi="Times New Roman"/>
          <w:color w:val="212529"/>
          <w:sz w:val="24"/>
          <w:szCs w:val="24"/>
          <w:highlight w:val="white"/>
        </w:rPr>
        <w:t>Il/la sottoscritt____________________________________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52"/>
        <w:gridCol w:w="1800"/>
        <w:gridCol w:w="1962"/>
        <w:gridCol w:w="1770"/>
      </w:tblGrid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magistrale/ specialistica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10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triennale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Da 66 a 98 =  1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 5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 6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Titoli culturali relativi agli ambiti disciplinari di cui all’oggetto dell’avviso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Dottorato di ricerca:3 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Master:2 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5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Conduzione di laboratori in ambiti attinenti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(coerente all’istanza prodotta)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0,5 punto per ogni laboratorio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Progetti affini a quelli previsti dal progetto, realizzati a decorrere dal 2017-2018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(escluso l’anno in corso) nelle scuole e/o in altri contesti formativi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Punteggio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0,5 punto per ogni anno di attività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Titoli culturali relativi agli ambiti disciplinari di cui all’oggetto dell’avviso (1 per ciascuna tipologia):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Punteggio: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- dottorato di ricerca: 3 punti;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- master: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30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G.Galilei, 44B- 25128 BRESCIA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www.cpia1brescia.edu.it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  <w:lang w:val="en-US"/>
      </w:rPr>
      <w:t>C.F. 98180790176-CMBSMM20700V-CU. UF1013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PidipaginaCarattere">
    <w:name w:val="Piè di pagina Carattere"/>
    <w:basedOn w:val="DefaultParagraphFont"/>
    <w:qFormat/>
    <w:rPr>
      <w:lang w:eastAsia="it-IT" w:bidi="ar-SA"/>
    </w:rPr>
  </w:style>
  <w:style w:type="character" w:styleId="IntestazioneCarattere">
    <w:name w:val="Intestazione Carattere"/>
    <w:basedOn w:val="DefaultParagraphFont"/>
    <w:qFormat/>
    <w:rPr>
      <w:lang w:eastAsia="it-IT" w:bidi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0717ff"/>
    <w:pPr>
      <w:spacing w:before="0" w:after="140"/>
    </w:pPr>
    <w:rPr/>
  </w:style>
  <w:style w:type="paragraph" w:styleId="List">
    <w:name w:val="List"/>
    <w:basedOn w:val="BodyText"/>
    <w:rsid w:val="000717ff"/>
    <w:pPr/>
    <w:rPr/>
  </w:style>
  <w:style w:type="paragraph" w:styleId="Caption" w:customStyle="1">
    <w:name w:val="Caption"/>
    <w:basedOn w:val="Normal1"/>
    <w:qFormat/>
    <w:rsid w:val="000717ff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0717ff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717ff"/>
    <w:pPr/>
    <w:rPr/>
  </w:style>
  <w:style w:type="paragraph" w:styleId="Header" w:customStyle="1">
    <w:name w:val="Header"/>
    <w:basedOn w:val="Intestazioneepidipagina"/>
    <w:rsid w:val="000717ff"/>
    <w:pPr/>
    <w:rPr/>
  </w:style>
  <w:style w:type="paragraph" w:styleId="Contenutotabella" w:customStyle="1">
    <w:name w:val="Contenuto tabella"/>
    <w:basedOn w:val="Normal1"/>
    <w:qFormat/>
    <w:rsid w:val="000717ff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0717ff"/>
    <w:pPr>
      <w:jc w:val="center"/>
    </w:pPr>
    <w:rPr>
      <w:b/>
      <w:bCs/>
    </w:rPr>
  </w:style>
  <w:style w:type="paragraph" w:styleId="Normal2" w:customStyle="1">
    <w:name w:val="normal2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Contenutocornice" w:customStyle="1">
    <w:name w:val="Contenuto cornice"/>
    <w:basedOn w:val="Normal1"/>
    <w:qFormat/>
    <w:rsid w:val="00622430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Intestazione1">
    <w:name w:val="Intestazione1"/>
    <w:basedOn w:val="Intestazioneepidipagina"/>
    <w:qFormat/>
    <w:pPr/>
    <w:rPr/>
  </w:style>
  <w:style w:type="paragraph" w:styleId="Didascalia1">
    <w:name w:val="Didascalia1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olo61">
    <w:name w:val="Titolo 61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olo51">
    <w:name w:val="Titolo 51"/>
    <w:basedOn w:val="Normal11"/>
    <w:next w:val="Normal11"/>
    <w:qFormat/>
    <w:pPr>
      <w:keepNext w:val="true"/>
      <w:keepLines/>
      <w:spacing w:before="220" w:after="40"/>
      <w:outlineLvl w:val="4"/>
    </w:pPr>
    <w:rPr>
      <w:b/>
    </w:rPr>
  </w:style>
  <w:style w:type="paragraph" w:styleId="Titolo41">
    <w:name w:val="Titolo 41"/>
    <w:basedOn w:val="Normal11"/>
    <w:next w:val="Normal1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31">
    <w:name w:val="Titolo 31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21">
    <w:name w:val="Titolo 21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11">
    <w:name w:val="Titolo 1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7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LibreOffice/7.6.4.1$Windows_X86_64 LibreOffice_project/e19e193f88cd6c0525a17fb7a176ed8e6a3e2aa1</Application>
  <AppVersion>15.0000</AppVersion>
  <Pages>2</Pages>
  <Words>328</Words>
  <Characters>1971</Characters>
  <CharactersWithSpaces>2384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2024-04-13T10:27:00Z</cp:lastPrinted>
  <dcterms:modified xsi:type="dcterms:W3CDTF">2024-07-29T07:50:28Z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