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5011" w14:textId="77777777" w:rsidR="001B7E3B" w:rsidRDefault="002F713D">
      <w:r>
        <w:t>Composizione e funzioni del consiglio di istituto</w:t>
      </w:r>
    </w:p>
    <w:tbl>
      <w:tblPr>
        <w:tblStyle w:val="TableGrid"/>
        <w:tblW w:w="9814" w:type="dxa"/>
        <w:tblInd w:w="-422" w:type="dxa"/>
        <w:tblCellMar>
          <w:top w:w="55" w:type="dxa"/>
          <w:left w:w="38" w:type="dxa"/>
          <w:right w:w="5" w:type="dxa"/>
        </w:tblCellMar>
        <w:tblLook w:val="04A0" w:firstRow="1" w:lastRow="0" w:firstColumn="1" w:lastColumn="0" w:noHBand="0" w:noVBand="1"/>
      </w:tblPr>
      <w:tblGrid>
        <w:gridCol w:w="1531"/>
        <w:gridCol w:w="8283"/>
      </w:tblGrid>
      <w:tr w:rsidR="001B7E3B" w14:paraId="0501D195" w14:textId="77777777" w:rsidTr="004676DB">
        <w:trPr>
          <w:trHeight w:val="581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A7650" w14:textId="77777777" w:rsidR="001B7E3B" w:rsidRDefault="002F713D">
            <w:pPr>
              <w:spacing w:after="0"/>
              <w:ind w:left="0"/>
            </w:pPr>
            <w:r>
              <w:t>Periodo di validità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9C89B" w14:textId="42717BDC" w:rsidR="001B7E3B" w:rsidRDefault="002F713D" w:rsidP="00866254">
            <w:pPr>
              <w:spacing w:after="0"/>
              <w:ind w:left="0"/>
              <w:jc w:val="both"/>
            </w:pPr>
            <w:r>
              <w:rPr>
                <w:b w:val="0"/>
              </w:rPr>
              <w:t xml:space="preserve">Il nostro Consiglio di Istituto è stato eletto nel mese di </w:t>
            </w:r>
            <w:r w:rsidR="00C20B86">
              <w:rPr>
                <w:b w:val="0"/>
              </w:rPr>
              <w:t xml:space="preserve">dicembre </w:t>
            </w:r>
            <w:r>
              <w:rPr>
                <w:b w:val="0"/>
              </w:rPr>
              <w:t xml:space="preserve">dell'anno </w:t>
            </w:r>
            <w:r w:rsidR="00C20B86">
              <w:rPr>
                <w:b w:val="0"/>
              </w:rPr>
              <w:t>2025</w:t>
            </w:r>
            <w:r>
              <w:rPr>
                <w:b w:val="0"/>
              </w:rPr>
              <w:t xml:space="preserve"> ed ha validità per il triennio </w:t>
            </w:r>
            <w:r w:rsidR="00C20B86">
              <w:rPr>
                <w:b w:val="0"/>
              </w:rPr>
              <w:t>2025 - 2028</w:t>
            </w:r>
            <w:r>
              <w:rPr>
                <w:b w:val="0"/>
              </w:rPr>
              <w:t>.</w:t>
            </w:r>
          </w:p>
        </w:tc>
      </w:tr>
      <w:tr w:rsidR="001B7E3B" w14:paraId="45E0E280" w14:textId="77777777" w:rsidTr="004676DB">
        <w:trPr>
          <w:trHeight w:val="3204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1EA7E" w14:textId="77777777" w:rsidR="001B7E3B" w:rsidRDefault="002F713D">
            <w:pPr>
              <w:spacing w:after="0"/>
              <w:ind w:left="0"/>
            </w:pPr>
            <w:r>
              <w:t>Che cos’è il Consiglio di Istituto?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F124F" w14:textId="77777777" w:rsidR="001935DB" w:rsidRPr="001935DB" w:rsidRDefault="001935DB" w:rsidP="001935DB">
            <w:pPr>
              <w:spacing w:after="0"/>
              <w:ind w:left="0" w:right="241"/>
              <w:jc w:val="both"/>
              <w:rPr>
                <w:b w:val="0"/>
              </w:rPr>
            </w:pPr>
            <w:r w:rsidRPr="001935DB">
              <w:rPr>
                <w:b w:val="0"/>
              </w:rPr>
              <w:t>Questo organo collegiale è composto da tutte le componenti della scuola: docenti, genitori, studenti e personale amministrativo, di variabile da 14 a 19 componenti secondo gli alunni iscritti.</w:t>
            </w:r>
          </w:p>
          <w:p w14:paraId="41EE410F" w14:textId="77777777" w:rsidR="001935DB" w:rsidRPr="001935DB" w:rsidRDefault="001935DB" w:rsidP="001935DB">
            <w:pPr>
              <w:spacing w:after="0"/>
              <w:ind w:left="0" w:right="241"/>
              <w:jc w:val="both"/>
              <w:rPr>
                <w:b w:val="0"/>
              </w:rPr>
            </w:pPr>
            <w:r w:rsidRPr="001935DB">
              <w:rPr>
                <w:b w:val="0"/>
              </w:rPr>
              <w:t>Tutti i genitori (padre e madre) hanno diritto di voto per eleggere loro rappresentanti in questi organismi ed è diritto di ogni genitore proporsi per essere eletto. Le elezioni per i consigli di circolo/istituto si svolgono ogni triennio.</w:t>
            </w:r>
          </w:p>
          <w:p w14:paraId="38353E24" w14:textId="6C42A68D" w:rsidR="001935DB" w:rsidRDefault="001935DB" w:rsidP="001935DB">
            <w:pPr>
              <w:spacing w:after="0"/>
              <w:ind w:left="0" w:right="241"/>
              <w:jc w:val="both"/>
              <w:rPr>
                <w:b w:val="0"/>
              </w:rPr>
            </w:pPr>
            <w:r w:rsidRPr="001935DB">
              <w:rPr>
                <w:b w:val="0"/>
              </w:rPr>
              <w:t>Riferimento normativo art. 8 del Decreto Legislativo 297/1994</w:t>
            </w:r>
          </w:p>
          <w:p w14:paraId="50A78688" w14:textId="772112AB" w:rsidR="001B7E3B" w:rsidRDefault="001B7E3B" w:rsidP="00866254">
            <w:pPr>
              <w:spacing w:after="0"/>
              <w:ind w:left="0"/>
              <w:jc w:val="both"/>
            </w:pPr>
          </w:p>
        </w:tc>
      </w:tr>
      <w:tr w:rsidR="001B7E3B" w14:paraId="059F5CED" w14:textId="77777777" w:rsidTr="004676DB">
        <w:trPr>
          <w:trHeight w:val="871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E3332" w14:textId="77777777" w:rsidR="001B7E3B" w:rsidRDefault="002F713D">
            <w:pPr>
              <w:spacing w:after="0"/>
              <w:ind w:left="0"/>
            </w:pPr>
            <w:r>
              <w:t xml:space="preserve">Retribuzioni e </w:t>
            </w:r>
          </w:p>
          <w:p w14:paraId="3BDEF82E" w14:textId="77777777" w:rsidR="001B7E3B" w:rsidRDefault="002F713D">
            <w:pPr>
              <w:spacing w:after="0"/>
              <w:ind w:left="0"/>
            </w:pPr>
            <w:r>
              <w:t>CV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3CF94" w14:textId="77777777" w:rsidR="001B7E3B" w:rsidRDefault="002F713D">
            <w:pPr>
              <w:spacing w:after="0"/>
              <w:ind w:left="0"/>
            </w:pPr>
            <w:r>
              <w:rPr>
                <w:b w:val="0"/>
              </w:rPr>
              <w:t>La partecipazione al Consiglio d’Istituto è elettiva, ma priva di qualsiasi retribuzione. Non è prevista la presentazione di alcun curriculum per essere eleggibili.</w:t>
            </w:r>
          </w:p>
        </w:tc>
      </w:tr>
      <w:tr w:rsidR="001B7E3B" w14:paraId="56C7343B" w14:textId="77777777" w:rsidTr="004676DB">
        <w:trPr>
          <w:trHeight w:val="5078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CA2D3" w14:textId="77777777" w:rsidR="001B7E3B" w:rsidRDefault="002F713D">
            <w:pPr>
              <w:spacing w:after="0"/>
              <w:ind w:left="0"/>
            </w:pPr>
            <w:r>
              <w:t>Compiti e funzioni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F515E" w14:textId="7B48357C" w:rsidR="001B7E3B" w:rsidRDefault="002F713D" w:rsidP="00866254">
            <w:pPr>
              <w:spacing w:after="0"/>
              <w:ind w:left="0"/>
              <w:jc w:val="both"/>
            </w:pPr>
            <w:r>
              <w:rPr>
                <w:b w:val="0"/>
              </w:rPr>
              <w:t>Il consiglio di istituto elabora e adotta gli indirizzi generali e determina le forme di autofinanziamento della scuola; delibera il bilancio preventivo e il conto consuntivo e stabilisce come impiegare i mezzi finanziari per il funzionamento amministrativo e didattico.</w:t>
            </w:r>
          </w:p>
          <w:p w14:paraId="3EA15F63" w14:textId="77777777" w:rsidR="001B7E3B" w:rsidRDefault="002F713D" w:rsidP="00866254">
            <w:pPr>
              <w:spacing w:after="0"/>
              <w:ind w:left="0"/>
              <w:jc w:val="both"/>
            </w:pPr>
            <w:r>
              <w:rPr>
                <w:b w:val="0"/>
              </w:rPr>
              <w:t>Spetta al consiglio l’adozione del regolamento interno dell’istituto, l’acquisto, il rinnovo e la conservazione di tutti i beni necessari alla vita della scuola, la decisione in merito alla partecipazione del circolo o dell’istituto ad attività culturali, sportive e ricreative, nonché allo svolgimento di iniziative assistenziali.</w:t>
            </w:r>
          </w:p>
          <w:p w14:paraId="4FD52371" w14:textId="77777777" w:rsidR="001B7E3B" w:rsidRDefault="002F713D" w:rsidP="00866254">
            <w:pPr>
              <w:spacing w:after="0"/>
              <w:ind w:left="0" w:right="33"/>
              <w:jc w:val="both"/>
            </w:pPr>
            <w:r>
              <w:rPr>
                <w:b w:val="0"/>
              </w:rPr>
              <w:t>Fatte salve le competenze del collegio dei docenti e dei consigli di intersezione, di interclasse, e di classe, ha potere deliberante sull’organizzazione e la programmazione della vita e dell’attività della scuola, nei limiti delle disponibilità di bilancio, per quanto riguarda i compiti e le funzioni che l’autonomia scolastica attribuisce alle singole scuole.</w:t>
            </w:r>
          </w:p>
          <w:p w14:paraId="3EBD9505" w14:textId="1C61D029" w:rsidR="001B7E3B" w:rsidRDefault="002F713D" w:rsidP="00866254">
            <w:pPr>
              <w:spacing w:after="0"/>
              <w:ind w:left="0"/>
              <w:jc w:val="both"/>
            </w:pPr>
            <w:r>
              <w:rPr>
                <w:b w:val="0"/>
              </w:rPr>
              <w:t>In particolare</w:t>
            </w:r>
            <w:r w:rsidR="00BD7C02">
              <w:rPr>
                <w:b w:val="0"/>
              </w:rPr>
              <w:t>,</w:t>
            </w:r>
            <w:r>
              <w:rPr>
                <w:b w:val="0"/>
              </w:rPr>
              <w:t xml:space="preserve"> adotta il Piano dell’offerta formativa elaborato dal collegio dei docenti.</w:t>
            </w:r>
          </w:p>
          <w:p w14:paraId="0A0ABB09" w14:textId="6F7B6FEF" w:rsidR="001B7E3B" w:rsidRDefault="002F713D" w:rsidP="00866254">
            <w:pPr>
              <w:spacing w:after="0"/>
              <w:ind w:left="0"/>
              <w:jc w:val="both"/>
            </w:pPr>
            <w:r>
              <w:rPr>
                <w:b w:val="0"/>
              </w:rPr>
              <w:t>Inoltre</w:t>
            </w:r>
            <w:r w:rsidR="00BD7C02">
              <w:rPr>
                <w:b w:val="0"/>
              </w:rPr>
              <w:t>,</w:t>
            </w:r>
            <w:r>
              <w:rPr>
                <w:b w:val="0"/>
              </w:rPr>
              <w:t xml:space="preserve"> il consiglio di circolo o di istituto indica i criteri generali relativi alla formazione delle classi, all’assegnazione dei singoli docenti, e al coordinamento organizzativo dei consigli di intersezione, di interclasse o di classe; esprime parere sull’andamento generale, didattico ed amministrativo dell’istituto, stabilisce i criteri per l’espletamento dei servizi </w:t>
            </w:r>
          </w:p>
          <w:p w14:paraId="58B5F00E" w14:textId="1C38C4DE" w:rsidR="001B7E3B" w:rsidRDefault="002F713D">
            <w:pPr>
              <w:spacing w:after="0"/>
              <w:ind w:left="0"/>
              <w:jc w:val="both"/>
            </w:pPr>
            <w:r>
              <w:rPr>
                <w:b w:val="0"/>
              </w:rPr>
              <w:t>amministrativi ed esercita le competenze in materia di uso delle attrezzature e degli edifici scolastici.</w:t>
            </w:r>
          </w:p>
        </w:tc>
      </w:tr>
    </w:tbl>
    <w:p w14:paraId="1F37836D" w14:textId="77777777" w:rsidR="002F713D" w:rsidRDefault="002F713D"/>
    <w:sectPr w:rsidR="002F713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50152"/>
    <w:multiLevelType w:val="hybridMultilevel"/>
    <w:tmpl w:val="8B1065A0"/>
    <w:lvl w:ilvl="0" w:tplc="4A10B5F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27C4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C0DC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0E63A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8C31F8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9847D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C47F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CE6E4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2C904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442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E3B"/>
    <w:rsid w:val="001935DB"/>
    <w:rsid w:val="001B7E3B"/>
    <w:rsid w:val="002D689A"/>
    <w:rsid w:val="002F713D"/>
    <w:rsid w:val="004676DB"/>
    <w:rsid w:val="00866254"/>
    <w:rsid w:val="00934E05"/>
    <w:rsid w:val="00BD7C02"/>
    <w:rsid w:val="00C20B86"/>
    <w:rsid w:val="00D37957"/>
    <w:rsid w:val="00D9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0ADD"/>
  <w15:docId w15:val="{076CB60D-5885-470F-93BB-90EE468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04"/>
      <w:ind w:left="2304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CPIA</cp:lastModifiedBy>
  <cp:revision>4</cp:revision>
  <cp:lastPrinted>2026-05-29T08:08:00Z</cp:lastPrinted>
  <dcterms:created xsi:type="dcterms:W3CDTF">2026-05-28T12:32:00Z</dcterms:created>
  <dcterms:modified xsi:type="dcterms:W3CDTF">2026-05-29T08:25:00Z</dcterms:modified>
</cp:coreProperties>
</file>