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CCD0" w14:textId="77777777" w:rsidR="00A134E2" w:rsidRPr="00220D05" w:rsidRDefault="00220D05" w:rsidP="00220D05">
      <w:pPr>
        <w:spacing w:before="23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Allegato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="006D7F03">
        <w:rPr>
          <w:rFonts w:ascii="Verdana" w:hAnsi="Verdana"/>
          <w:sz w:val="20"/>
          <w:szCs w:val="20"/>
        </w:rPr>
        <w:t>4</w:t>
      </w:r>
    </w:p>
    <w:p w14:paraId="189AFFE9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Busta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="006D7F03">
        <w:rPr>
          <w:rFonts w:ascii="Verdana" w:hAnsi="Verdana"/>
          <w:sz w:val="20"/>
          <w:szCs w:val="20"/>
        </w:rPr>
        <w:t>2</w:t>
      </w:r>
    </w:p>
    <w:p w14:paraId="0D5857E7" w14:textId="77777777" w:rsidR="00A134E2" w:rsidRPr="00220D05" w:rsidRDefault="00220D05" w:rsidP="00107070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br w:type="column"/>
      </w:r>
    </w:p>
    <w:p w14:paraId="1130EC9F" w14:textId="77777777" w:rsidR="00A134E2" w:rsidRPr="00220D05" w:rsidRDefault="00A134E2" w:rsidP="00220D05">
      <w:pPr>
        <w:spacing w:before="11"/>
        <w:ind w:right="-351"/>
        <w:rPr>
          <w:rFonts w:ascii="Verdana" w:hAnsi="Verdana"/>
          <w:sz w:val="20"/>
          <w:szCs w:val="20"/>
        </w:rPr>
      </w:pPr>
    </w:p>
    <w:p w14:paraId="1CF24FFA" w14:textId="77777777" w:rsidR="00A134E2" w:rsidRPr="00220D05" w:rsidRDefault="00AC7BFD" w:rsidP="00220D05">
      <w:pPr>
        <w:ind w:right="-351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</w:t>
      </w:r>
      <w:r w:rsidR="00220D05"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Dirigente</w:t>
      </w:r>
      <w:r w:rsidR="00220D05"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="00220D05" w:rsidRPr="00220D05">
        <w:rPr>
          <w:rFonts w:ascii="Verdana" w:hAnsi="Verdana"/>
          <w:sz w:val="20"/>
          <w:szCs w:val="20"/>
        </w:rPr>
        <w:t>Scolastico</w:t>
      </w:r>
    </w:p>
    <w:p w14:paraId="16F2F6D9" w14:textId="77777777" w:rsidR="00220D05" w:rsidRPr="00220D05" w:rsidRDefault="00220D05" w:rsidP="00220D05">
      <w:pPr>
        <w:ind w:right="-351" w:firstLine="225"/>
        <w:jc w:val="right"/>
        <w:rPr>
          <w:rFonts w:ascii="Verdana" w:hAnsi="Verdana"/>
          <w:spacing w:val="-5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Prof.ssa Elena Sardo</w:t>
      </w:r>
      <w:r w:rsidRPr="00220D05">
        <w:rPr>
          <w:rFonts w:ascii="Verdana" w:hAnsi="Verdana"/>
          <w:spacing w:val="-52"/>
          <w:sz w:val="20"/>
          <w:szCs w:val="20"/>
        </w:rPr>
        <w:t xml:space="preserve"> </w:t>
      </w:r>
    </w:p>
    <w:p w14:paraId="01F4B22F" w14:textId="77777777" w:rsidR="00220D05" w:rsidRPr="00220D05" w:rsidRDefault="00220D05" w:rsidP="00220D05">
      <w:pPr>
        <w:ind w:right="-351" w:hanging="1171"/>
        <w:jc w:val="right"/>
        <w:rPr>
          <w:rFonts w:ascii="Verdana" w:hAnsi="Verdana"/>
          <w:spacing w:val="-2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Istituto</w:t>
      </w:r>
      <w:r w:rsidRPr="00220D05">
        <w:rPr>
          <w:rFonts w:ascii="Verdana" w:hAnsi="Verdana"/>
          <w:spacing w:val="-2"/>
          <w:sz w:val="20"/>
          <w:szCs w:val="20"/>
        </w:rPr>
        <w:t xml:space="preserve"> Comprensivo “L. Einaudi” di Dogliani</w:t>
      </w:r>
    </w:p>
    <w:p w14:paraId="23647644" w14:textId="77777777" w:rsidR="00A134E2" w:rsidRPr="00220D05" w:rsidRDefault="00220D05" w:rsidP="00220D05">
      <w:pPr>
        <w:ind w:right="-351" w:hanging="1171"/>
        <w:jc w:val="right"/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Via</w:t>
      </w:r>
      <w:r w:rsidRPr="00220D05">
        <w:rPr>
          <w:rFonts w:ascii="Verdana" w:hAnsi="Verdana"/>
          <w:spacing w:val="-6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Ghigliano,</w:t>
      </w:r>
      <w:r w:rsidRPr="00220D05">
        <w:rPr>
          <w:rFonts w:ascii="Verdana" w:hAnsi="Verdana"/>
          <w:spacing w:val="-4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38 - 12063 - Dogliani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(CN)</w:t>
      </w:r>
    </w:p>
    <w:p w14:paraId="6019C33B" w14:textId="77777777" w:rsidR="00A134E2" w:rsidRDefault="00A134E2" w:rsidP="00220D05">
      <w:pPr>
        <w:spacing w:before="7"/>
        <w:rPr>
          <w:rFonts w:ascii="Verdana" w:hAnsi="Verdana"/>
          <w:sz w:val="20"/>
          <w:szCs w:val="20"/>
        </w:rPr>
      </w:pPr>
    </w:p>
    <w:p w14:paraId="57638593" w14:textId="77777777" w:rsidR="00A134E2" w:rsidRDefault="00A134E2" w:rsidP="00220D05">
      <w:pPr>
        <w:rPr>
          <w:rFonts w:ascii="Verdana" w:hAnsi="Verdana"/>
          <w:sz w:val="20"/>
          <w:szCs w:val="20"/>
        </w:rPr>
      </w:pPr>
    </w:p>
    <w:p w14:paraId="20083BC2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  <w:sectPr w:rsidR="00220D05" w:rsidRPr="00220D05" w:rsidSect="00F33B83">
          <w:footerReference w:type="default" r:id="rId7"/>
          <w:type w:val="continuous"/>
          <w:pgSz w:w="11910" w:h="16840"/>
          <w:pgMar w:top="1160" w:right="995" w:bottom="280" w:left="1020" w:header="720" w:footer="0" w:gutter="0"/>
          <w:cols w:num="2" w:space="720" w:equalWidth="0">
            <w:col w:w="1134" w:space="1579"/>
            <w:col w:w="6737"/>
          </w:cols>
        </w:sectPr>
      </w:pPr>
    </w:p>
    <w:p w14:paraId="76E955C5" w14:textId="77777777" w:rsidR="00107070" w:rsidRDefault="00107070" w:rsidP="00C119EF">
      <w:pPr>
        <w:spacing w:before="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OFFERTA TECNICA</w:t>
      </w:r>
    </w:p>
    <w:p w14:paraId="708C4DAA" w14:textId="77777777" w:rsidR="00107070" w:rsidRDefault="00107070" w:rsidP="00220D05">
      <w:pPr>
        <w:spacing w:before="4"/>
        <w:rPr>
          <w:rFonts w:ascii="Verdana" w:hAnsi="Verdana"/>
          <w:b/>
          <w:sz w:val="20"/>
          <w:szCs w:val="20"/>
        </w:rPr>
      </w:pPr>
    </w:p>
    <w:p w14:paraId="518C7090" w14:textId="77777777" w:rsidR="00107070" w:rsidRPr="00220D05" w:rsidRDefault="00107070" w:rsidP="00220D05">
      <w:pPr>
        <w:spacing w:before="4"/>
        <w:rPr>
          <w:rFonts w:ascii="Verdana" w:hAnsi="Verdana"/>
          <w:b/>
          <w:sz w:val="20"/>
          <w:szCs w:val="20"/>
        </w:rPr>
      </w:pPr>
    </w:p>
    <w:p w14:paraId="13C71D41" w14:textId="77777777" w:rsidR="00A134E2" w:rsidRDefault="00220D05" w:rsidP="00220D05">
      <w:pPr>
        <w:tabs>
          <w:tab w:val="left" w:pos="8694"/>
        </w:tabs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Il/La</w:t>
      </w:r>
      <w:r w:rsidRPr="00220D05">
        <w:rPr>
          <w:rFonts w:ascii="Verdana" w:hAnsi="Verdana"/>
          <w:spacing w:val="-1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sottoscritto/a</w:t>
      </w:r>
      <w:r w:rsidRPr="00220D05">
        <w:rPr>
          <w:rFonts w:ascii="Verdana" w:hAnsi="Verdana"/>
          <w:spacing w:val="1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</w:t>
      </w:r>
    </w:p>
    <w:p w14:paraId="58BA1164" w14:textId="77777777" w:rsidR="00220D05" w:rsidRPr="00220D05" w:rsidRDefault="00220D05" w:rsidP="00220D05">
      <w:pPr>
        <w:tabs>
          <w:tab w:val="left" w:pos="8694"/>
        </w:tabs>
        <w:rPr>
          <w:rFonts w:ascii="Verdana" w:hAnsi="Verdana"/>
          <w:sz w:val="20"/>
          <w:szCs w:val="20"/>
        </w:rPr>
      </w:pPr>
    </w:p>
    <w:p w14:paraId="753A0DCE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4F3087EE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nato/a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proofErr w:type="spellStart"/>
      <w:r w:rsidRPr="00220D05"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>___________________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220D05">
        <w:rPr>
          <w:rFonts w:ascii="Verdana" w:hAnsi="Verdana"/>
          <w:sz w:val="20"/>
          <w:szCs w:val="20"/>
        </w:rPr>
        <w:t>il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</w:t>
      </w:r>
      <w:r w:rsidRPr="00220D05">
        <w:rPr>
          <w:rFonts w:ascii="Verdana" w:hAnsi="Verdana"/>
          <w:sz w:val="20"/>
          <w:szCs w:val="20"/>
        </w:rPr>
        <w:t>Prov.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______________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</w:t>
      </w:r>
    </w:p>
    <w:p w14:paraId="13DB851D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678E603B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5C0EA833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qualità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di</w:t>
      </w:r>
      <w:r w:rsidRPr="00220D05">
        <w:rPr>
          <w:rFonts w:ascii="Verdana" w:hAnsi="Verdana"/>
          <w:spacing w:val="-5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(titolare,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rappresentante,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altro)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</w:t>
      </w:r>
    </w:p>
    <w:p w14:paraId="39579487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6FE9DD60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79DEA003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</w:t>
      </w:r>
      <w:r w:rsidRPr="00220D05">
        <w:rPr>
          <w:rFonts w:ascii="Verdana" w:hAnsi="Verdana"/>
          <w:sz w:val="20"/>
          <w:szCs w:val="20"/>
        </w:rPr>
        <w:t>l’Ente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__________________________________________________________________</w:t>
      </w:r>
    </w:p>
    <w:p w14:paraId="6CAD81E8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575D93FF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3C037B13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Sede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legale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in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Via/P.zza</w:t>
      </w:r>
      <w:r w:rsidRPr="00220D05">
        <w:rPr>
          <w:rFonts w:ascii="Verdana" w:hAnsi="Verdana"/>
          <w:spacing w:val="1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_______________________________________________________</w:t>
      </w:r>
    </w:p>
    <w:p w14:paraId="6C954EC8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36FC486A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0772EACB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  <w:sectPr w:rsidR="00A134E2" w:rsidRPr="00220D05" w:rsidSect="00220D05">
          <w:type w:val="continuous"/>
          <w:pgSz w:w="11910" w:h="16840"/>
          <w:pgMar w:top="1160" w:right="995" w:bottom="280" w:left="1020" w:header="720" w:footer="720" w:gutter="0"/>
          <w:cols w:space="720"/>
        </w:sectPr>
      </w:pPr>
    </w:p>
    <w:p w14:paraId="5EA630E1" w14:textId="77777777" w:rsidR="00A134E2" w:rsidRPr="00220D05" w:rsidRDefault="00220D05" w:rsidP="00220D05">
      <w:pPr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Città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</w:t>
      </w:r>
    </w:p>
    <w:p w14:paraId="28AE1E5A" w14:textId="77777777" w:rsidR="00A134E2" w:rsidRDefault="00220D05" w:rsidP="00220D05">
      <w:pPr>
        <w:ind w:right="-428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br w:type="column"/>
      </w:r>
      <w:r w:rsidRPr="00220D05">
        <w:rPr>
          <w:rFonts w:ascii="Verdana" w:hAnsi="Verdana"/>
          <w:sz w:val="20"/>
          <w:szCs w:val="20"/>
        </w:rPr>
        <w:t>Prov</w:t>
      </w:r>
      <w:r>
        <w:rPr>
          <w:rFonts w:ascii="Verdana" w:hAnsi="Verdana"/>
          <w:sz w:val="20"/>
          <w:szCs w:val="20"/>
        </w:rPr>
        <w:t>incia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</w:t>
      </w:r>
    </w:p>
    <w:p w14:paraId="3ACF2AC7" w14:textId="77777777" w:rsidR="00220D05" w:rsidRDefault="00220D05" w:rsidP="00220D05">
      <w:pPr>
        <w:ind w:right="-428"/>
        <w:rPr>
          <w:rFonts w:ascii="Verdana" w:hAnsi="Verdana"/>
          <w:sz w:val="20"/>
          <w:szCs w:val="20"/>
          <w:u w:val="single"/>
        </w:rPr>
      </w:pPr>
    </w:p>
    <w:p w14:paraId="38A8E418" w14:textId="77777777" w:rsidR="00220D05" w:rsidRPr="00220D05" w:rsidRDefault="00220D05" w:rsidP="00220D05">
      <w:pPr>
        <w:ind w:right="-428"/>
        <w:rPr>
          <w:rFonts w:ascii="Verdana" w:hAnsi="Verdana"/>
          <w:sz w:val="20"/>
          <w:szCs w:val="20"/>
        </w:rPr>
        <w:sectPr w:rsidR="00220D05" w:rsidRPr="00220D05" w:rsidSect="00220D05">
          <w:type w:val="continuous"/>
          <w:pgSz w:w="11910" w:h="16840"/>
          <w:pgMar w:top="1160" w:right="995" w:bottom="280" w:left="1020" w:header="720" w:footer="720" w:gutter="0"/>
          <w:cols w:num="2" w:space="720" w:equalWidth="0">
            <w:col w:w="5157" w:space="43"/>
            <w:col w:w="4250"/>
          </w:cols>
        </w:sectPr>
      </w:pPr>
    </w:p>
    <w:p w14:paraId="4243315A" w14:textId="77777777" w:rsidR="00A134E2" w:rsidRPr="00220D05" w:rsidRDefault="00A134E2" w:rsidP="00220D05">
      <w:pPr>
        <w:pStyle w:val="Corpotesto"/>
        <w:rPr>
          <w:rFonts w:ascii="Verdana" w:hAnsi="Verdana"/>
          <w:b w:val="0"/>
          <w:sz w:val="20"/>
          <w:szCs w:val="20"/>
        </w:rPr>
      </w:pPr>
    </w:p>
    <w:p w14:paraId="26C93239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Codice</w:t>
      </w:r>
      <w:r w:rsidRPr="00220D05">
        <w:rPr>
          <w:rFonts w:ascii="Verdana" w:hAnsi="Verdana"/>
          <w:spacing w:val="-2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Fiscale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o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Partita</w:t>
      </w:r>
      <w:r w:rsidRPr="00220D05">
        <w:rPr>
          <w:rFonts w:ascii="Verdana" w:hAnsi="Verdana"/>
          <w:spacing w:val="-3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>IVA</w:t>
      </w:r>
      <w:r w:rsidRPr="00220D05">
        <w:rPr>
          <w:rFonts w:ascii="Verdana" w:hAnsi="Verdana"/>
          <w:spacing w:val="-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</w:rPr>
        <w:t xml:space="preserve">n° </w:t>
      </w:r>
      <w:r w:rsidRPr="00220D05">
        <w:rPr>
          <w:rFonts w:ascii="Verdana" w:hAnsi="Verdana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_________________________________________________</w:t>
      </w:r>
    </w:p>
    <w:p w14:paraId="0F987719" w14:textId="77777777" w:rsidR="00220D05" w:rsidRPr="00220D05" w:rsidRDefault="00220D05" w:rsidP="00220D05">
      <w:pPr>
        <w:rPr>
          <w:rFonts w:ascii="Verdana" w:hAnsi="Verdana"/>
          <w:sz w:val="20"/>
          <w:szCs w:val="20"/>
        </w:rPr>
      </w:pPr>
    </w:p>
    <w:p w14:paraId="671DAB02" w14:textId="77777777" w:rsidR="00A134E2" w:rsidRPr="00220D05" w:rsidRDefault="00A134E2" w:rsidP="00220D05">
      <w:pPr>
        <w:rPr>
          <w:rFonts w:ascii="Verdana" w:hAnsi="Verdana"/>
          <w:sz w:val="20"/>
          <w:szCs w:val="20"/>
        </w:rPr>
      </w:pPr>
    </w:p>
    <w:p w14:paraId="78365D04" w14:textId="77777777" w:rsidR="00220D05" w:rsidRDefault="00220D05" w:rsidP="00220D05">
      <w:pPr>
        <w:jc w:val="both"/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Telefono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________________ </w:t>
      </w:r>
      <w:r w:rsidRPr="00220D05">
        <w:rPr>
          <w:rFonts w:ascii="Verdana" w:hAnsi="Verdana"/>
          <w:sz w:val="20"/>
          <w:szCs w:val="20"/>
        </w:rPr>
        <w:t xml:space="preserve"> e-mail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589B54DE" w14:textId="77777777" w:rsidR="00220D05" w:rsidRDefault="00220D05" w:rsidP="00220D05">
      <w:pPr>
        <w:jc w:val="both"/>
        <w:rPr>
          <w:rFonts w:ascii="Verdana" w:hAnsi="Verdana"/>
          <w:sz w:val="20"/>
          <w:szCs w:val="20"/>
          <w:u w:val="single"/>
        </w:rPr>
      </w:pPr>
    </w:p>
    <w:p w14:paraId="5A13B093" w14:textId="77777777" w:rsidR="00220D05" w:rsidRDefault="00220D05" w:rsidP="00220D05">
      <w:pPr>
        <w:rPr>
          <w:rFonts w:ascii="Verdana" w:hAnsi="Verdana"/>
          <w:sz w:val="20"/>
          <w:szCs w:val="20"/>
          <w:u w:val="single"/>
        </w:rPr>
      </w:pPr>
    </w:p>
    <w:p w14:paraId="4069CEC5" w14:textId="77777777" w:rsidR="00A134E2" w:rsidRDefault="00220D05" w:rsidP="00220D05">
      <w:pPr>
        <w:rPr>
          <w:rFonts w:ascii="Verdana" w:hAnsi="Verdana"/>
          <w:sz w:val="20"/>
          <w:szCs w:val="20"/>
          <w:u w:val="single"/>
        </w:rPr>
      </w:pPr>
      <w:r w:rsidRPr="00220D05">
        <w:rPr>
          <w:rFonts w:ascii="Verdana" w:hAnsi="Verdana"/>
          <w:sz w:val="20"/>
          <w:szCs w:val="20"/>
        </w:rPr>
        <w:t>PEC</w:t>
      </w:r>
      <w:r w:rsidRPr="00220D05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</w:t>
      </w:r>
    </w:p>
    <w:p w14:paraId="362E2D77" w14:textId="77777777" w:rsidR="00220D05" w:rsidRDefault="00220D05" w:rsidP="00220D05">
      <w:pPr>
        <w:rPr>
          <w:rFonts w:ascii="Verdana" w:hAnsi="Verdana"/>
          <w:sz w:val="20"/>
          <w:szCs w:val="20"/>
          <w:u w:val="single"/>
        </w:rPr>
      </w:pPr>
    </w:p>
    <w:p w14:paraId="2492F62A" w14:textId="77777777" w:rsidR="00220D05" w:rsidRPr="00220D05" w:rsidRDefault="00220D05" w:rsidP="00220D05">
      <w:pPr>
        <w:spacing w:before="52"/>
        <w:rPr>
          <w:rFonts w:ascii="Verdana" w:hAnsi="Verdana"/>
          <w:sz w:val="20"/>
          <w:szCs w:val="20"/>
        </w:rPr>
      </w:pPr>
    </w:p>
    <w:p w14:paraId="34FA6B1F" w14:textId="77777777" w:rsidR="00506323" w:rsidRDefault="00506323" w:rsidP="00506323">
      <w:pPr>
        <w:pStyle w:val="Corpotesto"/>
        <w:spacing w:before="51"/>
        <w:ind w:right="-2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I</w:t>
      </w:r>
      <w:r w:rsidRPr="00220D05">
        <w:rPr>
          <w:rFonts w:ascii="Verdana" w:hAnsi="Verdana"/>
          <w:b w:val="0"/>
          <w:sz w:val="20"/>
          <w:szCs w:val="20"/>
        </w:rPr>
        <w:t>n riferimento al bando di gara per l’affidamento in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concessione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del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servizio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distribuzione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di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bevande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calde,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fredde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snack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mediante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distributori automatici installati presso l’Istituto Comprensivo “L. Einaudi” di Dogliani</w:t>
      </w:r>
      <w:r w:rsidRPr="00220D05">
        <w:rPr>
          <w:rFonts w:ascii="Verdana" w:hAnsi="Verdana"/>
          <w:b w:val="0"/>
          <w:sz w:val="20"/>
          <w:szCs w:val="20"/>
        </w:rPr>
        <w:t>, via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Ghigliano</w:t>
      </w:r>
      <w:r w:rsidRPr="00220D05">
        <w:rPr>
          <w:rFonts w:ascii="Verdana" w:hAnsi="Verdana"/>
          <w:b w:val="0"/>
          <w:sz w:val="20"/>
          <w:szCs w:val="20"/>
        </w:rPr>
        <w:t>,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3</w:t>
      </w:r>
      <w:r w:rsidRPr="00220D05">
        <w:rPr>
          <w:rFonts w:ascii="Verdana" w:hAnsi="Verdana"/>
          <w:b w:val="0"/>
          <w:sz w:val="20"/>
          <w:szCs w:val="20"/>
        </w:rPr>
        <w:t>8</w:t>
      </w:r>
      <w:r w:rsidRPr="00220D05">
        <w:rPr>
          <w:rFonts w:ascii="Verdana" w:hAnsi="Verdana"/>
          <w:b w:val="0"/>
          <w:spacing w:val="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–</w:t>
      </w:r>
      <w:r w:rsidRPr="00220D05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12063 Dogliani</w:t>
      </w:r>
      <w:r w:rsidRPr="00220D05">
        <w:rPr>
          <w:rFonts w:ascii="Verdana" w:hAnsi="Verdana"/>
          <w:b w:val="0"/>
          <w:spacing w:val="2"/>
          <w:sz w:val="20"/>
          <w:szCs w:val="20"/>
        </w:rPr>
        <w:t xml:space="preserve"> </w:t>
      </w:r>
      <w:r w:rsidRPr="00220D05">
        <w:rPr>
          <w:rFonts w:ascii="Verdana" w:hAnsi="Verdana"/>
          <w:b w:val="0"/>
          <w:sz w:val="20"/>
          <w:szCs w:val="20"/>
        </w:rPr>
        <w:t>(</w:t>
      </w:r>
      <w:r>
        <w:rPr>
          <w:rFonts w:ascii="Verdana" w:hAnsi="Verdana"/>
          <w:b w:val="0"/>
          <w:sz w:val="20"/>
          <w:szCs w:val="20"/>
        </w:rPr>
        <w:t>CN</w:t>
      </w:r>
      <w:r w:rsidRPr="00220D05">
        <w:rPr>
          <w:rFonts w:ascii="Verdana" w:hAnsi="Verdana"/>
          <w:b w:val="0"/>
          <w:sz w:val="20"/>
          <w:szCs w:val="20"/>
        </w:rPr>
        <w:t>)</w:t>
      </w:r>
    </w:p>
    <w:p w14:paraId="5314A5BA" w14:textId="77777777" w:rsidR="00AF2AF3" w:rsidRDefault="00394DCD" w:rsidP="00AF2AF3">
      <w:pPr>
        <w:pStyle w:val="Corpotesto"/>
        <w:spacing w:before="51"/>
        <w:ind w:right="117"/>
        <w:jc w:val="both"/>
        <w:rPr>
          <w:rStyle w:val="Enfasigrassetto"/>
          <w:rFonts w:ascii="Verdana" w:hAnsi="Verdana"/>
          <w:b/>
          <w:sz w:val="20"/>
          <w:szCs w:val="20"/>
        </w:rPr>
      </w:pPr>
      <w:r w:rsidRPr="00C34E70">
        <w:rPr>
          <w:rFonts w:ascii="Verdana" w:hAnsi="Verdana"/>
          <w:sz w:val="20"/>
          <w:szCs w:val="20"/>
        </w:rPr>
        <w:t>CIG:</w:t>
      </w:r>
      <w:r w:rsidRPr="00C34E70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="00AF2AF3" w:rsidRPr="00AF2AF3">
        <w:rPr>
          <w:rStyle w:val="Enfasigrassetto"/>
          <w:rFonts w:ascii="Verdana" w:hAnsi="Verdana"/>
          <w:b/>
          <w:sz w:val="20"/>
          <w:szCs w:val="20"/>
        </w:rPr>
        <w:t>B23ED924E1</w:t>
      </w:r>
    </w:p>
    <w:p w14:paraId="55F1937D" w14:textId="18F1297B" w:rsidR="00A134E2" w:rsidRPr="00220D05" w:rsidRDefault="00AF2AF3" w:rsidP="00AF2AF3">
      <w:pPr>
        <w:pStyle w:val="Corpotesto"/>
        <w:spacing w:before="51"/>
        <w:ind w:right="117"/>
        <w:jc w:val="both"/>
        <w:rPr>
          <w:rFonts w:ascii="Verdana" w:hAnsi="Verdana"/>
          <w:b w:val="0"/>
          <w:sz w:val="20"/>
          <w:szCs w:val="20"/>
        </w:rPr>
      </w:pPr>
      <w:r w:rsidRPr="00220D05">
        <w:rPr>
          <w:rFonts w:ascii="Verdana" w:hAnsi="Verdana"/>
          <w:b w:val="0"/>
          <w:sz w:val="20"/>
          <w:szCs w:val="20"/>
        </w:rPr>
        <w:t>validità</w:t>
      </w:r>
      <w:r w:rsidR="00220D05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6C5371">
        <w:rPr>
          <w:rFonts w:ascii="Verdana" w:hAnsi="Verdana"/>
          <w:b w:val="0"/>
          <w:sz w:val="20"/>
          <w:szCs w:val="20"/>
        </w:rPr>
        <w:t>settembre</w:t>
      </w:r>
      <w:r w:rsidR="006C5371" w:rsidRPr="00220D05">
        <w:rPr>
          <w:rFonts w:ascii="Verdana" w:hAnsi="Verdana"/>
          <w:b w:val="0"/>
          <w:spacing w:val="52"/>
          <w:sz w:val="20"/>
          <w:szCs w:val="20"/>
        </w:rPr>
        <w:t xml:space="preserve"> </w:t>
      </w:r>
      <w:r w:rsidR="006C5371">
        <w:rPr>
          <w:rFonts w:ascii="Verdana" w:hAnsi="Verdana"/>
          <w:b w:val="0"/>
          <w:sz w:val="20"/>
          <w:szCs w:val="20"/>
        </w:rPr>
        <w:t>2024</w:t>
      </w:r>
      <w:r w:rsidR="006C5371" w:rsidRPr="00220D05">
        <w:rPr>
          <w:rFonts w:ascii="Verdana" w:hAnsi="Verdana"/>
          <w:b w:val="0"/>
          <w:sz w:val="20"/>
          <w:szCs w:val="20"/>
        </w:rPr>
        <w:t xml:space="preserve"> /</w:t>
      </w:r>
      <w:r w:rsidR="006C5371">
        <w:rPr>
          <w:rFonts w:ascii="Verdana" w:hAnsi="Verdana"/>
          <w:b w:val="0"/>
          <w:sz w:val="20"/>
          <w:szCs w:val="20"/>
        </w:rPr>
        <w:t xml:space="preserve"> settembre</w:t>
      </w:r>
      <w:r w:rsidR="006C5371" w:rsidRPr="00220D05">
        <w:rPr>
          <w:rFonts w:ascii="Verdana" w:hAnsi="Verdana"/>
          <w:b w:val="0"/>
          <w:spacing w:val="-2"/>
          <w:sz w:val="20"/>
          <w:szCs w:val="20"/>
        </w:rPr>
        <w:t xml:space="preserve"> </w:t>
      </w:r>
      <w:r w:rsidR="006C5371">
        <w:rPr>
          <w:rFonts w:ascii="Verdana" w:hAnsi="Verdana"/>
          <w:b w:val="0"/>
          <w:sz w:val="20"/>
          <w:szCs w:val="20"/>
        </w:rPr>
        <w:t>2027</w:t>
      </w:r>
      <w:r w:rsidR="00220D05" w:rsidRPr="00220D05">
        <w:rPr>
          <w:rFonts w:ascii="Verdana" w:hAnsi="Verdana"/>
          <w:b w:val="0"/>
          <w:sz w:val="20"/>
          <w:szCs w:val="20"/>
        </w:rPr>
        <w:t>.</w:t>
      </w:r>
    </w:p>
    <w:p w14:paraId="2FB41234" w14:textId="77777777" w:rsidR="00A134E2" w:rsidRPr="00220D05" w:rsidRDefault="00A134E2" w:rsidP="00220D05">
      <w:pPr>
        <w:rPr>
          <w:rFonts w:ascii="Verdana" w:hAnsi="Verdana"/>
          <w:b/>
          <w:sz w:val="20"/>
          <w:szCs w:val="20"/>
        </w:rPr>
      </w:pPr>
    </w:p>
    <w:p w14:paraId="2A2B2F08" w14:textId="77777777" w:rsidR="00107070" w:rsidRPr="00107070" w:rsidRDefault="00107070" w:rsidP="00107070">
      <w:pPr>
        <w:ind w:left="533" w:right="840"/>
        <w:jc w:val="center"/>
        <w:rPr>
          <w:rFonts w:ascii="Verdana" w:hAnsi="Verdana"/>
          <w:b/>
          <w:sz w:val="20"/>
          <w:szCs w:val="20"/>
        </w:rPr>
      </w:pPr>
      <w:r w:rsidRPr="00107070">
        <w:rPr>
          <w:rFonts w:ascii="Verdana" w:hAnsi="Verdana"/>
          <w:b/>
          <w:sz w:val="20"/>
          <w:szCs w:val="20"/>
        </w:rPr>
        <w:t>Formula</w:t>
      </w:r>
      <w:r w:rsidRPr="00107070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la</w:t>
      </w:r>
      <w:r w:rsidRPr="00107070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seguente</w:t>
      </w:r>
      <w:r w:rsidRPr="0010707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offerta</w:t>
      </w:r>
      <w:r w:rsidRPr="0010707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107070">
        <w:rPr>
          <w:rFonts w:ascii="Verdana" w:hAnsi="Verdana"/>
          <w:b/>
          <w:sz w:val="20"/>
          <w:szCs w:val="20"/>
        </w:rPr>
        <w:t>tecnica</w:t>
      </w:r>
    </w:p>
    <w:p w14:paraId="55B80D16" w14:textId="77777777" w:rsidR="00107070" w:rsidRPr="00107070" w:rsidRDefault="00107070" w:rsidP="00107070">
      <w:pPr>
        <w:pStyle w:val="Corpotesto"/>
        <w:rPr>
          <w:rFonts w:ascii="Verdana" w:hAnsi="Verdana"/>
          <w:sz w:val="20"/>
          <w:szCs w:val="20"/>
        </w:rPr>
      </w:pPr>
    </w:p>
    <w:p w14:paraId="10DAF444" w14:textId="77777777" w:rsidR="00A134E2" w:rsidRDefault="00107070" w:rsidP="00107070">
      <w:pPr>
        <w:jc w:val="both"/>
        <w:rPr>
          <w:rFonts w:ascii="Verdana" w:hAnsi="Verdana"/>
          <w:bCs/>
          <w:sz w:val="20"/>
          <w:szCs w:val="20"/>
        </w:rPr>
      </w:pPr>
      <w:r w:rsidRPr="00107070">
        <w:rPr>
          <w:rFonts w:ascii="Verdana" w:hAnsi="Verdana"/>
          <w:bCs/>
          <w:sz w:val="20"/>
          <w:szCs w:val="20"/>
        </w:rPr>
        <w:t>(Rispondere “</w:t>
      </w:r>
      <w:r w:rsidRPr="00107070">
        <w:rPr>
          <w:rFonts w:ascii="Verdana" w:hAnsi="Verdana"/>
          <w:b/>
          <w:bCs/>
          <w:sz w:val="20"/>
          <w:szCs w:val="20"/>
        </w:rPr>
        <w:t>SI</w:t>
      </w:r>
      <w:r w:rsidRPr="00107070">
        <w:rPr>
          <w:rFonts w:ascii="Verdana" w:hAnsi="Verdana"/>
          <w:bCs/>
          <w:sz w:val="20"/>
          <w:szCs w:val="20"/>
        </w:rPr>
        <w:t>” nella casella corrispondente se si è in grado di garantire quanto richiesto, altrimenti barrare la casella)</w:t>
      </w:r>
      <w:r w:rsidR="00220D05" w:rsidRPr="00107070">
        <w:rPr>
          <w:rFonts w:ascii="Verdana" w:hAnsi="Verdana"/>
          <w:bCs/>
          <w:sz w:val="20"/>
          <w:szCs w:val="20"/>
        </w:rPr>
        <w:t>.</w:t>
      </w:r>
    </w:p>
    <w:p w14:paraId="3AD97E10" w14:textId="77777777" w:rsidR="00C119EF" w:rsidRPr="00C119EF" w:rsidRDefault="00C119EF" w:rsidP="00C119EF">
      <w:pPr>
        <w:pStyle w:val="TableParagraph"/>
        <w:ind w:right="142"/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6707"/>
        <w:gridCol w:w="1656"/>
      </w:tblGrid>
      <w:tr w:rsidR="00C119EF" w14:paraId="177C8921" w14:textId="77777777" w:rsidTr="0010365B">
        <w:trPr>
          <w:trHeight w:val="1028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FD8" w14:textId="77777777" w:rsidR="00C119EF" w:rsidRPr="0010365B" w:rsidRDefault="00C119EF" w:rsidP="0010365B">
            <w:pPr>
              <w:pStyle w:val="TableParagraph"/>
              <w:numPr>
                <w:ilvl w:val="0"/>
                <w:numId w:val="6"/>
              </w:numPr>
              <w:ind w:left="601" w:right="142" w:hanging="425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Piano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delle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pulizie</w:t>
            </w:r>
            <w:proofErr w:type="spellEnd"/>
            <w:r w:rsidR="0010365B"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valutato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secondo le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indicazione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dei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tempi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delle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pulizie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ordinarie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dei</w:t>
            </w:r>
            <w:proofErr w:type="spellEnd"/>
            <w:r w:rsidRPr="0010365B">
              <w:rPr>
                <w:rFonts w:ascii="Verdana" w:hAnsi="Verdana"/>
                <w:spacing w:val="-4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macchinari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delle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procedure, del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materiale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utilizzato</w:t>
            </w:r>
            <w:proofErr w:type="spellEnd"/>
            <w:r w:rsidR="0010365B"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14:paraId="7D5A97C0" w14:textId="77777777" w:rsidR="00C119EF" w:rsidRPr="0010365B" w:rsidRDefault="00C119EF" w:rsidP="00C119EF">
            <w:pPr>
              <w:pStyle w:val="TableParagraph"/>
              <w:ind w:right="38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cura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della</w:t>
            </w:r>
            <w:proofErr w:type="spellEnd"/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C119EF" w14:paraId="31D6AAC4" w14:textId="77777777" w:rsidTr="0010365B">
        <w:trPr>
          <w:trHeight w:val="34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FA56B84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</w:tcBorders>
            <w:vAlign w:val="center"/>
          </w:tcPr>
          <w:p w14:paraId="281A6718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</w:rPr>
              <w:t>Insufficiente = punti 0</w:t>
            </w:r>
          </w:p>
        </w:tc>
        <w:tc>
          <w:tcPr>
            <w:tcW w:w="1656" w:type="dxa"/>
            <w:vAlign w:val="center"/>
          </w:tcPr>
          <w:p w14:paraId="17F1C9C8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63B81717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1361E205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2D2891DD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</w:rPr>
              <w:t xml:space="preserve">Sufficiente = punti 1 </w:t>
            </w:r>
          </w:p>
        </w:tc>
        <w:tc>
          <w:tcPr>
            <w:tcW w:w="1656" w:type="dxa"/>
            <w:vAlign w:val="center"/>
          </w:tcPr>
          <w:p w14:paraId="0870A008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077E8DFF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285AB26F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3A7C2770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</w:rPr>
              <w:t xml:space="preserve">Discreto = punti 2 </w:t>
            </w:r>
          </w:p>
        </w:tc>
        <w:tc>
          <w:tcPr>
            <w:tcW w:w="1656" w:type="dxa"/>
            <w:vAlign w:val="center"/>
          </w:tcPr>
          <w:p w14:paraId="4801C8BB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3927A4F9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1D1A1DDF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0DF8AA43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</w:rPr>
              <w:t xml:space="preserve">Buono = punti 4 </w:t>
            </w:r>
          </w:p>
        </w:tc>
        <w:tc>
          <w:tcPr>
            <w:tcW w:w="1656" w:type="dxa"/>
            <w:vAlign w:val="center"/>
          </w:tcPr>
          <w:p w14:paraId="17A8934D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7B21B93D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40F0C08B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6F177766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</w:rPr>
              <w:t>Ottimo = punti 6</w:t>
            </w:r>
          </w:p>
        </w:tc>
        <w:tc>
          <w:tcPr>
            <w:tcW w:w="1656" w:type="dxa"/>
            <w:vAlign w:val="center"/>
          </w:tcPr>
          <w:p w14:paraId="724C7B43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69737C43" w14:textId="77777777" w:rsidTr="0010365B">
        <w:trPr>
          <w:trHeight w:val="699"/>
        </w:trPr>
        <w:tc>
          <w:tcPr>
            <w:tcW w:w="7416" w:type="dxa"/>
            <w:gridSpan w:val="2"/>
            <w:vAlign w:val="center"/>
          </w:tcPr>
          <w:p w14:paraId="57CC5BC2" w14:textId="77777777" w:rsidR="00C119EF" w:rsidRPr="0010365B" w:rsidRDefault="00C119EF" w:rsidP="00F33B83">
            <w:pPr>
              <w:pStyle w:val="TableParagraph"/>
              <w:numPr>
                <w:ilvl w:val="0"/>
                <w:numId w:val="6"/>
              </w:numPr>
              <w:ind w:left="601" w:right="142" w:hanging="42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Utilizzo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zucchero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di</w:t>
            </w:r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canna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integrale</w:t>
            </w:r>
            <w:proofErr w:type="spellEnd"/>
          </w:p>
        </w:tc>
        <w:tc>
          <w:tcPr>
            <w:tcW w:w="1656" w:type="dxa"/>
            <w:vAlign w:val="center"/>
          </w:tcPr>
          <w:p w14:paraId="55E91264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7BB29A40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E7312CD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6FA4EAA2" w14:textId="77777777" w:rsidR="00C119EF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24CA307B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0ADCB40B" w14:textId="77777777" w:rsidTr="0010365B">
        <w:trPr>
          <w:trHeight w:val="770"/>
        </w:trPr>
        <w:tc>
          <w:tcPr>
            <w:tcW w:w="7416" w:type="dxa"/>
            <w:gridSpan w:val="2"/>
            <w:vAlign w:val="center"/>
          </w:tcPr>
          <w:p w14:paraId="0DD4729A" w14:textId="77777777" w:rsidR="00F33B83" w:rsidRPr="0010365B" w:rsidRDefault="00F33B83" w:rsidP="00F33B83">
            <w:pPr>
              <w:pStyle w:val="TableParagraph"/>
              <w:numPr>
                <w:ilvl w:val="0"/>
                <w:numId w:val="6"/>
              </w:numPr>
              <w:ind w:left="601" w:right="142" w:hanging="42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Utilizzo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bicchierini</w:t>
            </w:r>
            <w:proofErr w:type="spellEnd"/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e palette in</w:t>
            </w:r>
            <w:r w:rsidRPr="0010365B">
              <w:rPr>
                <w:rFonts w:ascii="Verdana" w:hAnsi="Verdana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materiale</w:t>
            </w:r>
            <w:proofErr w:type="spellEnd"/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biodegradabile</w:t>
            </w:r>
            <w:proofErr w:type="spellEnd"/>
          </w:p>
        </w:tc>
        <w:tc>
          <w:tcPr>
            <w:tcW w:w="1656" w:type="dxa"/>
            <w:vAlign w:val="center"/>
          </w:tcPr>
          <w:p w14:paraId="2A3D4069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119EF" w14:paraId="7B9A4B46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4FF3D0CD" w14:textId="77777777" w:rsidR="00C119EF" w:rsidRPr="0010365B" w:rsidRDefault="00C119EF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579E3B43" w14:textId="77777777" w:rsidR="00C119EF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6C545DAB" w14:textId="77777777" w:rsidR="00C119EF" w:rsidRPr="0010365B" w:rsidRDefault="00C119EF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47E93490" w14:textId="77777777" w:rsidTr="0010365B">
        <w:trPr>
          <w:trHeight w:val="641"/>
        </w:trPr>
        <w:tc>
          <w:tcPr>
            <w:tcW w:w="7416" w:type="dxa"/>
            <w:gridSpan w:val="2"/>
            <w:vAlign w:val="center"/>
          </w:tcPr>
          <w:p w14:paraId="6946BAD5" w14:textId="77777777" w:rsidR="00F33B83" w:rsidRPr="0010365B" w:rsidRDefault="00F33B83" w:rsidP="00F33B83">
            <w:pPr>
              <w:pStyle w:val="TableParagraph"/>
              <w:numPr>
                <w:ilvl w:val="0"/>
                <w:numId w:val="6"/>
              </w:numPr>
              <w:ind w:left="743" w:right="142" w:hanging="567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Anno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fabbricazione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dei</w:t>
            </w:r>
            <w:proofErr w:type="spellEnd"/>
            <w:r w:rsidRPr="0010365B">
              <w:rPr>
                <w:rFonts w:ascii="Verdana" w:hAnsi="Verdana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distributori</w:t>
            </w:r>
            <w:proofErr w:type="spellEnd"/>
          </w:p>
        </w:tc>
        <w:tc>
          <w:tcPr>
            <w:tcW w:w="1656" w:type="dxa"/>
            <w:vAlign w:val="center"/>
          </w:tcPr>
          <w:p w14:paraId="597A67B3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439D5345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58925FCA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02719C4E" w14:textId="77777777" w:rsidR="00F33B83" w:rsidRPr="0010365B" w:rsidRDefault="00F33B83" w:rsidP="00F33B83">
            <w:pPr>
              <w:pStyle w:val="TableParagrap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successivo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al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1°</w:t>
            </w:r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gennaio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2013: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5B862098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697411DB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59045B4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0ACEB062" w14:textId="77777777" w:rsidR="00F33B83" w:rsidRPr="0010365B" w:rsidRDefault="00F33B83" w:rsidP="00F33B83">
            <w:pPr>
              <w:pStyle w:val="TableParagrap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successivo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al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1°</w:t>
            </w:r>
            <w:r w:rsidRPr="0010365B">
              <w:rPr>
                <w:rFonts w:ascii="Verdana" w:hAnsi="Verdana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gennaio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2016: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  <w:vAlign w:val="center"/>
          </w:tcPr>
          <w:p w14:paraId="3651569A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3606D746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24DDFC71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732A3485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successivo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al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1°</w:t>
            </w:r>
            <w:r w:rsidRPr="0010365B">
              <w:rPr>
                <w:rFonts w:ascii="Verdana" w:hAnsi="Verdana"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gennaio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2019: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656" w:type="dxa"/>
            <w:vAlign w:val="center"/>
          </w:tcPr>
          <w:p w14:paraId="352DB85F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02E3B4E9" w14:textId="77777777" w:rsidTr="0010365B">
        <w:trPr>
          <w:trHeight w:val="635"/>
        </w:trPr>
        <w:tc>
          <w:tcPr>
            <w:tcW w:w="7416" w:type="dxa"/>
            <w:gridSpan w:val="2"/>
            <w:vAlign w:val="center"/>
          </w:tcPr>
          <w:p w14:paraId="3F7D6C33" w14:textId="77777777" w:rsidR="00F33B83" w:rsidRPr="0010365B" w:rsidRDefault="00F33B83" w:rsidP="0010365B">
            <w:pPr>
              <w:pStyle w:val="TableParagraph"/>
              <w:numPr>
                <w:ilvl w:val="0"/>
                <w:numId w:val="6"/>
              </w:numPr>
              <w:ind w:right="79" w:hanging="544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Possesso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certificazione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qualità</w:t>
            </w:r>
            <w:proofErr w:type="spellEnd"/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UNIENISO</w:t>
            </w:r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9001</w:t>
            </w:r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o</w:t>
            </w:r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eventuale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successiva</w:t>
            </w:r>
            <w:proofErr w:type="spellEnd"/>
          </w:p>
        </w:tc>
        <w:tc>
          <w:tcPr>
            <w:tcW w:w="1656" w:type="dxa"/>
            <w:vAlign w:val="center"/>
          </w:tcPr>
          <w:p w14:paraId="49ACBD37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37A8CCA4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749FFE85" w14:textId="77777777" w:rsidR="00F33B83" w:rsidRPr="0010365B" w:rsidRDefault="00F33B83" w:rsidP="00C119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38F43725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656" w:type="dxa"/>
            <w:vAlign w:val="center"/>
          </w:tcPr>
          <w:p w14:paraId="0BF4568B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44E68382" w14:textId="77777777" w:rsidTr="0010365B">
        <w:trPr>
          <w:trHeight w:val="635"/>
        </w:trPr>
        <w:tc>
          <w:tcPr>
            <w:tcW w:w="7416" w:type="dxa"/>
            <w:gridSpan w:val="2"/>
            <w:vAlign w:val="center"/>
          </w:tcPr>
          <w:p w14:paraId="61BF879E" w14:textId="77777777" w:rsidR="00F33B83" w:rsidRPr="0010365B" w:rsidRDefault="00F33B83" w:rsidP="00F33B83">
            <w:pPr>
              <w:pStyle w:val="TableParagraph"/>
              <w:numPr>
                <w:ilvl w:val="0"/>
                <w:numId w:val="6"/>
              </w:numPr>
              <w:ind w:right="142" w:hanging="544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Mezzi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pagamento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che</w:t>
            </w:r>
            <w:proofErr w:type="spellEnd"/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intende</w:t>
            </w:r>
            <w:proofErr w:type="spellEnd"/>
            <w:r w:rsidRPr="0010365B">
              <w:rPr>
                <w:rFonts w:ascii="Verdana" w:hAnsi="Verdana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utilizzare</w:t>
            </w:r>
            <w:proofErr w:type="spellEnd"/>
          </w:p>
        </w:tc>
        <w:tc>
          <w:tcPr>
            <w:tcW w:w="1656" w:type="dxa"/>
            <w:vAlign w:val="center"/>
          </w:tcPr>
          <w:p w14:paraId="0BC2A2A6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75D35FFC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5A4FFDD3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49C95B32" w14:textId="77777777" w:rsidR="00F33B83" w:rsidRPr="0010365B" w:rsidRDefault="00F33B83" w:rsidP="00F33B83">
            <w:pPr>
              <w:pStyle w:val="TableParagraph"/>
              <w:tabs>
                <w:tab w:val="left" w:pos="190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presenza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almeno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un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distributore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solo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con</w:t>
            </w:r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moneta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senza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rendi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resto: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1656" w:type="dxa"/>
            <w:vAlign w:val="center"/>
          </w:tcPr>
          <w:p w14:paraId="4CBC7B4F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2B5AE0BA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49164207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75EFED91" w14:textId="77777777" w:rsidR="00F33B83" w:rsidRPr="0010365B" w:rsidRDefault="00F33B83" w:rsidP="00F33B83">
            <w:pPr>
              <w:pStyle w:val="TableParagraph"/>
              <w:tabs>
                <w:tab w:val="left" w:pos="190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presenza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almeno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un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distributore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solo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con</w:t>
            </w:r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moneta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rendi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resto: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56" w:type="dxa"/>
            <w:vAlign w:val="center"/>
          </w:tcPr>
          <w:p w14:paraId="1079CA84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6CFF5BBC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586C10F1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44D2D16E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tutti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distributori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con</w:t>
            </w:r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moneta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rendi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resto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e chiavette</w:t>
            </w:r>
            <w:r w:rsidRPr="0010365B">
              <w:rPr>
                <w:rFonts w:ascii="Verdana" w:hAnsi="Verdana"/>
                <w:spacing w:val="2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66B947AB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2E70C1CA" w14:textId="77777777" w:rsidTr="0010365B">
        <w:trPr>
          <w:trHeight w:val="641"/>
        </w:trPr>
        <w:tc>
          <w:tcPr>
            <w:tcW w:w="7416" w:type="dxa"/>
            <w:gridSpan w:val="2"/>
            <w:vAlign w:val="center"/>
          </w:tcPr>
          <w:p w14:paraId="1B6F3BBA" w14:textId="77777777" w:rsidR="00F33B83" w:rsidRPr="0010365B" w:rsidRDefault="00F33B83" w:rsidP="00F33B83">
            <w:pPr>
              <w:pStyle w:val="TableParagraph"/>
              <w:numPr>
                <w:ilvl w:val="0"/>
                <w:numId w:val="6"/>
              </w:numPr>
              <w:ind w:right="142" w:hanging="544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Costo</w:t>
            </w:r>
            <w:proofErr w:type="spellEnd"/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cauzione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della</w:t>
            </w:r>
            <w:proofErr w:type="spellEnd"/>
            <w:r w:rsidRPr="0010365B">
              <w:rPr>
                <w:rFonts w:ascii="Verdana" w:hAnsi="Verdana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chiavetta</w:t>
            </w:r>
          </w:p>
        </w:tc>
        <w:tc>
          <w:tcPr>
            <w:tcW w:w="1656" w:type="dxa"/>
            <w:vAlign w:val="center"/>
          </w:tcPr>
          <w:p w14:paraId="15530EF0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25929E06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36C7297E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118F88B7" w14:textId="77777777" w:rsidR="00F33B83" w:rsidRPr="0010365B" w:rsidRDefault="00F33B83" w:rsidP="00F33B83">
            <w:pPr>
              <w:pStyle w:val="TableParagraph"/>
              <w:tabs>
                <w:tab w:val="left" w:pos="226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5,00: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4A7C81F6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440ED64E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4C515FD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17E93B2B" w14:textId="77777777" w:rsidR="00F33B83" w:rsidRPr="0010365B" w:rsidRDefault="00F33B83" w:rsidP="00F33B83">
            <w:pPr>
              <w:pStyle w:val="TableParagraph"/>
              <w:tabs>
                <w:tab w:val="left" w:pos="226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4,00: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  <w:vAlign w:val="center"/>
          </w:tcPr>
          <w:p w14:paraId="698F9332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253D4946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84052D2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26B5E5A8" w14:textId="77777777" w:rsidR="00F33B83" w:rsidRPr="0010365B" w:rsidRDefault="00F33B83" w:rsidP="00F33B83">
            <w:pPr>
              <w:pStyle w:val="TableParagraph"/>
              <w:tabs>
                <w:tab w:val="left" w:pos="226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3,00: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2B382DAE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4BADE72D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3B30CCD6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5A2EEF61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€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2,00: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1656" w:type="dxa"/>
            <w:vAlign w:val="center"/>
          </w:tcPr>
          <w:p w14:paraId="55A23A92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07B6FB2B" w14:textId="77777777" w:rsidTr="0010365B">
        <w:trPr>
          <w:trHeight w:val="712"/>
        </w:trPr>
        <w:tc>
          <w:tcPr>
            <w:tcW w:w="7416" w:type="dxa"/>
            <w:gridSpan w:val="2"/>
            <w:vAlign w:val="center"/>
          </w:tcPr>
          <w:p w14:paraId="698A9804" w14:textId="77777777" w:rsidR="00F33B83" w:rsidRPr="0010365B" w:rsidRDefault="00F33B83" w:rsidP="00F33B83">
            <w:pPr>
              <w:pStyle w:val="TableParagraph"/>
              <w:numPr>
                <w:ilvl w:val="0"/>
                <w:numId w:val="6"/>
              </w:numPr>
              <w:ind w:right="142" w:hanging="544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interventi</w:t>
            </w:r>
            <w:proofErr w:type="spellEnd"/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riparazione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manutenzione</w:t>
            </w:r>
            <w:proofErr w:type="spellEnd"/>
          </w:p>
        </w:tc>
        <w:tc>
          <w:tcPr>
            <w:tcW w:w="1656" w:type="dxa"/>
            <w:vAlign w:val="center"/>
          </w:tcPr>
          <w:p w14:paraId="04F6B629" w14:textId="77777777" w:rsidR="00F33B83" w:rsidRPr="0010365B" w:rsidRDefault="00F33B83" w:rsidP="00C119EF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156982E0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11CE63E9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35DB9978" w14:textId="77777777" w:rsidR="00F33B83" w:rsidRPr="0010365B" w:rsidRDefault="00F33B83" w:rsidP="00F33B83">
            <w:pPr>
              <w:pStyle w:val="TableParagraph"/>
              <w:tabs>
                <w:tab w:val="left" w:pos="2214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dopo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48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ore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dalla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chiamata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449B506F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673C513B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BCE88F8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0D695169" w14:textId="77777777" w:rsidR="00F33B83" w:rsidRPr="0010365B" w:rsidRDefault="00F33B83" w:rsidP="00F33B83">
            <w:pPr>
              <w:pStyle w:val="TableParagraph"/>
              <w:tabs>
                <w:tab w:val="left" w:pos="2214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tra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le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le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48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ore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dalla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chiamata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  <w:vAlign w:val="center"/>
          </w:tcPr>
          <w:p w14:paraId="1C64EF48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774A0BE8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1005277E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30C8C532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entro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le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ore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dalla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chiamata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2141E063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0A47EFE6" w14:textId="77777777" w:rsidTr="0010365B">
        <w:trPr>
          <w:trHeight w:val="638"/>
        </w:trPr>
        <w:tc>
          <w:tcPr>
            <w:tcW w:w="7416" w:type="dxa"/>
            <w:gridSpan w:val="2"/>
            <w:vAlign w:val="center"/>
          </w:tcPr>
          <w:p w14:paraId="6EB7AA3B" w14:textId="77777777" w:rsidR="00F33B83" w:rsidRPr="0010365B" w:rsidRDefault="00F33B83" w:rsidP="00F33B83">
            <w:pPr>
              <w:pStyle w:val="Paragrafoelenco"/>
              <w:numPr>
                <w:ilvl w:val="0"/>
                <w:numId w:val="6"/>
              </w:numPr>
              <w:ind w:hanging="544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Intervento</w:t>
            </w:r>
            <w:proofErr w:type="spellEnd"/>
            <w:r w:rsidRPr="0010365B"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di</w:t>
            </w:r>
            <w:r w:rsidRPr="0010365B">
              <w:rPr>
                <w:rFonts w:ascii="Verdana" w:hAnsi="Verdana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reintegro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scorte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dei</w:t>
            </w:r>
            <w:proofErr w:type="spellEnd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prodotti</w:t>
            </w:r>
            <w:proofErr w:type="spellEnd"/>
            <w:r w:rsidRPr="0010365B">
              <w:rPr>
                <w:rFonts w:ascii="Verdana" w:hAnsi="Verdana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esauriti</w:t>
            </w:r>
            <w:proofErr w:type="spellEnd"/>
          </w:p>
        </w:tc>
        <w:tc>
          <w:tcPr>
            <w:tcW w:w="1656" w:type="dxa"/>
            <w:vAlign w:val="center"/>
          </w:tcPr>
          <w:p w14:paraId="170A8974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3B22487C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04CB0C58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7CA551E0" w14:textId="77777777" w:rsidR="00F33B83" w:rsidRPr="0010365B" w:rsidRDefault="00F33B83" w:rsidP="00F33B83">
            <w:pPr>
              <w:pStyle w:val="TableParagrap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intervento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volta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ogni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due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settimane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6D42EA45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32F9D094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2D439AC9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1595CD6A" w14:textId="77777777" w:rsidR="00F33B83" w:rsidRPr="0010365B" w:rsidRDefault="00F33B83" w:rsidP="00F33B83">
            <w:pPr>
              <w:pStyle w:val="TableParagrap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Intervento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volta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ogni</w:t>
            </w:r>
            <w:proofErr w:type="spellEnd"/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settimana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656" w:type="dxa"/>
            <w:vAlign w:val="center"/>
          </w:tcPr>
          <w:p w14:paraId="2EF61E6C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77BABB06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34C39236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4DCCF04B" w14:textId="77777777" w:rsidR="00F33B83" w:rsidRPr="0010365B" w:rsidRDefault="00F33B83" w:rsidP="00F33B83">
            <w:pPr>
              <w:pStyle w:val="TableParagraph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intervento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volte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settimana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</w:p>
        </w:tc>
        <w:tc>
          <w:tcPr>
            <w:tcW w:w="1656" w:type="dxa"/>
            <w:vAlign w:val="center"/>
          </w:tcPr>
          <w:p w14:paraId="4A2B3C72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F33B83" w14:paraId="7C22398B" w14:textId="77777777" w:rsidTr="0010365B">
        <w:trPr>
          <w:trHeight w:val="340"/>
        </w:trPr>
        <w:tc>
          <w:tcPr>
            <w:tcW w:w="709" w:type="dxa"/>
            <w:vAlign w:val="center"/>
          </w:tcPr>
          <w:p w14:paraId="51A5DEAC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07" w:type="dxa"/>
            <w:vAlign w:val="center"/>
          </w:tcPr>
          <w:p w14:paraId="635C524F" w14:textId="77777777" w:rsidR="00F33B83" w:rsidRPr="0010365B" w:rsidRDefault="00F33B83" w:rsidP="00F33B8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intervento</w:t>
            </w:r>
            <w:proofErr w:type="spellEnd"/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0365B">
              <w:rPr>
                <w:rFonts w:ascii="Verdana" w:hAnsi="Verdana"/>
                <w:spacing w:val="-3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volte</w:t>
            </w:r>
            <w:r w:rsidRPr="0010365B">
              <w:rPr>
                <w:rFonts w:ascii="Verdana" w:hAnsi="Verdana"/>
                <w:spacing w:val="-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Pr="0010365B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settimana</w:t>
            </w:r>
            <w:proofErr w:type="spellEnd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Pr="0010365B">
              <w:rPr>
                <w:rFonts w:ascii="Verdana" w:hAnsi="Verdana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punti</w:t>
            </w:r>
            <w:proofErr w:type="spellEnd"/>
            <w:r w:rsidRPr="0010365B">
              <w:rPr>
                <w:rFonts w:ascii="Verdana" w:hAnsi="Verdana"/>
                <w:spacing w:val="1"/>
                <w:sz w:val="20"/>
                <w:szCs w:val="20"/>
                <w:lang w:val="en-US"/>
              </w:rPr>
              <w:t xml:space="preserve"> </w:t>
            </w: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1656" w:type="dxa"/>
            <w:vAlign w:val="center"/>
          </w:tcPr>
          <w:p w14:paraId="67CE9B21" w14:textId="77777777" w:rsidR="00F33B83" w:rsidRPr="0010365B" w:rsidRDefault="00F33B83" w:rsidP="00F33B83">
            <w:pPr>
              <w:pStyle w:val="TableParagraph"/>
              <w:ind w:right="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10365B" w14:paraId="3CC1D4E0" w14:textId="77777777" w:rsidTr="0010365B">
        <w:trPr>
          <w:trHeight w:val="569"/>
        </w:trPr>
        <w:tc>
          <w:tcPr>
            <w:tcW w:w="7416" w:type="dxa"/>
            <w:gridSpan w:val="2"/>
            <w:vAlign w:val="center"/>
          </w:tcPr>
          <w:p w14:paraId="480693AA" w14:textId="77777777" w:rsidR="0010365B" w:rsidRPr="0010365B" w:rsidRDefault="0010365B" w:rsidP="0010365B">
            <w:pPr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b/>
                <w:sz w:val="20"/>
                <w:szCs w:val="20"/>
                <w:lang w:val="en-US"/>
              </w:rPr>
              <w:t>TOTALE</w:t>
            </w:r>
          </w:p>
        </w:tc>
        <w:tc>
          <w:tcPr>
            <w:tcW w:w="1656" w:type="dxa"/>
            <w:vAlign w:val="center"/>
          </w:tcPr>
          <w:p w14:paraId="3F5BB880" w14:textId="77777777" w:rsidR="0010365B" w:rsidRPr="0010365B" w:rsidRDefault="0010365B" w:rsidP="0010365B">
            <w:pPr>
              <w:pStyle w:val="TableParagraph"/>
              <w:ind w:right="142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0365B">
              <w:rPr>
                <w:rFonts w:ascii="Verdana" w:hAnsi="Verdana"/>
                <w:sz w:val="20"/>
                <w:szCs w:val="20"/>
                <w:lang w:val="en-US"/>
              </w:rPr>
              <w:t>/60</w:t>
            </w:r>
          </w:p>
        </w:tc>
      </w:tr>
    </w:tbl>
    <w:p w14:paraId="73106F10" w14:textId="77777777" w:rsidR="00A134E2" w:rsidRPr="00220D05" w:rsidRDefault="00A134E2" w:rsidP="00220D05">
      <w:pPr>
        <w:spacing w:before="6"/>
        <w:rPr>
          <w:rFonts w:ascii="Verdana" w:hAnsi="Verdana"/>
          <w:sz w:val="20"/>
          <w:szCs w:val="20"/>
        </w:rPr>
      </w:pPr>
    </w:p>
    <w:p w14:paraId="5881A2E9" w14:textId="77777777" w:rsidR="00A134E2" w:rsidRPr="00220D05" w:rsidRDefault="00220D05" w:rsidP="0010365B">
      <w:pPr>
        <w:tabs>
          <w:tab w:val="left" w:pos="1324"/>
          <w:tab w:val="left" w:pos="2098"/>
          <w:tab w:val="left" w:pos="3509"/>
        </w:tabs>
        <w:rPr>
          <w:rFonts w:ascii="Verdana" w:hAnsi="Verdana"/>
          <w:sz w:val="20"/>
          <w:szCs w:val="20"/>
        </w:rPr>
      </w:pPr>
      <w:r w:rsidRPr="00220D05">
        <w:rPr>
          <w:rFonts w:ascii="Verdana" w:hAnsi="Verdana"/>
          <w:sz w:val="20"/>
          <w:szCs w:val="20"/>
        </w:rPr>
        <w:t>Data: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220D05">
        <w:rPr>
          <w:rFonts w:ascii="Verdana" w:hAnsi="Verdana"/>
          <w:sz w:val="20"/>
          <w:szCs w:val="20"/>
        </w:rPr>
        <w:t>/</w:t>
      </w:r>
      <w:r w:rsidRPr="00220D05">
        <w:rPr>
          <w:rFonts w:ascii="Verdana" w:hAnsi="Verdana"/>
          <w:sz w:val="20"/>
          <w:szCs w:val="20"/>
          <w:u w:val="single"/>
        </w:rPr>
        <w:tab/>
      </w:r>
      <w:r w:rsidRPr="00220D05">
        <w:rPr>
          <w:rFonts w:ascii="Verdana" w:hAnsi="Verdana"/>
          <w:sz w:val="20"/>
          <w:szCs w:val="20"/>
        </w:rPr>
        <w:t>/</w:t>
      </w:r>
      <w:r w:rsidRPr="00220D05">
        <w:rPr>
          <w:rFonts w:ascii="Verdana" w:hAnsi="Verdana"/>
          <w:sz w:val="20"/>
          <w:szCs w:val="20"/>
          <w:u w:val="single"/>
        </w:rPr>
        <w:t xml:space="preserve"> </w:t>
      </w:r>
      <w:r w:rsidRPr="00220D05">
        <w:rPr>
          <w:rFonts w:ascii="Verdana" w:hAnsi="Verdana"/>
          <w:sz w:val="20"/>
          <w:szCs w:val="20"/>
          <w:u w:val="single"/>
        </w:rPr>
        <w:tab/>
      </w:r>
    </w:p>
    <w:p w14:paraId="0053A648" w14:textId="77777777" w:rsidR="00220D05" w:rsidRDefault="00220D05" w:rsidP="0010365B">
      <w:pPr>
        <w:spacing w:before="201"/>
        <w:ind w:right="2136"/>
        <w:jc w:val="righ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Fede</w:t>
      </w:r>
    </w:p>
    <w:p w14:paraId="241EBF45" w14:textId="77777777" w:rsidR="0010365B" w:rsidRPr="0010365B" w:rsidRDefault="0010365B" w:rsidP="0010365B">
      <w:pPr>
        <w:spacing w:before="201"/>
        <w:ind w:right="2136"/>
        <w:jc w:val="right"/>
        <w:rPr>
          <w:sz w:val="10"/>
          <w:szCs w:val="10"/>
        </w:rPr>
      </w:pPr>
    </w:p>
    <w:p w14:paraId="4A9C8CDD" w14:textId="77777777" w:rsidR="00220D05" w:rsidRDefault="00220D05" w:rsidP="00220D05">
      <w:pPr>
        <w:spacing w:before="201"/>
        <w:ind w:right="114"/>
        <w:jc w:val="right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  <w:t>_______________________________________</w:t>
      </w:r>
    </w:p>
    <w:sectPr w:rsidR="00220D05" w:rsidSect="0010365B">
      <w:type w:val="continuous"/>
      <w:pgSz w:w="11910" w:h="16840"/>
      <w:pgMar w:top="1160" w:right="995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A252" w14:textId="77777777" w:rsidR="00F33B83" w:rsidRDefault="00F33B83" w:rsidP="00F33B83">
      <w:r>
        <w:separator/>
      </w:r>
    </w:p>
  </w:endnote>
  <w:endnote w:type="continuationSeparator" w:id="0">
    <w:p w14:paraId="2CDC5DB1" w14:textId="77777777" w:rsidR="00F33B83" w:rsidRDefault="00F33B83" w:rsidP="00F3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180607"/>
      <w:docPartObj>
        <w:docPartGallery w:val="Page Numbers (Bottom of Page)"/>
        <w:docPartUnique/>
      </w:docPartObj>
    </w:sdtPr>
    <w:sdtEndPr/>
    <w:sdtContent>
      <w:p w14:paraId="1B68689D" w14:textId="77777777" w:rsidR="00F33B83" w:rsidRDefault="00F33B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CD">
          <w:rPr>
            <w:noProof/>
          </w:rPr>
          <w:t>2</w:t>
        </w:r>
        <w:r>
          <w:fldChar w:fldCharType="end"/>
        </w:r>
      </w:p>
    </w:sdtContent>
  </w:sdt>
  <w:p w14:paraId="0F81FEEB" w14:textId="77777777" w:rsidR="00F33B83" w:rsidRDefault="00F33B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D77E" w14:textId="77777777" w:rsidR="00F33B83" w:rsidRDefault="00F33B83" w:rsidP="00F33B83">
      <w:r>
        <w:separator/>
      </w:r>
    </w:p>
  </w:footnote>
  <w:footnote w:type="continuationSeparator" w:id="0">
    <w:p w14:paraId="65CB5727" w14:textId="77777777" w:rsidR="00F33B83" w:rsidRDefault="00F33B83" w:rsidP="00F3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E34"/>
    <w:multiLevelType w:val="hybridMultilevel"/>
    <w:tmpl w:val="3134F188"/>
    <w:lvl w:ilvl="0" w:tplc="7210314C">
      <w:numFmt w:val="bullet"/>
      <w:lvlText w:val="▪"/>
      <w:lvlJc w:val="left"/>
      <w:pPr>
        <w:ind w:left="1908" w:hanging="99"/>
      </w:pPr>
      <w:rPr>
        <w:rFonts w:ascii="Calibri" w:eastAsia="Calibri" w:hAnsi="Calibri" w:cs="Calibri" w:hint="default"/>
        <w:spacing w:val="20"/>
        <w:w w:val="100"/>
        <w:sz w:val="22"/>
        <w:szCs w:val="22"/>
        <w:lang w:val="it-IT" w:eastAsia="en-US" w:bidi="ar-SA"/>
      </w:rPr>
    </w:lvl>
    <w:lvl w:ilvl="1" w:tplc="91643B8A">
      <w:numFmt w:val="bullet"/>
      <w:lvlText w:val="•"/>
      <w:lvlJc w:val="left"/>
      <w:pPr>
        <w:ind w:left="2602" w:hanging="99"/>
      </w:pPr>
      <w:rPr>
        <w:lang w:val="it-IT" w:eastAsia="en-US" w:bidi="ar-SA"/>
      </w:rPr>
    </w:lvl>
    <w:lvl w:ilvl="2" w:tplc="A40A9B12">
      <w:numFmt w:val="bullet"/>
      <w:lvlText w:val="•"/>
      <w:lvlJc w:val="left"/>
      <w:pPr>
        <w:ind w:left="3304" w:hanging="99"/>
      </w:pPr>
      <w:rPr>
        <w:lang w:val="it-IT" w:eastAsia="en-US" w:bidi="ar-SA"/>
      </w:rPr>
    </w:lvl>
    <w:lvl w:ilvl="3" w:tplc="92D2EFF6">
      <w:numFmt w:val="bullet"/>
      <w:lvlText w:val="•"/>
      <w:lvlJc w:val="left"/>
      <w:pPr>
        <w:ind w:left="4006" w:hanging="99"/>
      </w:pPr>
      <w:rPr>
        <w:lang w:val="it-IT" w:eastAsia="en-US" w:bidi="ar-SA"/>
      </w:rPr>
    </w:lvl>
    <w:lvl w:ilvl="4" w:tplc="51988CB6">
      <w:numFmt w:val="bullet"/>
      <w:lvlText w:val="•"/>
      <w:lvlJc w:val="left"/>
      <w:pPr>
        <w:ind w:left="4708" w:hanging="99"/>
      </w:pPr>
      <w:rPr>
        <w:lang w:val="it-IT" w:eastAsia="en-US" w:bidi="ar-SA"/>
      </w:rPr>
    </w:lvl>
    <w:lvl w:ilvl="5" w:tplc="9AAE9DFE">
      <w:numFmt w:val="bullet"/>
      <w:lvlText w:val="•"/>
      <w:lvlJc w:val="left"/>
      <w:pPr>
        <w:ind w:left="5411" w:hanging="99"/>
      </w:pPr>
      <w:rPr>
        <w:lang w:val="it-IT" w:eastAsia="en-US" w:bidi="ar-SA"/>
      </w:rPr>
    </w:lvl>
    <w:lvl w:ilvl="6" w:tplc="9A3C5662">
      <w:numFmt w:val="bullet"/>
      <w:lvlText w:val="•"/>
      <w:lvlJc w:val="left"/>
      <w:pPr>
        <w:ind w:left="6113" w:hanging="99"/>
      </w:pPr>
      <w:rPr>
        <w:lang w:val="it-IT" w:eastAsia="en-US" w:bidi="ar-SA"/>
      </w:rPr>
    </w:lvl>
    <w:lvl w:ilvl="7" w:tplc="4328CF02">
      <w:numFmt w:val="bullet"/>
      <w:lvlText w:val="•"/>
      <w:lvlJc w:val="left"/>
      <w:pPr>
        <w:ind w:left="6815" w:hanging="99"/>
      </w:pPr>
      <w:rPr>
        <w:lang w:val="it-IT" w:eastAsia="en-US" w:bidi="ar-SA"/>
      </w:rPr>
    </w:lvl>
    <w:lvl w:ilvl="8" w:tplc="1E8C3F20">
      <w:numFmt w:val="bullet"/>
      <w:lvlText w:val="•"/>
      <w:lvlJc w:val="left"/>
      <w:pPr>
        <w:ind w:left="7517" w:hanging="99"/>
      </w:pPr>
      <w:rPr>
        <w:lang w:val="it-IT" w:eastAsia="en-US" w:bidi="ar-SA"/>
      </w:rPr>
    </w:lvl>
  </w:abstractNum>
  <w:abstractNum w:abstractNumId="1" w15:restartNumberingAfterBreak="0">
    <w:nsid w:val="046A116F"/>
    <w:multiLevelType w:val="hybridMultilevel"/>
    <w:tmpl w:val="F558C78E"/>
    <w:lvl w:ilvl="0" w:tplc="4C3E5EB8">
      <w:numFmt w:val="bullet"/>
      <w:lvlText w:val="▪"/>
      <w:lvlJc w:val="left"/>
      <w:pPr>
        <w:ind w:left="22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74DA84">
      <w:numFmt w:val="bullet"/>
      <w:lvlText w:val="•"/>
      <w:lvlJc w:val="left"/>
      <w:pPr>
        <w:ind w:left="2890" w:hanging="360"/>
      </w:pPr>
      <w:rPr>
        <w:lang w:val="it-IT" w:eastAsia="en-US" w:bidi="ar-SA"/>
      </w:rPr>
    </w:lvl>
    <w:lvl w:ilvl="2" w:tplc="A3963F24">
      <w:numFmt w:val="bullet"/>
      <w:lvlText w:val="•"/>
      <w:lvlJc w:val="left"/>
      <w:pPr>
        <w:ind w:left="3560" w:hanging="360"/>
      </w:pPr>
      <w:rPr>
        <w:lang w:val="it-IT" w:eastAsia="en-US" w:bidi="ar-SA"/>
      </w:rPr>
    </w:lvl>
    <w:lvl w:ilvl="3" w:tplc="C14C1E3C">
      <w:numFmt w:val="bullet"/>
      <w:lvlText w:val="•"/>
      <w:lvlJc w:val="left"/>
      <w:pPr>
        <w:ind w:left="4230" w:hanging="360"/>
      </w:pPr>
      <w:rPr>
        <w:lang w:val="it-IT" w:eastAsia="en-US" w:bidi="ar-SA"/>
      </w:rPr>
    </w:lvl>
    <w:lvl w:ilvl="4" w:tplc="4A7AA218">
      <w:numFmt w:val="bullet"/>
      <w:lvlText w:val="•"/>
      <w:lvlJc w:val="left"/>
      <w:pPr>
        <w:ind w:left="4900" w:hanging="360"/>
      </w:pPr>
      <w:rPr>
        <w:lang w:val="it-IT" w:eastAsia="en-US" w:bidi="ar-SA"/>
      </w:rPr>
    </w:lvl>
    <w:lvl w:ilvl="5" w:tplc="F7308CA8">
      <w:numFmt w:val="bullet"/>
      <w:lvlText w:val="•"/>
      <w:lvlJc w:val="left"/>
      <w:pPr>
        <w:ind w:left="5571" w:hanging="360"/>
      </w:pPr>
      <w:rPr>
        <w:lang w:val="it-IT" w:eastAsia="en-US" w:bidi="ar-SA"/>
      </w:rPr>
    </w:lvl>
    <w:lvl w:ilvl="6" w:tplc="705AC768">
      <w:numFmt w:val="bullet"/>
      <w:lvlText w:val="•"/>
      <w:lvlJc w:val="left"/>
      <w:pPr>
        <w:ind w:left="6241" w:hanging="360"/>
      </w:pPr>
      <w:rPr>
        <w:lang w:val="it-IT" w:eastAsia="en-US" w:bidi="ar-SA"/>
      </w:rPr>
    </w:lvl>
    <w:lvl w:ilvl="7" w:tplc="69AAFBD2">
      <w:numFmt w:val="bullet"/>
      <w:lvlText w:val="•"/>
      <w:lvlJc w:val="left"/>
      <w:pPr>
        <w:ind w:left="6911" w:hanging="360"/>
      </w:pPr>
      <w:rPr>
        <w:lang w:val="it-IT" w:eastAsia="en-US" w:bidi="ar-SA"/>
      </w:rPr>
    </w:lvl>
    <w:lvl w:ilvl="8" w:tplc="44304C62">
      <w:numFmt w:val="bullet"/>
      <w:lvlText w:val="•"/>
      <w:lvlJc w:val="left"/>
      <w:pPr>
        <w:ind w:left="7581" w:hanging="360"/>
      </w:pPr>
      <w:rPr>
        <w:lang w:val="it-IT" w:eastAsia="en-US" w:bidi="ar-SA"/>
      </w:rPr>
    </w:lvl>
  </w:abstractNum>
  <w:abstractNum w:abstractNumId="2" w15:restartNumberingAfterBreak="0">
    <w:nsid w:val="2C3063D7"/>
    <w:multiLevelType w:val="hybridMultilevel"/>
    <w:tmpl w:val="46B280F0"/>
    <w:lvl w:ilvl="0" w:tplc="03F2B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44BBA"/>
    <w:multiLevelType w:val="hybridMultilevel"/>
    <w:tmpl w:val="647EC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45B0B"/>
    <w:multiLevelType w:val="hybridMultilevel"/>
    <w:tmpl w:val="E3FE4342"/>
    <w:lvl w:ilvl="0" w:tplc="B2584A9E">
      <w:numFmt w:val="bullet"/>
      <w:lvlText w:val="▪"/>
      <w:lvlJc w:val="left"/>
      <w:pPr>
        <w:ind w:left="226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3E86F0">
      <w:numFmt w:val="bullet"/>
      <w:lvlText w:val="•"/>
      <w:lvlJc w:val="left"/>
      <w:pPr>
        <w:ind w:left="2926" w:hanging="360"/>
      </w:pPr>
      <w:rPr>
        <w:lang w:val="it-IT" w:eastAsia="en-US" w:bidi="ar-SA"/>
      </w:rPr>
    </w:lvl>
    <w:lvl w:ilvl="2" w:tplc="3C8A053E">
      <w:numFmt w:val="bullet"/>
      <w:lvlText w:val="•"/>
      <w:lvlJc w:val="left"/>
      <w:pPr>
        <w:ind w:left="3592" w:hanging="360"/>
      </w:pPr>
      <w:rPr>
        <w:lang w:val="it-IT" w:eastAsia="en-US" w:bidi="ar-SA"/>
      </w:rPr>
    </w:lvl>
    <w:lvl w:ilvl="3" w:tplc="7FB4B402">
      <w:numFmt w:val="bullet"/>
      <w:lvlText w:val="•"/>
      <w:lvlJc w:val="left"/>
      <w:pPr>
        <w:ind w:left="4258" w:hanging="360"/>
      </w:pPr>
      <w:rPr>
        <w:lang w:val="it-IT" w:eastAsia="en-US" w:bidi="ar-SA"/>
      </w:rPr>
    </w:lvl>
    <w:lvl w:ilvl="4" w:tplc="5038CD9A">
      <w:numFmt w:val="bullet"/>
      <w:lvlText w:val="•"/>
      <w:lvlJc w:val="left"/>
      <w:pPr>
        <w:ind w:left="4924" w:hanging="360"/>
      </w:pPr>
      <w:rPr>
        <w:lang w:val="it-IT" w:eastAsia="en-US" w:bidi="ar-SA"/>
      </w:rPr>
    </w:lvl>
    <w:lvl w:ilvl="5" w:tplc="2E12F320">
      <w:numFmt w:val="bullet"/>
      <w:lvlText w:val="•"/>
      <w:lvlJc w:val="left"/>
      <w:pPr>
        <w:ind w:left="5591" w:hanging="360"/>
      </w:pPr>
      <w:rPr>
        <w:lang w:val="it-IT" w:eastAsia="en-US" w:bidi="ar-SA"/>
      </w:rPr>
    </w:lvl>
    <w:lvl w:ilvl="6" w:tplc="ACA4984A">
      <w:numFmt w:val="bullet"/>
      <w:lvlText w:val="•"/>
      <w:lvlJc w:val="left"/>
      <w:pPr>
        <w:ind w:left="6257" w:hanging="360"/>
      </w:pPr>
      <w:rPr>
        <w:lang w:val="it-IT" w:eastAsia="en-US" w:bidi="ar-SA"/>
      </w:rPr>
    </w:lvl>
    <w:lvl w:ilvl="7" w:tplc="BE9261A4">
      <w:numFmt w:val="bullet"/>
      <w:lvlText w:val="•"/>
      <w:lvlJc w:val="left"/>
      <w:pPr>
        <w:ind w:left="6923" w:hanging="360"/>
      </w:pPr>
      <w:rPr>
        <w:lang w:val="it-IT" w:eastAsia="en-US" w:bidi="ar-SA"/>
      </w:rPr>
    </w:lvl>
    <w:lvl w:ilvl="8" w:tplc="376CAC3C">
      <w:numFmt w:val="bullet"/>
      <w:lvlText w:val="•"/>
      <w:lvlJc w:val="left"/>
      <w:pPr>
        <w:ind w:left="7589" w:hanging="360"/>
      </w:pPr>
      <w:rPr>
        <w:lang w:val="it-IT" w:eastAsia="en-US" w:bidi="ar-SA"/>
      </w:rPr>
    </w:lvl>
  </w:abstractNum>
  <w:abstractNum w:abstractNumId="5" w15:restartNumberingAfterBreak="0">
    <w:nsid w:val="77C33496"/>
    <w:multiLevelType w:val="hybridMultilevel"/>
    <w:tmpl w:val="4FFE2CA6"/>
    <w:lvl w:ilvl="0" w:tplc="32DEBBCA">
      <w:numFmt w:val="bullet"/>
      <w:lvlText w:val="▪"/>
      <w:lvlJc w:val="left"/>
      <w:pPr>
        <w:ind w:left="214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76FA76">
      <w:numFmt w:val="bullet"/>
      <w:lvlText w:val="•"/>
      <w:lvlJc w:val="left"/>
      <w:pPr>
        <w:ind w:left="2818" w:hanging="360"/>
      </w:pPr>
      <w:rPr>
        <w:lang w:val="it-IT" w:eastAsia="en-US" w:bidi="ar-SA"/>
      </w:rPr>
    </w:lvl>
    <w:lvl w:ilvl="2" w:tplc="2E90C082">
      <w:numFmt w:val="bullet"/>
      <w:lvlText w:val="•"/>
      <w:lvlJc w:val="left"/>
      <w:pPr>
        <w:ind w:left="3496" w:hanging="360"/>
      </w:pPr>
      <w:rPr>
        <w:lang w:val="it-IT" w:eastAsia="en-US" w:bidi="ar-SA"/>
      </w:rPr>
    </w:lvl>
    <w:lvl w:ilvl="3" w:tplc="DB92121A">
      <w:numFmt w:val="bullet"/>
      <w:lvlText w:val="•"/>
      <w:lvlJc w:val="left"/>
      <w:pPr>
        <w:ind w:left="4174" w:hanging="360"/>
      </w:pPr>
      <w:rPr>
        <w:lang w:val="it-IT" w:eastAsia="en-US" w:bidi="ar-SA"/>
      </w:rPr>
    </w:lvl>
    <w:lvl w:ilvl="4" w:tplc="B8A2D3DE">
      <w:numFmt w:val="bullet"/>
      <w:lvlText w:val="•"/>
      <w:lvlJc w:val="left"/>
      <w:pPr>
        <w:ind w:left="4852" w:hanging="360"/>
      </w:pPr>
      <w:rPr>
        <w:lang w:val="it-IT" w:eastAsia="en-US" w:bidi="ar-SA"/>
      </w:rPr>
    </w:lvl>
    <w:lvl w:ilvl="5" w:tplc="A06CD948">
      <w:numFmt w:val="bullet"/>
      <w:lvlText w:val="•"/>
      <w:lvlJc w:val="left"/>
      <w:pPr>
        <w:ind w:left="5531" w:hanging="360"/>
      </w:pPr>
      <w:rPr>
        <w:lang w:val="it-IT" w:eastAsia="en-US" w:bidi="ar-SA"/>
      </w:rPr>
    </w:lvl>
    <w:lvl w:ilvl="6" w:tplc="56A0A85E">
      <w:numFmt w:val="bullet"/>
      <w:lvlText w:val="•"/>
      <w:lvlJc w:val="left"/>
      <w:pPr>
        <w:ind w:left="6209" w:hanging="360"/>
      </w:pPr>
      <w:rPr>
        <w:lang w:val="it-IT" w:eastAsia="en-US" w:bidi="ar-SA"/>
      </w:rPr>
    </w:lvl>
    <w:lvl w:ilvl="7" w:tplc="CB0E87A2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8" w:tplc="C4F2F290">
      <w:numFmt w:val="bullet"/>
      <w:lvlText w:val="•"/>
      <w:lvlJc w:val="left"/>
      <w:pPr>
        <w:ind w:left="7565" w:hanging="360"/>
      </w:pPr>
      <w:rPr>
        <w:lang w:val="it-IT" w:eastAsia="en-US" w:bidi="ar-SA"/>
      </w:rPr>
    </w:lvl>
  </w:abstractNum>
  <w:abstractNum w:abstractNumId="6" w15:restartNumberingAfterBreak="0">
    <w:nsid w:val="7F856CC4"/>
    <w:multiLevelType w:val="hybridMultilevel"/>
    <w:tmpl w:val="C7A82556"/>
    <w:lvl w:ilvl="0" w:tplc="D69CC0FC">
      <w:numFmt w:val="bullet"/>
      <w:lvlText w:val="▪"/>
      <w:lvlJc w:val="left"/>
      <w:pPr>
        <w:ind w:left="2268" w:hanging="4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4124622">
      <w:numFmt w:val="bullet"/>
      <w:lvlText w:val="•"/>
      <w:lvlJc w:val="left"/>
      <w:pPr>
        <w:ind w:left="2926" w:hanging="461"/>
      </w:pPr>
      <w:rPr>
        <w:lang w:val="it-IT" w:eastAsia="en-US" w:bidi="ar-SA"/>
      </w:rPr>
    </w:lvl>
    <w:lvl w:ilvl="2" w:tplc="DF1486B0">
      <w:numFmt w:val="bullet"/>
      <w:lvlText w:val="•"/>
      <w:lvlJc w:val="left"/>
      <w:pPr>
        <w:ind w:left="3592" w:hanging="461"/>
      </w:pPr>
      <w:rPr>
        <w:lang w:val="it-IT" w:eastAsia="en-US" w:bidi="ar-SA"/>
      </w:rPr>
    </w:lvl>
    <w:lvl w:ilvl="3" w:tplc="8FF660C0">
      <w:numFmt w:val="bullet"/>
      <w:lvlText w:val="•"/>
      <w:lvlJc w:val="left"/>
      <w:pPr>
        <w:ind w:left="4258" w:hanging="461"/>
      </w:pPr>
      <w:rPr>
        <w:lang w:val="it-IT" w:eastAsia="en-US" w:bidi="ar-SA"/>
      </w:rPr>
    </w:lvl>
    <w:lvl w:ilvl="4" w:tplc="1DC8E9D6">
      <w:numFmt w:val="bullet"/>
      <w:lvlText w:val="•"/>
      <w:lvlJc w:val="left"/>
      <w:pPr>
        <w:ind w:left="4924" w:hanging="461"/>
      </w:pPr>
      <w:rPr>
        <w:lang w:val="it-IT" w:eastAsia="en-US" w:bidi="ar-SA"/>
      </w:rPr>
    </w:lvl>
    <w:lvl w:ilvl="5" w:tplc="3E4C6E62">
      <w:numFmt w:val="bullet"/>
      <w:lvlText w:val="•"/>
      <w:lvlJc w:val="left"/>
      <w:pPr>
        <w:ind w:left="5591" w:hanging="461"/>
      </w:pPr>
      <w:rPr>
        <w:lang w:val="it-IT" w:eastAsia="en-US" w:bidi="ar-SA"/>
      </w:rPr>
    </w:lvl>
    <w:lvl w:ilvl="6" w:tplc="0AFA6422">
      <w:numFmt w:val="bullet"/>
      <w:lvlText w:val="•"/>
      <w:lvlJc w:val="left"/>
      <w:pPr>
        <w:ind w:left="6257" w:hanging="461"/>
      </w:pPr>
      <w:rPr>
        <w:lang w:val="it-IT" w:eastAsia="en-US" w:bidi="ar-SA"/>
      </w:rPr>
    </w:lvl>
    <w:lvl w:ilvl="7" w:tplc="0358AB8C">
      <w:numFmt w:val="bullet"/>
      <w:lvlText w:val="•"/>
      <w:lvlJc w:val="left"/>
      <w:pPr>
        <w:ind w:left="6923" w:hanging="461"/>
      </w:pPr>
      <w:rPr>
        <w:lang w:val="it-IT" w:eastAsia="en-US" w:bidi="ar-SA"/>
      </w:rPr>
    </w:lvl>
    <w:lvl w:ilvl="8" w:tplc="CE6A2DAC">
      <w:numFmt w:val="bullet"/>
      <w:lvlText w:val="•"/>
      <w:lvlJc w:val="left"/>
      <w:pPr>
        <w:ind w:left="7589" w:hanging="461"/>
      </w:pPr>
      <w:rPr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4E2"/>
    <w:rsid w:val="0010365B"/>
    <w:rsid w:val="00107070"/>
    <w:rsid w:val="00220D05"/>
    <w:rsid w:val="00394DCD"/>
    <w:rsid w:val="00506323"/>
    <w:rsid w:val="006C5371"/>
    <w:rsid w:val="006D7F03"/>
    <w:rsid w:val="00A134E2"/>
    <w:rsid w:val="00AC7BFD"/>
    <w:rsid w:val="00AF2AF3"/>
    <w:rsid w:val="00C119EF"/>
    <w:rsid w:val="00F3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2AEF0"/>
  <w15:docId w15:val="{A073375F-EEBD-4644-AA0E-B706F587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1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3B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8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3B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83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6323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394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Acquisti</dc:creator>
  <cp:lastModifiedBy>Domenico RINALLO</cp:lastModifiedBy>
  <cp:revision>7</cp:revision>
  <dcterms:created xsi:type="dcterms:W3CDTF">2023-10-20T02:57:00Z</dcterms:created>
  <dcterms:modified xsi:type="dcterms:W3CDTF">2024-06-27T05:07:00Z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