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432E" w14:textId="77777777" w:rsidR="00914DF2" w:rsidRDefault="00914DF2" w:rsidP="00E407FB">
      <w:pPr>
        <w:jc w:val="center"/>
        <w:rPr>
          <w:rFonts w:ascii="Century Gothic" w:hAnsi="Century Gothic" w:cs="Calibri"/>
          <w:bCs/>
          <w:sz w:val="22"/>
          <w:szCs w:val="22"/>
        </w:rPr>
      </w:pPr>
    </w:p>
    <w:p w14:paraId="234EC90B" w14:textId="77777777" w:rsidR="00914DF2" w:rsidRPr="00914DF2" w:rsidRDefault="00914DF2" w:rsidP="00914DF2">
      <w:pPr>
        <w:autoSpaceDE w:val="0"/>
        <w:autoSpaceDN w:val="0"/>
        <w:adjustRightInd w:val="0"/>
        <w:jc w:val="center"/>
        <w:rPr>
          <w:rFonts w:ascii="Century Gothic" w:hAnsi="Century Gothic" w:cs="Calibri"/>
          <w:b/>
        </w:rPr>
      </w:pPr>
      <w:r w:rsidRPr="00914DF2">
        <w:rPr>
          <w:rFonts w:ascii="Century Gothic" w:hAnsi="Century Gothic" w:cs="Calibri"/>
          <w:b/>
        </w:rPr>
        <w:t xml:space="preserve">DICHIARAZIONE AI SENSI DELLA DELL’ART. 18 DELLA LEGGE 221/2015 </w:t>
      </w:r>
    </w:p>
    <w:p w14:paraId="31AB4F63" w14:textId="6D21FEBA" w:rsidR="00914DF2" w:rsidRPr="00914DF2" w:rsidRDefault="00914DF2" w:rsidP="00914DF2">
      <w:pPr>
        <w:autoSpaceDE w:val="0"/>
        <w:autoSpaceDN w:val="0"/>
        <w:adjustRightInd w:val="0"/>
        <w:jc w:val="center"/>
        <w:rPr>
          <w:rFonts w:ascii="Century Gothic" w:hAnsi="Century Gothic" w:cs="Calibri"/>
          <w:b/>
        </w:rPr>
      </w:pPr>
      <w:r w:rsidRPr="00914DF2">
        <w:rPr>
          <w:rFonts w:ascii="Century Gothic" w:hAnsi="Century Gothic" w:cs="Calibri"/>
          <w:b/>
        </w:rPr>
        <w:t>COME MODIFICATA DAL DECRETO 23 GIU</w:t>
      </w:r>
      <w:r w:rsidRPr="00914DF2">
        <w:rPr>
          <w:rFonts w:ascii="Century Gothic" w:hAnsi="Century Gothic" w:cs="Calibri"/>
          <w:b/>
        </w:rPr>
        <w:t>G</w:t>
      </w:r>
      <w:r w:rsidRPr="00914DF2">
        <w:rPr>
          <w:rFonts w:ascii="Century Gothic" w:hAnsi="Century Gothic" w:cs="Calibri"/>
          <w:b/>
        </w:rPr>
        <w:t>NO 2022 N° 54</w:t>
      </w:r>
    </w:p>
    <w:p w14:paraId="1411679A" w14:textId="77777777" w:rsidR="00914DF2" w:rsidRPr="00914DF2" w:rsidRDefault="00914DF2" w:rsidP="00914DF2">
      <w:pPr>
        <w:autoSpaceDE w:val="0"/>
        <w:autoSpaceDN w:val="0"/>
        <w:adjustRightInd w:val="0"/>
        <w:jc w:val="center"/>
        <w:rPr>
          <w:rFonts w:ascii="Century Gothic" w:hAnsi="Century Gothic" w:cs="Calibri"/>
          <w:b/>
        </w:rPr>
      </w:pPr>
    </w:p>
    <w:p w14:paraId="7AC0423A" w14:textId="77777777" w:rsidR="00914DF2" w:rsidRDefault="00914DF2" w:rsidP="00914DF2">
      <w:pPr>
        <w:autoSpaceDE w:val="0"/>
        <w:autoSpaceDN w:val="0"/>
        <w:adjustRightInd w:val="0"/>
        <w:jc w:val="center"/>
        <w:rPr>
          <w:rFonts w:ascii="Century Gothic" w:hAnsi="Century Gothic" w:cs="Calibri"/>
          <w:b/>
        </w:rPr>
      </w:pPr>
      <w:r w:rsidRPr="00914DF2">
        <w:rPr>
          <w:rFonts w:ascii="Century Gothic" w:hAnsi="Century Gothic" w:cs="Calibri"/>
          <w:b/>
        </w:rPr>
        <w:t>CRITERI DI SOSTENIBILITÀ ENERGETICA E AMBIENTALE (CAM)</w:t>
      </w:r>
    </w:p>
    <w:p w14:paraId="3D903232" w14:textId="77777777" w:rsidR="00914DF2" w:rsidRPr="00914DF2" w:rsidRDefault="00914DF2" w:rsidP="00914DF2">
      <w:pPr>
        <w:autoSpaceDE w:val="0"/>
        <w:autoSpaceDN w:val="0"/>
        <w:adjustRightInd w:val="0"/>
        <w:jc w:val="center"/>
        <w:rPr>
          <w:rFonts w:ascii="Century Gothic" w:hAnsi="Century Gothic" w:cs="Calibri"/>
          <w:b/>
        </w:rPr>
      </w:pPr>
    </w:p>
    <w:p w14:paraId="3CB9AF9E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</w:p>
    <w:p w14:paraId="3A9326AD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Il sottoscritto………...……………………………………………</w:t>
      </w:r>
      <w:proofErr w:type="gramStart"/>
      <w:r w:rsidRPr="00914DF2">
        <w:rPr>
          <w:rFonts w:ascii="Century Gothic" w:hAnsi="Century Gothic" w:cs="Calibri"/>
          <w:bCs/>
        </w:rPr>
        <w:t>…….</w:t>
      </w:r>
      <w:proofErr w:type="gramEnd"/>
      <w:r w:rsidRPr="00914DF2">
        <w:rPr>
          <w:rFonts w:ascii="Century Gothic" w:hAnsi="Century Gothic" w:cs="Calibri"/>
          <w:bCs/>
        </w:rPr>
        <w:t>………....    nato a ………</w:t>
      </w:r>
      <w:proofErr w:type="gramStart"/>
      <w:r w:rsidRPr="00914DF2">
        <w:rPr>
          <w:rFonts w:ascii="Century Gothic" w:hAnsi="Century Gothic" w:cs="Calibri"/>
          <w:bCs/>
        </w:rPr>
        <w:t>…….</w:t>
      </w:r>
      <w:proofErr w:type="gramEnd"/>
      <w:r w:rsidRPr="00914DF2">
        <w:rPr>
          <w:rFonts w:ascii="Century Gothic" w:hAnsi="Century Gothic" w:cs="Calibri"/>
          <w:bCs/>
        </w:rPr>
        <w:t>.…………………..</w:t>
      </w:r>
    </w:p>
    <w:p w14:paraId="3A3F925D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 xml:space="preserve">il   </w:t>
      </w:r>
      <w:proofErr w:type="gramStart"/>
      <w:r w:rsidRPr="00914DF2">
        <w:rPr>
          <w:rFonts w:ascii="Century Gothic" w:hAnsi="Century Gothic" w:cs="Calibri"/>
          <w:bCs/>
        </w:rPr>
        <w:t>…….</w:t>
      </w:r>
      <w:proofErr w:type="gramEnd"/>
      <w:r w:rsidRPr="00914DF2">
        <w:rPr>
          <w:rFonts w:ascii="Century Gothic" w:hAnsi="Century Gothic" w:cs="Calibri"/>
          <w:bCs/>
        </w:rPr>
        <w:t>.…................… C.F. ……………………………………… residente a…………</w:t>
      </w:r>
      <w:proofErr w:type="gramStart"/>
      <w:r w:rsidRPr="00914DF2">
        <w:rPr>
          <w:rFonts w:ascii="Century Gothic" w:hAnsi="Century Gothic" w:cs="Calibri"/>
          <w:bCs/>
        </w:rPr>
        <w:t>…….</w:t>
      </w:r>
      <w:proofErr w:type="gramEnd"/>
      <w:r w:rsidRPr="00914DF2">
        <w:rPr>
          <w:rFonts w:ascii="Century Gothic" w:hAnsi="Century Gothic" w:cs="Calibri"/>
          <w:bCs/>
        </w:rPr>
        <w:t>.………. Prov. .................</w:t>
      </w:r>
    </w:p>
    <w:p w14:paraId="33DED99F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 xml:space="preserve">Via </w:t>
      </w:r>
      <w:proofErr w:type="gramStart"/>
      <w:r w:rsidRPr="00914DF2">
        <w:rPr>
          <w:rFonts w:ascii="Century Gothic" w:hAnsi="Century Gothic" w:cs="Calibri"/>
          <w:bCs/>
        </w:rPr>
        <w:t xml:space="preserve"> ..</w:t>
      </w:r>
      <w:proofErr w:type="gramEnd"/>
      <w:r w:rsidRPr="00914DF2">
        <w:rPr>
          <w:rFonts w:ascii="Century Gothic" w:hAnsi="Century Gothic" w:cs="Calibri"/>
          <w:bCs/>
        </w:rPr>
        <w:t>………………………….............................................................. n. ................... CAP…………………………</w:t>
      </w:r>
    </w:p>
    <w:p w14:paraId="074F6874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nella sua qualità di …………………………………………………</w:t>
      </w:r>
      <w:proofErr w:type="gramStart"/>
      <w:r w:rsidRPr="00914DF2">
        <w:rPr>
          <w:rFonts w:ascii="Century Gothic" w:hAnsi="Century Gothic" w:cs="Calibri"/>
          <w:bCs/>
        </w:rPr>
        <w:t>…….</w:t>
      </w:r>
      <w:proofErr w:type="gramEnd"/>
      <w:r w:rsidRPr="00914DF2">
        <w:rPr>
          <w:rFonts w:ascii="Century Gothic" w:hAnsi="Century Gothic" w:cs="Calibri"/>
          <w:bCs/>
        </w:rPr>
        <w:t>.…….…………………………………………………………..</w:t>
      </w:r>
    </w:p>
    <w:p w14:paraId="0C66ECC1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dell’impresa…………………………………………………………………………………………………</w:t>
      </w:r>
      <w:proofErr w:type="gramStart"/>
      <w:r w:rsidRPr="00914DF2">
        <w:rPr>
          <w:rFonts w:ascii="Century Gothic" w:hAnsi="Century Gothic" w:cs="Calibri"/>
          <w:bCs/>
        </w:rPr>
        <w:t>…….</w:t>
      </w:r>
      <w:proofErr w:type="gramEnd"/>
      <w:r w:rsidRPr="00914DF2">
        <w:rPr>
          <w:rFonts w:ascii="Century Gothic" w:hAnsi="Century Gothic" w:cs="Calibri"/>
          <w:bCs/>
        </w:rPr>
        <w:t>……..........................</w:t>
      </w:r>
    </w:p>
    <w:p w14:paraId="63956DF2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Cod. Fiscale Impresa …………………………………………………………………………</w:t>
      </w:r>
      <w:proofErr w:type="gramStart"/>
      <w:r w:rsidRPr="00914DF2">
        <w:rPr>
          <w:rFonts w:ascii="Century Gothic" w:hAnsi="Century Gothic" w:cs="Calibri"/>
          <w:bCs/>
        </w:rPr>
        <w:t>…….</w:t>
      </w:r>
      <w:proofErr w:type="gramEnd"/>
      <w:r w:rsidRPr="00914DF2">
        <w:rPr>
          <w:rFonts w:ascii="Century Gothic" w:hAnsi="Century Gothic" w:cs="Calibri"/>
          <w:bCs/>
        </w:rPr>
        <w:t>……………………………………...</w:t>
      </w:r>
    </w:p>
    <w:p w14:paraId="76A7C1D7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P. IVA (se diversa dal cod. fiscale) …………………………………………………………………………………</w:t>
      </w:r>
      <w:proofErr w:type="gramStart"/>
      <w:r w:rsidRPr="00914DF2">
        <w:rPr>
          <w:rFonts w:ascii="Century Gothic" w:hAnsi="Century Gothic" w:cs="Calibri"/>
          <w:bCs/>
        </w:rPr>
        <w:t>…….</w:t>
      </w:r>
      <w:proofErr w:type="gramEnd"/>
      <w:r w:rsidRPr="00914DF2">
        <w:rPr>
          <w:rFonts w:ascii="Century Gothic" w:hAnsi="Century Gothic" w:cs="Calibri"/>
          <w:bCs/>
        </w:rPr>
        <w:t>.………….</w:t>
      </w:r>
    </w:p>
    <w:p w14:paraId="1CC448A6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tel. ...…………………………….........................…</w:t>
      </w:r>
      <w:proofErr w:type="gramStart"/>
      <w:r w:rsidRPr="00914DF2">
        <w:rPr>
          <w:rFonts w:ascii="Century Gothic" w:hAnsi="Century Gothic" w:cs="Calibri"/>
          <w:bCs/>
        </w:rPr>
        <w:t>…….</w:t>
      </w:r>
      <w:proofErr w:type="gramEnd"/>
      <w:r w:rsidRPr="00914DF2">
        <w:rPr>
          <w:rFonts w:ascii="Century Gothic" w:hAnsi="Century Gothic" w:cs="Calibri"/>
          <w:bCs/>
        </w:rPr>
        <w:t>…... Fax</w:t>
      </w:r>
      <w:proofErr w:type="gramStart"/>
      <w:r w:rsidRPr="00914DF2">
        <w:rPr>
          <w:rFonts w:ascii="Century Gothic" w:hAnsi="Century Gothic" w:cs="Calibri"/>
          <w:bCs/>
        </w:rPr>
        <w:t xml:space="preserve"> ....</w:t>
      </w:r>
      <w:proofErr w:type="gramEnd"/>
      <w:r w:rsidRPr="00914DF2">
        <w:rPr>
          <w:rFonts w:ascii="Century Gothic" w:hAnsi="Century Gothic" w:cs="Calibri"/>
          <w:bCs/>
        </w:rPr>
        <w:t>.……………………………………………………………….</w:t>
      </w:r>
    </w:p>
    <w:p w14:paraId="3123BF61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e-mail…………………………………………......... PEC…………………………………………………………………………………….</w:t>
      </w:r>
    </w:p>
    <w:p w14:paraId="4371B31F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</w:p>
    <w:p w14:paraId="7BF17FA7" w14:textId="77777777" w:rsidR="00914DF2" w:rsidRPr="00914DF2" w:rsidRDefault="00914DF2" w:rsidP="00914DF2">
      <w:pPr>
        <w:autoSpaceDE w:val="0"/>
        <w:autoSpaceDN w:val="0"/>
        <w:adjustRightInd w:val="0"/>
        <w:jc w:val="center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DICHIARA AI SENSI DEGLI ART. 46 E 47 DEL DPR 28.12.2000 N. 445,</w:t>
      </w:r>
    </w:p>
    <w:p w14:paraId="7ABB303C" w14:textId="77777777" w:rsidR="00914DF2" w:rsidRPr="00914DF2" w:rsidRDefault="00914DF2" w:rsidP="00914DF2">
      <w:pPr>
        <w:autoSpaceDE w:val="0"/>
        <w:autoSpaceDN w:val="0"/>
        <w:adjustRightInd w:val="0"/>
        <w:jc w:val="center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CONSAPEVOLE DELLA RESPONSABILITA' PENALE CUI PUO’ ANDARE INCONTRO IN CASO DI AFFERMAZIONI MENDACI AI SENSI DELL'ART. 76 DEL MEDESIMO DPR 445/2000:</w:t>
      </w:r>
    </w:p>
    <w:p w14:paraId="7A3676B0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</w:p>
    <w:p w14:paraId="167438BF" w14:textId="77777777" w:rsidR="00914DF2" w:rsidRPr="00914DF2" w:rsidRDefault="00914DF2" w:rsidP="00914DF2">
      <w:pPr>
        <w:autoSpaceDE w:val="0"/>
        <w:autoSpaceDN w:val="0"/>
        <w:adjustRightInd w:val="0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IN QUALITA’ DI PRODUTTORE:</w:t>
      </w:r>
    </w:p>
    <w:p w14:paraId="03B1C624" w14:textId="77777777" w:rsidR="00914DF2" w:rsidRPr="00914DF2" w:rsidRDefault="00914DF2" w:rsidP="00914DF2">
      <w:pPr>
        <w:autoSpaceDE w:val="0"/>
        <w:autoSpaceDN w:val="0"/>
        <w:adjustRightInd w:val="0"/>
        <w:jc w:val="both"/>
        <w:rPr>
          <w:rFonts w:ascii="Century Gothic" w:hAnsi="Century Gothic" w:cs="Calibri"/>
          <w:bCs/>
        </w:rPr>
      </w:pPr>
    </w:p>
    <w:p w14:paraId="560B02E2" w14:textId="734BD3BA" w:rsidR="00914DF2" w:rsidRPr="00914DF2" w:rsidRDefault="00914DF2" w:rsidP="00914DF2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che i prodotti forniti, rientranti nell’elenco delle categorie soggette alla rispondenza e verifica dei criteri CAM attualmente in vigore, sono rispondenti ai requisiti dei criteri ambientali minimi richiesti dal decreto 23 giugno 2022 n° 254 criteri ambientali minimi per l'affidamento del servizio di fornitura, noleggio ed estensione della vita utile di arredi per interni anche in relazione alla certificazione PEFC o equivalente (GU serie generale n.184 del 08-08-2022)</w:t>
      </w:r>
      <w:r w:rsidRPr="00914DF2">
        <w:rPr>
          <w:rFonts w:ascii="Century Gothic" w:hAnsi="Century Gothic" w:cs="Calibri"/>
          <w:bCs/>
        </w:rPr>
        <w:t>.</w:t>
      </w:r>
    </w:p>
    <w:p w14:paraId="7F7A6D97" w14:textId="77777777" w:rsidR="00914DF2" w:rsidRPr="00914DF2" w:rsidRDefault="00914DF2" w:rsidP="00914DF2">
      <w:pPr>
        <w:autoSpaceDE w:val="0"/>
        <w:autoSpaceDN w:val="0"/>
        <w:adjustRightInd w:val="0"/>
        <w:jc w:val="both"/>
        <w:rPr>
          <w:rFonts w:ascii="Century Gothic" w:hAnsi="Century Gothic" w:cs="Calibri"/>
          <w:bCs/>
        </w:rPr>
      </w:pPr>
    </w:p>
    <w:p w14:paraId="16CB43BA" w14:textId="68269CC3" w:rsidR="00914DF2" w:rsidRPr="00914DF2" w:rsidRDefault="00914DF2" w:rsidP="00914DF2">
      <w:pPr>
        <w:autoSpaceDE w:val="0"/>
        <w:autoSpaceDN w:val="0"/>
        <w:adjustRightInd w:val="0"/>
        <w:jc w:val="both"/>
        <w:rPr>
          <w:rFonts w:ascii="Century Gothic" w:hAnsi="Century Gothic" w:cs="Calibri"/>
          <w:bCs/>
        </w:rPr>
      </w:pPr>
      <w:r w:rsidRPr="00914DF2">
        <w:rPr>
          <w:rFonts w:ascii="Century Gothic" w:hAnsi="Century Gothic" w:cs="Calibri"/>
          <w:bCs/>
        </w:rPr>
        <w:t>IN Q</w:t>
      </w:r>
      <w:r>
        <w:rPr>
          <w:rFonts w:ascii="Century Gothic" w:hAnsi="Century Gothic" w:cs="Calibri"/>
          <w:bCs/>
        </w:rPr>
        <w:t>U</w:t>
      </w:r>
      <w:r w:rsidRPr="00914DF2">
        <w:rPr>
          <w:rFonts w:ascii="Century Gothic" w:hAnsi="Century Gothic" w:cs="Calibri"/>
          <w:bCs/>
        </w:rPr>
        <w:t>ALITA’ DI RIVENDITORE/DISTRIBUTORE</w:t>
      </w:r>
      <w:r>
        <w:rPr>
          <w:rFonts w:ascii="Century Gothic" w:hAnsi="Century Gothic" w:cs="Calibri"/>
          <w:bCs/>
        </w:rPr>
        <w:t>:</w:t>
      </w:r>
    </w:p>
    <w:p w14:paraId="0EF1F271" w14:textId="77777777" w:rsidR="00914DF2" w:rsidRPr="00914DF2" w:rsidRDefault="00914DF2" w:rsidP="00914DF2">
      <w:pPr>
        <w:autoSpaceDE w:val="0"/>
        <w:autoSpaceDN w:val="0"/>
        <w:adjustRightInd w:val="0"/>
        <w:jc w:val="both"/>
        <w:rPr>
          <w:rFonts w:ascii="Century Gothic" w:hAnsi="Century Gothic" w:cs="Calibri"/>
          <w:bCs/>
        </w:rPr>
      </w:pPr>
    </w:p>
    <w:p w14:paraId="72EE918B" w14:textId="769215CB" w:rsidR="00914DF2" w:rsidRPr="00914DF2" w:rsidRDefault="00914DF2" w:rsidP="00914DF2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entury Gothic" w:hAnsi="Century Gothic" w:cs="Calibri"/>
          <w:bCs/>
        </w:rPr>
      </w:pPr>
      <w:r>
        <w:rPr>
          <w:rFonts w:ascii="Century Gothic" w:hAnsi="Century Gothic" w:cs="Calibri"/>
          <w:bCs/>
        </w:rPr>
        <w:t>c</w:t>
      </w:r>
      <w:r w:rsidRPr="00914DF2">
        <w:rPr>
          <w:rFonts w:ascii="Century Gothic" w:hAnsi="Century Gothic" w:cs="Calibri"/>
          <w:bCs/>
        </w:rPr>
        <w:t>he, per i prodotti forniti, rientranti nell’elenco delle categorie soggette alla rispondenza e verifica dei criteri CAM attualmente in vigore, il produttore è in possesso dei requisiti di cui</w:t>
      </w:r>
      <w:r>
        <w:rPr>
          <w:rFonts w:ascii="Century Gothic" w:hAnsi="Century Gothic" w:cs="Calibri"/>
          <w:bCs/>
        </w:rPr>
        <w:t xml:space="preserve"> sopra</w:t>
      </w:r>
    </w:p>
    <w:p w14:paraId="0907449F" w14:textId="77777777" w:rsidR="00914DF2" w:rsidRPr="00914DF2" w:rsidRDefault="00914DF2" w:rsidP="00914DF2">
      <w:pPr>
        <w:autoSpaceDE w:val="0"/>
        <w:autoSpaceDN w:val="0"/>
        <w:adjustRightInd w:val="0"/>
        <w:jc w:val="both"/>
        <w:rPr>
          <w:rFonts w:ascii="Century Gothic" w:hAnsi="Century Gothic" w:cs="Calibri"/>
          <w:bCs/>
        </w:rPr>
      </w:pPr>
    </w:p>
    <w:p w14:paraId="277717C7" w14:textId="0A098CA6" w:rsidR="00CB086B" w:rsidRPr="00914DF2" w:rsidRDefault="00914DF2" w:rsidP="00914DF2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914DF2">
        <w:rPr>
          <w:rFonts w:ascii="Century Gothic" w:hAnsi="Century Gothic" w:cs="Calibri"/>
          <w:bCs/>
        </w:rPr>
        <w:t>In entrambi i casi, i relativi documenti di prova, così come richiesti nell’allegato al decreto 23 giugno 2022 n° 254</w:t>
      </w:r>
      <w:r>
        <w:rPr>
          <w:rFonts w:ascii="Century Gothic" w:hAnsi="Century Gothic" w:cs="Calibri"/>
          <w:bCs/>
        </w:rPr>
        <w:t>,</w:t>
      </w:r>
      <w:r w:rsidRPr="00914DF2">
        <w:rPr>
          <w:rFonts w:ascii="Century Gothic" w:hAnsi="Century Gothic" w:cs="Calibri"/>
          <w:bCs/>
        </w:rPr>
        <w:t xml:space="preserve"> saranno forniti in fase di consegna/installazione dei prodotti</w:t>
      </w:r>
      <w:r>
        <w:rPr>
          <w:rFonts w:ascii="Century Gothic" w:hAnsi="Century Gothic" w:cs="Calibri"/>
          <w:bCs/>
        </w:rPr>
        <w:t>.</w:t>
      </w:r>
    </w:p>
    <w:p w14:paraId="2DDAC6A1" w14:textId="77777777" w:rsidR="00251A69" w:rsidRPr="00914DF2" w:rsidRDefault="00251A69" w:rsidP="00CB086B">
      <w:pPr>
        <w:autoSpaceDE w:val="0"/>
        <w:autoSpaceDN w:val="0"/>
        <w:adjustRightInd w:val="0"/>
        <w:rPr>
          <w:rFonts w:ascii="Calibri" w:hAnsi="Calibri"/>
        </w:rPr>
      </w:pPr>
    </w:p>
    <w:p w14:paraId="3233403A" w14:textId="77777777" w:rsidR="00251A69" w:rsidRPr="00914DF2" w:rsidRDefault="00251A69" w:rsidP="00CB086B">
      <w:pPr>
        <w:autoSpaceDE w:val="0"/>
        <w:autoSpaceDN w:val="0"/>
        <w:adjustRightInd w:val="0"/>
        <w:rPr>
          <w:rFonts w:ascii="Calibri" w:hAnsi="Calibri"/>
        </w:rPr>
      </w:pPr>
    </w:p>
    <w:p w14:paraId="21028C1A" w14:textId="77777777" w:rsidR="00251A69" w:rsidRPr="00914DF2" w:rsidRDefault="00251A69" w:rsidP="00CB086B">
      <w:pPr>
        <w:autoSpaceDE w:val="0"/>
        <w:autoSpaceDN w:val="0"/>
        <w:adjustRightInd w:val="0"/>
        <w:rPr>
          <w:rFonts w:ascii="Calibri" w:hAnsi="Calibri"/>
        </w:rPr>
      </w:pPr>
    </w:p>
    <w:p w14:paraId="154FDEC6" w14:textId="77777777" w:rsidR="00E407FB" w:rsidRPr="00914DF2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14:paraId="154FDEC9" w14:textId="6F3A4007" w:rsidR="00E407FB" w:rsidRPr="00914DF2" w:rsidRDefault="00E407FB" w:rsidP="00E407FB">
      <w:pPr>
        <w:widowControl w:val="0"/>
        <w:autoSpaceDE w:val="0"/>
        <w:autoSpaceDN w:val="0"/>
        <w:ind w:right="-369"/>
        <w:rPr>
          <w:rFonts w:ascii="Century Gothic" w:eastAsia="Arial" w:hAnsi="Century Gothic" w:cstheme="minorHAnsi"/>
          <w:bCs/>
          <w:lang w:bidi="it-IT"/>
        </w:rPr>
      </w:pPr>
      <w:r w:rsidRPr="00914DF2">
        <w:rPr>
          <w:rFonts w:ascii="Century Gothic" w:eastAsia="Arial" w:hAnsi="Century Gothic" w:cstheme="minorHAnsi"/>
          <w:bCs/>
          <w:lang w:bidi="it-IT"/>
        </w:rPr>
        <w:t>Data____________</w:t>
      </w:r>
      <w:r w:rsidRPr="00914DF2">
        <w:rPr>
          <w:rFonts w:ascii="Century Gothic" w:eastAsia="Arial" w:hAnsi="Century Gothic" w:cstheme="minorHAnsi"/>
          <w:bCs/>
          <w:lang w:bidi="it-IT"/>
        </w:rPr>
        <w:tab/>
      </w:r>
      <w:r w:rsidRPr="00914DF2">
        <w:rPr>
          <w:rFonts w:ascii="Century Gothic" w:eastAsia="Arial" w:hAnsi="Century Gothic" w:cstheme="minorHAnsi"/>
          <w:bCs/>
          <w:lang w:bidi="it-IT"/>
        </w:rPr>
        <w:tab/>
      </w:r>
      <w:r w:rsidRPr="00914DF2">
        <w:rPr>
          <w:rFonts w:ascii="Century Gothic" w:eastAsia="Arial" w:hAnsi="Century Gothic" w:cstheme="minorHAnsi"/>
          <w:bCs/>
          <w:lang w:bidi="it-IT"/>
        </w:rPr>
        <w:tab/>
      </w:r>
      <w:r w:rsidRPr="00914DF2">
        <w:rPr>
          <w:rFonts w:ascii="Century Gothic" w:eastAsia="Arial" w:hAnsi="Century Gothic" w:cstheme="minorHAnsi"/>
          <w:bCs/>
          <w:lang w:bidi="it-IT"/>
        </w:rPr>
        <w:tab/>
      </w:r>
      <w:r w:rsidRPr="00914DF2">
        <w:rPr>
          <w:rFonts w:ascii="Century Gothic" w:eastAsia="Arial" w:hAnsi="Century Gothic" w:cstheme="minorHAnsi"/>
          <w:bCs/>
          <w:lang w:bidi="it-IT"/>
        </w:rPr>
        <w:tab/>
      </w:r>
      <w:r w:rsidRPr="00914DF2">
        <w:rPr>
          <w:rFonts w:ascii="Century Gothic" w:eastAsia="Arial" w:hAnsi="Century Gothic" w:cstheme="minorHAnsi"/>
          <w:bCs/>
          <w:lang w:bidi="it-IT"/>
        </w:rPr>
        <w:tab/>
      </w:r>
      <w:r w:rsidR="00251A69" w:rsidRPr="00914DF2">
        <w:rPr>
          <w:rFonts w:ascii="Century Gothic" w:eastAsia="Arial" w:hAnsi="Century Gothic" w:cstheme="minorHAnsi"/>
          <w:bCs/>
          <w:lang w:bidi="it-IT"/>
        </w:rPr>
        <w:t xml:space="preserve">                 </w:t>
      </w:r>
      <w:r w:rsidRPr="00914DF2">
        <w:rPr>
          <w:rFonts w:ascii="Century Gothic" w:eastAsia="Arial" w:hAnsi="Century Gothic" w:cstheme="minorHAnsi"/>
          <w:bCs/>
          <w:lang w:bidi="it-IT"/>
        </w:rPr>
        <w:t>Timbro e Firma</w:t>
      </w:r>
    </w:p>
    <w:p w14:paraId="154FDECA" w14:textId="77777777" w:rsidR="00E407FB" w:rsidRPr="00914D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ascii="Century Gothic" w:eastAsia="Arial" w:hAnsi="Century Gothic" w:cstheme="minorHAnsi"/>
          <w:bCs/>
          <w:lang w:bidi="it-IT"/>
        </w:rPr>
      </w:pPr>
    </w:p>
    <w:p w14:paraId="154FDECB" w14:textId="30D7598A" w:rsidR="00E407FB" w:rsidRPr="00914D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ascii="Century Gothic" w:eastAsia="Arial" w:hAnsi="Century Gothic" w:cstheme="minorHAnsi"/>
          <w:bCs/>
          <w:lang w:bidi="it-IT"/>
        </w:rPr>
      </w:pPr>
      <w:r w:rsidRPr="00914DF2">
        <w:rPr>
          <w:rFonts w:ascii="Century Gothic" w:eastAsia="Arial" w:hAnsi="Century Gothic" w:cstheme="minorHAnsi"/>
          <w:bCs/>
          <w:lang w:bidi="it-IT"/>
        </w:rPr>
        <w:t xml:space="preserve">                                                              </w:t>
      </w:r>
      <w:r w:rsidR="00251A69" w:rsidRPr="00914DF2">
        <w:rPr>
          <w:rFonts w:ascii="Century Gothic" w:eastAsia="Arial" w:hAnsi="Century Gothic" w:cstheme="minorHAnsi"/>
          <w:bCs/>
          <w:lang w:bidi="it-IT"/>
        </w:rPr>
        <w:t xml:space="preserve">                               </w:t>
      </w:r>
      <w:r w:rsidRPr="00914DF2">
        <w:rPr>
          <w:rFonts w:ascii="Century Gothic" w:eastAsia="Arial" w:hAnsi="Century Gothic" w:cstheme="minorHAnsi"/>
          <w:bCs/>
          <w:lang w:bidi="it-IT"/>
        </w:rPr>
        <w:t xml:space="preserve">     _______________________</w:t>
      </w:r>
    </w:p>
    <w:p w14:paraId="154FDECC" w14:textId="77777777" w:rsidR="00E407FB" w:rsidRPr="00914DF2" w:rsidRDefault="00E407FB" w:rsidP="00E407FB">
      <w:pPr>
        <w:rPr>
          <w:rFonts w:ascii="Century Gothic" w:hAnsi="Century Gothic"/>
          <w:bCs/>
        </w:rPr>
      </w:pPr>
    </w:p>
    <w:p w14:paraId="4AAF9AFF" w14:textId="77777777" w:rsidR="00251A69" w:rsidRPr="00914DF2" w:rsidRDefault="00251A69" w:rsidP="00E407FB">
      <w:pPr>
        <w:rPr>
          <w:rFonts w:ascii="Century Gothic" w:hAnsi="Century Gothic"/>
        </w:rPr>
      </w:pPr>
    </w:p>
    <w:p w14:paraId="4221B706" w14:textId="77777777" w:rsidR="00251A69" w:rsidRPr="00914DF2" w:rsidRDefault="00251A69" w:rsidP="00E407FB">
      <w:pPr>
        <w:rPr>
          <w:rFonts w:ascii="Century Gothic" w:hAnsi="Century Gothic"/>
          <w:sz w:val="18"/>
          <w:szCs w:val="18"/>
        </w:rPr>
      </w:pPr>
    </w:p>
    <w:p w14:paraId="2139537A" w14:textId="77777777" w:rsidR="00CD2836" w:rsidRPr="00914DF2" w:rsidRDefault="00CD2836" w:rsidP="00E407FB">
      <w:pPr>
        <w:rPr>
          <w:rFonts w:ascii="Century Gothic" w:hAnsi="Century Gothic"/>
          <w:sz w:val="18"/>
          <w:szCs w:val="18"/>
        </w:rPr>
      </w:pPr>
    </w:p>
    <w:p w14:paraId="784D5630" w14:textId="77777777" w:rsidR="00251A69" w:rsidRPr="00914DF2" w:rsidRDefault="00251A69" w:rsidP="00E407FB">
      <w:pPr>
        <w:rPr>
          <w:rFonts w:ascii="Century Gothic" w:hAnsi="Century Gothic"/>
          <w:sz w:val="18"/>
          <w:szCs w:val="18"/>
        </w:rPr>
      </w:pPr>
    </w:p>
    <w:p w14:paraId="3F70B848" w14:textId="77777777" w:rsidR="00CD2836" w:rsidRPr="00914DF2" w:rsidRDefault="00CD2836" w:rsidP="00CD2836">
      <w:pPr>
        <w:autoSpaceDE w:val="0"/>
        <w:autoSpaceDN w:val="0"/>
        <w:adjustRightInd w:val="0"/>
        <w:spacing w:line="240" w:lineRule="atLeast"/>
        <w:contextualSpacing/>
        <w:jc w:val="center"/>
        <w:rPr>
          <w:rFonts w:ascii="Century Gothic" w:hAnsi="Century Gothic" w:cs="Tahoma"/>
          <w:b/>
          <w:i/>
          <w:sz w:val="18"/>
          <w:szCs w:val="18"/>
          <w:u w:val="single"/>
        </w:rPr>
      </w:pPr>
      <w:r w:rsidRPr="00914DF2">
        <w:rPr>
          <w:rFonts w:ascii="Century Gothic" w:hAnsi="Century Gothic" w:cs="Tahoma"/>
          <w:b/>
          <w:i/>
          <w:sz w:val="18"/>
          <w:szCs w:val="18"/>
          <w:u w:val="single"/>
        </w:rPr>
        <w:t>N.B.: Ai fini della validità della presente dichiarazione deve essere allegata la fotocopia non autenticata</w:t>
      </w:r>
    </w:p>
    <w:p w14:paraId="625A6A4F" w14:textId="77777777" w:rsidR="00CD2836" w:rsidRPr="00914DF2" w:rsidRDefault="00CD2836" w:rsidP="00CD2836">
      <w:pPr>
        <w:autoSpaceDE w:val="0"/>
        <w:autoSpaceDN w:val="0"/>
        <w:adjustRightInd w:val="0"/>
        <w:spacing w:line="240" w:lineRule="atLeast"/>
        <w:contextualSpacing/>
        <w:jc w:val="center"/>
        <w:rPr>
          <w:rFonts w:ascii="Century Gothic" w:hAnsi="Century Gothic" w:cs="Tahoma"/>
          <w:b/>
          <w:i/>
          <w:sz w:val="18"/>
          <w:szCs w:val="18"/>
          <w:u w:val="single"/>
        </w:rPr>
      </w:pPr>
      <w:r w:rsidRPr="00914DF2">
        <w:rPr>
          <w:rFonts w:ascii="Century Gothic" w:hAnsi="Century Gothic" w:cs="Tahoma"/>
          <w:b/>
          <w:i/>
          <w:sz w:val="18"/>
          <w:szCs w:val="18"/>
          <w:u w:val="single"/>
        </w:rPr>
        <w:t>di un documento di identità del sottoscrittore.</w:t>
      </w:r>
    </w:p>
    <w:p w14:paraId="154FDECE" w14:textId="76CA06B8" w:rsidR="00F04172" w:rsidRPr="00914DF2" w:rsidRDefault="00F04172" w:rsidP="00CD2836">
      <w:pPr>
        <w:autoSpaceDE w:val="0"/>
        <w:autoSpaceDN w:val="0"/>
        <w:adjustRightInd w:val="0"/>
        <w:jc w:val="both"/>
        <w:rPr>
          <w:rFonts w:ascii="Century Gothic" w:hAnsi="Century Gothic"/>
        </w:rPr>
      </w:pPr>
    </w:p>
    <w:sectPr w:rsidR="00F04172" w:rsidRPr="00914DF2" w:rsidSect="00914DF2">
      <w:headerReference w:type="default" r:id="rId7"/>
      <w:footerReference w:type="default" r:id="rId8"/>
      <w:footnotePr>
        <w:numRestart w:val="eachSect"/>
      </w:footnotePr>
      <w:pgSz w:w="11906" w:h="16838"/>
      <w:pgMar w:top="142" w:right="1134" w:bottom="1134" w:left="1134" w:header="159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54111" w14:textId="77777777" w:rsidR="00FC27D0" w:rsidRDefault="00FC27D0">
      <w:r>
        <w:separator/>
      </w:r>
    </w:p>
  </w:endnote>
  <w:endnote w:type="continuationSeparator" w:id="0">
    <w:p w14:paraId="6EDD1590" w14:textId="77777777" w:rsidR="00FC27D0" w:rsidRDefault="00FC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9022803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14:paraId="4515A3CF" w14:textId="733EBDCB" w:rsidR="00CD2836" w:rsidRPr="00CD2836" w:rsidRDefault="00CD2836">
        <w:pPr>
          <w:pStyle w:val="Pidipagina"/>
          <w:jc w:val="right"/>
          <w:rPr>
            <w:rFonts w:ascii="Century Gothic" w:hAnsi="Century Gothic"/>
            <w:sz w:val="18"/>
            <w:szCs w:val="18"/>
          </w:rPr>
        </w:pPr>
        <w:r w:rsidRPr="00CD2836">
          <w:rPr>
            <w:rFonts w:ascii="Century Gothic" w:hAnsi="Century Gothic"/>
            <w:sz w:val="18"/>
            <w:szCs w:val="18"/>
          </w:rPr>
          <w:fldChar w:fldCharType="begin"/>
        </w:r>
        <w:r w:rsidRPr="00CD2836">
          <w:rPr>
            <w:rFonts w:ascii="Century Gothic" w:hAnsi="Century Gothic"/>
            <w:sz w:val="18"/>
            <w:szCs w:val="18"/>
          </w:rPr>
          <w:instrText>PAGE   \* MERGEFORMAT</w:instrText>
        </w:r>
        <w:r w:rsidRPr="00CD2836">
          <w:rPr>
            <w:rFonts w:ascii="Century Gothic" w:hAnsi="Century Gothic"/>
            <w:sz w:val="18"/>
            <w:szCs w:val="18"/>
          </w:rPr>
          <w:fldChar w:fldCharType="separate"/>
        </w:r>
        <w:r w:rsidRPr="00CD2836">
          <w:rPr>
            <w:rFonts w:ascii="Century Gothic" w:hAnsi="Century Gothic"/>
            <w:sz w:val="18"/>
            <w:szCs w:val="18"/>
          </w:rPr>
          <w:t>2</w:t>
        </w:r>
        <w:r w:rsidRPr="00CD2836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11CF0" w14:textId="77777777" w:rsidR="00FC27D0" w:rsidRDefault="00FC27D0">
      <w:r>
        <w:separator/>
      </w:r>
    </w:p>
  </w:footnote>
  <w:footnote w:type="continuationSeparator" w:id="0">
    <w:p w14:paraId="2B33F3C3" w14:textId="77777777" w:rsidR="00FC27D0" w:rsidRDefault="00FC2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6864A16C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  <w:r w:rsidR="00251A69" w:rsidRPr="00251A69">
      <w:rPr>
        <w:rFonts w:ascii="Century Gothic" w:hAnsi="Century Gothic" w:cs="Calibri"/>
        <w:bCs/>
        <w:sz w:val="22"/>
        <w:szCs w:val="22"/>
      </w:rPr>
      <w:t xml:space="preserve">ALLEGATO </w:t>
    </w:r>
    <w:r w:rsidR="00914DF2">
      <w:rPr>
        <w:rFonts w:ascii="Century Gothic" w:hAnsi="Century Gothic" w:cs="Calibri"/>
        <w:bCs/>
        <w:sz w:val="22"/>
        <w:szCs w:val="22"/>
      </w:rPr>
      <w:t>C</w:t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4106A"/>
    <w:multiLevelType w:val="hybridMultilevel"/>
    <w:tmpl w:val="28F6EE94"/>
    <w:lvl w:ilvl="0" w:tplc="C30649F4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90267">
    <w:abstractNumId w:val="12"/>
  </w:num>
  <w:num w:numId="2" w16cid:durableId="1668243953">
    <w:abstractNumId w:val="3"/>
  </w:num>
  <w:num w:numId="3" w16cid:durableId="826048280">
    <w:abstractNumId w:val="5"/>
  </w:num>
  <w:num w:numId="4" w16cid:durableId="444429438">
    <w:abstractNumId w:val="8"/>
  </w:num>
  <w:num w:numId="5" w16cid:durableId="1911504427">
    <w:abstractNumId w:val="6"/>
  </w:num>
  <w:num w:numId="6" w16cid:durableId="680594074">
    <w:abstractNumId w:val="2"/>
  </w:num>
  <w:num w:numId="7" w16cid:durableId="1913001910">
    <w:abstractNumId w:val="9"/>
  </w:num>
  <w:num w:numId="8" w16cid:durableId="17816769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1A69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7449A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14DF2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84A45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037C9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2836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4355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C27D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19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COIC81900L - I.C. GRAVEDONA</cp:lastModifiedBy>
  <cp:revision>5</cp:revision>
  <cp:lastPrinted>2016-07-15T08:29:00Z</cp:lastPrinted>
  <dcterms:created xsi:type="dcterms:W3CDTF">2023-05-21T18:56:00Z</dcterms:created>
  <dcterms:modified xsi:type="dcterms:W3CDTF">2023-10-10T11:28:00Z</dcterms:modified>
</cp:coreProperties>
</file>