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EC" w:rsidRPr="00357EEC" w:rsidRDefault="00357EEC" w:rsidP="00357EEC">
      <w:pPr>
        <w:autoSpaceDE w:val="0"/>
        <w:autoSpaceDN w:val="0"/>
        <w:adjustRightInd w:val="0"/>
        <w:jc w:val="right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ALLEGATO A</w:t>
      </w:r>
    </w:p>
    <w:p w:rsidR="00357EEC" w:rsidRPr="00357EEC" w:rsidRDefault="00357EEC" w:rsidP="00357EEC">
      <w:pPr>
        <w:autoSpaceDE w:val="0"/>
        <w:autoSpaceDN w:val="0"/>
        <w:adjustRightInd w:val="0"/>
        <w:jc w:val="right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spacing w:before="120" w:line="276" w:lineRule="auto"/>
        <w:jc w:val="center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Istanza di partecipazione </w:t>
      </w:r>
      <w:r w:rsidR="00492F09">
        <w:rPr>
          <w:rFonts w:ascii="Verdana" w:eastAsia="CIDFont+F1" w:hAnsi="Verdana" w:cs="CIDFont+F1"/>
          <w:color w:val="000000"/>
          <w:sz w:val="20"/>
          <w:szCs w:val="20"/>
        </w:rPr>
        <w:t>p</w:t>
      </w:r>
      <w:r w:rsidR="008A72B2">
        <w:rPr>
          <w:rFonts w:ascii="Verdana" w:eastAsia="CIDFont+F1" w:hAnsi="Verdana" w:cs="CIDFont+F1"/>
          <w:color w:val="000000"/>
          <w:sz w:val="20"/>
          <w:szCs w:val="20"/>
        </w:rPr>
        <w:t xml:space="preserve">ercorso </w:t>
      </w:r>
      <w:bookmarkStart w:id="0" w:name="_Hlk158105650"/>
      <w:r w:rsidRPr="00357EEC">
        <w:rPr>
          <w:rFonts w:ascii="Verdana" w:eastAsia="Times New Roman" w:hAnsi="Verdana" w:cstheme="minorHAnsi"/>
          <w:sz w:val="20"/>
          <w:szCs w:val="20"/>
          <w:lang w:eastAsia="it-IT"/>
        </w:rPr>
        <w:t>STEM,</w:t>
      </w:r>
      <w:r w:rsidR="008A72B2" w:rsidRPr="008A72B2">
        <w:rPr>
          <w:rFonts w:ascii="Verdana" w:eastAsia="CIDFont+F1" w:hAnsi="Verdana" w:cs="CIDFont+F1"/>
          <w:color w:val="000000"/>
          <w:sz w:val="20"/>
          <w:szCs w:val="20"/>
        </w:rPr>
        <w:t xml:space="preserve"> </w:t>
      </w:r>
      <w:r w:rsidR="008A72B2">
        <w:rPr>
          <w:rFonts w:ascii="Verdana" w:eastAsia="CIDFont+F1" w:hAnsi="Verdana" w:cs="CIDFont+F1"/>
          <w:color w:val="000000"/>
          <w:sz w:val="20"/>
          <w:szCs w:val="20"/>
        </w:rPr>
        <w:t xml:space="preserve">per </w:t>
      </w:r>
      <w:r w:rsidR="008A72B2" w:rsidRPr="00357EEC">
        <w:rPr>
          <w:rFonts w:ascii="Verdana" w:eastAsia="Times New Roman" w:hAnsi="Verdana" w:cstheme="minorHAnsi"/>
          <w:sz w:val="20"/>
          <w:szCs w:val="20"/>
          <w:lang w:eastAsia="it-IT"/>
        </w:rPr>
        <w:t>il potenziamento delle competenze</w:t>
      </w:r>
      <w:r w:rsidRPr="00357EEC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digitali e di innovazione</w:t>
      </w:r>
      <w:bookmarkStart w:id="1" w:name="_GoBack"/>
      <w:bookmarkEnd w:id="1"/>
    </w:p>
    <w:bookmarkEnd w:id="0"/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Al Dirigente Scolastico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I.C. Fenegrò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Il/la sottoscritto/a ______________________________________________________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nato/a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a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______________________ il ____________ C.F. _____________________ residente a ____________________________ via ___________________________ recapito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cell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>. ________________________ indirizzo E-Mail 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in servizio presso ____________________ con la qualifica di 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jc w:val="center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CHIEDE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Di partecipare alla selezione per l’attribuzione dell’incarico di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DOCENTE</w:t>
      </w:r>
    </w:p>
    <w:p w:rsidR="00357EEC" w:rsidRPr="00357EEC" w:rsidRDefault="00357EEC" w:rsidP="00357E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TUTOR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A tal fine, consapevole della responsabilità penale e della decadenza da eventuali benefici acquisiti. Nel caso di dichiarazioni mendaci, </w:t>
      </w: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dichiara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sotto la propria responsabilità quanto segue: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□ di aver preso visione delle condizioni previste dal bando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□ di essere in godimento dei diritti politici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□ di non aver subito condanne penali ovvero di avere i seguenti provvedimenti penali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□ di non avere procedimenti penali pendenti, ovvero di avere i seguenti procedimenti  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  penali pendenti: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di impegnarsi a documentare puntualmente tutta l’attività svolta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di non essere in alcuna delle condizioni di incompatibilità con l’incarico previsti dalla 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  norma vigente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Data, 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Si allega alla presente: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Allegato B (griglia di valutazione)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Allegato C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Curriculum Vitae</w:t>
      </w:r>
      <w:r w:rsidR="001017DC">
        <w:rPr>
          <w:rFonts w:ascii="Verdana" w:eastAsia="CIDFont+F1" w:hAnsi="Verdana" w:cs="CIDFont+F1"/>
          <w:color w:val="000000"/>
          <w:sz w:val="20"/>
          <w:szCs w:val="20"/>
        </w:rPr>
        <w:t xml:space="preserve"> senza dati sensibili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       Firma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_________________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DICHIARAZIONI AGGIUNTIVE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Il/la sottoscritto/a, AI SENSI DEGLI ART. 46 E 47 DEL DPR 28.12.2000 N. 445, CONSAPEVOLE DELLA RESPONSABILITA' PENALE CUI PUO’ ANDARE INCONTRO IN CASO DI AFFERMAZIONI MENDACI AI SENSIDELL'ART. 76 DEL MEDESIMO DPR 445/2000 DICHIARA DI AVERE LA NECESSARIA COMPETENZA E DI QUANT’ALTRO OCCORRENTE PER SVOLGERE CON CORRETTEZZA TEMPESTIVITA’ ED EFFICACIA I COMPITI INERENTI </w:t>
      </w:r>
      <w:proofErr w:type="gram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LA</w:t>
      </w:r>
      <w:proofErr w:type="gram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FIGURA PROFESSIONALE PER LA QUALE SI PARTECIPA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 ________________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  <w:t>firma 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Il/la sottoscritto/a, ai sensi della legge 196/03 e alle successive modifiche e integrazioni GDPR 679/2016, autorizza l’istituto Comprensivo di Fenegrò al trattamento dei dati contenuti nella presente autocertificazione esclusivamente nell’ambito e per i fini istituzionali della Pubblica Amministrazione.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 ________________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  <w:t>firma __________________</w:t>
      </w:r>
    </w:p>
    <w:p w:rsid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</w:p>
    <w:p w:rsid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</w:p>
    <w:p w:rsid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  <w:r w:rsidRPr="00357EEC">
        <w:rPr>
          <w:rFonts w:ascii="Verdana" w:hAnsi="Verdana" w:cs="CIDFont+F8"/>
          <w:color w:val="000000"/>
          <w:sz w:val="20"/>
          <w:szCs w:val="20"/>
        </w:rPr>
        <w:lastRenderedPageBreak/>
        <w:t>Allegato B</w:t>
      </w:r>
    </w:p>
    <w:p w:rsidR="00357EEC" w:rsidRPr="00357EEC" w:rsidRDefault="00357EEC" w:rsidP="00357EEC">
      <w:pPr>
        <w:autoSpaceDE w:val="0"/>
        <w:autoSpaceDN w:val="0"/>
        <w:adjustRightInd w:val="0"/>
        <w:jc w:val="center"/>
        <w:rPr>
          <w:rFonts w:ascii="Verdana" w:hAnsi="Verdana" w:cs="CIDFont+F8"/>
          <w:b/>
          <w:color w:val="000000"/>
          <w:sz w:val="20"/>
          <w:szCs w:val="20"/>
        </w:rPr>
      </w:pPr>
      <w:r w:rsidRPr="00357EEC">
        <w:rPr>
          <w:rFonts w:ascii="Verdana" w:hAnsi="Verdana" w:cs="CIDFont+F8"/>
          <w:b/>
          <w:color w:val="000000"/>
          <w:sz w:val="20"/>
          <w:szCs w:val="20"/>
        </w:rPr>
        <w:t>GRIGLIA DI VALUTAZIONE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hAnsi="Verdana" w:cs="CIDFont+F4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hAnsi="Verdana" w:cs="CIDFont+F4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Il/la sottoscritto/a ______________________________________________________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nato/a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a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______________________ il ____________ C.F. 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residente a ____________________________ via _____________________________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recapito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cell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>. ________________________ indirizzo E-Mail 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in servizio presso _____________________ con la qualifica di 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dichiara di possedere i seguenti requisiti: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884"/>
        <w:gridCol w:w="959"/>
        <w:gridCol w:w="1582"/>
        <w:gridCol w:w="1962"/>
      </w:tblGrid>
      <w:tr w:rsidR="00357EEC" w:rsidRPr="00357EEC" w:rsidTr="00357EEC">
        <w:tc>
          <w:tcPr>
            <w:tcW w:w="6062" w:type="dxa"/>
            <w:gridSpan w:val="3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 xml:space="preserve">Requisiti di ammissione  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>da compilare a cura del candidato</w:t>
            </w: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>da compilare a cura della commissione</w:t>
            </w:r>
          </w:p>
        </w:tc>
      </w:tr>
      <w:tr w:rsidR="009033B9" w:rsidRPr="00357EEC" w:rsidTr="00DE5D51">
        <w:trPr>
          <w:trHeight w:val="434"/>
        </w:trPr>
        <w:tc>
          <w:tcPr>
            <w:tcW w:w="9606" w:type="dxa"/>
            <w:gridSpan w:val="5"/>
          </w:tcPr>
          <w:p w:rsidR="009033B9" w:rsidRPr="00357EEC" w:rsidRDefault="009033B9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b/>
                <w:color w:val="000000"/>
                <w:sz w:val="20"/>
                <w:szCs w:val="20"/>
              </w:rPr>
              <w:t>TITOLI CULTURALI</w:t>
            </w:r>
          </w:p>
        </w:tc>
      </w:tr>
      <w:tr w:rsidR="00357EEC" w:rsidRPr="00357EEC" w:rsidTr="00357EEC">
        <w:trPr>
          <w:trHeight w:val="972"/>
        </w:trPr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A1. LAUREA MAGISTRALE </w:t>
            </w:r>
            <w:r w:rsidR="009033B9">
              <w:rPr>
                <w:rFonts w:ascii="Verdana" w:hAnsi="Verdana" w:cs="CIDFont+F3"/>
                <w:color w:val="000000"/>
                <w:sz w:val="16"/>
                <w:szCs w:val="16"/>
              </w:rPr>
              <w:t>NELL’AREA DELLE STEM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(vecchio ordinamento o magistrale)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9033B9" w:rsidRPr="009033B9" w:rsidRDefault="009033B9" w:rsidP="009033B9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9033B9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A2. LAUREA TRIENNALE NELL’AREA DELLE STEM O LAUREA MAGISTRALE EXTRA AREA STEM </w:t>
            </w:r>
          </w:p>
          <w:p w:rsidR="00357EEC" w:rsidRPr="00357EEC" w:rsidRDefault="009033B9" w:rsidP="009033B9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 </w:t>
            </w:r>
            <w:r w:rsidR="00357EEC"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(in alternativa al punto A1)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9033B9">
        <w:trPr>
          <w:trHeight w:val="717"/>
        </w:trPr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A3. </w:t>
            </w:r>
            <w:r w:rsidR="009033B9">
              <w:rPr>
                <w:rFonts w:ascii="Verdana" w:hAnsi="Verdana" w:cs="CIDFont+F3"/>
                <w:color w:val="000000"/>
                <w:sz w:val="16"/>
                <w:szCs w:val="16"/>
              </w:rPr>
              <w:t>LAUREA TRIENNALE EXTRA STEM O DIPLOMA DI ISTRUZIONE DI SECONDO GRADO</w:t>
            </w: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 (in alternativa al punto A1 e A2)</w:t>
            </w: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9033B9" w:rsidRPr="00357EEC" w:rsidTr="00CE1D22">
        <w:trPr>
          <w:trHeight w:val="488"/>
        </w:trPr>
        <w:tc>
          <w:tcPr>
            <w:tcW w:w="9606" w:type="dxa"/>
            <w:gridSpan w:val="5"/>
          </w:tcPr>
          <w:p w:rsidR="009033B9" w:rsidRPr="00357EEC" w:rsidRDefault="009033B9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>LE CERTIFICAZIONI OTTENUTE NELLO SPECIFICO SETTORE IN CUI SI CONCORRE</w:t>
            </w: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eastAsia="CIDFont+F6" w:hAnsi="Verdana" w:cs="CIDFont+F6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B1. COMPETENZE </w:t>
            </w:r>
            <w:r w:rsidR="009033B9">
              <w:rPr>
                <w:rFonts w:ascii="Verdana" w:hAnsi="Verdana" w:cs="CIDFont+F3"/>
                <w:color w:val="000000"/>
                <w:sz w:val="16"/>
                <w:szCs w:val="16"/>
              </w:rPr>
              <w:t>STEM</w:t>
            </w: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 CERTIFICATE riconosciute dal MIUR</w:t>
            </w: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5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(per ogni certificazione)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B2. ATTESTATI DI PARTECIPAZIONE A CORSI DI FORMAZIONE INERENTI L’OGETTO</w:t>
            </w: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2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(per ogni attestato)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9033B9" w:rsidRPr="00357EEC" w:rsidTr="00C3374E">
        <w:tc>
          <w:tcPr>
            <w:tcW w:w="9606" w:type="dxa"/>
            <w:gridSpan w:val="5"/>
          </w:tcPr>
          <w:p w:rsidR="009033B9" w:rsidRPr="00357EEC" w:rsidRDefault="009033B9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b/>
                <w:color w:val="000000"/>
                <w:sz w:val="20"/>
                <w:szCs w:val="20"/>
              </w:rPr>
              <w:t>LE ESPERIENZE NELLO SPECIFICO SETTORE IN CUI SI CONCORRE</w:t>
            </w: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left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C1. PRECEDENTI INCARICHI </w:t>
            </w:r>
            <w:r w:rsidR="009033B9">
              <w:rPr>
                <w:rFonts w:ascii="Verdana" w:hAnsi="Verdana" w:cs="CIDFont+F3"/>
                <w:color w:val="000000"/>
                <w:sz w:val="16"/>
                <w:szCs w:val="16"/>
              </w:rPr>
              <w:t>IN PROGETTI ANALOGHI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95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C2. COMPETENZE SPECIFICHE DELL' ARGOMENTO (documentate attraverso docenze/esperienze lavorative professionali inerenti alla tematica del progetto)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 xml:space="preserve">Max 15 </w:t>
            </w:r>
          </w:p>
        </w:tc>
        <w:tc>
          <w:tcPr>
            <w:tcW w:w="95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>2 punti per anno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C3. CONOSCENZE SPECIFICHE DELL' ARGOMENTO (documentate attraverso pubblicazioni)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left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>Max. 5</w:t>
            </w:r>
          </w:p>
        </w:tc>
        <w:tc>
          <w:tcPr>
            <w:tcW w:w="95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>1 punto per ogni pubblicazione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</w:tbl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1A74C2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 ________________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  <w:t>firma __________________</w:t>
      </w:r>
    </w:p>
    <w:sectPr w:rsidR="00357EEC" w:rsidRPr="00357EEC" w:rsidSect="00357EEC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5C3A"/>
    <w:multiLevelType w:val="hybridMultilevel"/>
    <w:tmpl w:val="29C608B6"/>
    <w:lvl w:ilvl="0" w:tplc="69BE23C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4B97"/>
    <w:multiLevelType w:val="hybridMultilevel"/>
    <w:tmpl w:val="E67CB2AA"/>
    <w:lvl w:ilvl="0" w:tplc="33B4D160">
      <w:start w:val="1"/>
      <w:numFmt w:val="bullet"/>
      <w:lvlText w:val="-"/>
      <w:lvlJc w:val="left"/>
      <w:pPr>
        <w:ind w:left="720" w:hanging="360"/>
      </w:pPr>
      <w:rPr>
        <w:rFonts w:ascii="Verdana" w:eastAsia="CIDFont+F1" w:hAnsi="Verdana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EC"/>
    <w:rsid w:val="001017DC"/>
    <w:rsid w:val="00101983"/>
    <w:rsid w:val="001A74C2"/>
    <w:rsid w:val="001B6E5C"/>
    <w:rsid w:val="001E7677"/>
    <w:rsid w:val="00357EEC"/>
    <w:rsid w:val="003D34B8"/>
    <w:rsid w:val="00405BF3"/>
    <w:rsid w:val="00492F09"/>
    <w:rsid w:val="00680ED9"/>
    <w:rsid w:val="006E2B9C"/>
    <w:rsid w:val="008A72B2"/>
    <w:rsid w:val="008F22B4"/>
    <w:rsid w:val="009033B9"/>
    <w:rsid w:val="0091712C"/>
    <w:rsid w:val="00A45BB1"/>
    <w:rsid w:val="00C23D19"/>
    <w:rsid w:val="00D03BAB"/>
    <w:rsid w:val="00D8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1169"/>
  <w15:chartTrackingRefBased/>
  <w15:docId w15:val="{2BA9F1A5-26F0-4A23-B5EF-837D1EBE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7E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7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segreteria02</cp:lastModifiedBy>
  <cp:revision>2</cp:revision>
  <dcterms:created xsi:type="dcterms:W3CDTF">2024-05-07T10:23:00Z</dcterms:created>
  <dcterms:modified xsi:type="dcterms:W3CDTF">2024-05-07T10:23:00Z</dcterms:modified>
</cp:coreProperties>
</file>