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C397" w14:textId="77777777" w:rsidR="00BC25DF" w:rsidRPr="0003006E" w:rsidRDefault="00CB35FF" w:rsidP="00BC25DF">
      <w:pPr>
        <w:pStyle w:val="Titolo"/>
        <w:tabs>
          <w:tab w:val="left" w:pos="-180"/>
          <w:tab w:val="left" w:pos="0"/>
        </w:tabs>
        <w:ind w:left="0"/>
        <w:rPr>
          <w:rFonts w:ascii="Verdana" w:hAnsi="Verdana"/>
          <w:b w:val="0"/>
          <w:bCs w:val="0"/>
          <w:sz w:val="18"/>
          <w:szCs w:val="18"/>
        </w:rPr>
      </w:pPr>
      <w:r>
        <w:rPr>
          <w:rFonts w:ascii="Verdana" w:hAnsi="Verdana"/>
          <w:noProof/>
          <w:sz w:val="18"/>
          <w:szCs w:val="18"/>
        </w:rPr>
        <w:drawing>
          <wp:inline distT="0" distB="0" distL="0" distR="0" wp14:anchorId="3C717E9A" wp14:editId="6912ADF0">
            <wp:extent cx="438150" cy="4762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14:paraId="03A25E96" w14:textId="77777777" w:rsidR="00BC25DF" w:rsidRPr="0003006E" w:rsidRDefault="00CB35FF" w:rsidP="00BC25DF">
      <w:pPr>
        <w:pStyle w:val="Titolo"/>
        <w:tabs>
          <w:tab w:val="left" w:pos="-180"/>
          <w:tab w:val="left" w:pos="0"/>
        </w:tabs>
        <w:ind w:left="0"/>
        <w:rPr>
          <w:rFonts w:ascii="Verdana" w:hAnsi="Verdana"/>
          <w:b w:val="0"/>
          <w:bCs w:val="0"/>
          <w:sz w:val="18"/>
          <w:szCs w:val="18"/>
        </w:rPr>
      </w:pPr>
      <w:r>
        <w:rPr>
          <w:rFonts w:ascii="Verdana" w:hAnsi="Verdana"/>
          <w:b w:val="0"/>
          <w:bCs w:val="0"/>
          <w:noProof/>
          <w:sz w:val="18"/>
          <w:szCs w:val="18"/>
        </w:rPr>
        <w:drawing>
          <wp:anchor distT="0" distB="0" distL="114300" distR="114300" simplePos="0" relativeHeight="251657728" behindDoc="1" locked="0" layoutInCell="1" allowOverlap="1" wp14:anchorId="0CA7C1C8" wp14:editId="1AC1D739">
            <wp:simplePos x="0" y="0"/>
            <wp:positionH relativeFrom="column">
              <wp:posOffset>3810</wp:posOffset>
            </wp:positionH>
            <wp:positionV relativeFrom="paragraph">
              <wp:posOffset>1270</wp:posOffset>
            </wp:positionV>
            <wp:extent cx="647700" cy="571500"/>
            <wp:effectExtent l="0" t="0" r="0" b="0"/>
            <wp:wrapNone/>
            <wp:docPr id="21" name="Immagine 2" descr="ESA LOGO58 tr spruz septie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SA LOGO58 tr spruz septies c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r w:rsidR="00BC25DF" w:rsidRPr="0003006E">
        <w:rPr>
          <w:rFonts w:ascii="Verdana" w:hAnsi="Verdana"/>
          <w:b w:val="0"/>
          <w:bCs w:val="0"/>
          <w:sz w:val="18"/>
          <w:szCs w:val="18"/>
        </w:rPr>
        <w:t xml:space="preserve">MINISTERO DELL’ISTRUZIONE </w:t>
      </w:r>
      <w:r w:rsidR="00881BF4">
        <w:rPr>
          <w:rFonts w:ascii="Verdana" w:hAnsi="Verdana"/>
          <w:b w:val="0"/>
          <w:bCs w:val="0"/>
          <w:sz w:val="18"/>
          <w:szCs w:val="18"/>
        </w:rPr>
        <w:t>E DEL MERITO</w:t>
      </w:r>
    </w:p>
    <w:p w14:paraId="0713552C" w14:textId="77777777" w:rsidR="00BC25DF" w:rsidRPr="0003006E" w:rsidRDefault="00BC25DF" w:rsidP="0023272C">
      <w:pPr>
        <w:pStyle w:val="Titolo"/>
        <w:tabs>
          <w:tab w:val="left" w:pos="-180"/>
          <w:tab w:val="left" w:pos="0"/>
        </w:tabs>
        <w:ind w:left="426" w:hanging="426"/>
        <w:rPr>
          <w:rFonts w:ascii="Verdana" w:hAnsi="Verdana"/>
          <w:b w:val="0"/>
          <w:bCs w:val="0"/>
          <w:sz w:val="18"/>
          <w:szCs w:val="18"/>
        </w:rPr>
      </w:pPr>
    </w:p>
    <w:p w14:paraId="0BB720B3" w14:textId="77777777" w:rsidR="00BC25DF" w:rsidRPr="0003006E" w:rsidRDefault="00BC25DF" w:rsidP="00BC25DF">
      <w:pPr>
        <w:pStyle w:val="Titolo"/>
        <w:tabs>
          <w:tab w:val="left" w:pos="-180"/>
          <w:tab w:val="left" w:pos="0"/>
        </w:tabs>
        <w:ind w:left="0"/>
        <w:rPr>
          <w:rFonts w:ascii="Verdana" w:hAnsi="Verdana"/>
          <w:b w:val="0"/>
          <w:bCs w:val="0"/>
          <w:sz w:val="18"/>
          <w:szCs w:val="18"/>
        </w:rPr>
      </w:pPr>
      <w:r w:rsidRPr="0003006E">
        <w:rPr>
          <w:rFonts w:ascii="Verdana" w:hAnsi="Verdana"/>
          <w:b w:val="0"/>
          <w:bCs w:val="0"/>
          <w:sz w:val="18"/>
          <w:szCs w:val="18"/>
        </w:rPr>
        <w:t xml:space="preserve">ISTITUTO COMPRENSIVO STATALE </w:t>
      </w:r>
      <w:r w:rsidR="00F22C5B">
        <w:rPr>
          <w:rFonts w:ascii="Verdana" w:hAnsi="Verdana"/>
          <w:b w:val="0"/>
          <w:bCs w:val="0"/>
          <w:sz w:val="18"/>
          <w:szCs w:val="18"/>
        </w:rPr>
        <w:t xml:space="preserve">DI </w:t>
      </w:r>
      <w:r w:rsidRPr="0003006E">
        <w:rPr>
          <w:rFonts w:ascii="Verdana" w:hAnsi="Verdana"/>
          <w:b w:val="0"/>
          <w:bCs w:val="0"/>
          <w:sz w:val="18"/>
          <w:szCs w:val="18"/>
        </w:rPr>
        <w:t>FENEGRÒ</w:t>
      </w:r>
    </w:p>
    <w:p w14:paraId="0B6E30D9" w14:textId="77777777" w:rsidR="00BC25DF" w:rsidRPr="0003006E" w:rsidRDefault="00BC25DF" w:rsidP="00BC25DF">
      <w:pPr>
        <w:pStyle w:val="Titolo1"/>
        <w:ind w:left="0"/>
        <w:rPr>
          <w:rFonts w:ascii="Verdana" w:hAnsi="Verdana"/>
          <w:b w:val="0"/>
          <w:bCs/>
          <w:sz w:val="18"/>
          <w:szCs w:val="18"/>
        </w:rPr>
      </w:pPr>
      <w:r w:rsidRPr="0003006E">
        <w:rPr>
          <w:rFonts w:ascii="Verdana" w:hAnsi="Verdana"/>
          <w:b w:val="0"/>
          <w:bCs/>
          <w:sz w:val="18"/>
          <w:szCs w:val="18"/>
        </w:rPr>
        <w:t>FENEGRÒ – CIRIMIDO – LIMIDO COMASCO – LURAGO MARINONE</w:t>
      </w:r>
    </w:p>
    <w:p w14:paraId="1D54A2B1" w14:textId="77777777" w:rsidR="00BC25DF" w:rsidRPr="0003006E" w:rsidRDefault="00BC25DF" w:rsidP="00BC25DF">
      <w:pPr>
        <w:pStyle w:val="Titolo2"/>
        <w:ind w:left="0"/>
        <w:rPr>
          <w:rFonts w:ascii="Verdana" w:hAnsi="Verdana"/>
          <w:sz w:val="18"/>
          <w:szCs w:val="18"/>
        </w:rPr>
      </w:pPr>
      <w:r w:rsidRPr="0003006E">
        <w:rPr>
          <w:rFonts w:ascii="Verdana" w:hAnsi="Verdana"/>
          <w:b w:val="0"/>
          <w:bCs/>
          <w:sz w:val="18"/>
          <w:szCs w:val="18"/>
        </w:rPr>
        <w:t>Via Dell’Arte, 1 – FENEGRÒ (CO) - CF 80015360136</w:t>
      </w:r>
    </w:p>
    <w:p w14:paraId="52F21A12" w14:textId="77777777" w:rsidR="00BC25DF" w:rsidRPr="0003006E" w:rsidRDefault="00BC25DF" w:rsidP="00BC25DF">
      <w:pPr>
        <w:pStyle w:val="Titolo2"/>
        <w:ind w:left="0"/>
        <w:rPr>
          <w:rFonts w:ascii="Verdana" w:hAnsi="Verdana"/>
          <w:b w:val="0"/>
          <w:sz w:val="18"/>
          <w:szCs w:val="18"/>
          <w:lang w:val="en-US"/>
        </w:rPr>
      </w:pPr>
      <w:r w:rsidRPr="0003006E">
        <w:rPr>
          <w:rFonts w:ascii="Verdana" w:hAnsi="Verdana"/>
          <w:b w:val="0"/>
          <w:bCs/>
          <w:sz w:val="18"/>
          <w:szCs w:val="18"/>
          <w:lang w:val="en-US"/>
        </w:rPr>
        <w:t xml:space="preserve">Tel. 031/935773 </w:t>
      </w:r>
      <w:bookmarkStart w:id="0" w:name="_Hlt498241133"/>
      <w:r w:rsidRPr="0003006E">
        <w:rPr>
          <w:rFonts w:ascii="Verdana" w:hAnsi="Verdana"/>
          <w:b w:val="0"/>
          <w:bCs/>
          <w:sz w:val="18"/>
          <w:szCs w:val="18"/>
          <w:lang w:val="en-US"/>
        </w:rPr>
        <w:t xml:space="preserve">- </w:t>
      </w:r>
      <w:r w:rsidRPr="0003006E">
        <w:rPr>
          <w:rFonts w:ascii="Verdana" w:hAnsi="Verdana"/>
          <w:b w:val="0"/>
          <w:sz w:val="18"/>
          <w:szCs w:val="18"/>
          <w:lang w:val="en-US"/>
        </w:rPr>
        <w:t>coic82200C</w:t>
      </w:r>
      <w:r w:rsidRPr="0003006E">
        <w:rPr>
          <w:rFonts w:ascii="Verdana" w:hAnsi="Verdana"/>
          <w:sz w:val="18"/>
          <w:szCs w:val="18"/>
          <w:lang w:val="en-US"/>
        </w:rPr>
        <w:t>@</w:t>
      </w:r>
      <w:r w:rsidRPr="0003006E">
        <w:rPr>
          <w:rFonts w:ascii="Verdana" w:hAnsi="Verdana"/>
          <w:b w:val="0"/>
          <w:sz w:val="18"/>
          <w:szCs w:val="18"/>
          <w:lang w:val="en-US"/>
        </w:rPr>
        <w:t>istruzione</w:t>
      </w:r>
      <w:hyperlink r:id="rId9" w:history="1"/>
      <w:bookmarkEnd w:id="0"/>
      <w:r w:rsidRPr="0003006E">
        <w:rPr>
          <w:rFonts w:ascii="Verdana" w:hAnsi="Verdana"/>
          <w:b w:val="0"/>
          <w:sz w:val="18"/>
          <w:szCs w:val="18"/>
          <w:lang w:val="en-US"/>
        </w:rPr>
        <w:t>.it - coic82200c@</w:t>
      </w:r>
      <w:r w:rsidRPr="0003006E">
        <w:rPr>
          <w:rFonts w:ascii="Verdana" w:hAnsi="Verdana"/>
          <w:sz w:val="18"/>
          <w:szCs w:val="18"/>
          <w:lang w:val="en-US"/>
        </w:rPr>
        <w:t>pec</w:t>
      </w:r>
      <w:r w:rsidRPr="0003006E">
        <w:rPr>
          <w:rFonts w:ascii="Verdana" w:hAnsi="Verdana"/>
          <w:b w:val="0"/>
          <w:sz w:val="18"/>
          <w:szCs w:val="18"/>
          <w:lang w:val="en-US"/>
        </w:rPr>
        <w:t xml:space="preserve">.istruzione.it </w:t>
      </w:r>
    </w:p>
    <w:p w14:paraId="2CDF001A" w14:textId="77777777" w:rsidR="00BC25DF" w:rsidRPr="0003006E" w:rsidRDefault="00BC25DF" w:rsidP="00BC25DF">
      <w:pPr>
        <w:jc w:val="center"/>
        <w:rPr>
          <w:rFonts w:ascii="Verdana" w:hAnsi="Verdana"/>
          <w:sz w:val="18"/>
          <w:szCs w:val="18"/>
        </w:rPr>
      </w:pPr>
      <w:r w:rsidRPr="0003006E">
        <w:rPr>
          <w:rFonts w:ascii="Verdana" w:hAnsi="Verdana"/>
          <w:b/>
          <w:sz w:val="18"/>
          <w:szCs w:val="18"/>
        </w:rPr>
        <w:t>www</w:t>
      </w:r>
      <w:r w:rsidRPr="0003006E">
        <w:rPr>
          <w:rFonts w:ascii="Verdana" w:hAnsi="Verdana"/>
          <w:sz w:val="18"/>
          <w:szCs w:val="18"/>
        </w:rPr>
        <w:t>.comprensivofenegro.</w:t>
      </w:r>
      <w:r w:rsidR="00DF68C2">
        <w:rPr>
          <w:rFonts w:ascii="Verdana" w:hAnsi="Verdana"/>
          <w:sz w:val="18"/>
          <w:szCs w:val="18"/>
        </w:rPr>
        <w:t>edu</w:t>
      </w:r>
      <w:r w:rsidRPr="0003006E">
        <w:rPr>
          <w:rFonts w:ascii="Verdana" w:hAnsi="Verdana"/>
          <w:sz w:val="18"/>
          <w:szCs w:val="18"/>
        </w:rPr>
        <w:t>.it</w:t>
      </w:r>
    </w:p>
    <w:p w14:paraId="0213BDF1" w14:textId="77777777" w:rsidR="00D66C3B" w:rsidRDefault="00BC25DF" w:rsidP="00F77774">
      <w:pPr>
        <w:jc w:val="center"/>
        <w:rPr>
          <w:rFonts w:ascii="Verdana" w:hAnsi="Verdana"/>
          <w:sz w:val="14"/>
          <w:szCs w:val="14"/>
        </w:rPr>
      </w:pPr>
      <w:r w:rsidRPr="00A64D95">
        <w:rPr>
          <w:rFonts w:ascii="Verdana" w:hAnsi="Verdana"/>
          <w:sz w:val="14"/>
          <w:szCs w:val="14"/>
        </w:rPr>
        <w:t xml:space="preserve">COD. UNIVOCO FATT. </w:t>
      </w:r>
      <w:r w:rsidRPr="00A64D95">
        <w:rPr>
          <w:rFonts w:ascii="Verdana" w:hAnsi="Verdana"/>
          <w:sz w:val="14"/>
          <w:szCs w:val="14"/>
          <w:lang w:val="en-US"/>
        </w:rPr>
        <w:t xml:space="preserve">ELETT. </w:t>
      </w:r>
      <w:r w:rsidRPr="00A64D95">
        <w:rPr>
          <w:rFonts w:ascii="Verdana" w:hAnsi="Verdana"/>
          <w:b/>
          <w:sz w:val="14"/>
          <w:szCs w:val="14"/>
          <w:lang w:val="en-US"/>
        </w:rPr>
        <w:t xml:space="preserve">UFXHS7 - </w:t>
      </w:r>
      <w:r w:rsidRPr="00A64D95">
        <w:rPr>
          <w:rFonts w:ascii="Verdana" w:hAnsi="Verdana"/>
          <w:sz w:val="14"/>
          <w:szCs w:val="14"/>
          <w:lang w:val="en-US"/>
        </w:rPr>
        <w:t xml:space="preserve">C/C T.U. 311085 </w:t>
      </w:r>
      <w:r w:rsidRPr="00B61AB3">
        <w:rPr>
          <w:rFonts w:ascii="Verdana" w:hAnsi="Verdana"/>
          <w:sz w:val="14"/>
          <w:szCs w:val="14"/>
        </w:rPr>
        <w:t>- MATR. INPS 2407668269</w:t>
      </w:r>
    </w:p>
    <w:p w14:paraId="4A6A6785" w14:textId="77777777" w:rsidR="00D66C3B" w:rsidRDefault="00D66C3B" w:rsidP="00F77774">
      <w:pPr>
        <w:jc w:val="center"/>
        <w:rPr>
          <w:rFonts w:ascii="Verdana" w:hAnsi="Verdana"/>
          <w:sz w:val="14"/>
          <w:szCs w:val="14"/>
        </w:rPr>
      </w:pPr>
    </w:p>
    <w:p w14:paraId="6F123028" w14:textId="77777777" w:rsidR="00D66C3B" w:rsidRDefault="00D66C3B" w:rsidP="00F77774">
      <w:pPr>
        <w:jc w:val="center"/>
        <w:rPr>
          <w:rFonts w:ascii="Verdana" w:hAnsi="Verdana"/>
          <w:sz w:val="14"/>
          <w:szCs w:val="14"/>
        </w:rPr>
      </w:pPr>
    </w:p>
    <w:p w14:paraId="27CE7362" w14:textId="77777777" w:rsidR="00CB6397" w:rsidRDefault="00CB6397" w:rsidP="00F77774">
      <w:pPr>
        <w:jc w:val="center"/>
        <w:rPr>
          <w:rFonts w:ascii="Verdana" w:hAnsi="Verdana"/>
          <w:sz w:val="14"/>
          <w:szCs w:val="14"/>
        </w:rPr>
      </w:pPr>
    </w:p>
    <w:p w14:paraId="362D2C07" w14:textId="77777777" w:rsidR="004349B3" w:rsidRPr="00CB35FF" w:rsidRDefault="0053758E" w:rsidP="00F750A8">
      <w:pPr>
        <w:ind w:left="851"/>
        <w:jc w:val="both"/>
        <w:rPr>
          <w:rFonts w:asciiTheme="minorHAnsi" w:hAnsiTheme="minorHAnsi" w:cstheme="minorHAnsi"/>
          <w:bCs/>
        </w:rPr>
      </w:pPr>
      <w:r w:rsidRPr="00CB35FF">
        <w:rPr>
          <w:rFonts w:asciiTheme="minorHAnsi" w:hAnsiTheme="minorHAnsi" w:cstheme="minorHAnsi"/>
        </w:rPr>
        <w:tab/>
      </w:r>
      <w:r w:rsidRPr="00CB35FF">
        <w:rPr>
          <w:rFonts w:asciiTheme="minorHAnsi" w:hAnsiTheme="minorHAnsi" w:cstheme="minorHAnsi"/>
        </w:rPr>
        <w:tab/>
      </w:r>
      <w:r w:rsidR="0006475B" w:rsidRPr="00CB35FF">
        <w:rPr>
          <w:rFonts w:asciiTheme="minorHAnsi" w:hAnsiTheme="minorHAnsi" w:cstheme="minorHAnsi"/>
        </w:rPr>
        <w:tab/>
      </w:r>
      <w:r w:rsidR="00C978FE" w:rsidRPr="00CB35FF">
        <w:rPr>
          <w:rFonts w:asciiTheme="minorHAnsi" w:hAnsiTheme="minorHAnsi" w:cstheme="minorHAnsi"/>
        </w:rPr>
        <w:t xml:space="preserve">   </w:t>
      </w:r>
      <w:r w:rsidR="00C978FE" w:rsidRPr="00CB35FF">
        <w:rPr>
          <w:rFonts w:asciiTheme="minorHAnsi" w:hAnsiTheme="minorHAnsi" w:cstheme="minorHAnsi"/>
        </w:rPr>
        <w:tab/>
      </w:r>
    </w:p>
    <w:p w14:paraId="7DFECF92" w14:textId="77777777" w:rsidR="004349B3" w:rsidRPr="00CB35FF" w:rsidRDefault="00CB35FF" w:rsidP="00CB35FF">
      <w:pPr>
        <w:ind w:left="284" w:right="-388"/>
        <w:jc w:val="center"/>
        <w:rPr>
          <w:rFonts w:asciiTheme="minorHAnsi" w:hAnsiTheme="minorHAnsi" w:cstheme="minorHAnsi"/>
          <w:b/>
          <w:bCs/>
        </w:rPr>
      </w:pPr>
      <w:r w:rsidRPr="00CB35FF">
        <w:rPr>
          <w:rFonts w:asciiTheme="minorHAnsi" w:hAnsiTheme="minorHAnsi" w:cstheme="minorHAnsi"/>
          <w:b/>
          <w:bCs/>
        </w:rPr>
        <w:t>ATTESTAZIONE DELL’AVVENUTA VERIFICA DELL’INSUSSISTENZA DI SITUAZIONI, ANCHE POTENZIALI, DI CONFLITTODI INTERESSE</w:t>
      </w:r>
    </w:p>
    <w:p w14:paraId="336E1BBC" w14:textId="77777777" w:rsidR="00CB35FF" w:rsidRPr="00CB35FF" w:rsidRDefault="00CB35FF" w:rsidP="00CB35FF">
      <w:pPr>
        <w:ind w:left="284" w:right="-388"/>
        <w:jc w:val="center"/>
        <w:rPr>
          <w:rFonts w:asciiTheme="minorHAnsi" w:hAnsiTheme="minorHAnsi" w:cstheme="minorHAnsi"/>
          <w:bCs/>
        </w:rPr>
      </w:pPr>
      <w:r w:rsidRPr="00CB35FF">
        <w:rPr>
          <w:rFonts w:asciiTheme="minorHAnsi" w:hAnsiTheme="minorHAnsi" w:cstheme="minorHAnsi"/>
          <w:bCs/>
        </w:rPr>
        <w:t xml:space="preserve">(art.53 </w:t>
      </w:r>
      <w:proofErr w:type="spellStart"/>
      <w:r w:rsidRPr="00CB35FF">
        <w:rPr>
          <w:rFonts w:asciiTheme="minorHAnsi" w:hAnsiTheme="minorHAnsi" w:cstheme="minorHAnsi"/>
          <w:bCs/>
        </w:rPr>
        <w:t>d.lgs</w:t>
      </w:r>
      <w:proofErr w:type="spellEnd"/>
      <w:r w:rsidRPr="00CB35FF">
        <w:rPr>
          <w:rFonts w:asciiTheme="minorHAnsi" w:hAnsiTheme="minorHAnsi" w:cstheme="minorHAnsi"/>
          <w:bCs/>
        </w:rPr>
        <w:t xml:space="preserve"> n. 165/2001come modificato dalla Legge n. 190/2012)</w:t>
      </w:r>
    </w:p>
    <w:p w14:paraId="222AD357" w14:textId="77777777" w:rsidR="00CB35FF" w:rsidRPr="00CB35FF" w:rsidRDefault="00CB35FF" w:rsidP="00CB35FF">
      <w:pPr>
        <w:ind w:left="284" w:right="-388"/>
        <w:jc w:val="center"/>
        <w:rPr>
          <w:rFonts w:asciiTheme="minorHAnsi" w:hAnsiTheme="minorHAnsi" w:cstheme="minorHAnsi"/>
          <w:bCs/>
        </w:rPr>
      </w:pPr>
    </w:p>
    <w:p w14:paraId="5FFA747D" w14:textId="77777777" w:rsidR="00CB35FF" w:rsidRPr="00CB35FF" w:rsidRDefault="00CB35FF" w:rsidP="00CB35FF">
      <w:pPr>
        <w:ind w:left="284" w:right="-388"/>
        <w:jc w:val="center"/>
        <w:rPr>
          <w:rFonts w:asciiTheme="minorHAnsi" w:hAnsiTheme="minorHAnsi" w:cstheme="minorHAnsi"/>
          <w:bCs/>
        </w:rPr>
      </w:pPr>
    </w:p>
    <w:p w14:paraId="2653CEFB" w14:textId="77777777" w:rsidR="00CB35FF" w:rsidRPr="00CB35FF" w:rsidRDefault="00CB35FF" w:rsidP="00CB35FF">
      <w:pPr>
        <w:ind w:left="284" w:right="-388"/>
        <w:jc w:val="center"/>
        <w:rPr>
          <w:rFonts w:asciiTheme="minorHAnsi" w:hAnsiTheme="minorHAnsi" w:cstheme="minorHAnsi"/>
          <w:b/>
          <w:bCs/>
        </w:rPr>
      </w:pPr>
      <w:r>
        <w:rPr>
          <w:rFonts w:asciiTheme="minorHAnsi" w:hAnsiTheme="minorHAnsi" w:cstheme="minorHAnsi"/>
          <w:b/>
          <w:bCs/>
        </w:rPr>
        <w:t>IL DIRIGENTE SCOLASTICO</w:t>
      </w:r>
    </w:p>
    <w:p w14:paraId="7838386A" w14:textId="77777777" w:rsidR="00CB35FF" w:rsidRPr="00CB35FF" w:rsidRDefault="00CB35FF" w:rsidP="00CB35FF">
      <w:pPr>
        <w:ind w:left="284" w:right="-388"/>
        <w:jc w:val="center"/>
        <w:rPr>
          <w:rFonts w:asciiTheme="minorHAnsi" w:hAnsiTheme="minorHAnsi" w:cstheme="minorHAnsi"/>
          <w:bCs/>
        </w:rPr>
      </w:pPr>
    </w:p>
    <w:p w14:paraId="1FD9346B" w14:textId="77777777" w:rsidR="00CB35FF" w:rsidRPr="00CB35FF" w:rsidRDefault="00CB35FF" w:rsidP="00CB35FF">
      <w:pPr>
        <w:ind w:left="284" w:right="-388"/>
        <w:jc w:val="both"/>
        <w:rPr>
          <w:rFonts w:asciiTheme="minorHAnsi" w:hAnsiTheme="minorHAnsi" w:cstheme="minorHAnsi"/>
        </w:rPr>
      </w:pPr>
      <w:r w:rsidRPr="00CB35FF">
        <w:rPr>
          <w:rFonts w:asciiTheme="minorHAnsi" w:hAnsiTheme="minorHAnsi" w:cstheme="minorHAnsi"/>
          <w:b/>
        </w:rPr>
        <w:t>VISTO</w:t>
      </w:r>
      <w:r w:rsidRPr="00CB35FF">
        <w:rPr>
          <w:rFonts w:asciiTheme="minorHAnsi" w:hAnsiTheme="minorHAnsi" w:cstheme="minorHAnsi"/>
        </w:rPr>
        <w:t xml:space="preserve"> l'art. 53 del d.lgs. n. 165/2001, come modificato dalla legge n. 190/12 che prevede che il conferimento di ogni incarico sia subordinato all'avvenuta verifica dell'insussistenza di situazioni anche potenziali, di conflitto di Interesse; </w:t>
      </w:r>
    </w:p>
    <w:p w14:paraId="6ABCB4BA" w14:textId="77777777" w:rsidR="00CB35FF" w:rsidRPr="00CB35FF" w:rsidRDefault="00CB35FF" w:rsidP="00CB35FF">
      <w:pPr>
        <w:ind w:left="284" w:right="-388"/>
        <w:jc w:val="both"/>
        <w:rPr>
          <w:rFonts w:asciiTheme="minorHAnsi" w:hAnsiTheme="minorHAnsi" w:cstheme="minorHAnsi"/>
        </w:rPr>
      </w:pPr>
      <w:r w:rsidRPr="00CB35FF">
        <w:rPr>
          <w:rFonts w:asciiTheme="minorHAnsi" w:hAnsiTheme="minorHAnsi" w:cstheme="minorHAnsi"/>
          <w:b/>
        </w:rPr>
        <w:t>VISTA</w:t>
      </w:r>
      <w:r w:rsidRPr="00CB35FF">
        <w:rPr>
          <w:rFonts w:asciiTheme="minorHAnsi" w:hAnsiTheme="minorHAnsi" w:cstheme="minorHAnsi"/>
        </w:rPr>
        <w:t xml:space="preserve"> la dichiarazione di assenza di conflitto d'interessi per lo svolgimento dell'incarico affidato resa, ai sensi dell'art. 53, comma 14, del d.lgs. n. 165/2001 dalla do</w:t>
      </w:r>
      <w:r w:rsidR="005E487C">
        <w:rPr>
          <w:rFonts w:asciiTheme="minorHAnsi" w:hAnsiTheme="minorHAnsi" w:cstheme="minorHAnsi"/>
        </w:rPr>
        <w:t xml:space="preserve">cente </w:t>
      </w:r>
      <w:r w:rsidR="005E487C" w:rsidRPr="00B37EEF">
        <w:rPr>
          <w:rFonts w:asciiTheme="minorHAnsi" w:hAnsiTheme="minorHAnsi" w:cstheme="minorHAnsi"/>
          <w:highlight w:val="yellow"/>
        </w:rPr>
        <w:t>Simona Veronelli</w:t>
      </w:r>
      <w:r w:rsidRPr="00B37EEF">
        <w:rPr>
          <w:rFonts w:asciiTheme="minorHAnsi" w:hAnsiTheme="minorHAnsi" w:cstheme="minorHAnsi"/>
          <w:highlight w:val="yellow"/>
        </w:rPr>
        <w:t>;</w:t>
      </w:r>
    </w:p>
    <w:p w14:paraId="646E24D3" w14:textId="77777777" w:rsidR="00CB35FF" w:rsidRPr="00CB35FF" w:rsidRDefault="00CB35FF" w:rsidP="00CB35FF">
      <w:pPr>
        <w:ind w:left="284" w:right="-388"/>
        <w:jc w:val="both"/>
        <w:rPr>
          <w:rFonts w:asciiTheme="minorHAnsi" w:hAnsiTheme="minorHAnsi" w:cstheme="minorHAnsi"/>
        </w:rPr>
      </w:pPr>
    </w:p>
    <w:p w14:paraId="7087AA03" w14:textId="77777777" w:rsidR="00CB35FF" w:rsidRPr="00CB35FF" w:rsidRDefault="00CB35FF" w:rsidP="00CB35FF">
      <w:pPr>
        <w:ind w:left="284" w:right="-388"/>
        <w:jc w:val="center"/>
        <w:rPr>
          <w:rFonts w:asciiTheme="minorHAnsi" w:hAnsiTheme="minorHAnsi" w:cstheme="minorHAnsi"/>
          <w:b/>
        </w:rPr>
      </w:pPr>
      <w:r w:rsidRPr="00CB35FF">
        <w:rPr>
          <w:rFonts w:asciiTheme="minorHAnsi" w:hAnsiTheme="minorHAnsi" w:cstheme="minorHAnsi"/>
          <w:b/>
        </w:rPr>
        <w:t>ATTESTA</w:t>
      </w:r>
    </w:p>
    <w:p w14:paraId="1F921C7E" w14:textId="77777777" w:rsidR="00CB35FF" w:rsidRPr="00CB35FF" w:rsidRDefault="00CB35FF" w:rsidP="00CB35FF">
      <w:pPr>
        <w:ind w:left="284" w:right="-388"/>
        <w:jc w:val="center"/>
        <w:rPr>
          <w:rFonts w:asciiTheme="minorHAnsi" w:hAnsiTheme="minorHAnsi" w:cstheme="minorHAnsi"/>
        </w:rPr>
      </w:pPr>
    </w:p>
    <w:p w14:paraId="435BDABA" w14:textId="77777777" w:rsidR="00CB35FF" w:rsidRPr="00CB35FF" w:rsidRDefault="00CB35FF" w:rsidP="00CB35FF">
      <w:pPr>
        <w:ind w:left="284" w:right="-388"/>
        <w:jc w:val="both"/>
        <w:rPr>
          <w:rFonts w:asciiTheme="minorHAnsi" w:hAnsiTheme="minorHAnsi" w:cstheme="minorHAnsi"/>
          <w:bCs/>
        </w:rPr>
      </w:pPr>
      <w:r w:rsidRPr="00CB35FF">
        <w:rPr>
          <w:rFonts w:asciiTheme="minorHAnsi" w:hAnsiTheme="minorHAnsi" w:cstheme="minorHAnsi"/>
        </w:rPr>
        <w:t>l'avvenuta verifica dell'insussistenza di situazioni, anche potenziali, di conflitto di interesse, ai sensi dell'articolo 53 del d.lgs. n. 165 del 2001, come modificato dalla legge 190 del 2012. La presente attestazione è pubblicata sul Sito istituzionale.</w:t>
      </w:r>
    </w:p>
    <w:p w14:paraId="35E2D9F4" w14:textId="77777777" w:rsidR="00CB35FF" w:rsidRPr="00CB35FF" w:rsidRDefault="00CB35FF" w:rsidP="00CB35FF">
      <w:pPr>
        <w:rPr>
          <w:rFonts w:asciiTheme="minorHAnsi" w:hAnsiTheme="minorHAnsi" w:cstheme="minorHAnsi"/>
        </w:rPr>
      </w:pPr>
    </w:p>
    <w:p w14:paraId="5AD02AF3" w14:textId="77777777" w:rsidR="00CB35FF" w:rsidRPr="00CB35FF" w:rsidRDefault="00CB35FF" w:rsidP="00CB35FF">
      <w:pPr>
        <w:rPr>
          <w:rFonts w:asciiTheme="minorHAnsi" w:hAnsiTheme="minorHAnsi" w:cstheme="minorHAnsi"/>
        </w:rPr>
      </w:pPr>
    </w:p>
    <w:p w14:paraId="7F0C86CA" w14:textId="77777777" w:rsidR="00CB35FF" w:rsidRPr="00CB35FF" w:rsidRDefault="00CB35FF" w:rsidP="00CB35FF">
      <w:pPr>
        <w:rPr>
          <w:rFonts w:asciiTheme="minorHAnsi" w:hAnsiTheme="minorHAnsi" w:cstheme="minorHAnsi"/>
        </w:rPr>
      </w:pPr>
    </w:p>
    <w:p w14:paraId="1E9BDD69" w14:textId="77777777" w:rsidR="00CB35FF" w:rsidRPr="00CB35FF" w:rsidRDefault="00CB35FF" w:rsidP="00CB35FF">
      <w:pPr>
        <w:rPr>
          <w:rFonts w:asciiTheme="minorHAnsi" w:hAnsiTheme="minorHAnsi" w:cstheme="minorHAnsi"/>
        </w:rPr>
      </w:pPr>
      <w:bookmarkStart w:id="1" w:name="_GoBack"/>
      <w:bookmarkEnd w:id="1"/>
      <w:r w:rsidRPr="00B37EEF">
        <w:rPr>
          <w:rFonts w:asciiTheme="minorHAnsi" w:hAnsiTheme="minorHAnsi" w:cstheme="minorHAnsi"/>
          <w:highlight w:val="yellow"/>
        </w:rPr>
        <w:t>Fenegrò 2</w:t>
      </w:r>
      <w:r w:rsidR="005E487C" w:rsidRPr="00B37EEF">
        <w:rPr>
          <w:rFonts w:asciiTheme="minorHAnsi" w:hAnsiTheme="minorHAnsi" w:cstheme="minorHAnsi"/>
          <w:highlight w:val="yellow"/>
        </w:rPr>
        <w:t>9</w:t>
      </w:r>
      <w:r w:rsidRPr="00B37EEF">
        <w:rPr>
          <w:rFonts w:asciiTheme="minorHAnsi" w:hAnsiTheme="minorHAnsi" w:cstheme="minorHAnsi"/>
          <w:highlight w:val="yellow"/>
        </w:rPr>
        <w:t>/12/2022</w:t>
      </w:r>
    </w:p>
    <w:p w14:paraId="5C89B985" w14:textId="77777777" w:rsidR="00CB35FF" w:rsidRPr="00CB35FF" w:rsidRDefault="00CB35FF" w:rsidP="00CB35FF">
      <w:pPr>
        <w:rPr>
          <w:rFonts w:asciiTheme="minorHAnsi" w:hAnsiTheme="minorHAnsi" w:cstheme="minorHAnsi"/>
        </w:rPr>
      </w:pPr>
    </w:p>
    <w:p w14:paraId="2A9EFBE2" w14:textId="77777777" w:rsidR="00CB35FF" w:rsidRPr="00CB35FF" w:rsidRDefault="00CB35FF" w:rsidP="00CB35FF">
      <w:pPr>
        <w:tabs>
          <w:tab w:val="left" w:pos="7905"/>
        </w:tabs>
        <w:jc w:val="right"/>
        <w:rPr>
          <w:rFonts w:asciiTheme="minorHAnsi" w:hAnsiTheme="minorHAnsi" w:cstheme="minorHAnsi"/>
        </w:rPr>
      </w:pPr>
      <w:r w:rsidRPr="00CB35FF">
        <w:rPr>
          <w:rFonts w:asciiTheme="minorHAnsi" w:hAnsiTheme="minorHAnsi" w:cstheme="minorHAnsi"/>
        </w:rPr>
        <w:tab/>
        <w:t xml:space="preserve">                                                                                                             </w:t>
      </w:r>
      <w:bookmarkStart w:id="2" w:name="_Hlk121817999"/>
      <w:r w:rsidRPr="00CB35FF">
        <w:rPr>
          <w:rFonts w:asciiTheme="minorHAnsi" w:hAnsiTheme="minorHAnsi" w:cstheme="minorHAnsi"/>
        </w:rPr>
        <w:t xml:space="preserve">Il Dirigente Scolastico </w:t>
      </w:r>
    </w:p>
    <w:p w14:paraId="3031DB67" w14:textId="77777777" w:rsidR="00CB35FF" w:rsidRPr="00CB35FF" w:rsidRDefault="00CB35FF" w:rsidP="00CB35FF">
      <w:pPr>
        <w:tabs>
          <w:tab w:val="left" w:pos="7905"/>
        </w:tabs>
        <w:jc w:val="right"/>
        <w:rPr>
          <w:rFonts w:asciiTheme="minorHAnsi" w:hAnsiTheme="minorHAnsi" w:cstheme="minorHAnsi"/>
        </w:rPr>
      </w:pPr>
      <w:r w:rsidRPr="00CB35FF">
        <w:rPr>
          <w:rFonts w:asciiTheme="minorHAnsi" w:hAnsiTheme="minorHAnsi" w:cstheme="minorHAnsi"/>
        </w:rPr>
        <w:t xml:space="preserve">                                                                                                            Prof.ssa Angela Serena </w:t>
      </w:r>
      <w:proofErr w:type="spellStart"/>
      <w:r w:rsidRPr="00CB35FF">
        <w:rPr>
          <w:rFonts w:asciiTheme="minorHAnsi" w:hAnsiTheme="minorHAnsi" w:cstheme="minorHAnsi"/>
        </w:rPr>
        <w:t>Ildos</w:t>
      </w:r>
      <w:proofErr w:type="spellEnd"/>
    </w:p>
    <w:p w14:paraId="03BAD125" w14:textId="77777777" w:rsidR="00CB35FF" w:rsidRPr="00CB35FF" w:rsidRDefault="00CB35FF" w:rsidP="00CB35FF">
      <w:pPr>
        <w:jc w:val="right"/>
        <w:rPr>
          <w:rFonts w:asciiTheme="minorHAnsi" w:hAnsiTheme="minorHAnsi" w:cstheme="minorHAnsi"/>
          <w:i/>
          <w:iCs/>
          <w:color w:val="000000"/>
          <w:shd w:val="clear" w:color="auto" w:fill="FFFFFF"/>
        </w:rPr>
      </w:pPr>
      <w:r w:rsidRPr="00CB35FF">
        <w:rPr>
          <w:rFonts w:asciiTheme="minorHAnsi" w:hAnsiTheme="minorHAnsi" w:cstheme="minorHAnsi"/>
        </w:rPr>
        <w:tab/>
      </w:r>
      <w:r w:rsidRPr="00CB35FF">
        <w:rPr>
          <w:rFonts w:asciiTheme="minorHAnsi" w:hAnsiTheme="minorHAnsi" w:cstheme="minorHAnsi"/>
          <w:i/>
          <w:iCs/>
          <w:color w:val="000000"/>
          <w:shd w:val="clear" w:color="auto" w:fill="FFFFFF"/>
        </w:rPr>
        <w:t>Documento firmato digitalmente ai sensi del</w:t>
      </w:r>
      <w:r w:rsidRPr="00CB35FF">
        <w:rPr>
          <w:rFonts w:asciiTheme="minorHAnsi" w:hAnsiTheme="minorHAnsi" w:cstheme="minorHAnsi"/>
          <w:i/>
          <w:iCs/>
          <w:color w:val="000000"/>
          <w:shd w:val="clear" w:color="auto" w:fill="FFFFFF"/>
        </w:rPr>
        <w:br/>
        <w:t>c.d. Codice dell’Amministrazione Digitale</w:t>
      </w:r>
      <w:r w:rsidRPr="00CB35FF">
        <w:rPr>
          <w:rFonts w:asciiTheme="minorHAnsi" w:hAnsiTheme="minorHAnsi" w:cstheme="minorHAnsi"/>
          <w:i/>
          <w:iCs/>
          <w:color w:val="000000"/>
          <w:shd w:val="clear" w:color="auto" w:fill="FFFFFF"/>
        </w:rPr>
        <w:br/>
        <w:t>e normativa connessa</w:t>
      </w:r>
      <w:bookmarkEnd w:id="2"/>
    </w:p>
    <w:p w14:paraId="30F619F0" w14:textId="77777777" w:rsidR="00CB35FF" w:rsidRPr="00CB35FF" w:rsidRDefault="00CB35FF" w:rsidP="00CB35FF">
      <w:pPr>
        <w:rPr>
          <w:rFonts w:asciiTheme="minorHAnsi" w:hAnsiTheme="minorHAnsi" w:cstheme="minorHAnsi"/>
        </w:rPr>
      </w:pPr>
    </w:p>
    <w:p w14:paraId="6C4DC714" w14:textId="77777777" w:rsidR="00CB35FF" w:rsidRPr="00CB35FF" w:rsidRDefault="00CB35FF" w:rsidP="00CB35FF">
      <w:pPr>
        <w:rPr>
          <w:rFonts w:asciiTheme="minorHAnsi" w:hAnsiTheme="minorHAnsi" w:cstheme="minorHAnsi"/>
        </w:rPr>
      </w:pPr>
    </w:p>
    <w:p w14:paraId="7EDB419F" w14:textId="77777777" w:rsidR="00CB35FF" w:rsidRPr="00CB35FF" w:rsidRDefault="00CB35FF" w:rsidP="00CB35FF">
      <w:pPr>
        <w:tabs>
          <w:tab w:val="left" w:pos="6510"/>
        </w:tabs>
        <w:rPr>
          <w:rFonts w:asciiTheme="minorHAnsi" w:hAnsiTheme="minorHAnsi" w:cstheme="minorHAnsi"/>
        </w:rPr>
      </w:pPr>
    </w:p>
    <w:sectPr w:rsidR="00CB35FF" w:rsidRPr="00CB35FF" w:rsidSect="0023272C">
      <w:pgSz w:w="11906" w:h="16838"/>
      <w:pgMar w:top="720" w:right="1558" w:bottom="426" w:left="1134"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699B" w14:textId="77777777" w:rsidR="00982F80" w:rsidRDefault="00982F80">
      <w:r>
        <w:separator/>
      </w:r>
    </w:p>
  </w:endnote>
  <w:endnote w:type="continuationSeparator" w:id="0">
    <w:p w14:paraId="32AC94AC" w14:textId="77777777" w:rsidR="00982F80" w:rsidRDefault="0098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5604" w14:textId="77777777" w:rsidR="00982F80" w:rsidRDefault="00982F80">
      <w:r>
        <w:separator/>
      </w:r>
    </w:p>
  </w:footnote>
  <w:footnote w:type="continuationSeparator" w:id="0">
    <w:p w14:paraId="33D45AD4" w14:textId="77777777" w:rsidR="00982F80" w:rsidRDefault="00982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A768468"/>
    <w:lvl w:ilvl="0">
      <w:numFmt w:val="decimal"/>
      <w:lvlText w:val="*"/>
      <w:lvlJc w:val="left"/>
    </w:lvl>
  </w:abstractNum>
  <w:abstractNum w:abstractNumId="1" w15:restartNumberingAfterBreak="0">
    <w:nsid w:val="171073BF"/>
    <w:multiLevelType w:val="hybridMultilevel"/>
    <w:tmpl w:val="846206E6"/>
    <w:lvl w:ilvl="0" w:tplc="E764A97A">
      <w:start w:val="1"/>
      <w:numFmt w:val="bullet"/>
      <w:lvlText w:val=""/>
      <w:lvlJc w:val="left"/>
      <w:pPr>
        <w:tabs>
          <w:tab w:val="num" w:pos="1324"/>
        </w:tabs>
        <w:ind w:left="1305" w:hanging="341"/>
      </w:pPr>
      <w:rPr>
        <w:rFonts w:ascii="Symbol" w:hAnsi="Symbol" w:hint="default"/>
      </w:rPr>
    </w:lvl>
    <w:lvl w:ilvl="1" w:tplc="04100003" w:tentative="1">
      <w:start w:val="1"/>
      <w:numFmt w:val="bullet"/>
      <w:lvlText w:val="o"/>
      <w:lvlJc w:val="left"/>
      <w:pPr>
        <w:tabs>
          <w:tab w:val="num" w:pos="2291"/>
        </w:tabs>
        <w:ind w:left="2291" w:hanging="360"/>
      </w:pPr>
      <w:rPr>
        <w:rFonts w:ascii="Courier New" w:hAnsi="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3BA60E5F"/>
    <w:multiLevelType w:val="hybridMultilevel"/>
    <w:tmpl w:val="7A1E33DC"/>
    <w:lvl w:ilvl="0" w:tplc="89DA1568">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 w15:restartNumberingAfterBreak="0">
    <w:nsid w:val="4C615DBF"/>
    <w:multiLevelType w:val="hybridMultilevel"/>
    <w:tmpl w:val="4FDE49C2"/>
    <w:lvl w:ilvl="0" w:tplc="E764A97A">
      <w:start w:val="1"/>
      <w:numFmt w:val="bullet"/>
      <w:lvlText w:val=""/>
      <w:lvlJc w:val="left"/>
      <w:pPr>
        <w:tabs>
          <w:tab w:val="num" w:pos="1324"/>
        </w:tabs>
        <w:ind w:left="1305" w:hanging="341"/>
      </w:pPr>
      <w:rPr>
        <w:rFonts w:ascii="Symbol" w:hAnsi="Symbol" w:hint="default"/>
      </w:rPr>
    </w:lvl>
    <w:lvl w:ilvl="1" w:tplc="04100003" w:tentative="1">
      <w:start w:val="1"/>
      <w:numFmt w:val="bullet"/>
      <w:lvlText w:val="o"/>
      <w:lvlJc w:val="left"/>
      <w:pPr>
        <w:tabs>
          <w:tab w:val="num" w:pos="2291"/>
        </w:tabs>
        <w:ind w:left="2291" w:hanging="360"/>
      </w:pPr>
      <w:rPr>
        <w:rFonts w:ascii="Courier New" w:hAnsi="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34" w:hanging="283"/>
        </w:pPr>
        <w:rPr>
          <w:rFonts w:ascii="Wingdings" w:hAnsi="Wingdings" w:hint="default"/>
          <w:b w:val="0"/>
          <w:i w:val="0"/>
          <w:sz w:val="24"/>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7A"/>
    <w:rsid w:val="00005077"/>
    <w:rsid w:val="000241F6"/>
    <w:rsid w:val="00026889"/>
    <w:rsid w:val="00027288"/>
    <w:rsid w:val="00031E24"/>
    <w:rsid w:val="00045F35"/>
    <w:rsid w:val="000540F7"/>
    <w:rsid w:val="00054ACB"/>
    <w:rsid w:val="000622CE"/>
    <w:rsid w:val="0006475B"/>
    <w:rsid w:val="0007386A"/>
    <w:rsid w:val="000A2681"/>
    <w:rsid w:val="000A5D5E"/>
    <w:rsid w:val="000B27B0"/>
    <w:rsid w:val="000B600D"/>
    <w:rsid w:val="000E144A"/>
    <w:rsid w:val="000E2B43"/>
    <w:rsid w:val="000E327A"/>
    <w:rsid w:val="000E6E4E"/>
    <w:rsid w:val="000F7254"/>
    <w:rsid w:val="00120667"/>
    <w:rsid w:val="001226F4"/>
    <w:rsid w:val="00124A68"/>
    <w:rsid w:val="001273C4"/>
    <w:rsid w:val="00133A4C"/>
    <w:rsid w:val="001374BD"/>
    <w:rsid w:val="001408B4"/>
    <w:rsid w:val="001550AD"/>
    <w:rsid w:val="00155316"/>
    <w:rsid w:val="00166621"/>
    <w:rsid w:val="0018076C"/>
    <w:rsid w:val="00190679"/>
    <w:rsid w:val="0019671A"/>
    <w:rsid w:val="00196989"/>
    <w:rsid w:val="001A188C"/>
    <w:rsid w:val="001A446B"/>
    <w:rsid w:val="001B650C"/>
    <w:rsid w:val="001D04C3"/>
    <w:rsid w:val="001D160E"/>
    <w:rsid w:val="001D38BE"/>
    <w:rsid w:val="001D439E"/>
    <w:rsid w:val="001E5031"/>
    <w:rsid w:val="001F0566"/>
    <w:rsid w:val="0023272C"/>
    <w:rsid w:val="002608B3"/>
    <w:rsid w:val="002659FD"/>
    <w:rsid w:val="00290BF7"/>
    <w:rsid w:val="00291613"/>
    <w:rsid w:val="00293771"/>
    <w:rsid w:val="00295FD1"/>
    <w:rsid w:val="002A5277"/>
    <w:rsid w:val="002A712E"/>
    <w:rsid w:val="002A75E0"/>
    <w:rsid w:val="002D2D05"/>
    <w:rsid w:val="002E76E1"/>
    <w:rsid w:val="003059F3"/>
    <w:rsid w:val="00310E69"/>
    <w:rsid w:val="00311CF5"/>
    <w:rsid w:val="00323F84"/>
    <w:rsid w:val="00326BEB"/>
    <w:rsid w:val="003270FD"/>
    <w:rsid w:val="00327D7B"/>
    <w:rsid w:val="00332685"/>
    <w:rsid w:val="0035323A"/>
    <w:rsid w:val="00362023"/>
    <w:rsid w:val="0037050A"/>
    <w:rsid w:val="00376518"/>
    <w:rsid w:val="00382F7A"/>
    <w:rsid w:val="0038598C"/>
    <w:rsid w:val="00391324"/>
    <w:rsid w:val="003A55FD"/>
    <w:rsid w:val="003B067A"/>
    <w:rsid w:val="003B2D1D"/>
    <w:rsid w:val="003B3699"/>
    <w:rsid w:val="003B55A9"/>
    <w:rsid w:val="003B5904"/>
    <w:rsid w:val="003C0CEC"/>
    <w:rsid w:val="003C6F09"/>
    <w:rsid w:val="003D094A"/>
    <w:rsid w:val="003E2C02"/>
    <w:rsid w:val="003E72D0"/>
    <w:rsid w:val="003F4220"/>
    <w:rsid w:val="00400690"/>
    <w:rsid w:val="00420C6A"/>
    <w:rsid w:val="00427E6F"/>
    <w:rsid w:val="004349B3"/>
    <w:rsid w:val="00437DF1"/>
    <w:rsid w:val="004405D7"/>
    <w:rsid w:val="00453879"/>
    <w:rsid w:val="00465901"/>
    <w:rsid w:val="00475A60"/>
    <w:rsid w:val="004B27E8"/>
    <w:rsid w:val="004E62F5"/>
    <w:rsid w:val="004F4C0D"/>
    <w:rsid w:val="004F6088"/>
    <w:rsid w:val="00501016"/>
    <w:rsid w:val="00505C24"/>
    <w:rsid w:val="00506E09"/>
    <w:rsid w:val="00514B75"/>
    <w:rsid w:val="00522901"/>
    <w:rsid w:val="00523D83"/>
    <w:rsid w:val="0052531A"/>
    <w:rsid w:val="0053758E"/>
    <w:rsid w:val="0055720A"/>
    <w:rsid w:val="00561BBA"/>
    <w:rsid w:val="005704C6"/>
    <w:rsid w:val="00570995"/>
    <w:rsid w:val="005865B8"/>
    <w:rsid w:val="00596C62"/>
    <w:rsid w:val="005A5856"/>
    <w:rsid w:val="005C7F66"/>
    <w:rsid w:val="005E182F"/>
    <w:rsid w:val="005E2F4E"/>
    <w:rsid w:val="005E487C"/>
    <w:rsid w:val="005F2EE3"/>
    <w:rsid w:val="006023FC"/>
    <w:rsid w:val="006535D9"/>
    <w:rsid w:val="0065424E"/>
    <w:rsid w:val="00665DCD"/>
    <w:rsid w:val="0066600E"/>
    <w:rsid w:val="006703FB"/>
    <w:rsid w:val="00675A26"/>
    <w:rsid w:val="00686FB4"/>
    <w:rsid w:val="006B3898"/>
    <w:rsid w:val="006C4811"/>
    <w:rsid w:val="006F382E"/>
    <w:rsid w:val="006F6FD2"/>
    <w:rsid w:val="00702ACD"/>
    <w:rsid w:val="0070643B"/>
    <w:rsid w:val="00711942"/>
    <w:rsid w:val="00730728"/>
    <w:rsid w:val="00730E7E"/>
    <w:rsid w:val="007375FF"/>
    <w:rsid w:val="00745567"/>
    <w:rsid w:val="00761E5D"/>
    <w:rsid w:val="00767CBC"/>
    <w:rsid w:val="00783627"/>
    <w:rsid w:val="00783D01"/>
    <w:rsid w:val="007A1326"/>
    <w:rsid w:val="007A2D45"/>
    <w:rsid w:val="007A3AA9"/>
    <w:rsid w:val="007A6DDF"/>
    <w:rsid w:val="007C2AE6"/>
    <w:rsid w:val="007D7140"/>
    <w:rsid w:val="007E1142"/>
    <w:rsid w:val="0080366D"/>
    <w:rsid w:val="008066FC"/>
    <w:rsid w:val="00807884"/>
    <w:rsid w:val="00826DBA"/>
    <w:rsid w:val="00846B8A"/>
    <w:rsid w:val="008503D0"/>
    <w:rsid w:val="00850ADE"/>
    <w:rsid w:val="008644CF"/>
    <w:rsid w:val="008774BE"/>
    <w:rsid w:val="00881BF4"/>
    <w:rsid w:val="008871A7"/>
    <w:rsid w:val="00890758"/>
    <w:rsid w:val="00894C2B"/>
    <w:rsid w:val="00897AB3"/>
    <w:rsid w:val="008A33F6"/>
    <w:rsid w:val="008A3AC4"/>
    <w:rsid w:val="008A52E7"/>
    <w:rsid w:val="008B0B31"/>
    <w:rsid w:val="008B4F88"/>
    <w:rsid w:val="008C2F8A"/>
    <w:rsid w:val="008C577F"/>
    <w:rsid w:val="008D3061"/>
    <w:rsid w:val="008E274D"/>
    <w:rsid w:val="009279E2"/>
    <w:rsid w:val="009349E2"/>
    <w:rsid w:val="0094618F"/>
    <w:rsid w:val="00946686"/>
    <w:rsid w:val="009474D7"/>
    <w:rsid w:val="00947AE1"/>
    <w:rsid w:val="00950EA6"/>
    <w:rsid w:val="009657A0"/>
    <w:rsid w:val="00982F80"/>
    <w:rsid w:val="009866D6"/>
    <w:rsid w:val="00994AEF"/>
    <w:rsid w:val="00995CD4"/>
    <w:rsid w:val="0099774F"/>
    <w:rsid w:val="009D3BF8"/>
    <w:rsid w:val="009E623F"/>
    <w:rsid w:val="00A047B5"/>
    <w:rsid w:val="00A06F87"/>
    <w:rsid w:val="00A10025"/>
    <w:rsid w:val="00A10480"/>
    <w:rsid w:val="00A111AA"/>
    <w:rsid w:val="00A324E0"/>
    <w:rsid w:val="00A360FF"/>
    <w:rsid w:val="00A37317"/>
    <w:rsid w:val="00A50E9D"/>
    <w:rsid w:val="00A53826"/>
    <w:rsid w:val="00A56D6C"/>
    <w:rsid w:val="00A64908"/>
    <w:rsid w:val="00A7095F"/>
    <w:rsid w:val="00A7284E"/>
    <w:rsid w:val="00A737AD"/>
    <w:rsid w:val="00A7382A"/>
    <w:rsid w:val="00A750A4"/>
    <w:rsid w:val="00A80E41"/>
    <w:rsid w:val="00A908F4"/>
    <w:rsid w:val="00AA17F3"/>
    <w:rsid w:val="00AB4925"/>
    <w:rsid w:val="00AB642A"/>
    <w:rsid w:val="00AD54C0"/>
    <w:rsid w:val="00AF18A4"/>
    <w:rsid w:val="00B04936"/>
    <w:rsid w:val="00B05D5F"/>
    <w:rsid w:val="00B253CF"/>
    <w:rsid w:val="00B25676"/>
    <w:rsid w:val="00B25CF1"/>
    <w:rsid w:val="00B37EEF"/>
    <w:rsid w:val="00B448AD"/>
    <w:rsid w:val="00B56888"/>
    <w:rsid w:val="00B611D4"/>
    <w:rsid w:val="00B61AB3"/>
    <w:rsid w:val="00B7778C"/>
    <w:rsid w:val="00B815E3"/>
    <w:rsid w:val="00B85F4B"/>
    <w:rsid w:val="00B95700"/>
    <w:rsid w:val="00BA1CF3"/>
    <w:rsid w:val="00BB76CB"/>
    <w:rsid w:val="00BC25DF"/>
    <w:rsid w:val="00BC66AF"/>
    <w:rsid w:val="00BC68FB"/>
    <w:rsid w:val="00BE3806"/>
    <w:rsid w:val="00BE6C28"/>
    <w:rsid w:val="00BF2238"/>
    <w:rsid w:val="00C129D8"/>
    <w:rsid w:val="00C23871"/>
    <w:rsid w:val="00C3245A"/>
    <w:rsid w:val="00C52608"/>
    <w:rsid w:val="00C52DFB"/>
    <w:rsid w:val="00C54847"/>
    <w:rsid w:val="00C570D4"/>
    <w:rsid w:val="00C72006"/>
    <w:rsid w:val="00C81D2D"/>
    <w:rsid w:val="00C8554E"/>
    <w:rsid w:val="00C9384B"/>
    <w:rsid w:val="00C978FE"/>
    <w:rsid w:val="00CB064C"/>
    <w:rsid w:val="00CB07AD"/>
    <w:rsid w:val="00CB35FF"/>
    <w:rsid w:val="00CB3887"/>
    <w:rsid w:val="00CB6397"/>
    <w:rsid w:val="00CD1DA1"/>
    <w:rsid w:val="00D03DF1"/>
    <w:rsid w:val="00D10056"/>
    <w:rsid w:val="00D20A90"/>
    <w:rsid w:val="00D3780D"/>
    <w:rsid w:val="00D53BDB"/>
    <w:rsid w:val="00D5605D"/>
    <w:rsid w:val="00D6117B"/>
    <w:rsid w:val="00D65A1A"/>
    <w:rsid w:val="00D66C3B"/>
    <w:rsid w:val="00D679DC"/>
    <w:rsid w:val="00D742C5"/>
    <w:rsid w:val="00D77F68"/>
    <w:rsid w:val="00D81037"/>
    <w:rsid w:val="00D82EBB"/>
    <w:rsid w:val="00D91CEC"/>
    <w:rsid w:val="00D9213E"/>
    <w:rsid w:val="00DA1FA3"/>
    <w:rsid w:val="00DB4235"/>
    <w:rsid w:val="00DC6A31"/>
    <w:rsid w:val="00DD297B"/>
    <w:rsid w:val="00DE1056"/>
    <w:rsid w:val="00DE26DE"/>
    <w:rsid w:val="00DE52A4"/>
    <w:rsid w:val="00DE7849"/>
    <w:rsid w:val="00DF0E43"/>
    <w:rsid w:val="00DF28FF"/>
    <w:rsid w:val="00DF68C2"/>
    <w:rsid w:val="00E054EB"/>
    <w:rsid w:val="00E17BAA"/>
    <w:rsid w:val="00E47D69"/>
    <w:rsid w:val="00E51022"/>
    <w:rsid w:val="00E55F6F"/>
    <w:rsid w:val="00E60BCA"/>
    <w:rsid w:val="00E64623"/>
    <w:rsid w:val="00E7058B"/>
    <w:rsid w:val="00E8180E"/>
    <w:rsid w:val="00EA1A39"/>
    <w:rsid w:val="00EC134B"/>
    <w:rsid w:val="00EC6FFD"/>
    <w:rsid w:val="00EE54D6"/>
    <w:rsid w:val="00F07071"/>
    <w:rsid w:val="00F13129"/>
    <w:rsid w:val="00F22C5B"/>
    <w:rsid w:val="00F33519"/>
    <w:rsid w:val="00F451FE"/>
    <w:rsid w:val="00F556EF"/>
    <w:rsid w:val="00F616E5"/>
    <w:rsid w:val="00F62AB1"/>
    <w:rsid w:val="00F750A8"/>
    <w:rsid w:val="00F77774"/>
    <w:rsid w:val="00F831CC"/>
    <w:rsid w:val="00F902AA"/>
    <w:rsid w:val="00F97A38"/>
    <w:rsid w:val="00FA0D3F"/>
    <w:rsid w:val="00FA26E1"/>
    <w:rsid w:val="00FA28F7"/>
    <w:rsid w:val="00FB22DB"/>
    <w:rsid w:val="00FB2962"/>
    <w:rsid w:val="00FB6913"/>
    <w:rsid w:val="00FC6015"/>
    <w:rsid w:val="00FD3CDA"/>
    <w:rsid w:val="00FF3723"/>
    <w:rsid w:val="00FF6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69CB94"/>
  <w15:docId w15:val="{11F18D0F-9272-43E8-A9F1-B631D246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37317"/>
    <w:rPr>
      <w:sz w:val="24"/>
      <w:szCs w:val="24"/>
    </w:rPr>
  </w:style>
  <w:style w:type="paragraph" w:styleId="Titolo1">
    <w:name w:val="heading 1"/>
    <w:basedOn w:val="Normale"/>
    <w:next w:val="Normale"/>
    <w:link w:val="Titolo1Carattere"/>
    <w:qFormat/>
    <w:rsid w:val="00A37317"/>
    <w:pPr>
      <w:keepNext/>
      <w:ind w:left="851"/>
      <w:jc w:val="center"/>
      <w:outlineLvl w:val="0"/>
    </w:pPr>
    <w:rPr>
      <w:b/>
      <w:sz w:val="22"/>
      <w:szCs w:val="20"/>
    </w:rPr>
  </w:style>
  <w:style w:type="paragraph" w:styleId="Titolo2">
    <w:name w:val="heading 2"/>
    <w:basedOn w:val="Normale"/>
    <w:next w:val="Normale"/>
    <w:link w:val="Titolo2Carattere"/>
    <w:qFormat/>
    <w:rsid w:val="00A37317"/>
    <w:pPr>
      <w:keepNext/>
      <w:ind w:left="851"/>
      <w:jc w:val="center"/>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A37317"/>
    <w:pPr>
      <w:ind w:left="851"/>
      <w:jc w:val="center"/>
    </w:pPr>
    <w:rPr>
      <w:b/>
      <w:bCs/>
      <w:sz w:val="28"/>
    </w:rPr>
  </w:style>
  <w:style w:type="paragraph" w:styleId="Testonotaapidipagina">
    <w:name w:val="footnote text"/>
    <w:basedOn w:val="Normale"/>
    <w:semiHidden/>
    <w:rsid w:val="00A37317"/>
    <w:rPr>
      <w:sz w:val="20"/>
      <w:szCs w:val="20"/>
    </w:rPr>
  </w:style>
  <w:style w:type="character" w:styleId="Rimandonotaapidipagina">
    <w:name w:val="footnote reference"/>
    <w:semiHidden/>
    <w:rsid w:val="00A37317"/>
    <w:rPr>
      <w:vertAlign w:val="superscript"/>
    </w:rPr>
  </w:style>
  <w:style w:type="paragraph" w:styleId="Intestazione">
    <w:name w:val="header"/>
    <w:basedOn w:val="Normale"/>
    <w:rsid w:val="00A37317"/>
    <w:pPr>
      <w:tabs>
        <w:tab w:val="center" w:pos="4819"/>
        <w:tab w:val="right" w:pos="9638"/>
      </w:tabs>
    </w:pPr>
  </w:style>
  <w:style w:type="paragraph" w:styleId="Pidipagina">
    <w:name w:val="footer"/>
    <w:basedOn w:val="Normale"/>
    <w:link w:val="PidipaginaCarattere"/>
    <w:uiPriority w:val="99"/>
    <w:rsid w:val="00A37317"/>
    <w:pPr>
      <w:tabs>
        <w:tab w:val="center" w:pos="4819"/>
        <w:tab w:val="right" w:pos="9638"/>
      </w:tabs>
    </w:pPr>
  </w:style>
  <w:style w:type="character" w:styleId="Collegamentoipertestuale">
    <w:name w:val="Hyperlink"/>
    <w:rsid w:val="001408B4"/>
    <w:rPr>
      <w:color w:val="0000FF"/>
      <w:u w:val="single"/>
    </w:rPr>
  </w:style>
  <w:style w:type="paragraph" w:styleId="Testofumetto">
    <w:name w:val="Balloon Text"/>
    <w:basedOn w:val="Normale"/>
    <w:semiHidden/>
    <w:rsid w:val="00B95700"/>
    <w:rPr>
      <w:rFonts w:ascii="Tahoma" w:hAnsi="Tahoma" w:cs="Tahoma"/>
      <w:sz w:val="16"/>
      <w:szCs w:val="16"/>
    </w:rPr>
  </w:style>
  <w:style w:type="table" w:styleId="Grigliatabella">
    <w:name w:val="Table Grid"/>
    <w:basedOn w:val="Tabellanormale"/>
    <w:rsid w:val="00A7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C25DF"/>
    <w:rPr>
      <w:b/>
      <w:sz w:val="22"/>
    </w:rPr>
  </w:style>
  <w:style w:type="character" w:customStyle="1" w:styleId="Titolo2Carattere">
    <w:name w:val="Titolo 2 Carattere"/>
    <w:link w:val="Titolo2"/>
    <w:rsid w:val="00BC25DF"/>
    <w:rPr>
      <w:b/>
      <w:sz w:val="24"/>
    </w:rPr>
  </w:style>
  <w:style w:type="character" w:customStyle="1" w:styleId="TitoloCarattere">
    <w:name w:val="Titolo Carattere"/>
    <w:link w:val="Titolo"/>
    <w:rsid w:val="00BC25DF"/>
    <w:rPr>
      <w:b/>
      <w:bCs/>
      <w:sz w:val="28"/>
      <w:szCs w:val="24"/>
    </w:rPr>
  </w:style>
  <w:style w:type="character" w:styleId="Enfasicorsivo">
    <w:name w:val="Emphasis"/>
    <w:uiPriority w:val="20"/>
    <w:qFormat/>
    <w:rsid w:val="00BC25DF"/>
    <w:rPr>
      <w:i/>
      <w:iCs/>
    </w:rPr>
  </w:style>
  <w:style w:type="character" w:styleId="Enfasigrassetto">
    <w:name w:val="Strong"/>
    <w:qFormat/>
    <w:rsid w:val="00BC25DF"/>
    <w:rPr>
      <w:b/>
      <w:bCs/>
    </w:rPr>
  </w:style>
  <w:style w:type="character" w:customStyle="1" w:styleId="PidipaginaCarattere">
    <w:name w:val="Piè di pagina Carattere"/>
    <w:link w:val="Pidipagina"/>
    <w:uiPriority w:val="99"/>
    <w:rsid w:val="00C8554E"/>
    <w:rPr>
      <w:sz w:val="24"/>
      <w:szCs w:val="24"/>
    </w:rPr>
  </w:style>
  <w:style w:type="paragraph" w:styleId="Nessunaspaziatura">
    <w:name w:val="No Spacing"/>
    <w:uiPriority w:val="1"/>
    <w:qFormat/>
    <w:rsid w:val="00826D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6140">
      <w:bodyDiv w:val="1"/>
      <w:marLeft w:val="0"/>
      <w:marRight w:val="0"/>
      <w:marTop w:val="0"/>
      <w:marBottom w:val="0"/>
      <w:divBdr>
        <w:top w:val="none" w:sz="0" w:space="0" w:color="auto"/>
        <w:left w:val="none" w:sz="0" w:space="0" w:color="auto"/>
        <w:bottom w:val="none" w:sz="0" w:space="0" w:color="auto"/>
        <w:right w:val="none" w:sz="0" w:space="0" w:color="auto"/>
      </w:divBdr>
    </w:div>
    <w:div w:id="600525129">
      <w:bodyDiv w:val="1"/>
      <w:marLeft w:val="0"/>
      <w:marRight w:val="0"/>
      <w:marTop w:val="0"/>
      <w:marBottom w:val="0"/>
      <w:divBdr>
        <w:top w:val="none" w:sz="0" w:space="0" w:color="auto"/>
        <w:left w:val="none" w:sz="0" w:space="0" w:color="auto"/>
        <w:bottom w:val="none" w:sz="0" w:space="0" w:color="auto"/>
        <w:right w:val="none" w:sz="0" w:space="0" w:color="auto"/>
      </w:divBdr>
    </w:div>
    <w:div w:id="856386677">
      <w:bodyDiv w:val="1"/>
      <w:marLeft w:val="0"/>
      <w:marRight w:val="0"/>
      <w:marTop w:val="0"/>
      <w:marBottom w:val="0"/>
      <w:divBdr>
        <w:top w:val="none" w:sz="0" w:space="0" w:color="auto"/>
        <w:left w:val="none" w:sz="0" w:space="0" w:color="auto"/>
        <w:bottom w:val="none" w:sz="0" w:space="0" w:color="auto"/>
        <w:right w:val="none" w:sz="0" w:space="0" w:color="auto"/>
      </w:divBdr>
    </w:div>
    <w:div w:id="9937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067003@istruzi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io\Dati%20applicazioni\Microsoft\Modelli\ISTITUTO%20COMPRENSIVO%20STAT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ISTITUTO COMPRENSIVO STATALE</Template>
  <TotalTime>0</TotalTime>
  <Pages>1</Pages>
  <Words>188</Words>
  <Characters>1552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ISTITUTO COMPRENSIVO STATALE “G</vt:lpstr>
    </vt:vector>
  </TitlesOfParts>
  <Company>Scuola</Company>
  <LinksUpToDate>false</LinksUpToDate>
  <CharactersWithSpaces>1737</CharactersWithSpaces>
  <SharedDoc>false</SharedDoc>
  <HLinks>
    <vt:vector size="6" baseType="variant">
      <vt:variant>
        <vt:i4>6946834</vt:i4>
      </vt:variant>
      <vt:variant>
        <vt:i4>0</vt:i4>
      </vt:variant>
      <vt:variant>
        <vt:i4>0</vt:i4>
      </vt:variant>
      <vt:variant>
        <vt:i4>5</vt:i4>
      </vt:variant>
      <vt:variant>
        <vt:lpwstr>mailto:COMM067003@istruzione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“G</dc:title>
  <dc:creator>User</dc:creator>
  <cp:lastModifiedBy>segreteria02</cp:lastModifiedBy>
  <cp:revision>2</cp:revision>
  <cp:lastPrinted>2022-12-29T12:23:00Z</cp:lastPrinted>
  <dcterms:created xsi:type="dcterms:W3CDTF">2022-12-29T12:36:00Z</dcterms:created>
  <dcterms:modified xsi:type="dcterms:W3CDTF">2022-12-29T12:36:00Z</dcterms:modified>
</cp:coreProperties>
</file>