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0" w:type="dxa"/>
        <w:tblInd w:w="-68"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10"/>
      </w:tblGrid>
      <w:tr w:rsidR="00CB08D4" w:rsidRPr="00680673" w14:paraId="4527B8C3" w14:textId="77777777">
        <w:tc>
          <w:tcPr>
            <w:tcW w:w="9610" w:type="dxa"/>
            <w:tcBorders>
              <w:top w:val="double" w:sz="4" w:space="0" w:color="auto"/>
              <w:bottom w:val="double" w:sz="4" w:space="0" w:color="auto"/>
            </w:tcBorders>
          </w:tcPr>
          <w:p w14:paraId="0CE63F92" w14:textId="77777777" w:rsidR="00CB08D4" w:rsidRPr="00680673" w:rsidRDefault="001737DE" w:rsidP="001737DE">
            <w:pPr>
              <w:pStyle w:val="Rientrocorpodeltesto"/>
              <w:spacing w:after="60" w:line="360" w:lineRule="auto"/>
              <w:jc w:val="center"/>
              <w:rPr>
                <w:rFonts w:ascii="Times New Roman" w:hAnsi="Times New Roman"/>
                <w:b/>
                <w:sz w:val="22"/>
                <w:szCs w:val="22"/>
              </w:rPr>
            </w:pPr>
            <w:r w:rsidRPr="00BB527F">
              <w:rPr>
                <w:b/>
                <w:sz w:val="22"/>
                <w:lang w:bidi="it-IT"/>
              </w:rPr>
              <w:t xml:space="preserve">Allegato </w:t>
            </w:r>
            <w:r>
              <w:rPr>
                <w:b/>
                <w:sz w:val="22"/>
                <w:lang w:bidi="it-IT"/>
              </w:rPr>
              <w:t>6</w:t>
            </w:r>
          </w:p>
          <w:p w14:paraId="78218D77" w14:textId="77777777" w:rsidR="00CB08D4" w:rsidRPr="00680673" w:rsidRDefault="00CB08D4" w:rsidP="00B577A7">
            <w:pPr>
              <w:pStyle w:val="Rientrocorpodeltesto"/>
              <w:spacing w:after="60" w:line="360" w:lineRule="auto"/>
              <w:jc w:val="center"/>
              <w:rPr>
                <w:rFonts w:ascii="Times New Roman" w:hAnsi="Times New Roman"/>
                <w:b/>
                <w:sz w:val="22"/>
                <w:szCs w:val="22"/>
                <w:u w:val="single"/>
              </w:rPr>
            </w:pPr>
            <w:r w:rsidRPr="00680673">
              <w:rPr>
                <w:rFonts w:ascii="Times New Roman" w:hAnsi="Times New Roman"/>
                <w:b/>
                <w:sz w:val="22"/>
                <w:szCs w:val="22"/>
                <w:u w:val="single"/>
              </w:rPr>
              <w:t>DISCIPLINARE DI GARA</w:t>
            </w:r>
          </w:p>
          <w:p w14:paraId="3A3D0EBC" w14:textId="77777777" w:rsidR="00CB08D4" w:rsidRPr="00680673" w:rsidRDefault="00CB08D4" w:rsidP="00B577A7">
            <w:pPr>
              <w:pStyle w:val="Rientrocorpodeltesto"/>
              <w:keepNext/>
              <w:spacing w:after="60" w:line="360" w:lineRule="auto"/>
              <w:jc w:val="center"/>
              <w:outlineLvl w:val="0"/>
              <w:rPr>
                <w:rFonts w:ascii="Times New Roman" w:hAnsi="Times New Roman"/>
                <w:b/>
                <w:sz w:val="22"/>
                <w:szCs w:val="22"/>
              </w:rPr>
            </w:pPr>
          </w:p>
          <w:p w14:paraId="536B098E" w14:textId="77777777" w:rsidR="000B170B" w:rsidRPr="00680673" w:rsidRDefault="000B170B" w:rsidP="00B577A7">
            <w:pPr>
              <w:widowControl w:val="0"/>
              <w:spacing w:after="120" w:line="360" w:lineRule="auto"/>
              <w:ind w:left="283"/>
              <w:jc w:val="center"/>
              <w:rPr>
                <w:b/>
                <w:sz w:val="22"/>
                <w:szCs w:val="22"/>
              </w:rPr>
            </w:pPr>
            <w:r w:rsidRPr="00680673">
              <w:rPr>
                <w:b/>
                <w:sz w:val="22"/>
                <w:szCs w:val="22"/>
              </w:rPr>
              <w:t xml:space="preserve">Procedura aperta in ambito comunitario, volta alla stipula di un Accordo Quadro ai sensi degli artt. 54 e 60 del D.Lgs. n. 50/2016, per l’affidamento del </w:t>
            </w:r>
            <w:r w:rsidRPr="00830F85">
              <w:rPr>
                <w:b/>
                <w:i/>
                <w:sz w:val="22"/>
                <w:szCs w:val="22"/>
              </w:rPr>
              <w:t xml:space="preserve">“Servizio di </w:t>
            </w:r>
            <w:r w:rsidR="00057859">
              <w:rPr>
                <w:b/>
                <w:i/>
                <w:sz w:val="22"/>
                <w:szCs w:val="22"/>
              </w:rPr>
              <w:t>C</w:t>
            </w:r>
            <w:r w:rsidRPr="00830F85">
              <w:rPr>
                <w:b/>
                <w:i/>
                <w:sz w:val="22"/>
                <w:szCs w:val="22"/>
              </w:rPr>
              <w:t>assa”</w:t>
            </w:r>
          </w:p>
          <w:p w14:paraId="4C5A5C76" w14:textId="77777777" w:rsidR="00711EED" w:rsidRDefault="00711EED" w:rsidP="00711EED">
            <w:pPr>
              <w:spacing w:line="360" w:lineRule="auto"/>
              <w:ind w:left="57"/>
              <w:jc w:val="center"/>
              <w:rPr>
                <w:b/>
                <w:sz w:val="22"/>
              </w:rPr>
            </w:pPr>
            <w:r>
              <w:rPr>
                <w:b/>
                <w:i/>
                <w:sz w:val="22"/>
                <w:lang w:bidi="it-IT"/>
              </w:rPr>
              <w:t xml:space="preserve">Istituto Comprensivo </w:t>
            </w:r>
            <w:r w:rsidR="00221768">
              <w:rPr>
                <w:b/>
                <w:i/>
                <w:sz w:val="22"/>
                <w:lang w:bidi="it-IT"/>
              </w:rPr>
              <w:t>di Inverigo (Co)</w:t>
            </w:r>
          </w:p>
          <w:p w14:paraId="4199E678" w14:textId="05A232FD" w:rsidR="00711EED" w:rsidRDefault="00711EED" w:rsidP="00711EED">
            <w:pPr>
              <w:spacing w:line="360" w:lineRule="auto"/>
              <w:rPr>
                <w:rFonts w:ascii="Verdana" w:hAnsi="Verdana"/>
                <w:sz w:val="19"/>
                <w:szCs w:val="19"/>
              </w:rPr>
            </w:pPr>
            <w:r>
              <w:rPr>
                <w:rStyle w:val="Enfasigrassetto"/>
                <w:rFonts w:ascii="Verdana" w:hAnsi="Verdana"/>
                <w:sz w:val="19"/>
                <w:szCs w:val="19"/>
              </w:rPr>
              <w:t xml:space="preserve">                                         </w:t>
            </w:r>
            <w:r w:rsidR="00221768">
              <w:rPr>
                <w:rStyle w:val="Enfasigrassetto"/>
                <w:rFonts w:ascii="Verdana" w:hAnsi="Verdana"/>
                <w:sz w:val="19"/>
                <w:szCs w:val="19"/>
              </w:rPr>
              <w:t xml:space="preserve">   codice   C.I.G.:   </w:t>
            </w:r>
            <w:r w:rsidR="006F7732">
              <w:rPr>
                <w:rStyle w:val="Enfasigrassetto"/>
                <w:rFonts w:ascii="Verdana" w:hAnsi="Verdana"/>
                <w:sz w:val="19"/>
                <w:szCs w:val="19"/>
              </w:rPr>
              <w:t>Z7A3BBC9C0</w:t>
            </w:r>
          </w:p>
          <w:p w14:paraId="482B6DFF" w14:textId="77777777" w:rsidR="00D03E7F" w:rsidRPr="00680673" w:rsidRDefault="00D03E7F" w:rsidP="00057859">
            <w:pPr>
              <w:shd w:val="clear" w:color="auto" w:fill="FFFFFF"/>
              <w:tabs>
                <w:tab w:val="left" w:pos="3690"/>
                <w:tab w:val="center" w:pos="4735"/>
              </w:tabs>
              <w:spacing w:line="360" w:lineRule="auto"/>
              <w:jc w:val="center"/>
              <w:rPr>
                <w:b/>
                <w:sz w:val="22"/>
                <w:szCs w:val="22"/>
              </w:rPr>
            </w:pPr>
          </w:p>
        </w:tc>
      </w:tr>
    </w:tbl>
    <w:p w14:paraId="1FE7E49D" w14:textId="77777777" w:rsidR="00DE1450" w:rsidRDefault="00DE1450">
      <w:pPr>
        <w:pStyle w:val="Sommario1"/>
        <w:rPr>
          <w:rFonts w:ascii="Times New Roman" w:hAnsi="Times New Roman" w:cs="Times New Roman"/>
          <w:sz w:val="22"/>
          <w:szCs w:val="22"/>
        </w:rPr>
      </w:pPr>
    </w:p>
    <w:p w14:paraId="1E3A115C" w14:textId="77777777" w:rsidR="004E6C06" w:rsidRPr="00680673" w:rsidRDefault="00860323">
      <w:pPr>
        <w:pStyle w:val="Sommario1"/>
        <w:rPr>
          <w:rFonts w:ascii="Times New Roman" w:eastAsiaTheme="minorEastAsia" w:hAnsi="Times New Roman" w:cs="Times New Roman"/>
          <w:b w:val="0"/>
          <w:bCs w:val="0"/>
          <w:i w:val="0"/>
          <w:caps w:val="0"/>
          <w:sz w:val="22"/>
          <w:szCs w:val="22"/>
        </w:rPr>
      </w:pPr>
      <w:r w:rsidRPr="00680673">
        <w:rPr>
          <w:rFonts w:ascii="Times New Roman" w:hAnsi="Times New Roman" w:cs="Times New Roman"/>
          <w:sz w:val="22"/>
          <w:szCs w:val="22"/>
        </w:rPr>
        <w:fldChar w:fldCharType="begin"/>
      </w:r>
      <w:r w:rsidR="00CB08D4" w:rsidRPr="00680673">
        <w:rPr>
          <w:rFonts w:ascii="Times New Roman" w:hAnsi="Times New Roman" w:cs="Times New Roman"/>
          <w:sz w:val="22"/>
          <w:szCs w:val="22"/>
        </w:rPr>
        <w:instrText xml:space="preserve"> TOC \o "1-3" \h \z \u </w:instrText>
      </w:r>
      <w:r w:rsidRPr="00680673">
        <w:rPr>
          <w:rFonts w:ascii="Times New Roman" w:hAnsi="Times New Roman" w:cs="Times New Roman"/>
          <w:sz w:val="22"/>
          <w:szCs w:val="22"/>
        </w:rPr>
        <w:fldChar w:fldCharType="separate"/>
      </w:r>
      <w:hyperlink w:anchor="_Toc519870973" w:history="1">
        <w:r w:rsidR="004E6C06" w:rsidRPr="00680673">
          <w:rPr>
            <w:rStyle w:val="Collegamentoipertestuale"/>
            <w:rFonts w:ascii="Times New Roman" w:hAnsi="Times New Roman" w:cs="Times New Roman"/>
            <w:sz w:val="22"/>
            <w:szCs w:val="22"/>
          </w:rPr>
          <w:t>Art. 1 (Definizioni)</w:t>
        </w:r>
        <w:r w:rsidR="004E6C06" w:rsidRPr="00680673">
          <w:rPr>
            <w:rFonts w:ascii="Times New Roman" w:hAnsi="Times New Roman" w:cs="Times New Roman"/>
            <w:webHidden/>
            <w:sz w:val="22"/>
            <w:szCs w:val="22"/>
          </w:rPr>
          <w:tab/>
        </w:r>
        <w:r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_Toc519870973 \h </w:instrText>
        </w:r>
        <w:r w:rsidRPr="00680673">
          <w:rPr>
            <w:rFonts w:ascii="Times New Roman" w:hAnsi="Times New Roman" w:cs="Times New Roman"/>
            <w:webHidden/>
            <w:sz w:val="22"/>
            <w:szCs w:val="22"/>
          </w:rPr>
        </w:r>
        <w:r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2</w:t>
        </w:r>
        <w:r w:rsidRPr="00680673">
          <w:rPr>
            <w:rFonts w:ascii="Times New Roman" w:hAnsi="Times New Roman" w:cs="Times New Roman"/>
            <w:webHidden/>
            <w:sz w:val="22"/>
            <w:szCs w:val="22"/>
          </w:rPr>
          <w:fldChar w:fldCharType="end"/>
        </w:r>
      </w:hyperlink>
    </w:p>
    <w:p w14:paraId="34B8C459" w14:textId="77777777" w:rsidR="004E6C06" w:rsidRPr="00680673" w:rsidRDefault="00DA535A">
      <w:pPr>
        <w:pStyle w:val="Sommario1"/>
        <w:rPr>
          <w:rFonts w:ascii="Times New Roman" w:eastAsiaTheme="minorEastAsia" w:hAnsi="Times New Roman" w:cs="Times New Roman"/>
          <w:b w:val="0"/>
          <w:bCs w:val="0"/>
          <w:i w:val="0"/>
          <w:caps w:val="0"/>
          <w:sz w:val="22"/>
          <w:szCs w:val="22"/>
        </w:rPr>
      </w:pPr>
      <w:hyperlink w:anchor="_Toc519870974" w:history="1">
        <w:r w:rsidR="004E6C06" w:rsidRPr="00680673">
          <w:rPr>
            <w:rStyle w:val="Collegamentoipertestuale"/>
            <w:rFonts w:ascii="Times New Roman" w:hAnsi="Times New Roman" w:cs="Times New Roman"/>
            <w:sz w:val="22"/>
            <w:szCs w:val="22"/>
          </w:rPr>
          <w:t>Art. 2 (Stazione Appaltante)</w:t>
        </w:r>
        <w:r w:rsidR="004E6C06" w:rsidRPr="00680673">
          <w:rPr>
            <w:rFonts w:ascii="Times New Roman" w:hAnsi="Times New Roman" w:cs="Times New Roman"/>
            <w:webHidden/>
            <w:sz w:val="22"/>
            <w:szCs w:val="22"/>
          </w:rPr>
          <w:tab/>
        </w:r>
        <w:r w:rsidR="00860323"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_Toc519870974 \h </w:instrText>
        </w:r>
        <w:r w:rsidR="00860323" w:rsidRPr="00680673">
          <w:rPr>
            <w:rFonts w:ascii="Times New Roman" w:hAnsi="Times New Roman" w:cs="Times New Roman"/>
            <w:webHidden/>
            <w:sz w:val="22"/>
            <w:szCs w:val="22"/>
          </w:rPr>
        </w:r>
        <w:r w:rsidR="00860323"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w:t>
        </w:r>
        <w:r w:rsidR="00860323" w:rsidRPr="00680673">
          <w:rPr>
            <w:rFonts w:ascii="Times New Roman" w:hAnsi="Times New Roman" w:cs="Times New Roman"/>
            <w:webHidden/>
            <w:sz w:val="22"/>
            <w:szCs w:val="22"/>
          </w:rPr>
          <w:fldChar w:fldCharType="end"/>
        </w:r>
      </w:hyperlink>
    </w:p>
    <w:p w14:paraId="2F516093" w14:textId="77777777" w:rsidR="004E6C06" w:rsidRPr="00680673" w:rsidRDefault="00DA535A">
      <w:pPr>
        <w:pStyle w:val="Sommario1"/>
        <w:rPr>
          <w:rFonts w:ascii="Times New Roman" w:eastAsiaTheme="minorEastAsia" w:hAnsi="Times New Roman" w:cs="Times New Roman"/>
          <w:b w:val="0"/>
          <w:bCs w:val="0"/>
          <w:i w:val="0"/>
          <w:caps w:val="0"/>
          <w:sz w:val="22"/>
          <w:szCs w:val="22"/>
        </w:rPr>
      </w:pPr>
      <w:hyperlink w:anchor="_Toc519870975" w:history="1">
        <w:r w:rsidR="004E6C06" w:rsidRPr="00680673">
          <w:rPr>
            <w:rStyle w:val="Collegamentoipertestuale"/>
            <w:rFonts w:ascii="Times New Roman" w:hAnsi="Times New Roman" w:cs="Times New Roman"/>
            <w:sz w:val="22"/>
            <w:szCs w:val="22"/>
          </w:rPr>
          <w:t>Art. 3 (Oggetto dell’Accordo Quadro e stipula delle Convenzioni)</w:t>
        </w:r>
        <w:r w:rsidR="004E6C06" w:rsidRPr="00680673">
          <w:rPr>
            <w:rFonts w:ascii="Times New Roman" w:hAnsi="Times New Roman" w:cs="Times New Roman"/>
            <w:webHidden/>
            <w:sz w:val="22"/>
            <w:szCs w:val="22"/>
          </w:rPr>
          <w:tab/>
        </w:r>
        <w:r w:rsidR="00860323"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_Toc519870975 \h </w:instrText>
        </w:r>
        <w:r w:rsidR="00860323" w:rsidRPr="00680673">
          <w:rPr>
            <w:rFonts w:ascii="Times New Roman" w:hAnsi="Times New Roman" w:cs="Times New Roman"/>
            <w:webHidden/>
            <w:sz w:val="22"/>
            <w:szCs w:val="22"/>
          </w:rPr>
        </w:r>
        <w:r w:rsidR="00860323"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w:t>
        </w:r>
        <w:r w:rsidR="00860323" w:rsidRPr="00680673">
          <w:rPr>
            <w:rFonts w:ascii="Times New Roman" w:hAnsi="Times New Roman" w:cs="Times New Roman"/>
            <w:webHidden/>
            <w:sz w:val="22"/>
            <w:szCs w:val="22"/>
          </w:rPr>
          <w:fldChar w:fldCharType="end"/>
        </w:r>
      </w:hyperlink>
    </w:p>
    <w:p w14:paraId="5FF2C3DD" w14:textId="77777777" w:rsidR="004E6C06" w:rsidRPr="00680673" w:rsidRDefault="00DA535A">
      <w:pPr>
        <w:pStyle w:val="Sommario1"/>
        <w:rPr>
          <w:rFonts w:ascii="Times New Roman" w:eastAsiaTheme="minorEastAsia" w:hAnsi="Times New Roman" w:cs="Times New Roman"/>
          <w:b w:val="0"/>
          <w:bCs w:val="0"/>
          <w:i w:val="0"/>
          <w:caps w:val="0"/>
          <w:sz w:val="22"/>
          <w:szCs w:val="22"/>
        </w:rPr>
      </w:pPr>
      <w:hyperlink w:anchor="_Toc519870976" w:history="1">
        <w:r w:rsidR="004E6C06" w:rsidRPr="00680673">
          <w:rPr>
            <w:rStyle w:val="Collegamentoipertestuale"/>
            <w:rFonts w:ascii="Times New Roman" w:hAnsi="Times New Roman" w:cs="Times New Roman"/>
            <w:sz w:val="22"/>
            <w:szCs w:val="22"/>
          </w:rPr>
          <w:t>Art. 4 (Importi a base di gara e valore dell’Appalto)</w:t>
        </w:r>
        <w:r w:rsidR="004E6C06" w:rsidRPr="00680673">
          <w:rPr>
            <w:rFonts w:ascii="Times New Roman" w:hAnsi="Times New Roman" w:cs="Times New Roman"/>
            <w:webHidden/>
            <w:sz w:val="22"/>
            <w:szCs w:val="22"/>
          </w:rPr>
          <w:tab/>
        </w:r>
        <w:r w:rsidR="00860323"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_Toc519870976 \h </w:instrText>
        </w:r>
        <w:r w:rsidR="00860323" w:rsidRPr="00680673">
          <w:rPr>
            <w:rFonts w:ascii="Times New Roman" w:hAnsi="Times New Roman" w:cs="Times New Roman"/>
            <w:webHidden/>
            <w:sz w:val="22"/>
            <w:szCs w:val="22"/>
          </w:rPr>
        </w:r>
        <w:r w:rsidR="00860323"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7</w:t>
        </w:r>
        <w:r w:rsidR="00860323" w:rsidRPr="00680673">
          <w:rPr>
            <w:rFonts w:ascii="Times New Roman" w:hAnsi="Times New Roman" w:cs="Times New Roman"/>
            <w:webHidden/>
            <w:sz w:val="22"/>
            <w:szCs w:val="22"/>
          </w:rPr>
          <w:fldChar w:fldCharType="end"/>
        </w:r>
      </w:hyperlink>
    </w:p>
    <w:p w14:paraId="7F50D4AA" w14:textId="77777777" w:rsidR="004E6C06" w:rsidRPr="00680673" w:rsidRDefault="00DA535A">
      <w:pPr>
        <w:pStyle w:val="Sommario1"/>
        <w:rPr>
          <w:rFonts w:ascii="Times New Roman" w:eastAsiaTheme="minorEastAsia" w:hAnsi="Times New Roman" w:cs="Times New Roman"/>
          <w:b w:val="0"/>
          <w:bCs w:val="0"/>
          <w:i w:val="0"/>
          <w:caps w:val="0"/>
          <w:sz w:val="22"/>
          <w:szCs w:val="22"/>
        </w:rPr>
      </w:pPr>
      <w:hyperlink w:anchor="_Toc519870977" w:history="1">
        <w:r w:rsidR="004E6C06" w:rsidRPr="00680673">
          <w:rPr>
            <w:rStyle w:val="Collegamentoipertestuale"/>
            <w:rFonts w:ascii="Times New Roman" w:hAnsi="Times New Roman" w:cs="Times New Roman"/>
            <w:sz w:val="22"/>
            <w:szCs w:val="22"/>
          </w:rPr>
          <w:t>Art. 5 (Durata dell’Accordo Quadro e delle Convenzioni di Cassa)</w:t>
        </w:r>
        <w:r w:rsidR="004E6C06" w:rsidRPr="00680673">
          <w:rPr>
            <w:rFonts w:ascii="Times New Roman" w:hAnsi="Times New Roman" w:cs="Times New Roman"/>
            <w:webHidden/>
            <w:sz w:val="22"/>
            <w:szCs w:val="22"/>
          </w:rPr>
          <w:tab/>
        </w:r>
        <w:r w:rsidR="00860323"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_Toc519870977 \h </w:instrText>
        </w:r>
        <w:r w:rsidR="00860323" w:rsidRPr="00680673">
          <w:rPr>
            <w:rFonts w:ascii="Times New Roman" w:hAnsi="Times New Roman" w:cs="Times New Roman"/>
            <w:webHidden/>
            <w:sz w:val="22"/>
            <w:szCs w:val="22"/>
          </w:rPr>
        </w:r>
        <w:r w:rsidR="00860323"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9</w:t>
        </w:r>
        <w:r w:rsidR="00860323" w:rsidRPr="00680673">
          <w:rPr>
            <w:rFonts w:ascii="Times New Roman" w:hAnsi="Times New Roman" w:cs="Times New Roman"/>
            <w:webHidden/>
            <w:sz w:val="22"/>
            <w:szCs w:val="22"/>
          </w:rPr>
          <w:fldChar w:fldCharType="end"/>
        </w:r>
      </w:hyperlink>
    </w:p>
    <w:p w14:paraId="5AFB86BA" w14:textId="77777777" w:rsidR="004E6C06" w:rsidRPr="00680673" w:rsidRDefault="00DA535A">
      <w:pPr>
        <w:pStyle w:val="Sommario1"/>
        <w:rPr>
          <w:rFonts w:ascii="Times New Roman" w:eastAsiaTheme="minorEastAsia" w:hAnsi="Times New Roman" w:cs="Times New Roman"/>
          <w:b w:val="0"/>
          <w:bCs w:val="0"/>
          <w:i w:val="0"/>
          <w:caps w:val="0"/>
          <w:sz w:val="22"/>
          <w:szCs w:val="22"/>
        </w:rPr>
      </w:pPr>
      <w:hyperlink w:anchor="_Toc519870978" w:history="1">
        <w:r w:rsidR="004E6C06" w:rsidRPr="00680673">
          <w:rPr>
            <w:rStyle w:val="Collegamentoipertestuale"/>
            <w:rFonts w:ascii="Times New Roman" w:hAnsi="Times New Roman" w:cs="Times New Roman"/>
            <w:sz w:val="22"/>
            <w:szCs w:val="22"/>
          </w:rPr>
          <w:t>Art. 6 (Operatori Economici)</w:t>
        </w:r>
        <w:r w:rsidR="004E6C06" w:rsidRPr="00680673">
          <w:rPr>
            <w:rFonts w:ascii="Times New Roman" w:hAnsi="Times New Roman" w:cs="Times New Roman"/>
            <w:webHidden/>
            <w:sz w:val="22"/>
            <w:szCs w:val="22"/>
          </w:rPr>
          <w:tab/>
        </w:r>
        <w:r w:rsidR="00860323"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_Toc519870978 \h </w:instrText>
        </w:r>
        <w:r w:rsidR="00860323" w:rsidRPr="00680673">
          <w:rPr>
            <w:rFonts w:ascii="Times New Roman" w:hAnsi="Times New Roman" w:cs="Times New Roman"/>
            <w:webHidden/>
            <w:sz w:val="22"/>
            <w:szCs w:val="22"/>
          </w:rPr>
        </w:r>
        <w:r w:rsidR="00860323"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9</w:t>
        </w:r>
        <w:r w:rsidR="00860323" w:rsidRPr="00680673">
          <w:rPr>
            <w:rFonts w:ascii="Times New Roman" w:hAnsi="Times New Roman" w:cs="Times New Roman"/>
            <w:webHidden/>
            <w:sz w:val="22"/>
            <w:szCs w:val="22"/>
          </w:rPr>
          <w:fldChar w:fldCharType="end"/>
        </w:r>
      </w:hyperlink>
    </w:p>
    <w:p w14:paraId="7E6C68E8" w14:textId="77777777" w:rsidR="004E6C06" w:rsidRPr="00680673" w:rsidRDefault="00DA535A">
      <w:pPr>
        <w:pStyle w:val="Sommario1"/>
        <w:rPr>
          <w:rFonts w:ascii="Times New Roman" w:eastAsiaTheme="minorEastAsia" w:hAnsi="Times New Roman" w:cs="Times New Roman"/>
          <w:b w:val="0"/>
          <w:bCs w:val="0"/>
          <w:i w:val="0"/>
          <w:caps w:val="0"/>
          <w:sz w:val="22"/>
          <w:szCs w:val="22"/>
        </w:rPr>
      </w:pPr>
      <w:hyperlink w:anchor="_Toc519870979" w:history="1">
        <w:r w:rsidR="004E6C06" w:rsidRPr="00680673">
          <w:rPr>
            <w:rStyle w:val="Collegamentoipertestuale"/>
            <w:rFonts w:ascii="Times New Roman" w:hAnsi="Times New Roman" w:cs="Times New Roman"/>
            <w:sz w:val="22"/>
            <w:szCs w:val="22"/>
          </w:rPr>
          <w:t>Art. 7 (Criteri di selezione)</w:t>
        </w:r>
        <w:r w:rsidR="004E6C06" w:rsidRPr="00680673">
          <w:rPr>
            <w:rFonts w:ascii="Times New Roman" w:hAnsi="Times New Roman" w:cs="Times New Roman"/>
            <w:webHidden/>
            <w:sz w:val="22"/>
            <w:szCs w:val="22"/>
          </w:rPr>
          <w:tab/>
        </w:r>
        <w:r w:rsidR="00860323"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_Toc519870979 \h </w:instrText>
        </w:r>
        <w:r w:rsidR="00860323" w:rsidRPr="00680673">
          <w:rPr>
            <w:rFonts w:ascii="Times New Roman" w:hAnsi="Times New Roman" w:cs="Times New Roman"/>
            <w:webHidden/>
            <w:sz w:val="22"/>
            <w:szCs w:val="22"/>
          </w:rPr>
        </w:r>
        <w:r w:rsidR="00860323"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13</w:t>
        </w:r>
        <w:r w:rsidR="00860323" w:rsidRPr="00680673">
          <w:rPr>
            <w:rFonts w:ascii="Times New Roman" w:hAnsi="Times New Roman" w:cs="Times New Roman"/>
            <w:webHidden/>
            <w:sz w:val="22"/>
            <w:szCs w:val="22"/>
          </w:rPr>
          <w:fldChar w:fldCharType="end"/>
        </w:r>
      </w:hyperlink>
    </w:p>
    <w:p w14:paraId="2001763B" w14:textId="77777777" w:rsidR="004E6C06" w:rsidRPr="00680673" w:rsidRDefault="00DA535A">
      <w:pPr>
        <w:pStyle w:val="Sommario1"/>
        <w:rPr>
          <w:rFonts w:ascii="Times New Roman" w:eastAsiaTheme="minorEastAsia" w:hAnsi="Times New Roman" w:cs="Times New Roman"/>
          <w:b w:val="0"/>
          <w:bCs w:val="0"/>
          <w:i w:val="0"/>
          <w:caps w:val="0"/>
          <w:sz w:val="22"/>
          <w:szCs w:val="22"/>
        </w:rPr>
      </w:pPr>
      <w:hyperlink w:anchor="_Toc519870980" w:history="1">
        <w:r w:rsidR="004E6C06" w:rsidRPr="00680673">
          <w:rPr>
            <w:rStyle w:val="Collegamentoipertestuale"/>
            <w:rFonts w:ascii="Times New Roman" w:eastAsia="Calibri" w:hAnsi="Times New Roman" w:cs="Times New Roman"/>
            <w:iCs/>
            <w:sz w:val="22"/>
            <w:szCs w:val="22"/>
          </w:rPr>
          <w:t>Art. 8 (Disciplina del soccorso istruttorio)</w:t>
        </w:r>
        <w:r w:rsidR="004E6C06" w:rsidRPr="00680673">
          <w:rPr>
            <w:rFonts w:ascii="Times New Roman" w:hAnsi="Times New Roman" w:cs="Times New Roman"/>
            <w:webHidden/>
            <w:sz w:val="22"/>
            <w:szCs w:val="22"/>
          </w:rPr>
          <w:tab/>
        </w:r>
        <w:r w:rsidR="00860323"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_Toc519870980 \h </w:instrText>
        </w:r>
        <w:r w:rsidR="00860323" w:rsidRPr="00680673">
          <w:rPr>
            <w:rFonts w:ascii="Times New Roman" w:hAnsi="Times New Roman" w:cs="Times New Roman"/>
            <w:webHidden/>
            <w:sz w:val="22"/>
            <w:szCs w:val="22"/>
          </w:rPr>
        </w:r>
        <w:r w:rsidR="00860323"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14</w:t>
        </w:r>
        <w:r w:rsidR="00860323" w:rsidRPr="00680673">
          <w:rPr>
            <w:rFonts w:ascii="Times New Roman" w:hAnsi="Times New Roman" w:cs="Times New Roman"/>
            <w:webHidden/>
            <w:sz w:val="22"/>
            <w:szCs w:val="22"/>
          </w:rPr>
          <w:fldChar w:fldCharType="end"/>
        </w:r>
      </w:hyperlink>
    </w:p>
    <w:p w14:paraId="73218947" w14:textId="77777777" w:rsidR="004E6C06" w:rsidRPr="00680673" w:rsidRDefault="00DA535A">
      <w:pPr>
        <w:pStyle w:val="Sommario1"/>
        <w:rPr>
          <w:rFonts w:ascii="Times New Roman" w:eastAsiaTheme="minorEastAsia" w:hAnsi="Times New Roman" w:cs="Times New Roman"/>
          <w:b w:val="0"/>
          <w:bCs w:val="0"/>
          <w:i w:val="0"/>
          <w:caps w:val="0"/>
          <w:sz w:val="22"/>
          <w:szCs w:val="22"/>
        </w:rPr>
      </w:pPr>
      <w:hyperlink w:anchor="_Toc519870981" w:history="1">
        <w:r w:rsidR="004E6C06" w:rsidRPr="00680673">
          <w:rPr>
            <w:rStyle w:val="Collegamentoipertestuale"/>
            <w:rFonts w:ascii="Times New Roman" w:hAnsi="Times New Roman" w:cs="Times New Roman"/>
            <w:sz w:val="22"/>
            <w:szCs w:val="22"/>
          </w:rPr>
          <w:t>Art. 9 (Garanzie a corredo delle Offerte e in tema di esecuzione dell’Accordo Quadro e delle Convenzioni)</w:t>
        </w:r>
        <w:r w:rsidR="004E6C06" w:rsidRPr="00680673">
          <w:rPr>
            <w:rFonts w:ascii="Times New Roman" w:hAnsi="Times New Roman" w:cs="Times New Roman"/>
            <w:webHidden/>
            <w:sz w:val="22"/>
            <w:szCs w:val="22"/>
          </w:rPr>
          <w:tab/>
        </w:r>
        <w:r w:rsidR="00860323"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_Toc519870981 \h </w:instrText>
        </w:r>
        <w:r w:rsidR="00860323" w:rsidRPr="00680673">
          <w:rPr>
            <w:rFonts w:ascii="Times New Roman" w:hAnsi="Times New Roman" w:cs="Times New Roman"/>
            <w:webHidden/>
            <w:sz w:val="22"/>
            <w:szCs w:val="22"/>
          </w:rPr>
        </w:r>
        <w:r w:rsidR="00860323"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15</w:t>
        </w:r>
        <w:r w:rsidR="00860323" w:rsidRPr="00680673">
          <w:rPr>
            <w:rFonts w:ascii="Times New Roman" w:hAnsi="Times New Roman" w:cs="Times New Roman"/>
            <w:webHidden/>
            <w:sz w:val="22"/>
            <w:szCs w:val="22"/>
          </w:rPr>
          <w:fldChar w:fldCharType="end"/>
        </w:r>
      </w:hyperlink>
    </w:p>
    <w:p w14:paraId="689C4C72" w14:textId="77777777" w:rsidR="004E6C06" w:rsidRPr="00680673" w:rsidRDefault="00DA535A">
      <w:pPr>
        <w:pStyle w:val="Sommario1"/>
        <w:rPr>
          <w:rFonts w:ascii="Times New Roman" w:eastAsiaTheme="minorEastAsia" w:hAnsi="Times New Roman" w:cs="Times New Roman"/>
          <w:b w:val="0"/>
          <w:bCs w:val="0"/>
          <w:i w:val="0"/>
          <w:caps w:val="0"/>
          <w:sz w:val="22"/>
          <w:szCs w:val="22"/>
        </w:rPr>
      </w:pPr>
      <w:hyperlink w:anchor="_Toc519870982" w:history="1">
        <w:r w:rsidR="004E6C06" w:rsidRPr="00680673">
          <w:rPr>
            <w:rStyle w:val="Collegamentoipertestuale"/>
            <w:rFonts w:ascii="Times New Roman" w:hAnsi="Times New Roman" w:cs="Times New Roman"/>
            <w:sz w:val="22"/>
            <w:szCs w:val="22"/>
          </w:rPr>
          <w:t>Art. 10 (Contribuzione all’Autorità Nazionale AntiCorruzione e ricorso al Sistema AVCpass)</w:t>
        </w:r>
        <w:r w:rsidR="004E6C06" w:rsidRPr="00680673">
          <w:rPr>
            <w:rFonts w:ascii="Times New Roman" w:hAnsi="Times New Roman" w:cs="Times New Roman"/>
            <w:webHidden/>
            <w:sz w:val="22"/>
            <w:szCs w:val="22"/>
          </w:rPr>
          <w:tab/>
        </w:r>
        <w:r w:rsidR="00860323"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_Toc519870982 \h </w:instrText>
        </w:r>
        <w:r w:rsidR="00860323" w:rsidRPr="00680673">
          <w:rPr>
            <w:rFonts w:ascii="Times New Roman" w:hAnsi="Times New Roman" w:cs="Times New Roman"/>
            <w:webHidden/>
            <w:sz w:val="22"/>
            <w:szCs w:val="22"/>
          </w:rPr>
        </w:r>
        <w:r w:rsidR="00860323"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19</w:t>
        </w:r>
        <w:r w:rsidR="00860323" w:rsidRPr="00680673">
          <w:rPr>
            <w:rFonts w:ascii="Times New Roman" w:hAnsi="Times New Roman" w:cs="Times New Roman"/>
            <w:webHidden/>
            <w:sz w:val="22"/>
            <w:szCs w:val="22"/>
          </w:rPr>
          <w:fldChar w:fldCharType="end"/>
        </w:r>
      </w:hyperlink>
    </w:p>
    <w:p w14:paraId="4F2DA1BB" w14:textId="77777777" w:rsidR="004E6C06" w:rsidRPr="00680673" w:rsidRDefault="00DA535A">
      <w:pPr>
        <w:pStyle w:val="Sommario1"/>
        <w:rPr>
          <w:rFonts w:ascii="Times New Roman" w:eastAsiaTheme="minorEastAsia" w:hAnsi="Times New Roman" w:cs="Times New Roman"/>
          <w:b w:val="0"/>
          <w:bCs w:val="0"/>
          <w:i w:val="0"/>
          <w:caps w:val="0"/>
          <w:sz w:val="22"/>
          <w:szCs w:val="22"/>
        </w:rPr>
      </w:pPr>
      <w:hyperlink w:anchor="_Toc519870983" w:history="1">
        <w:r w:rsidR="004E6C06" w:rsidRPr="00680673">
          <w:rPr>
            <w:rStyle w:val="Collegamentoipertestuale"/>
            <w:rFonts w:ascii="Times New Roman" w:hAnsi="Times New Roman" w:cs="Times New Roman"/>
            <w:sz w:val="22"/>
            <w:szCs w:val="22"/>
          </w:rPr>
          <w:t>Art. 11 (Modalità di presentazione delle Offerte)</w:t>
        </w:r>
        <w:r w:rsidR="004E6C06" w:rsidRPr="00680673">
          <w:rPr>
            <w:rFonts w:ascii="Times New Roman" w:hAnsi="Times New Roman" w:cs="Times New Roman"/>
            <w:webHidden/>
            <w:sz w:val="22"/>
            <w:szCs w:val="22"/>
          </w:rPr>
          <w:tab/>
        </w:r>
        <w:r w:rsidR="00860323"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_Toc519870983 \h </w:instrText>
        </w:r>
        <w:r w:rsidR="00860323" w:rsidRPr="00680673">
          <w:rPr>
            <w:rFonts w:ascii="Times New Roman" w:hAnsi="Times New Roman" w:cs="Times New Roman"/>
            <w:webHidden/>
            <w:sz w:val="22"/>
            <w:szCs w:val="22"/>
          </w:rPr>
        </w:r>
        <w:r w:rsidR="00860323"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20</w:t>
        </w:r>
        <w:r w:rsidR="00860323" w:rsidRPr="00680673">
          <w:rPr>
            <w:rFonts w:ascii="Times New Roman" w:hAnsi="Times New Roman" w:cs="Times New Roman"/>
            <w:webHidden/>
            <w:sz w:val="22"/>
            <w:szCs w:val="22"/>
          </w:rPr>
          <w:fldChar w:fldCharType="end"/>
        </w:r>
      </w:hyperlink>
    </w:p>
    <w:p w14:paraId="24A2677D" w14:textId="77777777" w:rsidR="004E6C06" w:rsidRPr="00680673" w:rsidRDefault="00DA535A">
      <w:pPr>
        <w:pStyle w:val="Sommario1"/>
        <w:rPr>
          <w:rFonts w:ascii="Times New Roman" w:eastAsiaTheme="minorEastAsia" w:hAnsi="Times New Roman" w:cs="Times New Roman"/>
          <w:b w:val="0"/>
          <w:bCs w:val="0"/>
          <w:i w:val="0"/>
          <w:caps w:val="0"/>
          <w:sz w:val="22"/>
          <w:szCs w:val="22"/>
        </w:rPr>
      </w:pPr>
      <w:hyperlink w:anchor="_Toc519870984" w:history="1">
        <w:r w:rsidR="004E6C06" w:rsidRPr="00C20057">
          <w:rPr>
            <w:rStyle w:val="Collegamentoipertestuale"/>
            <w:rFonts w:ascii="Times New Roman" w:hAnsi="Times New Roman" w:cs="Times New Roman"/>
            <w:sz w:val="22"/>
            <w:szCs w:val="22"/>
          </w:rPr>
          <w:t>Art. 12 (Disposizioni per la partecipazione di raggruppamenti temporanei di Operatori Economici, consorzi, GEIE e aggregazioni di imprese aderenti al contratto di rete)</w:t>
        </w:r>
        <w:r w:rsidR="004E6C06" w:rsidRPr="00C20057">
          <w:rPr>
            <w:rFonts w:ascii="Times New Roman" w:hAnsi="Times New Roman" w:cs="Times New Roman"/>
            <w:webHidden/>
            <w:sz w:val="22"/>
            <w:szCs w:val="22"/>
          </w:rPr>
          <w:tab/>
        </w:r>
        <w:r w:rsidR="00860323" w:rsidRPr="00C20057">
          <w:rPr>
            <w:rFonts w:ascii="Times New Roman" w:hAnsi="Times New Roman" w:cs="Times New Roman"/>
            <w:webHidden/>
            <w:sz w:val="22"/>
            <w:szCs w:val="22"/>
          </w:rPr>
          <w:fldChar w:fldCharType="begin"/>
        </w:r>
        <w:r w:rsidR="004E6C06" w:rsidRPr="00C20057">
          <w:rPr>
            <w:rFonts w:ascii="Times New Roman" w:hAnsi="Times New Roman" w:cs="Times New Roman"/>
            <w:webHidden/>
            <w:sz w:val="22"/>
            <w:szCs w:val="22"/>
          </w:rPr>
          <w:instrText xml:space="preserve"> PAGEREF _Toc519870984 \h </w:instrText>
        </w:r>
        <w:r w:rsidR="00860323" w:rsidRPr="00C20057">
          <w:rPr>
            <w:rFonts w:ascii="Times New Roman" w:hAnsi="Times New Roman" w:cs="Times New Roman"/>
            <w:webHidden/>
            <w:sz w:val="22"/>
            <w:szCs w:val="22"/>
          </w:rPr>
        </w:r>
        <w:r w:rsidR="00860323" w:rsidRPr="00C20057">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28</w:t>
        </w:r>
        <w:r w:rsidR="00860323" w:rsidRPr="00C20057">
          <w:rPr>
            <w:rFonts w:ascii="Times New Roman" w:hAnsi="Times New Roman" w:cs="Times New Roman"/>
            <w:webHidden/>
            <w:sz w:val="22"/>
            <w:szCs w:val="22"/>
          </w:rPr>
          <w:fldChar w:fldCharType="end"/>
        </w:r>
      </w:hyperlink>
    </w:p>
    <w:p w14:paraId="0568F71D" w14:textId="77777777" w:rsidR="004E6C06" w:rsidRPr="00680673" w:rsidRDefault="00DA535A">
      <w:pPr>
        <w:pStyle w:val="Sommario1"/>
        <w:rPr>
          <w:rFonts w:ascii="Times New Roman" w:eastAsiaTheme="minorEastAsia" w:hAnsi="Times New Roman" w:cs="Times New Roman"/>
          <w:b w:val="0"/>
          <w:bCs w:val="0"/>
          <w:i w:val="0"/>
          <w:caps w:val="0"/>
          <w:sz w:val="22"/>
          <w:szCs w:val="22"/>
        </w:rPr>
      </w:pPr>
      <w:hyperlink w:anchor="_Toc519870985" w:history="1">
        <w:r w:rsidR="004E6C06" w:rsidRPr="00680673">
          <w:rPr>
            <w:rStyle w:val="Collegamentoipertestuale"/>
            <w:rFonts w:ascii="Times New Roman" w:hAnsi="Times New Roman" w:cs="Times New Roman"/>
            <w:sz w:val="22"/>
            <w:szCs w:val="22"/>
          </w:rPr>
          <w:t>Art. 13 (Modalità di valutazione delle Offerte)</w:t>
        </w:r>
        <w:r w:rsidR="004E6C06" w:rsidRPr="00680673">
          <w:rPr>
            <w:rFonts w:ascii="Times New Roman" w:hAnsi="Times New Roman" w:cs="Times New Roman"/>
            <w:webHidden/>
            <w:sz w:val="22"/>
            <w:szCs w:val="22"/>
          </w:rPr>
          <w:tab/>
        </w:r>
        <w:r w:rsidR="00860323"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_Toc519870985 \h </w:instrText>
        </w:r>
        <w:r w:rsidR="00860323" w:rsidRPr="00680673">
          <w:rPr>
            <w:rFonts w:ascii="Times New Roman" w:hAnsi="Times New Roman" w:cs="Times New Roman"/>
            <w:webHidden/>
            <w:sz w:val="22"/>
            <w:szCs w:val="22"/>
          </w:rPr>
        </w:r>
        <w:r w:rsidR="00860323"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31</w:t>
        </w:r>
        <w:r w:rsidR="00860323" w:rsidRPr="00680673">
          <w:rPr>
            <w:rFonts w:ascii="Times New Roman" w:hAnsi="Times New Roman" w:cs="Times New Roman"/>
            <w:webHidden/>
            <w:sz w:val="22"/>
            <w:szCs w:val="22"/>
          </w:rPr>
          <w:fldChar w:fldCharType="end"/>
        </w:r>
      </w:hyperlink>
    </w:p>
    <w:p w14:paraId="26DCB8B4" w14:textId="77777777" w:rsidR="004E6C06" w:rsidRPr="00680673" w:rsidRDefault="00DA535A">
      <w:pPr>
        <w:pStyle w:val="Sommario1"/>
        <w:rPr>
          <w:rFonts w:ascii="Times New Roman" w:eastAsiaTheme="minorEastAsia" w:hAnsi="Times New Roman" w:cs="Times New Roman"/>
          <w:b w:val="0"/>
          <w:bCs w:val="0"/>
          <w:i w:val="0"/>
          <w:caps w:val="0"/>
          <w:sz w:val="22"/>
          <w:szCs w:val="22"/>
        </w:rPr>
      </w:pPr>
      <w:hyperlink w:anchor="_Toc519870986" w:history="1">
        <w:r w:rsidR="004E6C06" w:rsidRPr="00680673">
          <w:rPr>
            <w:rStyle w:val="Collegamentoipertestuale"/>
            <w:rFonts w:ascii="Times New Roman" w:hAnsi="Times New Roman" w:cs="Times New Roman"/>
            <w:sz w:val="22"/>
            <w:szCs w:val="22"/>
          </w:rPr>
          <w:t>Art. 14 (Svolgimento della procedura di gara)</w:t>
        </w:r>
        <w:r w:rsidR="004E6C06" w:rsidRPr="00680673">
          <w:rPr>
            <w:rFonts w:ascii="Times New Roman" w:hAnsi="Times New Roman" w:cs="Times New Roman"/>
            <w:webHidden/>
            <w:sz w:val="22"/>
            <w:szCs w:val="22"/>
          </w:rPr>
          <w:tab/>
        </w:r>
        <w:r w:rsidR="00860323"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_Toc519870986 \h </w:instrText>
        </w:r>
        <w:r w:rsidR="00860323" w:rsidRPr="00680673">
          <w:rPr>
            <w:rFonts w:ascii="Times New Roman" w:hAnsi="Times New Roman" w:cs="Times New Roman"/>
            <w:webHidden/>
            <w:sz w:val="22"/>
            <w:szCs w:val="22"/>
          </w:rPr>
        </w:r>
        <w:r w:rsidR="00860323"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34</w:t>
        </w:r>
        <w:r w:rsidR="00860323" w:rsidRPr="00680673">
          <w:rPr>
            <w:rFonts w:ascii="Times New Roman" w:hAnsi="Times New Roman" w:cs="Times New Roman"/>
            <w:webHidden/>
            <w:sz w:val="22"/>
            <w:szCs w:val="22"/>
          </w:rPr>
          <w:fldChar w:fldCharType="end"/>
        </w:r>
      </w:hyperlink>
    </w:p>
    <w:p w14:paraId="7CA68876" w14:textId="77777777" w:rsidR="004E6C06" w:rsidRPr="00680673" w:rsidRDefault="00DA535A">
      <w:pPr>
        <w:pStyle w:val="Sommario1"/>
        <w:rPr>
          <w:rFonts w:ascii="Times New Roman" w:eastAsiaTheme="minorEastAsia" w:hAnsi="Times New Roman" w:cs="Times New Roman"/>
          <w:b w:val="0"/>
          <w:bCs w:val="0"/>
          <w:i w:val="0"/>
          <w:caps w:val="0"/>
          <w:sz w:val="22"/>
          <w:szCs w:val="22"/>
        </w:rPr>
      </w:pPr>
      <w:hyperlink w:anchor="_Toc519870987" w:history="1">
        <w:r w:rsidR="004E6C06" w:rsidRPr="00680673">
          <w:rPr>
            <w:rStyle w:val="Collegamentoipertestuale"/>
            <w:rFonts w:ascii="Times New Roman" w:hAnsi="Times New Roman" w:cs="Times New Roman"/>
            <w:sz w:val="22"/>
            <w:szCs w:val="22"/>
          </w:rPr>
          <w:t>Art. 15 (Aggiudicazione)</w:t>
        </w:r>
        <w:r w:rsidR="004E6C06" w:rsidRPr="00680673">
          <w:rPr>
            <w:rFonts w:ascii="Times New Roman" w:hAnsi="Times New Roman" w:cs="Times New Roman"/>
            <w:webHidden/>
            <w:sz w:val="22"/>
            <w:szCs w:val="22"/>
          </w:rPr>
          <w:tab/>
        </w:r>
        <w:r w:rsidR="00860323"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_Toc519870987 \h </w:instrText>
        </w:r>
        <w:r w:rsidR="00860323" w:rsidRPr="00680673">
          <w:rPr>
            <w:rFonts w:ascii="Times New Roman" w:hAnsi="Times New Roman" w:cs="Times New Roman"/>
            <w:webHidden/>
            <w:sz w:val="22"/>
            <w:szCs w:val="22"/>
          </w:rPr>
        </w:r>
        <w:r w:rsidR="00860323"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37</w:t>
        </w:r>
        <w:r w:rsidR="00860323" w:rsidRPr="00680673">
          <w:rPr>
            <w:rFonts w:ascii="Times New Roman" w:hAnsi="Times New Roman" w:cs="Times New Roman"/>
            <w:webHidden/>
            <w:sz w:val="22"/>
            <w:szCs w:val="22"/>
          </w:rPr>
          <w:fldChar w:fldCharType="end"/>
        </w:r>
      </w:hyperlink>
    </w:p>
    <w:p w14:paraId="1BCE041D" w14:textId="77777777" w:rsidR="004E6C06" w:rsidRPr="00680673" w:rsidRDefault="00DA535A">
      <w:pPr>
        <w:pStyle w:val="Sommario1"/>
        <w:rPr>
          <w:rFonts w:ascii="Times New Roman" w:eastAsiaTheme="minorEastAsia" w:hAnsi="Times New Roman" w:cs="Times New Roman"/>
          <w:b w:val="0"/>
          <w:bCs w:val="0"/>
          <w:i w:val="0"/>
          <w:caps w:val="0"/>
          <w:sz w:val="22"/>
          <w:szCs w:val="22"/>
        </w:rPr>
      </w:pPr>
      <w:hyperlink w:anchor="_Toc519870988" w:history="1">
        <w:r w:rsidR="004E6C06" w:rsidRPr="00680673">
          <w:rPr>
            <w:rStyle w:val="Collegamentoipertestuale"/>
            <w:rFonts w:ascii="Times New Roman" w:hAnsi="Times New Roman" w:cs="Times New Roman"/>
            <w:sz w:val="22"/>
            <w:szCs w:val="22"/>
          </w:rPr>
          <w:t>Art. 16 (Stipulazione dell’Accordo Quadro e stipula delle Convenzioni)</w:t>
        </w:r>
        <w:r w:rsidR="004E6C06" w:rsidRPr="00680673">
          <w:rPr>
            <w:rFonts w:ascii="Times New Roman" w:hAnsi="Times New Roman" w:cs="Times New Roman"/>
            <w:webHidden/>
            <w:sz w:val="22"/>
            <w:szCs w:val="22"/>
          </w:rPr>
          <w:tab/>
        </w:r>
        <w:r w:rsidR="00860323"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_Toc519870988 \h </w:instrText>
        </w:r>
        <w:r w:rsidR="00860323" w:rsidRPr="00680673">
          <w:rPr>
            <w:rFonts w:ascii="Times New Roman" w:hAnsi="Times New Roman" w:cs="Times New Roman"/>
            <w:webHidden/>
            <w:sz w:val="22"/>
            <w:szCs w:val="22"/>
          </w:rPr>
        </w:r>
        <w:r w:rsidR="00860323"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38</w:t>
        </w:r>
        <w:r w:rsidR="00860323" w:rsidRPr="00680673">
          <w:rPr>
            <w:rFonts w:ascii="Times New Roman" w:hAnsi="Times New Roman" w:cs="Times New Roman"/>
            <w:webHidden/>
            <w:sz w:val="22"/>
            <w:szCs w:val="22"/>
          </w:rPr>
          <w:fldChar w:fldCharType="end"/>
        </w:r>
      </w:hyperlink>
    </w:p>
    <w:p w14:paraId="4980A014" w14:textId="77777777" w:rsidR="004E6C06" w:rsidRPr="00680673" w:rsidRDefault="00DA535A">
      <w:pPr>
        <w:pStyle w:val="Sommario1"/>
        <w:rPr>
          <w:rFonts w:ascii="Times New Roman" w:eastAsiaTheme="minorEastAsia" w:hAnsi="Times New Roman" w:cs="Times New Roman"/>
          <w:b w:val="0"/>
          <w:bCs w:val="0"/>
          <w:i w:val="0"/>
          <w:caps w:val="0"/>
          <w:sz w:val="22"/>
          <w:szCs w:val="22"/>
        </w:rPr>
      </w:pPr>
      <w:hyperlink w:anchor="_Toc519870989" w:history="1">
        <w:r w:rsidR="004E6C06" w:rsidRPr="00680673">
          <w:rPr>
            <w:rStyle w:val="Collegamentoipertestuale"/>
            <w:rFonts w:ascii="Times New Roman" w:hAnsi="Times New Roman" w:cs="Times New Roman"/>
            <w:sz w:val="22"/>
            <w:szCs w:val="22"/>
          </w:rPr>
          <w:t>Art. 17 (Divieto di cessione dell’Accordo Quadro e delle Convenzioni e subappalto delle prestazioni)</w:t>
        </w:r>
        <w:r w:rsidR="004E6C06" w:rsidRPr="00680673">
          <w:rPr>
            <w:rFonts w:ascii="Times New Roman" w:hAnsi="Times New Roman" w:cs="Times New Roman"/>
            <w:webHidden/>
            <w:sz w:val="22"/>
            <w:szCs w:val="22"/>
          </w:rPr>
          <w:tab/>
        </w:r>
        <w:r w:rsidR="00860323"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_Toc519870989 \h </w:instrText>
        </w:r>
        <w:r w:rsidR="00860323" w:rsidRPr="00680673">
          <w:rPr>
            <w:rFonts w:ascii="Times New Roman" w:hAnsi="Times New Roman" w:cs="Times New Roman"/>
            <w:webHidden/>
            <w:sz w:val="22"/>
            <w:szCs w:val="22"/>
          </w:rPr>
        </w:r>
        <w:r w:rsidR="00860323"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39</w:t>
        </w:r>
        <w:r w:rsidR="00860323" w:rsidRPr="00680673">
          <w:rPr>
            <w:rFonts w:ascii="Times New Roman" w:hAnsi="Times New Roman" w:cs="Times New Roman"/>
            <w:webHidden/>
            <w:sz w:val="22"/>
            <w:szCs w:val="22"/>
          </w:rPr>
          <w:fldChar w:fldCharType="end"/>
        </w:r>
      </w:hyperlink>
    </w:p>
    <w:p w14:paraId="668A0D68" w14:textId="77777777" w:rsidR="004E6C06" w:rsidRPr="00680673" w:rsidRDefault="00DA535A">
      <w:pPr>
        <w:pStyle w:val="Sommario1"/>
        <w:rPr>
          <w:rFonts w:ascii="Times New Roman" w:eastAsiaTheme="minorEastAsia" w:hAnsi="Times New Roman" w:cs="Times New Roman"/>
          <w:b w:val="0"/>
          <w:bCs w:val="0"/>
          <w:i w:val="0"/>
          <w:caps w:val="0"/>
          <w:sz w:val="22"/>
          <w:szCs w:val="22"/>
        </w:rPr>
      </w:pPr>
      <w:hyperlink w:anchor="_Toc519870990" w:history="1">
        <w:r w:rsidR="004E6C06" w:rsidRPr="00680673">
          <w:rPr>
            <w:rStyle w:val="Collegamentoipertestuale"/>
            <w:rFonts w:ascii="Times New Roman" w:hAnsi="Times New Roman" w:cs="Times New Roman"/>
            <w:sz w:val="22"/>
            <w:szCs w:val="22"/>
          </w:rPr>
          <w:t>Art. 18 (Obblighi di tracciabilità dei flussi finanziari)</w:t>
        </w:r>
        <w:r w:rsidR="004E6C06" w:rsidRPr="00680673">
          <w:rPr>
            <w:rFonts w:ascii="Times New Roman" w:hAnsi="Times New Roman" w:cs="Times New Roman"/>
            <w:webHidden/>
            <w:sz w:val="22"/>
            <w:szCs w:val="22"/>
          </w:rPr>
          <w:tab/>
        </w:r>
        <w:r w:rsidR="00860323"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_Toc519870990 \h </w:instrText>
        </w:r>
        <w:r w:rsidR="00860323" w:rsidRPr="00680673">
          <w:rPr>
            <w:rFonts w:ascii="Times New Roman" w:hAnsi="Times New Roman" w:cs="Times New Roman"/>
            <w:webHidden/>
            <w:sz w:val="22"/>
            <w:szCs w:val="22"/>
          </w:rPr>
        </w:r>
        <w:r w:rsidR="00860323"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41</w:t>
        </w:r>
        <w:r w:rsidR="00860323" w:rsidRPr="00680673">
          <w:rPr>
            <w:rFonts w:ascii="Times New Roman" w:hAnsi="Times New Roman" w:cs="Times New Roman"/>
            <w:webHidden/>
            <w:sz w:val="22"/>
            <w:szCs w:val="22"/>
          </w:rPr>
          <w:fldChar w:fldCharType="end"/>
        </w:r>
      </w:hyperlink>
    </w:p>
    <w:p w14:paraId="59314F6F" w14:textId="77777777" w:rsidR="004E6C06" w:rsidRPr="00680673" w:rsidRDefault="00DA535A">
      <w:pPr>
        <w:pStyle w:val="Sommario1"/>
        <w:rPr>
          <w:rFonts w:ascii="Times New Roman" w:eastAsiaTheme="minorEastAsia" w:hAnsi="Times New Roman" w:cs="Times New Roman"/>
          <w:b w:val="0"/>
          <w:bCs w:val="0"/>
          <w:i w:val="0"/>
          <w:caps w:val="0"/>
          <w:sz w:val="22"/>
          <w:szCs w:val="22"/>
        </w:rPr>
      </w:pPr>
      <w:hyperlink w:anchor="_Toc519870991" w:history="1">
        <w:r w:rsidR="004E6C06" w:rsidRPr="00680673">
          <w:rPr>
            <w:rStyle w:val="Collegamentoipertestuale"/>
            <w:rFonts w:ascii="Times New Roman" w:hAnsi="Times New Roman" w:cs="Times New Roman"/>
            <w:sz w:val="22"/>
            <w:szCs w:val="22"/>
          </w:rPr>
          <w:t>Art. 19 (Obblighi di tracciabilità dei flussi finanziari nei contratti collegati al presente Appalto e in quelli della filiera)</w:t>
        </w:r>
        <w:r w:rsidR="004E6C06" w:rsidRPr="00680673">
          <w:rPr>
            <w:rFonts w:ascii="Times New Roman" w:hAnsi="Times New Roman" w:cs="Times New Roman"/>
            <w:webHidden/>
            <w:sz w:val="22"/>
            <w:szCs w:val="22"/>
          </w:rPr>
          <w:tab/>
        </w:r>
        <w:r w:rsidR="00860323"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_Toc519870991 \h </w:instrText>
        </w:r>
        <w:r w:rsidR="00860323" w:rsidRPr="00680673">
          <w:rPr>
            <w:rFonts w:ascii="Times New Roman" w:hAnsi="Times New Roman" w:cs="Times New Roman"/>
            <w:webHidden/>
            <w:sz w:val="22"/>
            <w:szCs w:val="22"/>
          </w:rPr>
        </w:r>
        <w:r w:rsidR="00860323"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43</w:t>
        </w:r>
        <w:r w:rsidR="00860323" w:rsidRPr="00680673">
          <w:rPr>
            <w:rFonts w:ascii="Times New Roman" w:hAnsi="Times New Roman" w:cs="Times New Roman"/>
            <w:webHidden/>
            <w:sz w:val="22"/>
            <w:szCs w:val="22"/>
          </w:rPr>
          <w:fldChar w:fldCharType="end"/>
        </w:r>
      </w:hyperlink>
    </w:p>
    <w:p w14:paraId="53C12A71" w14:textId="77777777" w:rsidR="004E6C06" w:rsidRPr="00680673" w:rsidRDefault="00DA535A">
      <w:pPr>
        <w:pStyle w:val="Sommario1"/>
        <w:rPr>
          <w:rFonts w:ascii="Times New Roman" w:eastAsiaTheme="minorEastAsia" w:hAnsi="Times New Roman" w:cs="Times New Roman"/>
          <w:b w:val="0"/>
          <w:bCs w:val="0"/>
          <w:i w:val="0"/>
          <w:caps w:val="0"/>
          <w:sz w:val="22"/>
          <w:szCs w:val="22"/>
        </w:rPr>
      </w:pPr>
      <w:hyperlink w:anchor="_Toc519870992" w:history="1">
        <w:r w:rsidR="004E6C06" w:rsidRPr="00680673">
          <w:rPr>
            <w:rStyle w:val="Collegamentoipertestuale"/>
            <w:rFonts w:ascii="Times New Roman" w:hAnsi="Times New Roman" w:cs="Times New Roman"/>
            <w:sz w:val="22"/>
            <w:szCs w:val="22"/>
          </w:rPr>
          <w:t>Art. 20 (Trattamento dei dati personali e normativa relativa alla protezione dei dati)</w:t>
        </w:r>
        <w:r w:rsidR="004E6C06" w:rsidRPr="00680673">
          <w:rPr>
            <w:rFonts w:ascii="Times New Roman" w:hAnsi="Times New Roman" w:cs="Times New Roman"/>
            <w:webHidden/>
            <w:sz w:val="22"/>
            <w:szCs w:val="22"/>
          </w:rPr>
          <w:tab/>
        </w:r>
        <w:r w:rsidR="00860323"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_Toc519870992 \h </w:instrText>
        </w:r>
        <w:r w:rsidR="00860323" w:rsidRPr="00680673">
          <w:rPr>
            <w:rFonts w:ascii="Times New Roman" w:hAnsi="Times New Roman" w:cs="Times New Roman"/>
            <w:webHidden/>
            <w:sz w:val="22"/>
            <w:szCs w:val="22"/>
          </w:rPr>
        </w:r>
        <w:r w:rsidR="00860323"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43</w:t>
        </w:r>
        <w:r w:rsidR="00860323" w:rsidRPr="00680673">
          <w:rPr>
            <w:rFonts w:ascii="Times New Roman" w:hAnsi="Times New Roman" w:cs="Times New Roman"/>
            <w:webHidden/>
            <w:sz w:val="22"/>
            <w:szCs w:val="22"/>
          </w:rPr>
          <w:fldChar w:fldCharType="end"/>
        </w:r>
      </w:hyperlink>
    </w:p>
    <w:p w14:paraId="34861814" w14:textId="77777777" w:rsidR="004E6C06" w:rsidRPr="00680673" w:rsidRDefault="00DA535A">
      <w:pPr>
        <w:pStyle w:val="Sommario1"/>
        <w:rPr>
          <w:rFonts w:ascii="Times New Roman" w:eastAsiaTheme="minorEastAsia" w:hAnsi="Times New Roman" w:cs="Times New Roman"/>
          <w:b w:val="0"/>
          <w:bCs w:val="0"/>
          <w:i w:val="0"/>
          <w:caps w:val="0"/>
          <w:sz w:val="22"/>
          <w:szCs w:val="22"/>
        </w:rPr>
      </w:pPr>
      <w:hyperlink w:anchor="_Toc519870993" w:history="1">
        <w:r w:rsidR="004E6C06" w:rsidRPr="00680673">
          <w:rPr>
            <w:rStyle w:val="Collegamentoipertestuale"/>
            <w:rFonts w:ascii="Times New Roman" w:hAnsi="Times New Roman" w:cs="Times New Roman"/>
            <w:sz w:val="22"/>
            <w:szCs w:val="22"/>
          </w:rPr>
          <w:t>Art. 21 (Legge regolatrice del rapporto e normativa in tema di contratti pubblici)</w:t>
        </w:r>
        <w:r w:rsidR="004E6C06" w:rsidRPr="00680673">
          <w:rPr>
            <w:rFonts w:ascii="Times New Roman" w:hAnsi="Times New Roman" w:cs="Times New Roman"/>
            <w:webHidden/>
            <w:sz w:val="22"/>
            <w:szCs w:val="22"/>
          </w:rPr>
          <w:tab/>
        </w:r>
        <w:r w:rsidR="00860323"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_Toc519870993 \h </w:instrText>
        </w:r>
        <w:r w:rsidR="00860323" w:rsidRPr="00680673">
          <w:rPr>
            <w:rFonts w:ascii="Times New Roman" w:hAnsi="Times New Roman" w:cs="Times New Roman"/>
            <w:webHidden/>
            <w:sz w:val="22"/>
            <w:szCs w:val="22"/>
          </w:rPr>
        </w:r>
        <w:r w:rsidR="00860323"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44</w:t>
        </w:r>
        <w:r w:rsidR="00860323" w:rsidRPr="00680673">
          <w:rPr>
            <w:rFonts w:ascii="Times New Roman" w:hAnsi="Times New Roman" w:cs="Times New Roman"/>
            <w:webHidden/>
            <w:sz w:val="22"/>
            <w:szCs w:val="22"/>
          </w:rPr>
          <w:fldChar w:fldCharType="end"/>
        </w:r>
      </w:hyperlink>
    </w:p>
    <w:p w14:paraId="175687BE" w14:textId="77777777" w:rsidR="004E6C06" w:rsidRPr="00680673" w:rsidRDefault="00DA535A">
      <w:pPr>
        <w:pStyle w:val="Sommario1"/>
        <w:rPr>
          <w:rFonts w:ascii="Times New Roman" w:eastAsiaTheme="minorEastAsia" w:hAnsi="Times New Roman" w:cs="Times New Roman"/>
          <w:b w:val="0"/>
          <w:bCs w:val="0"/>
          <w:i w:val="0"/>
          <w:caps w:val="0"/>
          <w:sz w:val="22"/>
          <w:szCs w:val="22"/>
        </w:rPr>
      </w:pPr>
      <w:hyperlink w:anchor="_Toc519870994" w:history="1">
        <w:r w:rsidR="004E6C06" w:rsidRPr="00680673">
          <w:rPr>
            <w:rStyle w:val="Collegamentoipertestuale"/>
            <w:rFonts w:ascii="Times New Roman" w:hAnsi="Times New Roman" w:cs="Times New Roman"/>
            <w:sz w:val="22"/>
            <w:szCs w:val="22"/>
          </w:rPr>
          <w:t>Art. 22 (Ulteriori prescrizioni)</w:t>
        </w:r>
        <w:r w:rsidR="004E6C06" w:rsidRPr="00680673">
          <w:rPr>
            <w:rFonts w:ascii="Times New Roman" w:hAnsi="Times New Roman" w:cs="Times New Roman"/>
            <w:webHidden/>
            <w:sz w:val="22"/>
            <w:szCs w:val="22"/>
          </w:rPr>
          <w:tab/>
        </w:r>
        <w:r w:rsidR="00860323"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_Toc519870994 \h </w:instrText>
        </w:r>
        <w:r w:rsidR="00860323" w:rsidRPr="00680673">
          <w:rPr>
            <w:rFonts w:ascii="Times New Roman" w:hAnsi="Times New Roman" w:cs="Times New Roman"/>
            <w:webHidden/>
            <w:sz w:val="22"/>
            <w:szCs w:val="22"/>
          </w:rPr>
        </w:r>
        <w:r w:rsidR="00860323"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45</w:t>
        </w:r>
        <w:r w:rsidR="00860323" w:rsidRPr="00680673">
          <w:rPr>
            <w:rFonts w:ascii="Times New Roman" w:hAnsi="Times New Roman" w:cs="Times New Roman"/>
            <w:webHidden/>
            <w:sz w:val="22"/>
            <w:szCs w:val="22"/>
          </w:rPr>
          <w:fldChar w:fldCharType="end"/>
        </w:r>
      </w:hyperlink>
    </w:p>
    <w:p w14:paraId="6DA23AA5" w14:textId="77777777" w:rsidR="004E6C06" w:rsidRPr="00680673" w:rsidRDefault="00DA535A">
      <w:pPr>
        <w:pStyle w:val="Sommario1"/>
        <w:rPr>
          <w:rFonts w:ascii="Times New Roman" w:eastAsiaTheme="minorEastAsia" w:hAnsi="Times New Roman" w:cs="Times New Roman"/>
          <w:b w:val="0"/>
          <w:bCs w:val="0"/>
          <w:i w:val="0"/>
          <w:caps w:val="0"/>
          <w:sz w:val="22"/>
          <w:szCs w:val="22"/>
        </w:rPr>
      </w:pPr>
      <w:hyperlink w:anchor="_Toc519870995" w:history="1">
        <w:r w:rsidR="004E6C06" w:rsidRPr="00680673">
          <w:rPr>
            <w:rStyle w:val="Collegamentoipertestuale"/>
            <w:rFonts w:ascii="Times New Roman" w:hAnsi="Times New Roman" w:cs="Times New Roman"/>
            <w:sz w:val="22"/>
            <w:szCs w:val="22"/>
          </w:rPr>
          <w:t>Art. 23 (Documenti allegati e chiarimenti sulla disciplina di Gara)</w:t>
        </w:r>
        <w:r w:rsidR="004E6C06" w:rsidRPr="00680673">
          <w:rPr>
            <w:rFonts w:ascii="Times New Roman" w:hAnsi="Times New Roman" w:cs="Times New Roman"/>
            <w:webHidden/>
            <w:sz w:val="22"/>
            <w:szCs w:val="22"/>
          </w:rPr>
          <w:tab/>
        </w:r>
        <w:r w:rsidR="00860323"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_Toc519870995 \h </w:instrText>
        </w:r>
        <w:r w:rsidR="00860323" w:rsidRPr="00680673">
          <w:rPr>
            <w:rFonts w:ascii="Times New Roman" w:hAnsi="Times New Roman" w:cs="Times New Roman"/>
            <w:webHidden/>
            <w:sz w:val="22"/>
            <w:szCs w:val="22"/>
          </w:rPr>
        </w:r>
        <w:r w:rsidR="00860323"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45</w:t>
        </w:r>
        <w:r w:rsidR="00860323" w:rsidRPr="00680673">
          <w:rPr>
            <w:rFonts w:ascii="Times New Roman" w:hAnsi="Times New Roman" w:cs="Times New Roman"/>
            <w:webHidden/>
            <w:sz w:val="22"/>
            <w:szCs w:val="22"/>
          </w:rPr>
          <w:fldChar w:fldCharType="end"/>
        </w:r>
      </w:hyperlink>
    </w:p>
    <w:p w14:paraId="03B0B5BF" w14:textId="77777777" w:rsidR="00E73452" w:rsidRDefault="00860323" w:rsidP="00DE1450">
      <w:pPr>
        <w:pStyle w:val="Corpodeltesto3"/>
        <w:widowControl w:val="0"/>
        <w:spacing w:after="60" w:line="360" w:lineRule="auto"/>
        <w:jc w:val="center"/>
        <w:rPr>
          <w:rFonts w:ascii="Times New Roman" w:hAnsi="Times New Roman"/>
          <w:color w:val="auto"/>
          <w:sz w:val="22"/>
          <w:szCs w:val="22"/>
        </w:rPr>
      </w:pPr>
      <w:r w:rsidRPr="00680673">
        <w:rPr>
          <w:rFonts w:ascii="Times New Roman" w:hAnsi="Times New Roman"/>
          <w:color w:val="auto"/>
          <w:sz w:val="22"/>
          <w:szCs w:val="22"/>
        </w:rPr>
        <w:lastRenderedPageBreak/>
        <w:fldChar w:fldCharType="end"/>
      </w:r>
      <w:bookmarkStart w:id="0" w:name="_Toc519870973"/>
      <w:bookmarkStart w:id="1" w:name="_Toc225047013"/>
    </w:p>
    <w:p w14:paraId="2D38FFC8" w14:textId="77777777" w:rsidR="00E73452" w:rsidRDefault="00E73452" w:rsidP="00DE1450">
      <w:pPr>
        <w:pStyle w:val="Corpodeltesto3"/>
        <w:widowControl w:val="0"/>
        <w:spacing w:after="60" w:line="360" w:lineRule="auto"/>
        <w:jc w:val="center"/>
        <w:rPr>
          <w:rFonts w:ascii="Times New Roman" w:hAnsi="Times New Roman"/>
          <w:color w:val="auto"/>
          <w:sz w:val="22"/>
          <w:szCs w:val="22"/>
        </w:rPr>
      </w:pPr>
    </w:p>
    <w:p w14:paraId="7EB9799D" w14:textId="77777777" w:rsidR="000B170B" w:rsidRPr="00DE1450" w:rsidRDefault="000B170B" w:rsidP="00DE1450">
      <w:pPr>
        <w:pStyle w:val="Corpodeltesto3"/>
        <w:widowControl w:val="0"/>
        <w:spacing w:after="60" w:line="360" w:lineRule="auto"/>
        <w:jc w:val="center"/>
        <w:rPr>
          <w:rFonts w:ascii="Times New Roman" w:eastAsia="Times New Roman" w:hAnsi="Times New Roman"/>
          <w:b/>
          <w:color w:val="auto"/>
          <w:sz w:val="22"/>
          <w:szCs w:val="22"/>
        </w:rPr>
      </w:pPr>
      <w:r w:rsidRPr="00DE1450">
        <w:rPr>
          <w:rFonts w:ascii="Times New Roman" w:eastAsia="Times New Roman" w:hAnsi="Times New Roman"/>
          <w:b/>
          <w:color w:val="auto"/>
          <w:sz w:val="22"/>
          <w:szCs w:val="22"/>
        </w:rPr>
        <w:t>Art. 1 (Definizioni)</w:t>
      </w:r>
      <w:bookmarkEnd w:id="0"/>
    </w:p>
    <w:p w14:paraId="2C7B73B2" w14:textId="77777777" w:rsidR="000B170B" w:rsidRPr="00680673" w:rsidRDefault="000B170B" w:rsidP="00E8285A">
      <w:pPr>
        <w:numPr>
          <w:ilvl w:val="0"/>
          <w:numId w:val="16"/>
        </w:numPr>
        <w:spacing w:after="60" w:line="360" w:lineRule="auto"/>
        <w:ind w:left="426" w:hanging="426"/>
        <w:jc w:val="both"/>
        <w:rPr>
          <w:sz w:val="22"/>
          <w:szCs w:val="22"/>
        </w:rPr>
      </w:pPr>
      <w:r w:rsidRPr="00680673">
        <w:rPr>
          <w:sz w:val="22"/>
          <w:szCs w:val="22"/>
        </w:rPr>
        <w:t xml:space="preserve">Il presente Disciplinare (come di seguito definito) intende regolamentare gli aspetti amministrativi </w:t>
      </w:r>
      <w:r w:rsidR="001340D5" w:rsidRPr="00680673">
        <w:rPr>
          <w:sz w:val="22"/>
          <w:szCs w:val="22"/>
        </w:rPr>
        <w:t>della procedura di gara avviata e</w:t>
      </w:r>
      <w:r w:rsidRPr="00680673">
        <w:rPr>
          <w:sz w:val="22"/>
          <w:szCs w:val="22"/>
        </w:rPr>
        <w:t xml:space="preserve"> i principali requisiti che l’Appalto (come di seguito defin</w:t>
      </w:r>
      <w:r w:rsidR="001340D5" w:rsidRPr="00680673">
        <w:rPr>
          <w:sz w:val="22"/>
          <w:szCs w:val="22"/>
        </w:rPr>
        <w:t>ito) dovrà possedere.</w:t>
      </w:r>
    </w:p>
    <w:p w14:paraId="171250A7" w14:textId="77777777" w:rsidR="000B170B" w:rsidRPr="00680673" w:rsidRDefault="000B170B" w:rsidP="00E8285A">
      <w:pPr>
        <w:numPr>
          <w:ilvl w:val="0"/>
          <w:numId w:val="16"/>
        </w:numPr>
        <w:spacing w:after="60" w:line="360" w:lineRule="auto"/>
        <w:ind w:left="426" w:hanging="426"/>
        <w:jc w:val="both"/>
        <w:rPr>
          <w:sz w:val="22"/>
          <w:szCs w:val="22"/>
        </w:rPr>
      </w:pPr>
      <w:r w:rsidRPr="00680673">
        <w:rPr>
          <w:sz w:val="22"/>
          <w:szCs w:val="22"/>
        </w:rPr>
        <w:t>Nel presente Disciplinare sarà utilizzata la terminologia di seguito specificata:</w:t>
      </w:r>
    </w:p>
    <w:p w14:paraId="34ACDA1B" w14:textId="77777777" w:rsidR="000B170B" w:rsidRPr="00680673" w:rsidRDefault="000B170B" w:rsidP="00E8285A">
      <w:pPr>
        <w:pStyle w:val="Paragrafoelenco"/>
        <w:numPr>
          <w:ilvl w:val="0"/>
          <w:numId w:val="7"/>
        </w:numPr>
        <w:spacing w:after="60" w:line="360" w:lineRule="auto"/>
        <w:ind w:left="357" w:hanging="357"/>
        <w:jc w:val="both"/>
        <w:rPr>
          <w:sz w:val="22"/>
          <w:szCs w:val="22"/>
        </w:rPr>
      </w:pPr>
      <w:r w:rsidRPr="00680673">
        <w:rPr>
          <w:b/>
          <w:sz w:val="22"/>
          <w:szCs w:val="22"/>
        </w:rPr>
        <w:t>«Accordo Quadro»</w:t>
      </w:r>
      <w:r w:rsidRPr="00680673">
        <w:rPr>
          <w:sz w:val="22"/>
          <w:szCs w:val="22"/>
        </w:rPr>
        <w:t>: il contratto pubblico di carattere normativo e aperto, disciplinato dall’art. 54 del D.Lgs. 50/16, che verrà sottoscritto con l’Aggiudicatario del servizio, il quale avrà come scopo quello di stabilire in via preventiva le condizioni contrattuali delle Convenzioni da affidarsi durante il periodo di validità dell’Accordo stesso, tra l’aggiudicatario e le singole istituzioni scolastiche che intendono fruire dei servizi subastati, in particolare per quanto riguarda quantità e caratteristiche tipologiche dei servizi stessi;</w:t>
      </w:r>
    </w:p>
    <w:p w14:paraId="66380391" w14:textId="77777777" w:rsidR="000B170B" w:rsidRPr="009F7143" w:rsidRDefault="000B170B" w:rsidP="00E8285A">
      <w:pPr>
        <w:pStyle w:val="Paragrafoelenco"/>
        <w:numPr>
          <w:ilvl w:val="0"/>
          <w:numId w:val="7"/>
        </w:numPr>
        <w:spacing w:after="60" w:line="360" w:lineRule="auto"/>
        <w:ind w:left="357" w:hanging="357"/>
        <w:jc w:val="both"/>
        <w:rPr>
          <w:sz w:val="22"/>
          <w:szCs w:val="22"/>
        </w:rPr>
      </w:pPr>
      <w:r w:rsidRPr="00680673">
        <w:rPr>
          <w:sz w:val="22"/>
          <w:szCs w:val="22"/>
        </w:rPr>
        <w:t>«</w:t>
      </w:r>
      <w:r w:rsidRPr="00680673">
        <w:rPr>
          <w:b/>
          <w:sz w:val="22"/>
          <w:szCs w:val="22"/>
        </w:rPr>
        <w:t>Affidatario</w:t>
      </w:r>
      <w:r w:rsidRPr="00680673">
        <w:rPr>
          <w:sz w:val="22"/>
          <w:szCs w:val="22"/>
        </w:rPr>
        <w:t>», «</w:t>
      </w:r>
      <w:r w:rsidRPr="00680673">
        <w:rPr>
          <w:b/>
          <w:sz w:val="22"/>
          <w:szCs w:val="22"/>
        </w:rPr>
        <w:t>Aggiudicatario</w:t>
      </w:r>
      <w:r w:rsidRPr="00680673">
        <w:rPr>
          <w:sz w:val="22"/>
          <w:szCs w:val="22"/>
        </w:rPr>
        <w:t>», «</w:t>
      </w:r>
      <w:r w:rsidRPr="00680673">
        <w:rPr>
          <w:b/>
          <w:sz w:val="22"/>
          <w:szCs w:val="22"/>
        </w:rPr>
        <w:t>Appaltatore</w:t>
      </w:r>
      <w:r w:rsidRPr="00680673">
        <w:rPr>
          <w:sz w:val="22"/>
          <w:szCs w:val="22"/>
        </w:rPr>
        <w:t>» o «</w:t>
      </w:r>
      <w:r w:rsidRPr="00680673">
        <w:rPr>
          <w:b/>
          <w:sz w:val="22"/>
          <w:szCs w:val="22"/>
        </w:rPr>
        <w:t>Gestore</w:t>
      </w:r>
      <w:r w:rsidR="00014FF1" w:rsidRPr="00680673">
        <w:rPr>
          <w:b/>
          <w:sz w:val="22"/>
          <w:szCs w:val="22"/>
        </w:rPr>
        <w:t>»</w:t>
      </w:r>
      <w:r w:rsidR="00014FF1" w:rsidRPr="00680673">
        <w:rPr>
          <w:sz w:val="22"/>
          <w:szCs w:val="22"/>
        </w:rPr>
        <w:t>:</w:t>
      </w:r>
      <w:r w:rsidRPr="00680673">
        <w:rPr>
          <w:sz w:val="22"/>
          <w:szCs w:val="22"/>
        </w:rPr>
        <w:t>il soggetto cui, in caso di aggiudicazione e successiva stipula dell’Accordo Quadro</w:t>
      </w:r>
      <w:r w:rsidR="00BD089B" w:rsidRPr="00680673">
        <w:rPr>
          <w:sz w:val="22"/>
          <w:szCs w:val="22"/>
        </w:rPr>
        <w:t>,</w:t>
      </w:r>
      <w:r w:rsidRPr="00680673">
        <w:rPr>
          <w:sz w:val="22"/>
          <w:szCs w:val="22"/>
        </w:rPr>
        <w:t xml:space="preserve"> sarà affidato il servizio oggetto di gara </w:t>
      </w:r>
      <w:r w:rsidRPr="009F7143">
        <w:rPr>
          <w:sz w:val="22"/>
          <w:szCs w:val="22"/>
        </w:rPr>
        <w:t xml:space="preserve">per </w:t>
      </w:r>
      <w:r w:rsidR="009F7143" w:rsidRPr="009F7143">
        <w:rPr>
          <w:sz w:val="22"/>
          <w:szCs w:val="22"/>
        </w:rPr>
        <w:t>il</w:t>
      </w:r>
      <w:r w:rsidRPr="009F7143">
        <w:rPr>
          <w:sz w:val="22"/>
          <w:szCs w:val="22"/>
        </w:rPr>
        <w:t xml:space="preserve"> singolo lotto;</w:t>
      </w:r>
    </w:p>
    <w:p w14:paraId="0DEDAFA4" w14:textId="77777777" w:rsidR="00014FF1" w:rsidRPr="00680673" w:rsidRDefault="000B170B" w:rsidP="00014FF1">
      <w:pPr>
        <w:numPr>
          <w:ilvl w:val="0"/>
          <w:numId w:val="7"/>
        </w:numPr>
        <w:spacing w:after="60" w:line="360" w:lineRule="auto"/>
        <w:ind w:hanging="360"/>
        <w:jc w:val="both"/>
        <w:rPr>
          <w:sz w:val="22"/>
          <w:szCs w:val="22"/>
        </w:rPr>
      </w:pPr>
      <w:r w:rsidRPr="00680673">
        <w:rPr>
          <w:sz w:val="22"/>
          <w:szCs w:val="22"/>
        </w:rPr>
        <w:t>«</w:t>
      </w:r>
      <w:r w:rsidRPr="00680673">
        <w:rPr>
          <w:b/>
          <w:sz w:val="22"/>
          <w:szCs w:val="22"/>
        </w:rPr>
        <w:t>Amministrazione Aggiudicatrice</w:t>
      </w:r>
      <w:r w:rsidRPr="00680673">
        <w:rPr>
          <w:sz w:val="22"/>
          <w:szCs w:val="22"/>
        </w:rPr>
        <w:t>», «</w:t>
      </w:r>
      <w:r w:rsidRPr="00680673">
        <w:rPr>
          <w:b/>
          <w:sz w:val="22"/>
          <w:szCs w:val="22"/>
        </w:rPr>
        <w:t>Stazione Appaltante</w:t>
      </w:r>
      <w:r w:rsidRPr="00680673">
        <w:rPr>
          <w:sz w:val="22"/>
          <w:szCs w:val="22"/>
        </w:rPr>
        <w:t xml:space="preserve">» o </w:t>
      </w:r>
      <w:r w:rsidR="00014FF1" w:rsidRPr="00680673">
        <w:rPr>
          <w:rFonts w:eastAsia="Calibri"/>
          <w:b/>
          <w:bCs/>
          <w:sz w:val="22"/>
          <w:szCs w:val="22"/>
        </w:rPr>
        <w:t>«Istituto Capofila»</w:t>
      </w:r>
      <w:r w:rsidR="00014FF1" w:rsidRPr="00680673">
        <w:rPr>
          <w:rFonts w:eastAsia="Calibri"/>
          <w:sz w:val="22"/>
          <w:szCs w:val="22"/>
        </w:rPr>
        <w:t xml:space="preserve">: </w:t>
      </w:r>
      <w:r w:rsidR="00DF0E17">
        <w:rPr>
          <w:rFonts w:eastAsia="Calibri"/>
          <w:sz w:val="22"/>
          <w:szCs w:val="22"/>
        </w:rPr>
        <w:t>l’Istituto Comprensivo di Inverigo</w:t>
      </w:r>
      <w:r w:rsidR="00014FF1" w:rsidRPr="00680673">
        <w:rPr>
          <w:rFonts w:eastAsia="Calibri"/>
          <w:sz w:val="22"/>
          <w:szCs w:val="22"/>
        </w:rPr>
        <w:t xml:space="preserve"> che</w:t>
      </w:r>
      <w:r w:rsidR="009F7143">
        <w:rPr>
          <w:rFonts w:eastAsia="Calibri"/>
          <w:sz w:val="22"/>
          <w:szCs w:val="22"/>
        </w:rPr>
        <w:t xml:space="preserve"> af</w:t>
      </w:r>
      <w:r w:rsidR="00014FF1" w:rsidRPr="00680673">
        <w:rPr>
          <w:rFonts w:eastAsia="Calibri"/>
          <w:sz w:val="22"/>
          <w:szCs w:val="22"/>
        </w:rPr>
        <w:t>fida l’Accordo Quadro all’operatore economico individuato mediante la presente</w:t>
      </w:r>
      <w:r w:rsidR="00DF0E17">
        <w:rPr>
          <w:rFonts w:eastAsia="Calibri"/>
          <w:sz w:val="22"/>
          <w:szCs w:val="22"/>
        </w:rPr>
        <w:t xml:space="preserve"> </w:t>
      </w:r>
      <w:r w:rsidR="00014FF1" w:rsidRPr="00680673">
        <w:rPr>
          <w:rFonts w:eastAsia="Calibri"/>
          <w:sz w:val="22"/>
          <w:szCs w:val="22"/>
        </w:rPr>
        <w:t>procedura;</w:t>
      </w:r>
    </w:p>
    <w:p w14:paraId="7277D182" w14:textId="77777777" w:rsidR="000B170B" w:rsidRPr="00680673" w:rsidRDefault="000B170B" w:rsidP="00B45C19">
      <w:pPr>
        <w:numPr>
          <w:ilvl w:val="0"/>
          <w:numId w:val="7"/>
        </w:numPr>
        <w:autoSpaceDE w:val="0"/>
        <w:autoSpaceDN w:val="0"/>
        <w:adjustRightInd w:val="0"/>
        <w:spacing w:afterLines="50" w:after="120" w:line="360" w:lineRule="auto"/>
        <w:ind w:hanging="360"/>
        <w:contextualSpacing/>
        <w:jc w:val="both"/>
        <w:rPr>
          <w:color w:val="000000"/>
          <w:sz w:val="22"/>
          <w:szCs w:val="22"/>
        </w:rPr>
      </w:pPr>
      <w:r w:rsidRPr="00680673">
        <w:rPr>
          <w:sz w:val="22"/>
          <w:szCs w:val="22"/>
        </w:rPr>
        <w:t>«</w:t>
      </w:r>
      <w:r w:rsidRPr="00680673">
        <w:rPr>
          <w:b/>
          <w:bCs/>
          <w:color w:val="000000"/>
          <w:sz w:val="22"/>
          <w:szCs w:val="22"/>
        </w:rPr>
        <w:t>Appalto</w:t>
      </w:r>
      <w:r w:rsidRPr="00680673">
        <w:rPr>
          <w:sz w:val="22"/>
          <w:szCs w:val="22"/>
        </w:rPr>
        <w:t>» o «</w:t>
      </w:r>
      <w:r w:rsidRPr="00680673">
        <w:rPr>
          <w:b/>
          <w:bCs/>
          <w:color w:val="000000"/>
          <w:sz w:val="22"/>
          <w:szCs w:val="22"/>
        </w:rPr>
        <w:t>Servizio di cassa</w:t>
      </w:r>
      <w:r w:rsidRPr="00680673">
        <w:rPr>
          <w:sz w:val="22"/>
          <w:szCs w:val="22"/>
        </w:rPr>
        <w:t>»</w:t>
      </w:r>
      <w:r w:rsidR="00337194" w:rsidRPr="00680673">
        <w:rPr>
          <w:sz w:val="22"/>
          <w:szCs w:val="22"/>
        </w:rPr>
        <w:t xml:space="preserve"> o «</w:t>
      </w:r>
      <w:r w:rsidR="00337194" w:rsidRPr="00680673">
        <w:rPr>
          <w:b/>
          <w:bCs/>
          <w:color w:val="000000"/>
          <w:sz w:val="22"/>
          <w:szCs w:val="22"/>
        </w:rPr>
        <w:t>Servizio</w:t>
      </w:r>
      <w:r w:rsidR="00337194" w:rsidRPr="00680673">
        <w:rPr>
          <w:sz w:val="22"/>
          <w:szCs w:val="22"/>
        </w:rPr>
        <w:t>»</w:t>
      </w:r>
      <w:r w:rsidRPr="00680673">
        <w:rPr>
          <w:color w:val="000000"/>
          <w:sz w:val="22"/>
          <w:szCs w:val="22"/>
        </w:rPr>
        <w:t>: complessivamente intesa, la gestione del «</w:t>
      </w:r>
      <w:r w:rsidRPr="00680673">
        <w:rPr>
          <w:i/>
          <w:color w:val="000000"/>
          <w:sz w:val="22"/>
          <w:szCs w:val="22"/>
        </w:rPr>
        <w:t xml:space="preserve">Servizio di cassa a favore </w:t>
      </w:r>
      <w:r w:rsidR="00BD089B" w:rsidRPr="00680673">
        <w:rPr>
          <w:i/>
          <w:color w:val="000000"/>
          <w:sz w:val="22"/>
          <w:szCs w:val="22"/>
        </w:rPr>
        <w:t>d</w:t>
      </w:r>
      <w:r w:rsidR="009F7143">
        <w:rPr>
          <w:i/>
          <w:color w:val="000000"/>
          <w:sz w:val="22"/>
          <w:szCs w:val="22"/>
        </w:rPr>
        <w:t xml:space="preserve">ella </w:t>
      </w:r>
      <w:r w:rsidR="004110C3">
        <w:rPr>
          <w:i/>
          <w:color w:val="000000"/>
          <w:sz w:val="22"/>
          <w:szCs w:val="22"/>
        </w:rPr>
        <w:t>Scuola</w:t>
      </w:r>
      <w:r w:rsidRPr="00680673">
        <w:rPr>
          <w:color w:val="000000"/>
          <w:sz w:val="22"/>
          <w:szCs w:val="22"/>
        </w:rPr>
        <w:t xml:space="preserve">», </w:t>
      </w:r>
      <w:r w:rsidRPr="00680673">
        <w:rPr>
          <w:bCs/>
          <w:color w:val="000000"/>
          <w:sz w:val="22"/>
          <w:szCs w:val="22"/>
        </w:rPr>
        <w:t xml:space="preserve">consistente </w:t>
      </w:r>
      <w:r w:rsidRPr="00680673">
        <w:rPr>
          <w:color w:val="000000"/>
          <w:sz w:val="22"/>
          <w:szCs w:val="22"/>
        </w:rPr>
        <w:t>nella riscossione delle entrate e nel pagamento delle, nonché nella custodia dei titoli e dei valori,</w:t>
      </w:r>
      <w:r w:rsidRPr="00680673">
        <w:rPr>
          <w:sz w:val="22"/>
          <w:szCs w:val="22"/>
          <w:shd w:val="clear" w:color="auto" w:fill="FFFFFF"/>
        </w:rPr>
        <w:t>oggetto della presente procedura;</w:t>
      </w:r>
    </w:p>
    <w:p w14:paraId="79AD6B7F" w14:textId="77777777"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i/>
          <w:sz w:val="22"/>
          <w:szCs w:val="22"/>
        </w:rPr>
        <w:t>Authority Virtual Company Passport</w:t>
      </w:r>
      <w:r w:rsidRPr="00680673">
        <w:rPr>
          <w:sz w:val="22"/>
          <w:szCs w:val="22"/>
        </w:rPr>
        <w:t>» o «</w:t>
      </w:r>
      <w:r w:rsidRPr="00680673">
        <w:rPr>
          <w:b/>
          <w:sz w:val="22"/>
          <w:szCs w:val="22"/>
        </w:rPr>
        <w:t>AVCpass</w:t>
      </w:r>
      <w:r w:rsidRPr="00680673">
        <w:rPr>
          <w:sz w:val="22"/>
          <w:szCs w:val="22"/>
        </w:rPr>
        <w:t xml:space="preserve">»: il </w:t>
      </w:r>
      <w:r w:rsidR="00A42103" w:rsidRPr="00680673">
        <w:rPr>
          <w:sz w:val="22"/>
          <w:szCs w:val="22"/>
        </w:rPr>
        <w:t>sistema istituito presso l’ANAC</w:t>
      </w:r>
      <w:r w:rsidRPr="00680673">
        <w:rPr>
          <w:sz w:val="22"/>
          <w:szCs w:val="22"/>
        </w:rPr>
        <w:t xml:space="preserve"> il quale, ai sensi dell’art. 216, comma 13, del D.Lgs. n. 50/2016, consente:</w:t>
      </w:r>
    </w:p>
    <w:p w14:paraId="0D01F055" w14:textId="77777777" w:rsidR="000B170B" w:rsidRPr="00680673" w:rsidRDefault="000B170B" w:rsidP="00E8285A">
      <w:pPr>
        <w:numPr>
          <w:ilvl w:val="0"/>
          <w:numId w:val="21"/>
        </w:numPr>
        <w:spacing w:after="60" w:line="360" w:lineRule="auto"/>
        <w:ind w:left="1134" w:hanging="425"/>
        <w:jc w:val="both"/>
        <w:rPr>
          <w:sz w:val="22"/>
          <w:szCs w:val="22"/>
        </w:rPr>
      </w:pPr>
      <w:r w:rsidRPr="00680673">
        <w:rPr>
          <w:sz w:val="22"/>
          <w:szCs w:val="22"/>
        </w:rPr>
        <w:t>alla Stazione Appaltante l’acquisizione della documentazione comprovante il possesso dei requisiti di carattere generale, tecnico-professionale ed economico e finanziario, per la partecipazione alla presente procedura;</w:t>
      </w:r>
    </w:p>
    <w:p w14:paraId="1E6DB6D6" w14:textId="77777777" w:rsidR="000B170B" w:rsidRPr="00680673" w:rsidRDefault="000B170B" w:rsidP="00E8285A">
      <w:pPr>
        <w:numPr>
          <w:ilvl w:val="0"/>
          <w:numId w:val="21"/>
        </w:numPr>
        <w:spacing w:after="60" w:line="360" w:lineRule="auto"/>
        <w:ind w:left="1134" w:hanging="425"/>
        <w:jc w:val="both"/>
        <w:rPr>
          <w:sz w:val="22"/>
          <w:szCs w:val="22"/>
        </w:rPr>
      </w:pPr>
      <w:r w:rsidRPr="00680673">
        <w:rPr>
          <w:sz w:val="22"/>
          <w:szCs w:val="22"/>
        </w:rPr>
        <w:t>agli Operatori Economici concorrenti, la produzione in via informatica dei documenti attestanti il possesso dei requisiti richiesti dalla Stazione Appaltante;</w:t>
      </w:r>
    </w:p>
    <w:p w14:paraId="720BEDEE" w14:textId="77777777"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Bando di Gara</w:t>
      </w:r>
      <w:r w:rsidRPr="00680673">
        <w:rPr>
          <w:sz w:val="22"/>
          <w:szCs w:val="22"/>
        </w:rPr>
        <w:t>»: il documento che riassume le caratteristiche essenziali dell’affidamento, elab</w:t>
      </w:r>
      <w:r w:rsidR="00014FF1" w:rsidRPr="00680673">
        <w:rPr>
          <w:sz w:val="22"/>
          <w:szCs w:val="22"/>
        </w:rPr>
        <w:t>orato dalla Stazione Appaltante,</w:t>
      </w:r>
      <w:r w:rsidRPr="00680673">
        <w:rPr>
          <w:sz w:val="22"/>
          <w:szCs w:val="22"/>
        </w:rPr>
        <w:t xml:space="preserve"> ai sensi delle disposizioni di cui all’art. 71 del D.Lgs. n. 50/16, e pubblicato ai sensi degli artt. 72 e 73, del Codice, e del decreto del Ministero delle infrastrutture e dei trasporti del 2 dicembre 2016;</w:t>
      </w:r>
    </w:p>
    <w:p w14:paraId="4EB3BA85" w14:textId="77777777" w:rsidR="000B170B" w:rsidRPr="00680673" w:rsidRDefault="00EC185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Capitolato Tecnico</w:t>
      </w:r>
      <w:r w:rsidRPr="00680673">
        <w:rPr>
          <w:sz w:val="22"/>
          <w:szCs w:val="22"/>
        </w:rPr>
        <w:t xml:space="preserve">» o </w:t>
      </w:r>
      <w:r w:rsidR="000B170B" w:rsidRPr="00680673">
        <w:rPr>
          <w:sz w:val="22"/>
          <w:szCs w:val="22"/>
        </w:rPr>
        <w:t>«</w:t>
      </w:r>
      <w:r w:rsidR="000B170B" w:rsidRPr="00680673">
        <w:rPr>
          <w:b/>
          <w:sz w:val="22"/>
          <w:szCs w:val="22"/>
        </w:rPr>
        <w:t>Capitolato</w:t>
      </w:r>
      <w:r w:rsidR="000B170B" w:rsidRPr="00680673">
        <w:rPr>
          <w:sz w:val="22"/>
          <w:szCs w:val="22"/>
        </w:rPr>
        <w:t xml:space="preserve">»: il capitolato speciale descrittivo e prestazionale, </w:t>
      </w:r>
      <w:r w:rsidR="004110C3" w:rsidRPr="00680673">
        <w:rPr>
          <w:sz w:val="22"/>
          <w:szCs w:val="22"/>
        </w:rPr>
        <w:t>allegato 2</w:t>
      </w:r>
      <w:r w:rsidR="000B170B" w:rsidRPr="00680673">
        <w:rPr>
          <w:sz w:val="22"/>
          <w:szCs w:val="22"/>
        </w:rPr>
        <w:t xml:space="preserve"> al presente Disciplinare e costituente parte integrante e sostanziale del Bando e del Disciplinare medesimo, nel quale vengono precisate le caratteristiche tecniche che le prestazioni da acquisirsi in capo alla Stazione Appaltante devono possedere, e le ulteriori obbligazioni poste a carico delle parti; </w:t>
      </w:r>
    </w:p>
    <w:p w14:paraId="60077248" w14:textId="77777777"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Codice</w:t>
      </w:r>
      <w:r w:rsidRPr="00680673">
        <w:rPr>
          <w:sz w:val="22"/>
          <w:szCs w:val="22"/>
        </w:rPr>
        <w:t>»: il Decreto Legislativo 18 aprile 2016 n. 50, recante «</w:t>
      </w:r>
      <w:r w:rsidRPr="00680673">
        <w:rPr>
          <w:i/>
          <w:sz w:val="22"/>
          <w:szCs w:val="22"/>
        </w:rPr>
        <w:t>Codice dei contratti pubblici</w:t>
      </w:r>
      <w:r w:rsidRPr="00680673">
        <w:rPr>
          <w:sz w:val="22"/>
          <w:szCs w:val="22"/>
        </w:rPr>
        <w:t>»;</w:t>
      </w:r>
    </w:p>
    <w:p w14:paraId="18B81890" w14:textId="77777777" w:rsidR="000B170B" w:rsidRPr="00680673" w:rsidRDefault="000B170B" w:rsidP="00E8285A">
      <w:pPr>
        <w:numPr>
          <w:ilvl w:val="0"/>
          <w:numId w:val="7"/>
        </w:numPr>
        <w:spacing w:after="60" w:line="360" w:lineRule="auto"/>
        <w:ind w:hanging="360"/>
        <w:jc w:val="both"/>
        <w:rPr>
          <w:sz w:val="22"/>
          <w:szCs w:val="22"/>
        </w:rPr>
      </w:pPr>
      <w:r w:rsidRPr="00680673">
        <w:rPr>
          <w:color w:val="000000"/>
          <w:sz w:val="22"/>
          <w:szCs w:val="22"/>
        </w:rPr>
        <w:lastRenderedPageBreak/>
        <w:t>«</w:t>
      </w:r>
      <w:r w:rsidRPr="00680673">
        <w:rPr>
          <w:b/>
          <w:color w:val="000000"/>
          <w:sz w:val="22"/>
          <w:szCs w:val="22"/>
        </w:rPr>
        <w:t>Convenzione di Cassa</w:t>
      </w:r>
      <w:r w:rsidRPr="00680673">
        <w:rPr>
          <w:color w:val="000000"/>
          <w:sz w:val="22"/>
          <w:szCs w:val="22"/>
        </w:rPr>
        <w:t xml:space="preserve">»: il documento contrattuale che, in esecuzione dell’Accordo Quadro ed in conformità al </w:t>
      </w:r>
      <w:r w:rsidRPr="00680673">
        <w:rPr>
          <w:i/>
          <w:color w:val="000000"/>
          <w:sz w:val="22"/>
          <w:szCs w:val="22"/>
        </w:rPr>
        <w:t>format</w:t>
      </w:r>
      <w:r w:rsidRPr="00680673">
        <w:rPr>
          <w:color w:val="000000"/>
          <w:sz w:val="22"/>
          <w:szCs w:val="22"/>
        </w:rPr>
        <w:t xml:space="preserve"> di cui all’allegato </w:t>
      </w:r>
      <w:r w:rsidR="009F7143">
        <w:rPr>
          <w:color w:val="000000"/>
          <w:sz w:val="22"/>
          <w:szCs w:val="22"/>
        </w:rPr>
        <w:t>5</w:t>
      </w:r>
      <w:r w:rsidRPr="00680673">
        <w:rPr>
          <w:color w:val="000000"/>
          <w:sz w:val="22"/>
          <w:szCs w:val="22"/>
        </w:rPr>
        <w:t xml:space="preserve"> del presente Disciplinare, sarà se del caso stipulato tra l’Aggiudicatario della presente procedura e il singolo Istituto Scolastico che intende fruire dei relativi servizi, e che esporrà gli obblighi e i diritti che intercorrono reciprocamente tra l’Istituto medesimo e il </w:t>
      </w:r>
      <w:r w:rsidRPr="001C5E4B">
        <w:rPr>
          <w:color w:val="000000"/>
          <w:sz w:val="22"/>
          <w:szCs w:val="22"/>
        </w:rPr>
        <w:t>Gestore. Il modello contrattuale in questione è stato già oggetto di approvazione preventiva ad opera del MIUR sotto forma di schema tipo, in conformità a quanto previsto</w:t>
      </w:r>
      <w:r w:rsidR="0011355D" w:rsidRPr="001C5E4B">
        <w:rPr>
          <w:color w:val="000000"/>
          <w:sz w:val="22"/>
          <w:szCs w:val="22"/>
        </w:rPr>
        <w:t xml:space="preserve"> dall’art. 20</w:t>
      </w:r>
      <w:r w:rsidR="00140555" w:rsidRPr="001C5E4B">
        <w:rPr>
          <w:color w:val="000000"/>
          <w:sz w:val="22"/>
          <w:szCs w:val="22"/>
        </w:rPr>
        <w:t xml:space="preserve"> del</w:t>
      </w:r>
      <w:r w:rsidR="00140555" w:rsidRPr="001C5E4B">
        <w:rPr>
          <w:sz w:val="22"/>
          <w:szCs w:val="22"/>
        </w:rPr>
        <w:t xml:space="preserve">D.I. </w:t>
      </w:r>
      <w:r w:rsidR="00BC2FBD" w:rsidRPr="001C5E4B">
        <w:rPr>
          <w:sz w:val="22"/>
          <w:szCs w:val="22"/>
        </w:rPr>
        <w:t>129</w:t>
      </w:r>
      <w:r w:rsidR="00140555" w:rsidRPr="001C5E4B">
        <w:rPr>
          <w:sz w:val="22"/>
          <w:szCs w:val="22"/>
        </w:rPr>
        <w:t>/</w:t>
      </w:r>
      <w:r w:rsidR="00BC2FBD" w:rsidRPr="001C5E4B">
        <w:rPr>
          <w:sz w:val="22"/>
          <w:szCs w:val="22"/>
        </w:rPr>
        <w:t>2018</w:t>
      </w:r>
      <w:r w:rsidRPr="001C5E4B">
        <w:rPr>
          <w:color w:val="000000"/>
          <w:sz w:val="22"/>
          <w:szCs w:val="22"/>
        </w:rPr>
        <w:t>;</w:t>
      </w:r>
    </w:p>
    <w:p w14:paraId="69930F12" w14:textId="77777777"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DGUE</w:t>
      </w:r>
      <w:r w:rsidRPr="00680673">
        <w:rPr>
          <w:sz w:val="22"/>
          <w:szCs w:val="22"/>
        </w:rPr>
        <w:t xml:space="preserve">»: il Documento di Gara Unico Europeo, redatto in conformità al modello di formulario approvato con regolamento dalla Commissione europea (UE) 2016/7 del 5 gennaio 2016, che sarà accettato dalla Stazione Appaltante in alternativa alla dichiarazione sostitutiva del Concorrente. Il DGUE consiste in un’autodichiarazione aggiornata, contenente le informazioni di cui all’art. 85 del Codice e al </w:t>
      </w:r>
      <w:r w:rsidRPr="00680673">
        <w:rPr>
          <w:i/>
          <w:sz w:val="22"/>
          <w:szCs w:val="22"/>
        </w:rPr>
        <w:t>form</w:t>
      </w:r>
      <w:r w:rsidRPr="00680673">
        <w:rPr>
          <w:sz w:val="22"/>
          <w:szCs w:val="22"/>
        </w:rPr>
        <w:t xml:space="preserve"> di dichiarazione sostitutiva del Concorrente allegata </w:t>
      </w:r>
      <w:r w:rsidRPr="00680673">
        <w:rPr>
          <w:i/>
          <w:sz w:val="22"/>
          <w:szCs w:val="22"/>
        </w:rPr>
        <w:t>sub</w:t>
      </w:r>
      <w:r w:rsidRPr="00680673">
        <w:rPr>
          <w:sz w:val="22"/>
          <w:szCs w:val="22"/>
        </w:rPr>
        <w:t xml:space="preserve"> 3 al presente Disciplinare. Il DGUE, ai sensi dell’art. 85, comma 1, del Codice, dovrà essere prodotto esclusivamente in formato elettronico, secondo le disposizioni del d.P.C.M. 13 novembre 2014, anche alla luce delle indicazioni fornite dal Ministero delle Infrastrutture e dei Trasporti con il Comunicato del 30 marzo 2018;</w:t>
      </w:r>
    </w:p>
    <w:p w14:paraId="49B61FAC" w14:textId="77777777"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Disciplinare di Gara</w:t>
      </w:r>
      <w:r w:rsidRPr="00680673">
        <w:rPr>
          <w:sz w:val="22"/>
          <w:szCs w:val="22"/>
        </w:rPr>
        <w:t>»: il presente documento, volto ad integrare il Bando di Gara e a regolamentare gli aspetti di svolgimento della procedura e gli elementi minimi negoziali dell’Appalto;</w:t>
      </w:r>
    </w:p>
    <w:p w14:paraId="6AE9E62B" w14:textId="77777777"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Documento di Gara</w:t>
      </w:r>
      <w:r w:rsidRPr="00680673">
        <w:rPr>
          <w:sz w:val="22"/>
          <w:szCs w:val="22"/>
        </w:rPr>
        <w:t xml:space="preserve">»: qualsiasi documento prodotto dalla Stazione Appaltante o al quale la Stazione Appaltante fa riferimento per descrivere o determinare elementi dell’Appalto o della procedura, compresi il Bando di Gara, il presente Disciplinare e i relativi allegati, il Capitolato, </w:t>
      </w:r>
      <w:r w:rsidR="00EB28BC" w:rsidRPr="00680673">
        <w:rPr>
          <w:sz w:val="22"/>
          <w:szCs w:val="22"/>
        </w:rPr>
        <w:t>l’Accordo Quadro</w:t>
      </w:r>
      <w:r w:rsidRPr="00680673">
        <w:rPr>
          <w:sz w:val="22"/>
          <w:szCs w:val="22"/>
        </w:rPr>
        <w:t>, nonché le informazioni sugli obblighi generalmente applicabili e gli eventuali documenti complementari;</w:t>
      </w:r>
    </w:p>
    <w:p w14:paraId="2A2FF3E9" w14:textId="77777777"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Filiera delle imprese</w:t>
      </w:r>
      <w:r w:rsidRPr="00680673">
        <w:rPr>
          <w:sz w:val="22"/>
          <w:szCs w:val="22"/>
        </w:rPr>
        <w:t>»: i subappalti come definiti dall’art. 105, comma 2, del Codice, nonché i subcontratti stipulati per l’esecuzione anche non esclusiva del</w:t>
      </w:r>
      <w:r w:rsidR="00335ECF" w:rsidRPr="00680673">
        <w:rPr>
          <w:sz w:val="22"/>
          <w:szCs w:val="22"/>
        </w:rPr>
        <w:t>l’Accordo Quadro e delle relative Convenzioni</w:t>
      </w:r>
      <w:r w:rsidRPr="00680673">
        <w:rPr>
          <w:sz w:val="22"/>
          <w:szCs w:val="22"/>
        </w:rPr>
        <w:t>;</w:t>
      </w:r>
    </w:p>
    <w:p w14:paraId="0CAD07E4" w14:textId="77777777"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Istituto</w:t>
      </w:r>
      <w:r w:rsidRPr="00680673">
        <w:rPr>
          <w:sz w:val="22"/>
          <w:szCs w:val="22"/>
        </w:rPr>
        <w:t>»o«</w:t>
      </w:r>
      <w:r w:rsidRPr="00680673">
        <w:rPr>
          <w:b/>
          <w:sz w:val="22"/>
          <w:szCs w:val="22"/>
        </w:rPr>
        <w:t>Istituzione Scolastica</w:t>
      </w:r>
      <w:r w:rsidRPr="00680673">
        <w:rPr>
          <w:sz w:val="22"/>
          <w:szCs w:val="22"/>
        </w:rPr>
        <w:t>» o «</w:t>
      </w:r>
      <w:r w:rsidRPr="00680673">
        <w:rPr>
          <w:b/>
          <w:sz w:val="22"/>
          <w:szCs w:val="22"/>
        </w:rPr>
        <w:t>Istituto Scolastico</w:t>
      </w:r>
      <w:r w:rsidRPr="00680673">
        <w:rPr>
          <w:sz w:val="22"/>
          <w:szCs w:val="22"/>
        </w:rPr>
        <w:t>»: la singola istitu</w:t>
      </w:r>
      <w:r w:rsidR="00D727C6" w:rsidRPr="00680673">
        <w:rPr>
          <w:sz w:val="22"/>
          <w:szCs w:val="22"/>
        </w:rPr>
        <w:t>zione scolastica (come di seguito definita)</w:t>
      </w:r>
      <w:r w:rsidRPr="00680673">
        <w:rPr>
          <w:sz w:val="22"/>
          <w:szCs w:val="22"/>
        </w:rPr>
        <w:t>;</w:t>
      </w:r>
    </w:p>
    <w:p w14:paraId="65146BED" w14:textId="77777777"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Istituto Convenzionato</w:t>
      </w:r>
      <w:r w:rsidRPr="00680673">
        <w:rPr>
          <w:sz w:val="22"/>
          <w:szCs w:val="22"/>
        </w:rPr>
        <w:t>»: l’Istituzione Scolastica che abbia sottoscritto una Convenzione di Cassa;</w:t>
      </w:r>
    </w:p>
    <w:p w14:paraId="5B7D427B" w14:textId="77777777"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Offerente</w:t>
      </w:r>
      <w:r w:rsidRPr="00680673">
        <w:rPr>
          <w:sz w:val="22"/>
          <w:szCs w:val="22"/>
        </w:rPr>
        <w:t>», «</w:t>
      </w:r>
      <w:r w:rsidRPr="00680673">
        <w:rPr>
          <w:b/>
          <w:sz w:val="22"/>
          <w:szCs w:val="22"/>
        </w:rPr>
        <w:t>Concorrente</w:t>
      </w:r>
      <w:r w:rsidRPr="00680673">
        <w:rPr>
          <w:sz w:val="22"/>
          <w:szCs w:val="22"/>
        </w:rPr>
        <w:t>», «</w:t>
      </w:r>
      <w:r w:rsidRPr="00680673">
        <w:rPr>
          <w:b/>
          <w:sz w:val="22"/>
          <w:szCs w:val="22"/>
        </w:rPr>
        <w:t>Operatore Economico</w:t>
      </w:r>
      <w:r w:rsidRPr="00680673">
        <w:rPr>
          <w:sz w:val="22"/>
          <w:szCs w:val="22"/>
        </w:rPr>
        <w:t>» o «</w:t>
      </w:r>
      <w:r w:rsidRPr="00680673">
        <w:rPr>
          <w:b/>
          <w:sz w:val="22"/>
          <w:szCs w:val="22"/>
        </w:rPr>
        <w:t>Operatore</w:t>
      </w:r>
      <w:r w:rsidRPr="00680673">
        <w:rPr>
          <w:sz w:val="22"/>
          <w:szCs w:val="22"/>
        </w:rPr>
        <w:t>»: l’Operatore Economico, il raggruppamento di Operatori Economici, il consorzio o comunque l’Operatore monosoggettivo o plurisoggettivo che concorre alla procedura, e che presenta la propria Offerta in vista dell’aggiudicazione dell’Appalto;</w:t>
      </w:r>
    </w:p>
    <w:p w14:paraId="6F6C4B49" w14:textId="77777777" w:rsidR="000B170B" w:rsidRPr="00680673" w:rsidRDefault="000B170B" w:rsidP="00E8285A">
      <w:pPr>
        <w:numPr>
          <w:ilvl w:val="0"/>
          <w:numId w:val="7"/>
        </w:numPr>
        <w:tabs>
          <w:tab w:val="left" w:pos="709"/>
        </w:tabs>
        <w:spacing w:line="360" w:lineRule="auto"/>
        <w:ind w:hanging="360"/>
        <w:jc w:val="both"/>
        <w:rPr>
          <w:sz w:val="22"/>
          <w:szCs w:val="22"/>
        </w:rPr>
      </w:pPr>
      <w:r w:rsidRPr="00680673">
        <w:rPr>
          <w:sz w:val="22"/>
          <w:szCs w:val="22"/>
        </w:rPr>
        <w:t>«</w:t>
      </w:r>
      <w:r w:rsidRPr="00680673">
        <w:rPr>
          <w:b/>
          <w:sz w:val="22"/>
          <w:szCs w:val="22"/>
        </w:rPr>
        <w:t>Offerta</w:t>
      </w:r>
      <w:r w:rsidRPr="00680673">
        <w:rPr>
          <w:sz w:val="22"/>
          <w:szCs w:val="22"/>
        </w:rPr>
        <w:t>»: complessivamente inteso, l’insieme delle dichiarazioni e dei documenti, di carattere amministrativo ed economico, che l’Operatore Economico sottopone alle valutazioni degli organi di procedura ai fini dell’aggiudicazione;</w:t>
      </w:r>
    </w:p>
    <w:p w14:paraId="28913139" w14:textId="77777777" w:rsidR="00D727C6" w:rsidRPr="00680673" w:rsidRDefault="00D727C6" w:rsidP="00E8285A">
      <w:pPr>
        <w:numPr>
          <w:ilvl w:val="0"/>
          <w:numId w:val="7"/>
        </w:numPr>
        <w:tabs>
          <w:tab w:val="left" w:pos="709"/>
        </w:tabs>
        <w:spacing w:line="360" w:lineRule="auto"/>
        <w:ind w:hanging="360"/>
        <w:jc w:val="both"/>
        <w:rPr>
          <w:sz w:val="22"/>
          <w:szCs w:val="22"/>
        </w:rPr>
      </w:pPr>
      <w:r w:rsidRPr="00680673">
        <w:rPr>
          <w:sz w:val="22"/>
          <w:szCs w:val="22"/>
        </w:rPr>
        <w:t>«</w:t>
      </w:r>
      <w:r w:rsidRPr="00680673">
        <w:rPr>
          <w:b/>
          <w:sz w:val="22"/>
          <w:szCs w:val="22"/>
        </w:rPr>
        <w:t>Offerta Economica</w:t>
      </w:r>
      <w:r w:rsidRPr="00680673">
        <w:rPr>
          <w:sz w:val="22"/>
          <w:szCs w:val="22"/>
        </w:rPr>
        <w:t xml:space="preserve">»: </w:t>
      </w:r>
      <w:r w:rsidR="0048672A" w:rsidRPr="00680673">
        <w:rPr>
          <w:sz w:val="22"/>
          <w:szCs w:val="22"/>
        </w:rPr>
        <w:t>i documenti inserit</w:t>
      </w:r>
      <w:r w:rsidR="00A42103" w:rsidRPr="00680673">
        <w:rPr>
          <w:sz w:val="22"/>
          <w:szCs w:val="22"/>
        </w:rPr>
        <w:t>i</w:t>
      </w:r>
      <w:r w:rsidR="0048672A" w:rsidRPr="00680673">
        <w:rPr>
          <w:sz w:val="22"/>
          <w:szCs w:val="22"/>
        </w:rPr>
        <w:t xml:space="preserve"> nel plico di Offerta, e, in particolare, nella Busta B, contenenti i valori economici offerti dal Concorrente;</w:t>
      </w:r>
    </w:p>
    <w:p w14:paraId="651A1B5E" w14:textId="77777777"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PassOE</w:t>
      </w:r>
      <w:r w:rsidRPr="00680673">
        <w:rPr>
          <w:sz w:val="22"/>
          <w:szCs w:val="22"/>
        </w:rPr>
        <w:t xml:space="preserve">»: il documento attestante l’effettuata registrazione da parte del Concorrente al sistema </w:t>
      </w:r>
      <w:r w:rsidRPr="00680673">
        <w:rPr>
          <w:i/>
          <w:sz w:val="22"/>
          <w:szCs w:val="22"/>
        </w:rPr>
        <w:t>AVCpass</w:t>
      </w:r>
      <w:r w:rsidRPr="00680673">
        <w:rPr>
          <w:sz w:val="22"/>
          <w:szCs w:val="22"/>
        </w:rPr>
        <w:t>, ai fini del caricamento dei documenti volti a comprovare il possesso da parte dello stesso dei requisiti richiesti dalla Stazione Appaltante;</w:t>
      </w:r>
    </w:p>
    <w:p w14:paraId="3598BFD0" w14:textId="77777777" w:rsidR="000B170B" w:rsidRPr="00680673" w:rsidRDefault="000B170B" w:rsidP="00E8285A">
      <w:pPr>
        <w:numPr>
          <w:ilvl w:val="0"/>
          <w:numId w:val="7"/>
        </w:numPr>
        <w:spacing w:after="60" w:line="360" w:lineRule="auto"/>
        <w:ind w:hanging="360"/>
        <w:jc w:val="both"/>
        <w:rPr>
          <w:sz w:val="22"/>
          <w:szCs w:val="22"/>
        </w:rPr>
      </w:pPr>
      <w:r w:rsidRPr="00680673">
        <w:rPr>
          <w:sz w:val="22"/>
          <w:szCs w:val="22"/>
        </w:rPr>
        <w:lastRenderedPageBreak/>
        <w:t>«</w:t>
      </w:r>
      <w:r w:rsidRPr="00680673">
        <w:rPr>
          <w:b/>
          <w:sz w:val="22"/>
          <w:szCs w:val="22"/>
        </w:rPr>
        <w:t>Posta Elettronica Certificata (PEC)</w:t>
      </w:r>
      <w:r w:rsidRPr="00680673">
        <w:rPr>
          <w:sz w:val="22"/>
          <w:szCs w:val="22"/>
        </w:rPr>
        <w:t>»: il sistema di comunicazione in grado di attestare l'invio e l'avvenuta consegna di un messaggio di posta elettronica e di fornire ricevute opponibili ai terzi, conformemente alle disposizioni di cui al D.Lgs. n. 82 del 7 marzo 2005, al d.P.R 68/2005 ed ulteriori norme di attuazione;</w:t>
      </w:r>
    </w:p>
    <w:p w14:paraId="40036029" w14:textId="77777777"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Responsabile dell’Appaltatore</w:t>
      </w:r>
      <w:r w:rsidRPr="00680673">
        <w:rPr>
          <w:sz w:val="22"/>
          <w:szCs w:val="22"/>
        </w:rPr>
        <w:t>»: l’esponente dell’Appaltatore, individuato dal medesimo, che diviene l’interfaccia contrattuale unica dell’Appaltatore medesimo verso l’Istituto, e che è intestatario della responsabilità per il conseguimento degli obiettivi qualitativi ed economici relativi allo svolgimento delle attività previste nell’Accordo Quadro e nella sua esecuzione. Trattasi di figura dotata di adeguate competenze professionali e di idoneo livello di responsabilità e potere decisionale, ai fini della gestione di tutti gli aspetti dell’Accordo Quadro e dell</w:t>
      </w:r>
      <w:r w:rsidR="009F7143">
        <w:rPr>
          <w:sz w:val="22"/>
          <w:szCs w:val="22"/>
        </w:rPr>
        <w:t>a</w:t>
      </w:r>
      <w:r w:rsidRPr="00680673">
        <w:rPr>
          <w:sz w:val="22"/>
          <w:szCs w:val="22"/>
        </w:rPr>
        <w:t xml:space="preserve"> relativ</w:t>
      </w:r>
      <w:r w:rsidR="009F7143">
        <w:rPr>
          <w:sz w:val="22"/>
          <w:szCs w:val="22"/>
        </w:rPr>
        <w:t>a</w:t>
      </w:r>
      <w:r w:rsidRPr="00680673">
        <w:rPr>
          <w:sz w:val="22"/>
          <w:szCs w:val="22"/>
        </w:rPr>
        <w:t xml:space="preserve"> Convenzion</w:t>
      </w:r>
      <w:r w:rsidR="009F7143">
        <w:rPr>
          <w:sz w:val="22"/>
          <w:szCs w:val="22"/>
        </w:rPr>
        <w:t>e</w:t>
      </w:r>
      <w:r w:rsidRPr="00680673">
        <w:rPr>
          <w:sz w:val="22"/>
          <w:szCs w:val="22"/>
        </w:rPr>
        <w:t>;</w:t>
      </w:r>
    </w:p>
    <w:p w14:paraId="5C8CD750" w14:textId="77777777" w:rsidR="00054F97" w:rsidRDefault="00054F97" w:rsidP="00054F97">
      <w:pPr>
        <w:pStyle w:val="Paragrafoelenco"/>
        <w:numPr>
          <w:ilvl w:val="0"/>
          <w:numId w:val="7"/>
        </w:numPr>
        <w:spacing w:line="360" w:lineRule="auto"/>
        <w:ind w:hanging="360"/>
        <w:contextualSpacing w:val="0"/>
        <w:jc w:val="both"/>
        <w:rPr>
          <w:sz w:val="22"/>
          <w:szCs w:val="22"/>
        </w:rPr>
      </w:pPr>
      <w:r w:rsidRPr="00680673">
        <w:rPr>
          <w:sz w:val="22"/>
          <w:szCs w:val="22"/>
        </w:rPr>
        <w:t>«</w:t>
      </w:r>
      <w:r w:rsidRPr="00680673">
        <w:rPr>
          <w:b/>
          <w:color w:val="000000"/>
          <w:sz w:val="22"/>
          <w:szCs w:val="22"/>
        </w:rPr>
        <w:t>Responsabile del Procedimento</w:t>
      </w:r>
      <w:r w:rsidRPr="00680673">
        <w:rPr>
          <w:sz w:val="22"/>
          <w:szCs w:val="22"/>
        </w:rPr>
        <w:t>»</w:t>
      </w:r>
      <w:r w:rsidRPr="00680673">
        <w:rPr>
          <w:color w:val="000000"/>
          <w:sz w:val="22"/>
          <w:szCs w:val="22"/>
        </w:rPr>
        <w:t xml:space="preserve"> o </w:t>
      </w:r>
      <w:r w:rsidRPr="00680673">
        <w:rPr>
          <w:sz w:val="22"/>
          <w:szCs w:val="22"/>
        </w:rPr>
        <w:t>«</w:t>
      </w:r>
      <w:r w:rsidRPr="00680673">
        <w:rPr>
          <w:b/>
          <w:color w:val="000000"/>
          <w:sz w:val="22"/>
          <w:szCs w:val="22"/>
        </w:rPr>
        <w:t>R.U.P.</w:t>
      </w:r>
      <w:r w:rsidRPr="00680673">
        <w:rPr>
          <w:sz w:val="22"/>
          <w:szCs w:val="22"/>
        </w:rPr>
        <w:t>»</w:t>
      </w:r>
      <w:r w:rsidRPr="00680673">
        <w:rPr>
          <w:color w:val="000000"/>
          <w:sz w:val="22"/>
          <w:szCs w:val="22"/>
        </w:rPr>
        <w:t xml:space="preserve">: </w:t>
      </w:r>
      <w:r w:rsidRPr="00680673">
        <w:rPr>
          <w:sz w:val="22"/>
          <w:szCs w:val="22"/>
        </w:rPr>
        <w:t>l’esponente dell’Istituto, cui competono i compiti previsti dalle norme e dal paragrafo 11 delle Linee Guida ANAC n. 3</w:t>
      </w:r>
      <w:r w:rsidR="00892B7D">
        <w:rPr>
          <w:sz w:val="22"/>
          <w:szCs w:val="22"/>
        </w:rPr>
        <w:t>,</w:t>
      </w:r>
      <w:r w:rsidRPr="00680673">
        <w:rPr>
          <w:sz w:val="22"/>
          <w:szCs w:val="22"/>
        </w:rPr>
        <w:t xml:space="preserve"> per le attività di: 1. programmazione dei fabbisogni; 2. progettazione, relativamente all’individuazione delle caratteristiche essenziali del fabbisogno o degli elementi tecnici per la redazione del capitolato; 3. esecuzione contrattuale; 4. verifica della conformità delle prestazioni;</w:t>
      </w:r>
    </w:p>
    <w:p w14:paraId="222D10C6" w14:textId="77777777" w:rsidR="00044296" w:rsidRPr="00044296" w:rsidRDefault="00044296" w:rsidP="00044296">
      <w:pPr>
        <w:spacing w:line="360" w:lineRule="auto"/>
        <w:ind w:left="360"/>
        <w:jc w:val="both"/>
        <w:rPr>
          <w:sz w:val="22"/>
          <w:szCs w:val="22"/>
        </w:rPr>
      </w:pPr>
    </w:p>
    <w:p w14:paraId="35E9474F" w14:textId="77777777" w:rsidR="00CB08D4" w:rsidRPr="00680673" w:rsidRDefault="004110C3" w:rsidP="00044296">
      <w:pPr>
        <w:numPr>
          <w:ilvl w:val="0"/>
          <w:numId w:val="7"/>
        </w:numPr>
        <w:spacing w:after="60" w:line="360" w:lineRule="auto"/>
        <w:ind w:hanging="360"/>
        <w:jc w:val="both"/>
        <w:rPr>
          <w:sz w:val="22"/>
          <w:szCs w:val="22"/>
        </w:rPr>
      </w:pPr>
      <w:bookmarkStart w:id="2" w:name="_Toc519870974"/>
      <w:r w:rsidRPr="00044296">
        <w:rPr>
          <w:sz w:val="22"/>
          <w:szCs w:val="22"/>
        </w:rPr>
        <w:t>«</w:t>
      </w:r>
      <w:r w:rsidRPr="00680673">
        <w:rPr>
          <w:i/>
          <w:iCs/>
          <w:sz w:val="22"/>
          <w:szCs w:val="22"/>
        </w:rPr>
        <w:t>Art.</w:t>
      </w:r>
      <w:r w:rsidR="00BB5B5A" w:rsidRPr="00680673">
        <w:rPr>
          <w:i/>
          <w:iCs/>
          <w:sz w:val="22"/>
          <w:szCs w:val="22"/>
        </w:rPr>
        <w:t>2</w:t>
      </w:r>
      <w:r w:rsidR="00CB08D4" w:rsidRPr="00680673">
        <w:rPr>
          <w:i/>
          <w:iCs/>
          <w:sz w:val="22"/>
          <w:szCs w:val="22"/>
        </w:rPr>
        <w:t>(</w:t>
      </w:r>
      <w:r w:rsidR="00CB08D4" w:rsidRPr="00680673">
        <w:rPr>
          <w:sz w:val="22"/>
          <w:szCs w:val="22"/>
        </w:rPr>
        <w:t>Stazione Appaltante</w:t>
      </w:r>
      <w:r w:rsidR="00CB08D4" w:rsidRPr="00680673">
        <w:rPr>
          <w:i/>
          <w:iCs/>
          <w:sz w:val="22"/>
          <w:szCs w:val="22"/>
        </w:rPr>
        <w:t>)</w:t>
      </w:r>
      <w:bookmarkEnd w:id="1"/>
      <w:bookmarkEnd w:id="2"/>
    </w:p>
    <w:p w14:paraId="51617133" w14:textId="77777777" w:rsidR="000B170B" w:rsidRPr="00680673" w:rsidRDefault="000B170B" w:rsidP="00B577A7">
      <w:pPr>
        <w:spacing w:after="60" w:line="360" w:lineRule="auto"/>
        <w:jc w:val="both"/>
        <w:rPr>
          <w:sz w:val="22"/>
          <w:szCs w:val="22"/>
        </w:rPr>
      </w:pPr>
      <w:r w:rsidRPr="00680673">
        <w:rPr>
          <w:sz w:val="22"/>
          <w:szCs w:val="22"/>
          <w:u w:val="single"/>
        </w:rPr>
        <w:t>Denominazione Ufficiale</w:t>
      </w:r>
      <w:r w:rsidRPr="00680673">
        <w:rPr>
          <w:sz w:val="22"/>
          <w:szCs w:val="22"/>
        </w:rPr>
        <w:t>:</w:t>
      </w:r>
      <w:r w:rsidR="004D252E">
        <w:rPr>
          <w:sz w:val="22"/>
          <w:szCs w:val="22"/>
        </w:rPr>
        <w:t xml:space="preserve"> Istituto </w:t>
      </w:r>
      <w:r w:rsidR="00344DED">
        <w:rPr>
          <w:sz w:val="22"/>
          <w:szCs w:val="22"/>
        </w:rPr>
        <w:t xml:space="preserve">Comprensivo </w:t>
      </w:r>
      <w:r w:rsidR="00671818">
        <w:rPr>
          <w:sz w:val="22"/>
          <w:szCs w:val="22"/>
        </w:rPr>
        <w:t>di Inverigo (Co)</w:t>
      </w:r>
    </w:p>
    <w:p w14:paraId="224080A7" w14:textId="77777777" w:rsidR="00710B18" w:rsidRDefault="000B170B" w:rsidP="00B577A7">
      <w:pPr>
        <w:spacing w:after="60" w:line="360" w:lineRule="auto"/>
        <w:jc w:val="both"/>
        <w:rPr>
          <w:sz w:val="22"/>
          <w:szCs w:val="22"/>
        </w:rPr>
      </w:pPr>
      <w:r w:rsidRPr="00680673">
        <w:rPr>
          <w:sz w:val="22"/>
          <w:szCs w:val="22"/>
        </w:rPr>
        <w:t xml:space="preserve">Codice ministeriale: </w:t>
      </w:r>
      <w:r w:rsidR="00671818">
        <w:rPr>
          <w:sz w:val="22"/>
          <w:szCs w:val="22"/>
        </w:rPr>
        <w:t>COIC824004</w:t>
      </w:r>
      <w:r w:rsidR="00FC4B8E">
        <w:rPr>
          <w:sz w:val="22"/>
          <w:szCs w:val="22"/>
        </w:rPr>
        <w:t xml:space="preserve"> </w:t>
      </w:r>
    </w:p>
    <w:p w14:paraId="1F945951" w14:textId="77777777" w:rsidR="000B170B" w:rsidRPr="00680673" w:rsidRDefault="000B170B" w:rsidP="00B577A7">
      <w:pPr>
        <w:spacing w:after="60" w:line="360" w:lineRule="auto"/>
        <w:jc w:val="both"/>
        <w:rPr>
          <w:sz w:val="22"/>
          <w:szCs w:val="22"/>
        </w:rPr>
      </w:pPr>
      <w:r w:rsidRPr="00680673">
        <w:rPr>
          <w:sz w:val="22"/>
          <w:szCs w:val="22"/>
          <w:u w:val="single"/>
        </w:rPr>
        <w:t>Sede</w:t>
      </w:r>
      <w:r w:rsidRPr="00680673">
        <w:rPr>
          <w:sz w:val="22"/>
          <w:szCs w:val="22"/>
        </w:rPr>
        <w:t xml:space="preserve">: </w:t>
      </w:r>
      <w:r w:rsidR="00FC4B8E">
        <w:rPr>
          <w:sz w:val="22"/>
          <w:szCs w:val="22"/>
        </w:rPr>
        <w:t xml:space="preserve">Via </w:t>
      </w:r>
      <w:r w:rsidR="00671818">
        <w:rPr>
          <w:sz w:val="22"/>
          <w:szCs w:val="22"/>
        </w:rPr>
        <w:t>Monte Barro,2</w:t>
      </w:r>
      <w:r w:rsidR="00FC4B8E">
        <w:rPr>
          <w:sz w:val="22"/>
          <w:szCs w:val="22"/>
        </w:rPr>
        <w:t xml:space="preserve"> – </w:t>
      </w:r>
      <w:r w:rsidR="00671818">
        <w:rPr>
          <w:sz w:val="22"/>
          <w:szCs w:val="22"/>
        </w:rPr>
        <w:t>22044 Inverigo (Co)</w:t>
      </w:r>
    </w:p>
    <w:p w14:paraId="19333951" w14:textId="77777777" w:rsidR="000B170B" w:rsidRPr="00680673" w:rsidRDefault="000B170B" w:rsidP="00B577A7">
      <w:pPr>
        <w:spacing w:after="60" w:line="360" w:lineRule="auto"/>
        <w:jc w:val="both"/>
        <w:rPr>
          <w:b/>
          <w:bCs/>
          <w:color w:val="FF0000"/>
          <w:sz w:val="22"/>
          <w:szCs w:val="22"/>
        </w:rPr>
      </w:pPr>
      <w:r w:rsidRPr="00680673">
        <w:rPr>
          <w:sz w:val="22"/>
          <w:szCs w:val="22"/>
          <w:u w:val="single"/>
        </w:rPr>
        <w:t>Telefono</w:t>
      </w:r>
      <w:r w:rsidRPr="00680673">
        <w:rPr>
          <w:sz w:val="22"/>
          <w:szCs w:val="22"/>
        </w:rPr>
        <w:t xml:space="preserve">: </w:t>
      </w:r>
      <w:r w:rsidR="00671818">
        <w:rPr>
          <w:sz w:val="22"/>
          <w:szCs w:val="22"/>
        </w:rPr>
        <w:t>031/607321</w:t>
      </w:r>
    </w:p>
    <w:p w14:paraId="5D2A9770" w14:textId="77777777" w:rsidR="000B170B" w:rsidRPr="00680673" w:rsidRDefault="000B170B" w:rsidP="00B577A7">
      <w:pPr>
        <w:spacing w:after="60" w:line="360" w:lineRule="auto"/>
        <w:jc w:val="both"/>
        <w:rPr>
          <w:sz w:val="22"/>
          <w:szCs w:val="22"/>
        </w:rPr>
      </w:pPr>
      <w:r w:rsidRPr="00680673">
        <w:rPr>
          <w:sz w:val="22"/>
          <w:szCs w:val="22"/>
          <w:u w:val="single"/>
        </w:rPr>
        <w:t>Indirizzo di posta elettronica</w:t>
      </w:r>
      <w:r w:rsidRPr="00680673">
        <w:rPr>
          <w:sz w:val="22"/>
          <w:szCs w:val="22"/>
        </w:rPr>
        <w:t>:</w:t>
      </w:r>
      <w:r w:rsidR="00671818">
        <w:rPr>
          <w:rStyle w:val="Collegamentoipertestuale"/>
          <w:sz w:val="22"/>
          <w:szCs w:val="22"/>
        </w:rPr>
        <w:t xml:space="preserve"> </w:t>
      </w:r>
      <w:r w:rsidR="003E07B3">
        <w:rPr>
          <w:rStyle w:val="Collegamentoipertestuale"/>
          <w:sz w:val="22"/>
          <w:szCs w:val="22"/>
        </w:rPr>
        <w:t>coic824004@istruzione.it</w:t>
      </w:r>
    </w:p>
    <w:p w14:paraId="46009AAC" w14:textId="77777777" w:rsidR="000B170B" w:rsidRPr="00680673" w:rsidRDefault="003E07B3" w:rsidP="00B577A7">
      <w:pPr>
        <w:spacing w:after="60" w:line="360" w:lineRule="auto"/>
        <w:jc w:val="both"/>
        <w:rPr>
          <w:sz w:val="22"/>
          <w:szCs w:val="22"/>
          <w:u w:val="single"/>
        </w:rPr>
      </w:pPr>
      <w:r w:rsidRPr="00680673">
        <w:rPr>
          <w:sz w:val="22"/>
          <w:szCs w:val="22"/>
          <w:u w:val="single"/>
        </w:rPr>
        <w:t>PEC:</w:t>
      </w:r>
      <w:r>
        <w:rPr>
          <w:rStyle w:val="Collegamentoipertestuale"/>
          <w:sz w:val="22"/>
          <w:szCs w:val="22"/>
        </w:rPr>
        <w:t xml:space="preserve"> coic824004@pec.istruzione.it</w:t>
      </w:r>
    </w:p>
    <w:p w14:paraId="203AA369" w14:textId="77777777" w:rsidR="000B170B" w:rsidRPr="00680673" w:rsidRDefault="000B170B" w:rsidP="00B577A7">
      <w:pPr>
        <w:spacing w:after="60" w:line="360" w:lineRule="auto"/>
        <w:jc w:val="both"/>
        <w:rPr>
          <w:sz w:val="22"/>
          <w:szCs w:val="22"/>
        </w:rPr>
      </w:pPr>
      <w:r w:rsidRPr="00680673">
        <w:rPr>
          <w:sz w:val="22"/>
          <w:szCs w:val="22"/>
          <w:u w:val="single"/>
        </w:rPr>
        <w:t>Profilo di Committente</w:t>
      </w:r>
      <w:r w:rsidRPr="00680673">
        <w:rPr>
          <w:sz w:val="22"/>
          <w:szCs w:val="22"/>
        </w:rPr>
        <w:t>:</w:t>
      </w:r>
      <w:r w:rsidR="00FC4B8E">
        <w:rPr>
          <w:sz w:val="22"/>
          <w:szCs w:val="22"/>
        </w:rPr>
        <w:t xml:space="preserve"> Scuola Statale</w:t>
      </w:r>
    </w:p>
    <w:p w14:paraId="049BAE58" w14:textId="2589D897" w:rsidR="000B170B" w:rsidRPr="00680673" w:rsidRDefault="000B170B" w:rsidP="00B577A7">
      <w:pPr>
        <w:spacing w:after="60" w:line="360" w:lineRule="auto"/>
        <w:jc w:val="both"/>
        <w:rPr>
          <w:b/>
          <w:sz w:val="22"/>
          <w:szCs w:val="22"/>
        </w:rPr>
      </w:pPr>
      <w:r w:rsidRPr="00680673">
        <w:rPr>
          <w:sz w:val="22"/>
          <w:szCs w:val="22"/>
          <w:u w:val="single"/>
        </w:rPr>
        <w:t>Responsabile Unico del Procedimento</w:t>
      </w:r>
      <w:r w:rsidRPr="00680673">
        <w:rPr>
          <w:sz w:val="22"/>
          <w:szCs w:val="22"/>
        </w:rPr>
        <w:t xml:space="preserve">: </w:t>
      </w:r>
      <w:r w:rsidR="00FC4B8E">
        <w:rPr>
          <w:sz w:val="22"/>
          <w:szCs w:val="22"/>
        </w:rPr>
        <w:t xml:space="preserve">Dirigente Scolastico Dott.ssa </w:t>
      </w:r>
      <w:r w:rsidR="00EB150B">
        <w:rPr>
          <w:sz w:val="22"/>
          <w:szCs w:val="22"/>
        </w:rPr>
        <w:t>Sonia Peverelli</w:t>
      </w:r>
    </w:p>
    <w:p w14:paraId="637C061C" w14:textId="61E2C583" w:rsidR="000B170B" w:rsidRPr="00680673" w:rsidRDefault="000B170B" w:rsidP="00B577A7">
      <w:pPr>
        <w:spacing w:after="120" w:line="360" w:lineRule="auto"/>
        <w:jc w:val="both"/>
        <w:rPr>
          <w:b/>
          <w:sz w:val="22"/>
          <w:szCs w:val="22"/>
        </w:rPr>
      </w:pPr>
      <w:r w:rsidRPr="00680673">
        <w:rPr>
          <w:sz w:val="22"/>
          <w:szCs w:val="22"/>
          <w:u w:val="single"/>
        </w:rPr>
        <w:t>Determina a Contrarre</w:t>
      </w:r>
      <w:r w:rsidRPr="00680673">
        <w:rPr>
          <w:sz w:val="22"/>
          <w:szCs w:val="22"/>
        </w:rPr>
        <w:t xml:space="preserve">: </w:t>
      </w:r>
      <w:r w:rsidR="005C6A66">
        <w:rPr>
          <w:sz w:val="22"/>
          <w:szCs w:val="22"/>
        </w:rPr>
        <w:t xml:space="preserve">prot. n. </w:t>
      </w:r>
      <w:r w:rsidR="000533AE">
        <w:rPr>
          <w:sz w:val="22"/>
          <w:szCs w:val="22"/>
        </w:rPr>
        <w:t>7029/VI.10</w:t>
      </w:r>
    </w:p>
    <w:p w14:paraId="28035D74" w14:textId="26C9967B" w:rsidR="000B170B" w:rsidRPr="00680673" w:rsidRDefault="000B170B" w:rsidP="00B577A7">
      <w:pPr>
        <w:spacing w:after="120" w:line="360" w:lineRule="auto"/>
        <w:jc w:val="both"/>
        <w:rPr>
          <w:b/>
          <w:sz w:val="22"/>
          <w:szCs w:val="22"/>
        </w:rPr>
      </w:pPr>
      <w:r w:rsidRPr="00680673">
        <w:rPr>
          <w:iCs/>
          <w:sz w:val="22"/>
          <w:szCs w:val="22"/>
        </w:rPr>
        <w:t>Codice Identificativo Gara (C.I.G.):</w:t>
      </w:r>
      <w:r w:rsidR="00323BC6">
        <w:rPr>
          <w:iCs/>
          <w:sz w:val="22"/>
          <w:szCs w:val="22"/>
        </w:rPr>
        <w:t xml:space="preserve"> </w:t>
      </w:r>
      <w:r w:rsidR="00EB150B">
        <w:rPr>
          <w:rStyle w:val="Enfasigrassetto"/>
          <w:rFonts w:ascii="Verdana" w:hAnsi="Verdana"/>
          <w:sz w:val="19"/>
          <w:szCs w:val="19"/>
        </w:rPr>
        <w:t>Z7A3BBC9C0</w:t>
      </w:r>
    </w:p>
    <w:p w14:paraId="2424F998" w14:textId="77777777" w:rsidR="00B50CD2" w:rsidRPr="00680673" w:rsidRDefault="00B50CD2" w:rsidP="00B577A7">
      <w:pPr>
        <w:spacing w:after="120" w:line="360" w:lineRule="auto"/>
        <w:rPr>
          <w:iCs/>
          <w:sz w:val="22"/>
          <w:szCs w:val="22"/>
        </w:rPr>
      </w:pPr>
    </w:p>
    <w:p w14:paraId="3987F684" w14:textId="77777777" w:rsidR="00707594" w:rsidRPr="00680673" w:rsidRDefault="00CB08D4" w:rsidP="00B577A7">
      <w:pPr>
        <w:pStyle w:val="Titolo1"/>
        <w:spacing w:before="120" w:after="60" w:line="360" w:lineRule="auto"/>
        <w:rPr>
          <w:i w:val="0"/>
          <w:sz w:val="22"/>
          <w:szCs w:val="22"/>
        </w:rPr>
      </w:pPr>
      <w:bookmarkStart w:id="3" w:name="_Toc519870975"/>
      <w:r w:rsidRPr="00680673">
        <w:rPr>
          <w:i w:val="0"/>
          <w:iCs w:val="0"/>
          <w:sz w:val="22"/>
          <w:szCs w:val="22"/>
        </w:rPr>
        <w:t>Art. 3</w:t>
      </w:r>
      <w:r w:rsidRPr="00680673">
        <w:rPr>
          <w:i w:val="0"/>
          <w:sz w:val="22"/>
          <w:szCs w:val="22"/>
        </w:rPr>
        <w:t>(</w:t>
      </w:r>
      <w:r w:rsidR="007D6248" w:rsidRPr="00680673">
        <w:rPr>
          <w:sz w:val="22"/>
          <w:szCs w:val="22"/>
        </w:rPr>
        <w:t>Oggetto dell’Accordo Quadro e stipula delle Convenzioni)</w:t>
      </w:r>
      <w:bookmarkEnd w:id="3"/>
    </w:p>
    <w:p w14:paraId="3008E592" w14:textId="77777777" w:rsidR="003E6F4C" w:rsidRPr="00680673" w:rsidRDefault="000B170B" w:rsidP="00544682">
      <w:pPr>
        <w:numPr>
          <w:ilvl w:val="0"/>
          <w:numId w:val="5"/>
        </w:numPr>
        <w:spacing w:after="120" w:line="360" w:lineRule="auto"/>
        <w:jc w:val="both"/>
        <w:rPr>
          <w:sz w:val="22"/>
          <w:szCs w:val="22"/>
        </w:rPr>
      </w:pPr>
      <w:bookmarkStart w:id="4" w:name="_Toc225748877"/>
      <w:bookmarkStart w:id="5" w:name="_Toc225748938"/>
      <w:bookmarkStart w:id="6" w:name="_Toc232923437"/>
      <w:bookmarkStart w:id="7" w:name="_Toc99248515"/>
      <w:r w:rsidRPr="00680673">
        <w:rPr>
          <w:sz w:val="22"/>
          <w:szCs w:val="22"/>
        </w:rPr>
        <w:t xml:space="preserve">Con la presente procedura la Stazione Appaltante intende individuare un unico Operatore economico con il quale stipulare un Accordo Quadro, ai sensi dall’art. 54 del D.Lgs. 50/16, avente </w:t>
      </w:r>
      <w:r w:rsidR="00544682" w:rsidRPr="00680673">
        <w:rPr>
          <w:sz w:val="22"/>
          <w:szCs w:val="22"/>
        </w:rPr>
        <w:t xml:space="preserve">ad oggetto </w:t>
      </w:r>
      <w:r w:rsidR="00425138" w:rsidRPr="00680673">
        <w:rPr>
          <w:sz w:val="22"/>
          <w:szCs w:val="22"/>
        </w:rPr>
        <w:t>l’affidamento del</w:t>
      </w:r>
      <w:r w:rsidR="00544682" w:rsidRPr="00680673">
        <w:rPr>
          <w:sz w:val="22"/>
          <w:szCs w:val="22"/>
        </w:rPr>
        <w:t xml:space="preserve"> Servizio di Cassa</w:t>
      </w:r>
      <w:r w:rsidR="007D6248" w:rsidRPr="00680673">
        <w:rPr>
          <w:sz w:val="22"/>
          <w:szCs w:val="22"/>
        </w:rPr>
        <w:t xml:space="preserve">, </w:t>
      </w:r>
      <w:r w:rsidR="00425138" w:rsidRPr="00680673">
        <w:rPr>
          <w:sz w:val="22"/>
          <w:szCs w:val="22"/>
        </w:rPr>
        <w:t>riguardante</w:t>
      </w:r>
      <w:r w:rsidR="003E6F4C" w:rsidRPr="00680673">
        <w:rPr>
          <w:sz w:val="22"/>
          <w:szCs w:val="22"/>
        </w:rPr>
        <w:t>, in particolare:</w:t>
      </w:r>
    </w:p>
    <w:p w14:paraId="605BCDAE" w14:textId="77777777" w:rsidR="003E6F4C" w:rsidRPr="00680673" w:rsidRDefault="007D2F64" w:rsidP="007D2F64">
      <w:pPr>
        <w:pStyle w:val="Paragrafoelenco"/>
        <w:numPr>
          <w:ilvl w:val="0"/>
          <w:numId w:val="71"/>
        </w:numPr>
        <w:spacing w:after="120" w:line="360" w:lineRule="auto"/>
        <w:jc w:val="both"/>
        <w:rPr>
          <w:sz w:val="22"/>
          <w:szCs w:val="22"/>
        </w:rPr>
      </w:pPr>
      <w:r w:rsidRPr="00680673">
        <w:rPr>
          <w:sz w:val="22"/>
          <w:szCs w:val="22"/>
        </w:rPr>
        <w:t>la gestione e tenuta conto</w:t>
      </w:r>
      <w:r w:rsidR="00EC185B" w:rsidRPr="00680673">
        <w:rPr>
          <w:sz w:val="22"/>
          <w:szCs w:val="22"/>
        </w:rPr>
        <w:t xml:space="preserve"> (art. 4, comma 5, n. 1)</w:t>
      </w:r>
      <w:r w:rsidRPr="00680673">
        <w:rPr>
          <w:sz w:val="22"/>
          <w:szCs w:val="22"/>
        </w:rPr>
        <w:t xml:space="preserve">, la gestione dei pagamenti </w:t>
      </w:r>
      <w:r w:rsidR="00EC185B" w:rsidRPr="00680673">
        <w:rPr>
          <w:sz w:val="22"/>
          <w:szCs w:val="22"/>
        </w:rPr>
        <w:t xml:space="preserve">mediante bonifico (art. 4, comma 5, n. </w:t>
      </w:r>
      <w:r w:rsidR="00B45FE5" w:rsidRPr="00680673">
        <w:rPr>
          <w:sz w:val="22"/>
          <w:szCs w:val="22"/>
        </w:rPr>
        <w:t>9</w:t>
      </w:r>
      <w:r w:rsidRPr="00680673">
        <w:rPr>
          <w:sz w:val="22"/>
          <w:szCs w:val="22"/>
        </w:rPr>
        <w:t>),</w:t>
      </w:r>
      <w:r w:rsidR="00B45FE5" w:rsidRPr="00680673">
        <w:rPr>
          <w:sz w:val="22"/>
          <w:szCs w:val="22"/>
        </w:rPr>
        <w:t>la riscossione di somme mediante bonifico (art. 4, comma 5, n. 2)</w:t>
      </w:r>
      <w:r w:rsidR="00EC185B" w:rsidRPr="00680673">
        <w:rPr>
          <w:sz w:val="22"/>
          <w:szCs w:val="22"/>
        </w:rPr>
        <w:t>,</w:t>
      </w:r>
      <w:r w:rsidR="003E6F4C" w:rsidRPr="00680673">
        <w:rPr>
          <w:sz w:val="22"/>
          <w:szCs w:val="22"/>
        </w:rPr>
        <w:t xml:space="preserve">che costituiscono i servizi base del presente affidamento (a seguire, anche </w:t>
      </w:r>
      <w:r w:rsidR="001971F3" w:rsidRPr="00680673">
        <w:rPr>
          <w:sz w:val="22"/>
          <w:szCs w:val="22"/>
        </w:rPr>
        <w:t>«</w:t>
      </w:r>
      <w:r w:rsidR="003E6F4C" w:rsidRPr="00680673">
        <w:rPr>
          <w:b/>
          <w:sz w:val="22"/>
          <w:szCs w:val="22"/>
        </w:rPr>
        <w:t>Servizi Base</w:t>
      </w:r>
      <w:r w:rsidR="001971F3" w:rsidRPr="00680673">
        <w:rPr>
          <w:sz w:val="22"/>
          <w:szCs w:val="22"/>
        </w:rPr>
        <w:t>»</w:t>
      </w:r>
      <w:r w:rsidR="003E6F4C" w:rsidRPr="00680673">
        <w:rPr>
          <w:sz w:val="22"/>
          <w:szCs w:val="22"/>
        </w:rPr>
        <w:t>);</w:t>
      </w:r>
    </w:p>
    <w:p w14:paraId="3CEE7C87" w14:textId="77777777" w:rsidR="00096602" w:rsidRPr="00680673" w:rsidRDefault="00EC185B" w:rsidP="007D2F64">
      <w:pPr>
        <w:pStyle w:val="Paragrafoelenco"/>
        <w:numPr>
          <w:ilvl w:val="0"/>
          <w:numId w:val="71"/>
        </w:numPr>
        <w:spacing w:after="120" w:line="360" w:lineRule="auto"/>
        <w:jc w:val="both"/>
        <w:rPr>
          <w:sz w:val="22"/>
          <w:szCs w:val="22"/>
        </w:rPr>
      </w:pPr>
      <w:r w:rsidRPr="00680673">
        <w:rPr>
          <w:sz w:val="22"/>
          <w:szCs w:val="22"/>
        </w:rPr>
        <w:lastRenderedPageBreak/>
        <w:t>le anticipazioni di cassa</w:t>
      </w:r>
      <w:r w:rsidR="00B45FE5" w:rsidRPr="00680673">
        <w:rPr>
          <w:sz w:val="22"/>
          <w:szCs w:val="22"/>
        </w:rPr>
        <w:t xml:space="preserve"> (art. 4, comma 5, n. 15)</w:t>
      </w:r>
      <w:r w:rsidRPr="00680673">
        <w:rPr>
          <w:sz w:val="22"/>
          <w:szCs w:val="22"/>
        </w:rPr>
        <w:t xml:space="preserve">, </w:t>
      </w:r>
      <w:r w:rsidR="007D2F64" w:rsidRPr="00680673">
        <w:rPr>
          <w:sz w:val="22"/>
          <w:szCs w:val="22"/>
        </w:rPr>
        <w:t xml:space="preserve">l’attivazione di strumenti di </w:t>
      </w:r>
      <w:r w:rsidR="00B45FE5" w:rsidRPr="00680673">
        <w:rPr>
          <w:sz w:val="22"/>
          <w:szCs w:val="22"/>
        </w:rPr>
        <w:t>riscossione</w:t>
      </w:r>
      <w:r w:rsidRPr="00680673">
        <w:rPr>
          <w:sz w:val="22"/>
          <w:szCs w:val="22"/>
        </w:rPr>
        <w:t xml:space="preserve"> ulteriori rispetto al bonifico</w:t>
      </w:r>
      <w:r w:rsidR="007D2F64" w:rsidRPr="00680673">
        <w:rPr>
          <w:sz w:val="22"/>
          <w:szCs w:val="22"/>
        </w:rPr>
        <w:t xml:space="preserve"> (</w:t>
      </w:r>
      <w:r w:rsidR="00B45FE5" w:rsidRPr="00680673">
        <w:rPr>
          <w:sz w:val="22"/>
          <w:szCs w:val="22"/>
        </w:rPr>
        <w:t>art. 4, comma 5, nn. 3, 4, 5, 6, 7, 8</w:t>
      </w:r>
      <w:r w:rsidR="007D2F64" w:rsidRPr="00680673">
        <w:rPr>
          <w:sz w:val="22"/>
          <w:szCs w:val="22"/>
        </w:rPr>
        <w:t xml:space="preserve">), </w:t>
      </w:r>
      <w:r w:rsidRPr="00680673">
        <w:rPr>
          <w:sz w:val="22"/>
          <w:szCs w:val="22"/>
        </w:rPr>
        <w:t xml:space="preserve">l’attivazione </w:t>
      </w:r>
      <w:r w:rsidR="00B45FE5" w:rsidRPr="00680673">
        <w:rPr>
          <w:sz w:val="22"/>
          <w:szCs w:val="22"/>
        </w:rPr>
        <w:t>di strumenti di pagamento ulteriori rispetto al</w:t>
      </w:r>
      <w:r w:rsidR="009F6E71" w:rsidRPr="00680673">
        <w:rPr>
          <w:sz w:val="22"/>
          <w:szCs w:val="22"/>
        </w:rPr>
        <w:t xml:space="preserve"> bonifico (art. 4, comma 5, nn. 10, 11, 12, 13)</w:t>
      </w:r>
      <w:r w:rsidRPr="00680673">
        <w:rPr>
          <w:sz w:val="22"/>
          <w:szCs w:val="22"/>
        </w:rPr>
        <w:t xml:space="preserve">, </w:t>
      </w:r>
      <w:r w:rsidR="007D2F64" w:rsidRPr="00680673">
        <w:rPr>
          <w:sz w:val="22"/>
          <w:szCs w:val="22"/>
        </w:rPr>
        <w:t xml:space="preserve">le aperture di credito </w:t>
      </w:r>
      <w:r w:rsidR="007D2F64" w:rsidRPr="00680673">
        <w:rPr>
          <w:color w:val="000000" w:themeColor="text1"/>
          <w:sz w:val="22"/>
          <w:szCs w:val="22"/>
        </w:rPr>
        <w:t xml:space="preserve">per la realizzazione di </w:t>
      </w:r>
      <w:r w:rsidR="007D2F64" w:rsidRPr="00680673">
        <w:rPr>
          <w:sz w:val="22"/>
          <w:szCs w:val="22"/>
        </w:rPr>
        <w:t>progetti formativi</w:t>
      </w:r>
      <w:r w:rsidR="00936E08" w:rsidRPr="00680673">
        <w:rPr>
          <w:sz w:val="22"/>
          <w:szCs w:val="22"/>
        </w:rPr>
        <w:t xml:space="preserve"> (art. 4, comma 5, n. 14)</w:t>
      </w:r>
      <w:r w:rsidR="007D2F64" w:rsidRPr="00680673">
        <w:rPr>
          <w:sz w:val="22"/>
          <w:szCs w:val="22"/>
        </w:rPr>
        <w:t>, l’amministrazione di titoli e valori</w:t>
      </w:r>
      <w:r w:rsidR="00113F2D" w:rsidRPr="00680673">
        <w:rPr>
          <w:sz w:val="22"/>
          <w:szCs w:val="22"/>
        </w:rPr>
        <w:t xml:space="preserve"> (art. 4, comma 5, n. 16)</w:t>
      </w:r>
      <w:r w:rsidR="007D2F64" w:rsidRPr="00680673">
        <w:rPr>
          <w:sz w:val="22"/>
          <w:szCs w:val="22"/>
        </w:rPr>
        <w:t>,</w:t>
      </w:r>
      <w:r w:rsidR="003E6F4C" w:rsidRPr="00680673">
        <w:rPr>
          <w:sz w:val="22"/>
          <w:szCs w:val="22"/>
        </w:rPr>
        <w:t xml:space="preserve"> aventi natura opzionale e che potranno essere </w:t>
      </w:r>
      <w:r w:rsidR="001971F3" w:rsidRPr="00680673">
        <w:rPr>
          <w:sz w:val="22"/>
          <w:szCs w:val="22"/>
        </w:rPr>
        <w:t xml:space="preserve">discrezionalmente attivati da ciascun </w:t>
      </w:r>
      <w:r w:rsidR="003E6F4C" w:rsidRPr="00680673">
        <w:rPr>
          <w:sz w:val="22"/>
          <w:szCs w:val="22"/>
        </w:rPr>
        <w:t xml:space="preserve">Istituto nel corso </w:t>
      </w:r>
      <w:r w:rsidR="001971F3" w:rsidRPr="00680673">
        <w:rPr>
          <w:sz w:val="22"/>
          <w:szCs w:val="22"/>
        </w:rPr>
        <w:t xml:space="preserve">del periodo di durata del </w:t>
      </w:r>
      <w:r w:rsidR="00335ECF" w:rsidRPr="00680673">
        <w:rPr>
          <w:sz w:val="22"/>
          <w:szCs w:val="22"/>
        </w:rPr>
        <w:t>Servizio</w:t>
      </w:r>
      <w:r w:rsidR="001971F3" w:rsidRPr="00680673">
        <w:rPr>
          <w:sz w:val="22"/>
          <w:szCs w:val="22"/>
        </w:rPr>
        <w:t>(a seguire, anche «</w:t>
      </w:r>
      <w:r w:rsidR="001971F3" w:rsidRPr="00680673">
        <w:rPr>
          <w:b/>
          <w:sz w:val="22"/>
          <w:szCs w:val="22"/>
        </w:rPr>
        <w:t>Servizi Opzionali</w:t>
      </w:r>
      <w:r w:rsidR="001971F3" w:rsidRPr="00680673">
        <w:rPr>
          <w:sz w:val="22"/>
          <w:szCs w:val="22"/>
        </w:rPr>
        <w:t>»)</w:t>
      </w:r>
      <w:r w:rsidR="000B170B" w:rsidRPr="00680673">
        <w:rPr>
          <w:sz w:val="22"/>
          <w:szCs w:val="22"/>
        </w:rPr>
        <w:t xml:space="preserve">. </w:t>
      </w:r>
    </w:p>
    <w:p w14:paraId="242C2B99" w14:textId="77777777" w:rsidR="00832446" w:rsidRPr="00680673" w:rsidRDefault="00832446" w:rsidP="00832446">
      <w:pPr>
        <w:numPr>
          <w:ilvl w:val="0"/>
          <w:numId w:val="5"/>
        </w:numPr>
        <w:spacing w:after="60" w:line="360" w:lineRule="auto"/>
        <w:jc w:val="both"/>
        <w:rPr>
          <w:sz w:val="22"/>
          <w:szCs w:val="22"/>
        </w:rPr>
      </w:pPr>
      <w:r w:rsidRPr="00680673">
        <w:rPr>
          <w:sz w:val="22"/>
          <w:szCs w:val="22"/>
        </w:rPr>
        <w:t>Le caratteristiche tecniche del Servizio sono dettagliatamente disciplinate nel Capitolato Tecnico, nello Schema di Accordo Quadro e nello Schema di Convenzione, allegati al presente Disciplinare.</w:t>
      </w:r>
    </w:p>
    <w:p w14:paraId="4D915D48" w14:textId="77777777" w:rsidR="007E31BD" w:rsidRPr="00680673" w:rsidRDefault="00044296" w:rsidP="00537030">
      <w:pPr>
        <w:numPr>
          <w:ilvl w:val="0"/>
          <w:numId w:val="5"/>
        </w:numPr>
        <w:spacing w:after="60" w:line="360" w:lineRule="auto"/>
        <w:jc w:val="both"/>
        <w:rPr>
          <w:sz w:val="22"/>
          <w:szCs w:val="22"/>
        </w:rPr>
      </w:pPr>
      <w:r>
        <w:rPr>
          <w:sz w:val="22"/>
          <w:szCs w:val="22"/>
        </w:rPr>
        <w:t>I</w:t>
      </w:r>
      <w:r w:rsidR="00BA6961" w:rsidRPr="00680673">
        <w:rPr>
          <w:sz w:val="22"/>
          <w:szCs w:val="22"/>
        </w:rPr>
        <w:t>l servizio di cassa deve essere es</w:t>
      </w:r>
      <w:r w:rsidR="00537030" w:rsidRPr="00680673">
        <w:rPr>
          <w:sz w:val="22"/>
          <w:szCs w:val="22"/>
        </w:rPr>
        <w:t xml:space="preserve">eguito </w:t>
      </w:r>
      <w:r w:rsidR="00BA6961" w:rsidRPr="00680673">
        <w:rPr>
          <w:sz w:val="22"/>
          <w:szCs w:val="22"/>
        </w:rPr>
        <w:t>mediante l’ordinativo informatico locale (OIL), nel rispe</w:t>
      </w:r>
      <w:r w:rsidR="009E15BB" w:rsidRPr="00680673">
        <w:rPr>
          <w:sz w:val="22"/>
          <w:szCs w:val="22"/>
        </w:rPr>
        <w:t xml:space="preserve">tto delle specifiche tecniche </w:t>
      </w:r>
      <w:r w:rsidR="00BA6961" w:rsidRPr="00680673">
        <w:rPr>
          <w:sz w:val="22"/>
          <w:szCs w:val="22"/>
        </w:rPr>
        <w:t>procedurali e delle regole di colloquio definite nell’Allegato Tecnico sul formato dei flussi di cui alle Linee Guida di AgID del 5 Ottobre 2015 recanti l’“Agg</w:t>
      </w:r>
      <w:r w:rsidR="007E31BD" w:rsidRPr="00680673">
        <w:rPr>
          <w:sz w:val="22"/>
          <w:szCs w:val="22"/>
        </w:rPr>
        <w:t>iornamento dello standard OIL” e, pertanto, non risulta possibile affidare il servizio a due o più operatori economici in quanto</w:t>
      </w:r>
      <w:r w:rsidR="009E15BB" w:rsidRPr="00680673">
        <w:rPr>
          <w:sz w:val="22"/>
          <w:szCs w:val="22"/>
        </w:rPr>
        <w:t>,</w:t>
      </w:r>
      <w:r w:rsidR="007E31BD" w:rsidRPr="00680673">
        <w:rPr>
          <w:sz w:val="22"/>
          <w:szCs w:val="22"/>
        </w:rPr>
        <w:t xml:space="preserve"> in tale fattispecie</w:t>
      </w:r>
      <w:r w:rsidR="009E15BB" w:rsidRPr="00680673">
        <w:rPr>
          <w:sz w:val="22"/>
          <w:szCs w:val="22"/>
        </w:rPr>
        <w:t>,</w:t>
      </w:r>
      <w:r w:rsidR="007E31BD" w:rsidRPr="00680673">
        <w:rPr>
          <w:sz w:val="22"/>
          <w:szCs w:val="22"/>
        </w:rPr>
        <w:t xml:space="preserve"> si dovrebbero apportare </w:t>
      </w:r>
      <w:r w:rsidR="009E15BB" w:rsidRPr="00680673">
        <w:rPr>
          <w:sz w:val="22"/>
          <w:szCs w:val="22"/>
        </w:rPr>
        <w:t xml:space="preserve">delle </w:t>
      </w:r>
      <w:r w:rsidR="007E31BD" w:rsidRPr="00680673">
        <w:rPr>
          <w:sz w:val="22"/>
          <w:szCs w:val="22"/>
        </w:rPr>
        <w:t xml:space="preserve">modifiche alle modalità </w:t>
      </w:r>
      <w:r w:rsidR="009E15BB" w:rsidRPr="00680673">
        <w:rPr>
          <w:sz w:val="22"/>
          <w:szCs w:val="22"/>
        </w:rPr>
        <w:t>di trasmissione de</w:t>
      </w:r>
      <w:r w:rsidR="007E31BD" w:rsidRPr="00680673">
        <w:rPr>
          <w:sz w:val="22"/>
          <w:szCs w:val="22"/>
        </w:rPr>
        <w:t>i fl</w:t>
      </w:r>
      <w:r w:rsidR="009E15BB" w:rsidRPr="00680673">
        <w:rPr>
          <w:sz w:val="22"/>
          <w:szCs w:val="22"/>
        </w:rPr>
        <w:t>ussi informativi fra il Gestore</w:t>
      </w:r>
      <w:r w:rsidR="007E31BD" w:rsidRPr="00680673">
        <w:rPr>
          <w:sz w:val="22"/>
          <w:szCs w:val="22"/>
        </w:rPr>
        <w:t xml:space="preserve">, l’Istituzione Scolastica e Banca d’Italia. </w:t>
      </w:r>
    </w:p>
    <w:p w14:paraId="5CB45EAF" w14:textId="77777777" w:rsidR="00364D00" w:rsidRPr="00680673" w:rsidRDefault="00364D00" w:rsidP="00364D00">
      <w:pPr>
        <w:spacing w:after="60" w:line="360" w:lineRule="auto"/>
        <w:ind w:left="450"/>
        <w:jc w:val="both"/>
        <w:rPr>
          <w:sz w:val="22"/>
          <w:szCs w:val="22"/>
        </w:rPr>
      </w:pPr>
      <w:r w:rsidRPr="00680673">
        <w:rPr>
          <w:sz w:val="22"/>
          <w:szCs w:val="22"/>
        </w:rPr>
        <w:t>In ogni caso</w:t>
      </w:r>
      <w:r w:rsidR="009E15BB" w:rsidRPr="00680673">
        <w:rPr>
          <w:sz w:val="22"/>
          <w:szCs w:val="22"/>
        </w:rPr>
        <w:t>,</w:t>
      </w:r>
      <w:r w:rsidR="007E31BD" w:rsidRPr="00680673">
        <w:rPr>
          <w:sz w:val="22"/>
          <w:szCs w:val="22"/>
        </w:rPr>
        <w:t xml:space="preserve"> tenuto conto che</w:t>
      </w:r>
      <w:r w:rsidR="00B45C19">
        <w:rPr>
          <w:sz w:val="22"/>
          <w:szCs w:val="22"/>
        </w:rPr>
        <w:t xml:space="preserve"> </w:t>
      </w:r>
      <w:r w:rsidR="00F818A6" w:rsidRPr="00680673">
        <w:rPr>
          <w:sz w:val="22"/>
          <w:szCs w:val="22"/>
        </w:rPr>
        <w:t xml:space="preserve">il </w:t>
      </w:r>
      <w:r w:rsidR="007E31BD" w:rsidRPr="00680673">
        <w:rPr>
          <w:sz w:val="22"/>
          <w:szCs w:val="22"/>
        </w:rPr>
        <w:t>servizio oggetto dell’affidamento risulta</w:t>
      </w:r>
      <w:r w:rsidR="00F818A6" w:rsidRPr="00680673">
        <w:rPr>
          <w:sz w:val="22"/>
          <w:szCs w:val="22"/>
        </w:rPr>
        <w:t xml:space="preserve"> essere altamente standardizzato</w:t>
      </w:r>
      <w:r w:rsidR="007E31BD" w:rsidRPr="00680673">
        <w:rPr>
          <w:sz w:val="22"/>
          <w:szCs w:val="22"/>
        </w:rPr>
        <w:t xml:space="preserve"> e </w:t>
      </w:r>
      <w:r w:rsidR="009E15BB" w:rsidRPr="00680673">
        <w:rPr>
          <w:sz w:val="22"/>
          <w:szCs w:val="22"/>
        </w:rPr>
        <w:t xml:space="preserve">che tutti gli operatori economici </w:t>
      </w:r>
      <w:r w:rsidRPr="00680673">
        <w:rPr>
          <w:sz w:val="22"/>
          <w:szCs w:val="22"/>
        </w:rPr>
        <w:t>operanti nel</w:t>
      </w:r>
      <w:r w:rsidR="009E15BB" w:rsidRPr="00680673">
        <w:rPr>
          <w:sz w:val="22"/>
          <w:szCs w:val="22"/>
        </w:rPr>
        <w:t xml:space="preserve"> mercato di riferimento </w:t>
      </w:r>
      <w:r w:rsidR="00F818A6" w:rsidRPr="00680673">
        <w:rPr>
          <w:sz w:val="22"/>
          <w:szCs w:val="22"/>
        </w:rPr>
        <w:t xml:space="preserve">sono in grado di offrirlo </w:t>
      </w:r>
      <w:r w:rsidR="009E15BB" w:rsidRPr="00680673">
        <w:rPr>
          <w:sz w:val="22"/>
          <w:szCs w:val="22"/>
        </w:rPr>
        <w:t xml:space="preserve">alle medesime condizioni, </w:t>
      </w:r>
      <w:r w:rsidRPr="00680673">
        <w:rPr>
          <w:sz w:val="22"/>
          <w:szCs w:val="22"/>
        </w:rPr>
        <w:t>la scelta di non suddividere l’appalto in lotti funzionali o prestazionali garantisce la salvaguardia della concorrenzialità dell’affidamento e al contempo persegue la necessità di preservare la</w:t>
      </w:r>
      <w:r w:rsidR="00537030" w:rsidRPr="00680673">
        <w:rPr>
          <w:sz w:val="22"/>
          <w:szCs w:val="22"/>
        </w:rPr>
        <w:t xml:space="preserve"> qualità dei servizi offerti.</w:t>
      </w:r>
    </w:p>
    <w:p w14:paraId="0EA13D03" w14:textId="77777777" w:rsidR="002A09B4" w:rsidRPr="00680673" w:rsidRDefault="00BA3EE4" w:rsidP="00B577A7">
      <w:pPr>
        <w:numPr>
          <w:ilvl w:val="0"/>
          <w:numId w:val="5"/>
        </w:numPr>
        <w:spacing w:after="60" w:line="360" w:lineRule="auto"/>
        <w:jc w:val="both"/>
        <w:rPr>
          <w:sz w:val="22"/>
          <w:szCs w:val="22"/>
        </w:rPr>
      </w:pPr>
      <w:r w:rsidRPr="00680673">
        <w:rPr>
          <w:sz w:val="22"/>
          <w:szCs w:val="22"/>
        </w:rPr>
        <w:t xml:space="preserve">Le caratteristiche tecniche del </w:t>
      </w:r>
      <w:r w:rsidR="000F7562" w:rsidRPr="00680673">
        <w:rPr>
          <w:sz w:val="22"/>
          <w:szCs w:val="22"/>
        </w:rPr>
        <w:t xml:space="preserve">Servizio </w:t>
      </w:r>
      <w:r w:rsidR="002A09B4" w:rsidRPr="00680673">
        <w:rPr>
          <w:sz w:val="22"/>
          <w:szCs w:val="22"/>
        </w:rPr>
        <w:t>e le prestazioni delle Parti sono dettagliatamen</w:t>
      </w:r>
      <w:r w:rsidR="001971F3" w:rsidRPr="00680673">
        <w:rPr>
          <w:sz w:val="22"/>
          <w:szCs w:val="22"/>
        </w:rPr>
        <w:t>te disciplinate nel Capitolato,</w:t>
      </w:r>
      <w:r w:rsidR="002A09B4" w:rsidRPr="00680673">
        <w:rPr>
          <w:sz w:val="22"/>
          <w:szCs w:val="22"/>
        </w:rPr>
        <w:t xml:space="preserve"> nello Schema di </w:t>
      </w:r>
      <w:r w:rsidR="00AF5F1B" w:rsidRPr="00680673">
        <w:rPr>
          <w:sz w:val="22"/>
          <w:szCs w:val="22"/>
        </w:rPr>
        <w:t>Accordo Quadro</w:t>
      </w:r>
      <w:r w:rsidR="001971F3" w:rsidRPr="00680673">
        <w:rPr>
          <w:sz w:val="22"/>
          <w:szCs w:val="22"/>
        </w:rPr>
        <w:t xml:space="preserve"> e nello Schema di Convenzione di Cassa</w:t>
      </w:r>
      <w:r w:rsidR="002A09B4" w:rsidRPr="00680673">
        <w:rPr>
          <w:sz w:val="22"/>
          <w:szCs w:val="22"/>
        </w:rPr>
        <w:t>, allegati al presente Disciplinare.</w:t>
      </w:r>
    </w:p>
    <w:p w14:paraId="5AAE62F9" w14:textId="77777777" w:rsidR="0097401A" w:rsidRPr="00680673" w:rsidRDefault="004F361A" w:rsidP="00E54002">
      <w:pPr>
        <w:numPr>
          <w:ilvl w:val="0"/>
          <w:numId w:val="5"/>
        </w:numPr>
        <w:spacing w:after="60" w:line="360" w:lineRule="auto"/>
        <w:jc w:val="both"/>
        <w:rPr>
          <w:sz w:val="22"/>
          <w:szCs w:val="22"/>
        </w:rPr>
      </w:pPr>
      <w:r w:rsidRPr="00680673">
        <w:rPr>
          <w:sz w:val="22"/>
          <w:szCs w:val="22"/>
        </w:rPr>
        <w:t xml:space="preserve">Il Servizio </w:t>
      </w:r>
      <w:r w:rsidR="00331D5B" w:rsidRPr="00680673">
        <w:rPr>
          <w:sz w:val="22"/>
          <w:szCs w:val="22"/>
        </w:rPr>
        <w:t>sarà affidato</w:t>
      </w:r>
      <w:r w:rsidR="00E24A2E" w:rsidRPr="00680673">
        <w:rPr>
          <w:sz w:val="22"/>
          <w:szCs w:val="22"/>
        </w:rPr>
        <w:t xml:space="preserve"> mediante il ricorso ad una procedura aperta</w:t>
      </w:r>
      <w:r w:rsidR="000F71A9" w:rsidRPr="00680673">
        <w:rPr>
          <w:sz w:val="22"/>
          <w:szCs w:val="22"/>
        </w:rPr>
        <w:t xml:space="preserve">, </w:t>
      </w:r>
      <w:r w:rsidR="00E24A2E" w:rsidRPr="00680673">
        <w:rPr>
          <w:sz w:val="22"/>
          <w:szCs w:val="22"/>
        </w:rPr>
        <w:t xml:space="preserve">ai sensi dell’art. </w:t>
      </w:r>
      <w:r w:rsidR="00041920" w:rsidRPr="00680673">
        <w:rPr>
          <w:sz w:val="22"/>
          <w:szCs w:val="22"/>
        </w:rPr>
        <w:t>60</w:t>
      </w:r>
      <w:r w:rsidR="00E24A2E" w:rsidRPr="00680673">
        <w:rPr>
          <w:sz w:val="22"/>
          <w:szCs w:val="22"/>
        </w:rPr>
        <w:t xml:space="preserve"> del </w:t>
      </w:r>
      <w:r w:rsidR="00041920" w:rsidRPr="00680673">
        <w:rPr>
          <w:sz w:val="22"/>
          <w:szCs w:val="22"/>
        </w:rPr>
        <w:t>Codice</w:t>
      </w:r>
      <w:r w:rsidR="00E24A2E" w:rsidRPr="00680673">
        <w:rPr>
          <w:sz w:val="22"/>
          <w:szCs w:val="22"/>
        </w:rPr>
        <w:t xml:space="preserve">, con applicazione del criterio </w:t>
      </w:r>
      <w:r w:rsidR="00F44BE7" w:rsidRPr="00680673">
        <w:rPr>
          <w:sz w:val="22"/>
          <w:szCs w:val="22"/>
        </w:rPr>
        <w:t xml:space="preserve">del </w:t>
      </w:r>
      <w:r w:rsidR="00E54002" w:rsidRPr="00680673">
        <w:rPr>
          <w:sz w:val="22"/>
          <w:szCs w:val="22"/>
        </w:rPr>
        <w:t>minor prezzo</w:t>
      </w:r>
      <w:r w:rsidR="002022D4" w:rsidRPr="00680673">
        <w:rPr>
          <w:sz w:val="22"/>
          <w:szCs w:val="22"/>
        </w:rPr>
        <w:t xml:space="preserve">, </w:t>
      </w:r>
      <w:r w:rsidR="00E24A2E" w:rsidRPr="00680673">
        <w:rPr>
          <w:sz w:val="22"/>
          <w:szCs w:val="22"/>
        </w:rPr>
        <w:t>di cui all</w:t>
      </w:r>
      <w:r w:rsidR="008261C2" w:rsidRPr="00680673">
        <w:rPr>
          <w:sz w:val="22"/>
          <w:szCs w:val="22"/>
        </w:rPr>
        <w:t xml:space="preserve">’art. </w:t>
      </w:r>
      <w:r w:rsidR="00041920" w:rsidRPr="00680673">
        <w:rPr>
          <w:sz w:val="22"/>
          <w:szCs w:val="22"/>
        </w:rPr>
        <w:t>95</w:t>
      </w:r>
      <w:r w:rsidR="00F44BE7" w:rsidRPr="00680673">
        <w:rPr>
          <w:sz w:val="22"/>
          <w:szCs w:val="22"/>
        </w:rPr>
        <w:t>, comma 4,</w:t>
      </w:r>
      <w:r w:rsidR="008261C2" w:rsidRPr="00680673">
        <w:rPr>
          <w:sz w:val="22"/>
          <w:szCs w:val="22"/>
        </w:rPr>
        <w:t xml:space="preserve"> del </w:t>
      </w:r>
      <w:r w:rsidR="00041920" w:rsidRPr="00680673">
        <w:rPr>
          <w:sz w:val="22"/>
          <w:szCs w:val="22"/>
        </w:rPr>
        <w:t>Codice</w:t>
      </w:r>
      <w:r w:rsidR="00E54002" w:rsidRPr="00680673">
        <w:rPr>
          <w:sz w:val="22"/>
          <w:szCs w:val="22"/>
        </w:rPr>
        <w:t>,</w:t>
      </w:r>
      <w:r w:rsidR="00A26D00">
        <w:rPr>
          <w:sz w:val="22"/>
          <w:szCs w:val="22"/>
        </w:rPr>
        <w:t xml:space="preserve"> </w:t>
      </w:r>
      <w:r w:rsidR="00E54002" w:rsidRPr="00044296">
        <w:rPr>
          <w:sz w:val="22"/>
          <w:szCs w:val="22"/>
        </w:rPr>
        <w:t xml:space="preserve">in quanto </w:t>
      </w:r>
      <w:r w:rsidR="00E54002" w:rsidRPr="00680673">
        <w:rPr>
          <w:sz w:val="22"/>
          <w:szCs w:val="22"/>
        </w:rPr>
        <w:t>il servizio di cassa sul piano tecnico-merceologico si configura come servizio standardizzato, che, nell’ambito del Capitolato Tecnico e dello Schema di Convenzione di Cassa</w:t>
      </w:r>
      <w:r w:rsidR="003304C1" w:rsidRPr="00680673">
        <w:rPr>
          <w:sz w:val="22"/>
          <w:szCs w:val="22"/>
        </w:rPr>
        <w:t>,</w:t>
      </w:r>
      <w:r w:rsidR="00E54002" w:rsidRPr="00680673">
        <w:rPr>
          <w:sz w:val="22"/>
          <w:szCs w:val="22"/>
        </w:rPr>
        <w:t xml:space="preserve"> è  stato dettagliatamente descritto quanto alle condizioni tecnico-prestazionali di affidamento, individuate sulla base degli elementi ordinariamente rinvenibili nel mercato di riferimento</w:t>
      </w:r>
      <w:r w:rsidR="008261C2" w:rsidRPr="00680673">
        <w:rPr>
          <w:sz w:val="22"/>
          <w:szCs w:val="22"/>
        </w:rPr>
        <w:t>.</w:t>
      </w:r>
    </w:p>
    <w:p w14:paraId="6F17BDDA" w14:textId="77777777" w:rsidR="00544682" w:rsidRPr="00680673" w:rsidRDefault="00544682" w:rsidP="00544682">
      <w:pPr>
        <w:numPr>
          <w:ilvl w:val="0"/>
          <w:numId w:val="5"/>
        </w:numPr>
        <w:spacing w:after="60" w:line="360" w:lineRule="auto"/>
        <w:jc w:val="both"/>
        <w:rPr>
          <w:sz w:val="22"/>
          <w:szCs w:val="22"/>
        </w:rPr>
      </w:pPr>
      <w:r w:rsidRPr="00680673">
        <w:rPr>
          <w:sz w:val="22"/>
          <w:szCs w:val="22"/>
        </w:rPr>
        <w:t xml:space="preserve">Nell’ambito dell’Accordo Quadro </w:t>
      </w:r>
      <w:r w:rsidR="003B071B">
        <w:rPr>
          <w:sz w:val="22"/>
          <w:szCs w:val="22"/>
        </w:rPr>
        <w:t>l’</w:t>
      </w:r>
      <w:r w:rsidRPr="00680673">
        <w:rPr>
          <w:sz w:val="22"/>
          <w:szCs w:val="22"/>
        </w:rPr>
        <w:t>Istitut</w:t>
      </w:r>
      <w:r w:rsidR="003B071B">
        <w:rPr>
          <w:sz w:val="22"/>
          <w:szCs w:val="22"/>
        </w:rPr>
        <w:t>o</w:t>
      </w:r>
      <w:r w:rsidRPr="00680673">
        <w:rPr>
          <w:sz w:val="22"/>
          <w:szCs w:val="22"/>
        </w:rPr>
        <w:t xml:space="preserve"> potr</w:t>
      </w:r>
      <w:r w:rsidR="003B071B">
        <w:rPr>
          <w:sz w:val="22"/>
          <w:szCs w:val="22"/>
        </w:rPr>
        <w:t>à</w:t>
      </w:r>
      <w:r w:rsidRPr="00680673">
        <w:rPr>
          <w:sz w:val="22"/>
          <w:szCs w:val="22"/>
        </w:rPr>
        <w:t xml:space="preserve"> successivamente stipulare una Convenzion</w:t>
      </w:r>
      <w:r w:rsidR="003B071B">
        <w:rPr>
          <w:sz w:val="22"/>
          <w:szCs w:val="22"/>
        </w:rPr>
        <w:t>e</w:t>
      </w:r>
      <w:r w:rsidRPr="00680673">
        <w:rPr>
          <w:sz w:val="22"/>
          <w:szCs w:val="22"/>
        </w:rPr>
        <w:t xml:space="preserve"> di Cassa a termini dell’allegato </w:t>
      </w:r>
      <w:r w:rsidR="003B071B">
        <w:rPr>
          <w:sz w:val="22"/>
          <w:szCs w:val="22"/>
        </w:rPr>
        <w:t>5</w:t>
      </w:r>
      <w:r w:rsidR="00FB44C2">
        <w:rPr>
          <w:sz w:val="22"/>
          <w:szCs w:val="22"/>
        </w:rPr>
        <w:t>.</w:t>
      </w:r>
    </w:p>
    <w:p w14:paraId="7CDB3466" w14:textId="77777777" w:rsidR="00544682" w:rsidRPr="00680673" w:rsidRDefault="00544682" w:rsidP="00544682">
      <w:pPr>
        <w:numPr>
          <w:ilvl w:val="0"/>
          <w:numId w:val="5"/>
        </w:numPr>
        <w:spacing w:after="60" w:line="360" w:lineRule="auto"/>
        <w:jc w:val="both"/>
        <w:rPr>
          <w:sz w:val="22"/>
          <w:szCs w:val="22"/>
        </w:rPr>
      </w:pPr>
      <w:r w:rsidRPr="00680673">
        <w:rPr>
          <w:sz w:val="22"/>
          <w:szCs w:val="22"/>
        </w:rPr>
        <w:t>I volumi di Servizio all’Accordo Quadro hanno dunque valore meramente presuntivo, e sono stati determinati sulla base di calcoli a consuntivo e di proiezioni statistiche a preventivo. I predetti volumi potrebbero subire delle oscillazioni al ribasso anche di significativa entità, allo stato non prevedibili.</w:t>
      </w:r>
    </w:p>
    <w:p w14:paraId="007635F4" w14:textId="1057B397" w:rsidR="00544682" w:rsidRPr="007E467F" w:rsidRDefault="00FB44C2" w:rsidP="00544682">
      <w:pPr>
        <w:numPr>
          <w:ilvl w:val="0"/>
          <w:numId w:val="5"/>
        </w:numPr>
        <w:spacing w:after="60" w:line="360" w:lineRule="auto"/>
        <w:jc w:val="both"/>
        <w:rPr>
          <w:sz w:val="22"/>
          <w:szCs w:val="22"/>
        </w:rPr>
      </w:pPr>
      <w:r>
        <w:rPr>
          <w:sz w:val="22"/>
          <w:szCs w:val="22"/>
        </w:rPr>
        <w:t>La</w:t>
      </w:r>
      <w:r w:rsidR="00544682" w:rsidRPr="00680673">
        <w:rPr>
          <w:sz w:val="22"/>
          <w:szCs w:val="22"/>
        </w:rPr>
        <w:t xml:space="preserve"> Convenzione sarà stipulata, secondo il </w:t>
      </w:r>
      <w:r w:rsidR="00544682" w:rsidRPr="00680673">
        <w:rPr>
          <w:i/>
          <w:sz w:val="22"/>
          <w:szCs w:val="22"/>
        </w:rPr>
        <w:t>form</w:t>
      </w:r>
      <w:r w:rsidR="00544682" w:rsidRPr="00680673">
        <w:rPr>
          <w:sz w:val="22"/>
          <w:szCs w:val="22"/>
        </w:rPr>
        <w:t xml:space="preserve"> di cui all’allegato </w:t>
      </w:r>
      <w:r>
        <w:rPr>
          <w:sz w:val="22"/>
          <w:szCs w:val="22"/>
        </w:rPr>
        <w:t>5</w:t>
      </w:r>
      <w:r w:rsidR="00544682" w:rsidRPr="00680673">
        <w:rPr>
          <w:sz w:val="22"/>
          <w:szCs w:val="22"/>
        </w:rPr>
        <w:t xml:space="preserve">, entro il termine di validità dell’Accordo Quadro, ed avrà una durata </w:t>
      </w:r>
      <w:r w:rsidR="00544682" w:rsidRPr="007E467F">
        <w:rPr>
          <w:sz w:val="22"/>
          <w:szCs w:val="22"/>
        </w:rPr>
        <w:t xml:space="preserve">massima di </w:t>
      </w:r>
      <w:r w:rsidR="0016751F">
        <w:rPr>
          <w:sz w:val="22"/>
          <w:szCs w:val="22"/>
        </w:rPr>
        <w:t>3</w:t>
      </w:r>
      <w:r w:rsidR="00401B45">
        <w:rPr>
          <w:sz w:val="22"/>
          <w:szCs w:val="22"/>
        </w:rPr>
        <w:t xml:space="preserve"> anni</w:t>
      </w:r>
      <w:r w:rsidR="00544682" w:rsidRPr="007E467F">
        <w:rPr>
          <w:sz w:val="22"/>
          <w:szCs w:val="22"/>
        </w:rPr>
        <w:t xml:space="preserve"> a partire dall</w:t>
      </w:r>
      <w:r w:rsidR="007E467F" w:rsidRPr="007E467F">
        <w:rPr>
          <w:sz w:val="22"/>
          <w:szCs w:val="22"/>
        </w:rPr>
        <w:t>’01/0</w:t>
      </w:r>
      <w:r w:rsidR="00A26D00">
        <w:rPr>
          <w:sz w:val="22"/>
          <w:szCs w:val="22"/>
        </w:rPr>
        <w:t>1/202</w:t>
      </w:r>
      <w:r w:rsidR="0016751F">
        <w:rPr>
          <w:sz w:val="22"/>
          <w:szCs w:val="22"/>
        </w:rPr>
        <w:t>4</w:t>
      </w:r>
      <w:r w:rsidR="007E467F" w:rsidRPr="007E467F">
        <w:rPr>
          <w:sz w:val="22"/>
          <w:szCs w:val="22"/>
        </w:rPr>
        <w:t xml:space="preserve"> al </w:t>
      </w:r>
      <w:r w:rsidR="00A26D00">
        <w:rPr>
          <w:sz w:val="22"/>
          <w:szCs w:val="22"/>
        </w:rPr>
        <w:t>31/12/202</w:t>
      </w:r>
      <w:r w:rsidR="0016751F">
        <w:rPr>
          <w:sz w:val="22"/>
          <w:szCs w:val="22"/>
        </w:rPr>
        <w:t>6</w:t>
      </w:r>
      <w:r w:rsidR="00544682" w:rsidRPr="007E467F">
        <w:rPr>
          <w:sz w:val="22"/>
          <w:szCs w:val="22"/>
        </w:rPr>
        <w:t xml:space="preserve">, compatibilmente ai limiti quantitativi ed economici previsti nell’Accordo Quadro. La Convenzione </w:t>
      </w:r>
      <w:r w:rsidR="00544682" w:rsidRPr="007E467F">
        <w:rPr>
          <w:sz w:val="22"/>
          <w:szCs w:val="22"/>
        </w:rPr>
        <w:lastRenderedPageBreak/>
        <w:t>conterrà l’indicazione quantitativa e qualitativa dei servizi che l’Istituto intende acquistare nell’ambito dell’Accordo Quadro, per effetto della stipula della Convenzione stessa.</w:t>
      </w:r>
    </w:p>
    <w:p w14:paraId="52007FB9" w14:textId="77777777" w:rsidR="00544682" w:rsidRPr="00680673" w:rsidRDefault="00544682" w:rsidP="00544682">
      <w:pPr>
        <w:numPr>
          <w:ilvl w:val="0"/>
          <w:numId w:val="5"/>
        </w:numPr>
        <w:spacing w:after="60" w:line="360" w:lineRule="auto"/>
        <w:jc w:val="both"/>
        <w:rPr>
          <w:sz w:val="22"/>
          <w:szCs w:val="22"/>
        </w:rPr>
      </w:pPr>
      <w:r w:rsidRPr="00680673">
        <w:rPr>
          <w:sz w:val="22"/>
          <w:szCs w:val="22"/>
        </w:rPr>
        <w:t xml:space="preserve">Ai fini della stipula, </w:t>
      </w:r>
      <w:r w:rsidR="00AA4885">
        <w:rPr>
          <w:sz w:val="22"/>
          <w:szCs w:val="22"/>
        </w:rPr>
        <w:t>la</w:t>
      </w:r>
      <w:r w:rsidRPr="00680673">
        <w:rPr>
          <w:sz w:val="22"/>
          <w:szCs w:val="22"/>
        </w:rPr>
        <w:t xml:space="preserve"> Convenzione sarà trasmessa all’Appaltat</w:t>
      </w:r>
      <w:r w:rsidR="00832446" w:rsidRPr="00680673">
        <w:rPr>
          <w:sz w:val="22"/>
          <w:szCs w:val="22"/>
        </w:rPr>
        <w:t xml:space="preserve">ore tramite posta raccomandata </w:t>
      </w:r>
      <w:r w:rsidRPr="00680673">
        <w:rPr>
          <w:sz w:val="22"/>
          <w:szCs w:val="22"/>
        </w:rPr>
        <w:t>o Posta Elettronica Certificata (PEC), debitamente sottoscritta. Entro 2 giorni lavorativi dalla ricezione della stessa, l’Appaltatore dovrà restituirla al mittente, con le medesime modalità, debitamente sottoscritta per accettazione.</w:t>
      </w:r>
    </w:p>
    <w:p w14:paraId="7830AAE1" w14:textId="77777777" w:rsidR="00544682" w:rsidRPr="00680673" w:rsidRDefault="00544682" w:rsidP="00544682">
      <w:pPr>
        <w:numPr>
          <w:ilvl w:val="0"/>
          <w:numId w:val="5"/>
        </w:numPr>
        <w:spacing w:after="60" w:line="360" w:lineRule="auto"/>
        <w:jc w:val="both"/>
        <w:rPr>
          <w:sz w:val="22"/>
          <w:szCs w:val="22"/>
        </w:rPr>
      </w:pPr>
      <w:r w:rsidRPr="00680673">
        <w:rPr>
          <w:sz w:val="22"/>
          <w:szCs w:val="22"/>
        </w:rPr>
        <w:t>Il Servizio di Cassa dovrà essere gestito tramite l’applicazione dell’Ordinativo Informatico Locale (OIL), come meglio precisato nel Capitolato Tecnico e nello Schema di Convenzione.</w:t>
      </w:r>
    </w:p>
    <w:p w14:paraId="7E187AC3" w14:textId="77777777" w:rsidR="00544682" w:rsidRPr="00680673" w:rsidRDefault="00544682" w:rsidP="00544682">
      <w:pPr>
        <w:numPr>
          <w:ilvl w:val="0"/>
          <w:numId w:val="5"/>
        </w:numPr>
        <w:spacing w:after="60" w:line="360" w:lineRule="auto"/>
        <w:jc w:val="both"/>
        <w:rPr>
          <w:sz w:val="22"/>
          <w:szCs w:val="22"/>
        </w:rPr>
      </w:pPr>
      <w:r w:rsidRPr="00680673">
        <w:rPr>
          <w:sz w:val="22"/>
          <w:szCs w:val="22"/>
        </w:rPr>
        <w:t>Il Gestore mette a disposizione dell’Istituto tutti gli sportelli dislocati sul territorio nazionale al fine di garantire la circolarità delle operazioni in incasso e pagamento presso uno qualsiasi degli stessi.</w:t>
      </w:r>
    </w:p>
    <w:p w14:paraId="0C2A82F4" w14:textId="77777777" w:rsidR="00CB478F" w:rsidRPr="003817C2" w:rsidRDefault="00CB478F" w:rsidP="00B577A7">
      <w:pPr>
        <w:numPr>
          <w:ilvl w:val="0"/>
          <w:numId w:val="5"/>
        </w:numPr>
        <w:spacing w:after="60" w:line="360" w:lineRule="auto"/>
        <w:jc w:val="both"/>
        <w:rPr>
          <w:i/>
          <w:sz w:val="22"/>
          <w:szCs w:val="22"/>
        </w:rPr>
      </w:pPr>
      <w:r w:rsidRPr="003817C2">
        <w:rPr>
          <w:sz w:val="22"/>
          <w:szCs w:val="22"/>
        </w:rPr>
        <w:t>Il luogo di svolgimento del Servizio è</w:t>
      </w:r>
      <w:r w:rsidR="003817C2">
        <w:rPr>
          <w:sz w:val="22"/>
          <w:szCs w:val="22"/>
        </w:rPr>
        <w:t xml:space="preserve"> </w:t>
      </w:r>
      <w:r w:rsidR="00EA1C1F">
        <w:rPr>
          <w:sz w:val="22"/>
          <w:szCs w:val="22"/>
        </w:rPr>
        <w:t>Inverigo (Co)</w:t>
      </w:r>
    </w:p>
    <w:p w14:paraId="55EE84B6" w14:textId="77777777" w:rsidR="000F4C0F" w:rsidRPr="00680673" w:rsidRDefault="00A431F7" w:rsidP="00B577A7">
      <w:pPr>
        <w:numPr>
          <w:ilvl w:val="0"/>
          <w:numId w:val="5"/>
        </w:numPr>
        <w:spacing w:after="60" w:line="360" w:lineRule="auto"/>
        <w:jc w:val="both"/>
        <w:rPr>
          <w:sz w:val="22"/>
          <w:szCs w:val="22"/>
        </w:rPr>
      </w:pPr>
      <w:r w:rsidRPr="00680673">
        <w:rPr>
          <w:sz w:val="22"/>
          <w:szCs w:val="22"/>
        </w:rPr>
        <w:t xml:space="preserve">Durante </w:t>
      </w:r>
      <w:r w:rsidR="00AD36F8" w:rsidRPr="00680673">
        <w:rPr>
          <w:sz w:val="22"/>
          <w:szCs w:val="22"/>
        </w:rPr>
        <w:t xml:space="preserve">il periodo di efficacia, l’Accordo Quadro e </w:t>
      </w:r>
      <w:r w:rsidR="004110C3" w:rsidRPr="00680673">
        <w:rPr>
          <w:sz w:val="22"/>
          <w:szCs w:val="22"/>
        </w:rPr>
        <w:t>l</w:t>
      </w:r>
      <w:r w:rsidR="004110C3">
        <w:rPr>
          <w:sz w:val="22"/>
          <w:szCs w:val="22"/>
        </w:rPr>
        <w:t>a</w:t>
      </w:r>
      <w:r w:rsidR="004110C3" w:rsidRPr="00680673">
        <w:rPr>
          <w:sz w:val="22"/>
          <w:szCs w:val="22"/>
        </w:rPr>
        <w:t xml:space="preserve"> relativa</w:t>
      </w:r>
      <w:r w:rsidR="00AD36F8" w:rsidRPr="00680673">
        <w:rPr>
          <w:sz w:val="22"/>
          <w:szCs w:val="22"/>
        </w:rPr>
        <w:t xml:space="preserve"> Convenzion</w:t>
      </w:r>
      <w:r w:rsidR="00AA4885">
        <w:rPr>
          <w:sz w:val="22"/>
          <w:szCs w:val="22"/>
        </w:rPr>
        <w:t>e</w:t>
      </w:r>
      <w:r w:rsidR="00F10401">
        <w:rPr>
          <w:sz w:val="22"/>
          <w:szCs w:val="22"/>
        </w:rPr>
        <w:t xml:space="preserve"> </w:t>
      </w:r>
      <w:r w:rsidR="004110C3" w:rsidRPr="00680673">
        <w:rPr>
          <w:sz w:val="22"/>
          <w:szCs w:val="22"/>
        </w:rPr>
        <w:t>potr</w:t>
      </w:r>
      <w:r w:rsidR="004110C3">
        <w:rPr>
          <w:sz w:val="22"/>
          <w:szCs w:val="22"/>
        </w:rPr>
        <w:t>anno essere modificati</w:t>
      </w:r>
      <w:r w:rsidRPr="00680673">
        <w:rPr>
          <w:sz w:val="22"/>
          <w:szCs w:val="22"/>
        </w:rPr>
        <w:t xml:space="preserve"> senza necessità di indire una nuova procedura di affidamento nei casi di cui all’art. 106 del Codice e nel rispetto dei limiti previsti dal medesimo articolo</w:t>
      </w:r>
      <w:r w:rsidR="00A55A71" w:rsidRPr="00680673">
        <w:rPr>
          <w:sz w:val="22"/>
          <w:szCs w:val="22"/>
        </w:rPr>
        <w:t>.</w:t>
      </w:r>
    </w:p>
    <w:p w14:paraId="3A660B31" w14:textId="77777777" w:rsidR="00066CE9" w:rsidRPr="00680673" w:rsidRDefault="00A654A4" w:rsidP="00B577A7">
      <w:pPr>
        <w:numPr>
          <w:ilvl w:val="0"/>
          <w:numId w:val="5"/>
        </w:numPr>
        <w:spacing w:after="60" w:line="360" w:lineRule="auto"/>
        <w:jc w:val="both"/>
        <w:rPr>
          <w:sz w:val="22"/>
          <w:szCs w:val="22"/>
        </w:rPr>
      </w:pPr>
      <w:r w:rsidRPr="00680673">
        <w:rPr>
          <w:sz w:val="22"/>
          <w:szCs w:val="22"/>
        </w:rPr>
        <w:t>A</w:t>
      </w:r>
      <w:r w:rsidR="0051008F" w:rsidRPr="00680673">
        <w:rPr>
          <w:sz w:val="22"/>
          <w:szCs w:val="22"/>
        </w:rPr>
        <w:t>i sensi dell’art. 106, comma 12</w:t>
      </w:r>
      <w:r w:rsidRPr="00680673">
        <w:rPr>
          <w:sz w:val="22"/>
          <w:szCs w:val="22"/>
        </w:rPr>
        <w:t>, del Codice, l</w:t>
      </w:r>
      <w:r w:rsidR="00066CE9" w:rsidRPr="00680673">
        <w:rPr>
          <w:sz w:val="22"/>
          <w:szCs w:val="22"/>
        </w:rPr>
        <w:t>a Stazione Appaltante</w:t>
      </w:r>
      <w:r w:rsidR="00AD36F8" w:rsidRPr="00680673">
        <w:rPr>
          <w:sz w:val="22"/>
          <w:szCs w:val="22"/>
        </w:rPr>
        <w:t xml:space="preserve"> e/o </w:t>
      </w:r>
      <w:r w:rsidR="00DD22A2" w:rsidRPr="00680673">
        <w:rPr>
          <w:sz w:val="22"/>
          <w:szCs w:val="22"/>
        </w:rPr>
        <w:t>l’Istituto Convenzionato</w:t>
      </w:r>
      <w:r w:rsidR="00066CE9" w:rsidRPr="00680673">
        <w:rPr>
          <w:sz w:val="22"/>
          <w:szCs w:val="22"/>
        </w:rPr>
        <w:t>, qualora in corso di esecuzione si renda necessario un aumento o una diminuzione delle prestazioni fino a concorrenza del quinto dell'importo del</w:t>
      </w:r>
      <w:r w:rsidR="00AD36F8" w:rsidRPr="00680673">
        <w:rPr>
          <w:sz w:val="22"/>
          <w:szCs w:val="22"/>
        </w:rPr>
        <w:t>l’Accordo Quadro e/o dell</w:t>
      </w:r>
      <w:r w:rsidR="00AA4885">
        <w:rPr>
          <w:sz w:val="22"/>
          <w:szCs w:val="22"/>
        </w:rPr>
        <w:t>a</w:t>
      </w:r>
      <w:r w:rsidR="00AD36F8" w:rsidRPr="00680673">
        <w:rPr>
          <w:sz w:val="22"/>
          <w:szCs w:val="22"/>
        </w:rPr>
        <w:t xml:space="preserve"> relativ</w:t>
      </w:r>
      <w:r w:rsidR="00AA4885">
        <w:rPr>
          <w:sz w:val="22"/>
          <w:szCs w:val="22"/>
        </w:rPr>
        <w:t>a</w:t>
      </w:r>
      <w:r w:rsidR="00AD36F8" w:rsidRPr="00680673">
        <w:rPr>
          <w:sz w:val="22"/>
          <w:szCs w:val="22"/>
        </w:rPr>
        <w:t xml:space="preserve"> Convenzion</w:t>
      </w:r>
      <w:r w:rsidR="00AA4885">
        <w:rPr>
          <w:sz w:val="22"/>
          <w:szCs w:val="22"/>
        </w:rPr>
        <w:t>e</w:t>
      </w:r>
      <w:r w:rsidR="00066CE9" w:rsidRPr="00680673">
        <w:rPr>
          <w:sz w:val="22"/>
          <w:szCs w:val="22"/>
        </w:rPr>
        <w:t>, p</w:t>
      </w:r>
      <w:r w:rsidR="00457E4F" w:rsidRPr="00680673">
        <w:rPr>
          <w:sz w:val="22"/>
          <w:szCs w:val="22"/>
        </w:rPr>
        <w:t>otrà imporre all’Appaltatore l’</w:t>
      </w:r>
      <w:r w:rsidR="00066CE9" w:rsidRPr="00680673">
        <w:rPr>
          <w:sz w:val="22"/>
          <w:szCs w:val="22"/>
        </w:rPr>
        <w:t xml:space="preserve">esecuzione alle stesse condizioni previste </w:t>
      </w:r>
      <w:r w:rsidR="00DD22A2" w:rsidRPr="00680673">
        <w:rPr>
          <w:sz w:val="22"/>
          <w:szCs w:val="22"/>
        </w:rPr>
        <w:t>nell’Accordo Quadro e/o nella Convenzione</w:t>
      </w:r>
      <w:r w:rsidR="00457E4F" w:rsidRPr="00680673">
        <w:rPr>
          <w:sz w:val="22"/>
          <w:szCs w:val="22"/>
        </w:rPr>
        <w:t>. In tal caso l’A</w:t>
      </w:r>
      <w:r w:rsidR="00066CE9" w:rsidRPr="00680673">
        <w:rPr>
          <w:sz w:val="22"/>
          <w:szCs w:val="22"/>
        </w:rPr>
        <w:t>ppaltatore non p</w:t>
      </w:r>
      <w:r w:rsidR="00457E4F" w:rsidRPr="00680673">
        <w:rPr>
          <w:sz w:val="22"/>
          <w:szCs w:val="22"/>
        </w:rPr>
        <w:t>otrà</w:t>
      </w:r>
      <w:r w:rsidR="00066CE9" w:rsidRPr="00680673">
        <w:rPr>
          <w:sz w:val="22"/>
          <w:szCs w:val="22"/>
        </w:rPr>
        <w:t xml:space="preserve"> far valere il diritto alla risoluzione del contratto.</w:t>
      </w:r>
    </w:p>
    <w:p w14:paraId="77C81ECE" w14:textId="77777777" w:rsidR="002A09B4" w:rsidRPr="00680673" w:rsidRDefault="000F4C0F" w:rsidP="00B577A7">
      <w:pPr>
        <w:numPr>
          <w:ilvl w:val="0"/>
          <w:numId w:val="5"/>
        </w:numPr>
        <w:spacing w:after="60" w:line="360" w:lineRule="auto"/>
        <w:jc w:val="both"/>
        <w:rPr>
          <w:sz w:val="22"/>
          <w:szCs w:val="22"/>
        </w:rPr>
      </w:pPr>
      <w:r w:rsidRPr="00680673">
        <w:rPr>
          <w:rFonts w:eastAsia="Calibri"/>
          <w:color w:val="000000"/>
          <w:sz w:val="22"/>
          <w:szCs w:val="22"/>
          <w:lang w:eastAsia="en-US"/>
        </w:rPr>
        <w:t xml:space="preserve">Tutte le comunicazioni dovranno essere inviate via </w:t>
      </w:r>
      <w:r w:rsidRPr="00680673">
        <w:rPr>
          <w:rFonts w:eastAsia="Calibri"/>
          <w:i/>
          <w:color w:val="000000"/>
          <w:sz w:val="22"/>
          <w:szCs w:val="22"/>
          <w:lang w:eastAsia="en-US"/>
        </w:rPr>
        <w:t>e-mail</w:t>
      </w:r>
      <w:r w:rsidRPr="00680673">
        <w:rPr>
          <w:rFonts w:eastAsia="Calibri"/>
          <w:color w:val="000000"/>
          <w:sz w:val="22"/>
          <w:szCs w:val="22"/>
          <w:lang w:eastAsia="en-US"/>
        </w:rPr>
        <w:t>, mediante un valido indirizzo di Posta Elettronica Certificata del Concorrente</w:t>
      </w:r>
      <w:r w:rsidR="004E5AEC" w:rsidRPr="00680673">
        <w:rPr>
          <w:rFonts w:eastAsia="Calibri"/>
          <w:color w:val="000000"/>
          <w:sz w:val="22"/>
          <w:szCs w:val="22"/>
          <w:lang w:eastAsia="en-US"/>
        </w:rPr>
        <w:t xml:space="preserve"> (solo per i Concorrenti aventi sede in altri Stati membri, mediante indirizzo di posta elettronica)</w:t>
      </w:r>
      <w:r w:rsidRPr="00680673">
        <w:rPr>
          <w:rFonts w:eastAsia="Calibri"/>
          <w:color w:val="000000"/>
          <w:sz w:val="22"/>
          <w:szCs w:val="22"/>
          <w:lang w:eastAsia="en-US"/>
        </w:rPr>
        <w:t>, all’indirizzo di cui all’art. 2 del presente Disciplinare.</w:t>
      </w:r>
    </w:p>
    <w:p w14:paraId="5352B407" w14:textId="77777777" w:rsidR="00BF64A8" w:rsidRPr="00680673" w:rsidRDefault="00BF64A8" w:rsidP="00B577A7">
      <w:pPr>
        <w:numPr>
          <w:ilvl w:val="0"/>
          <w:numId w:val="5"/>
        </w:numPr>
        <w:spacing w:after="60" w:line="360" w:lineRule="auto"/>
        <w:jc w:val="both"/>
        <w:rPr>
          <w:sz w:val="22"/>
          <w:szCs w:val="22"/>
        </w:rPr>
      </w:pPr>
      <w:r w:rsidRPr="00680673">
        <w:rPr>
          <w:sz w:val="22"/>
          <w:szCs w:val="22"/>
        </w:rPr>
        <w:t>Eventuali modifiche dell’indirizzo PEC o problemi temporanei nell’utilizzo di tali forme di comunicazione, dovranno essere tempestivamente segnalate alla Stazione Appaltante; diversamente la medesima declina ogni responsabilità per il tardivo o mancato recapito delle comunicazioni.</w:t>
      </w:r>
    </w:p>
    <w:p w14:paraId="26D15FAA" w14:textId="77777777" w:rsidR="00BF64A8" w:rsidRPr="00680673" w:rsidRDefault="00BF64A8" w:rsidP="00B577A7">
      <w:pPr>
        <w:numPr>
          <w:ilvl w:val="0"/>
          <w:numId w:val="5"/>
        </w:numPr>
        <w:spacing w:after="60" w:line="360" w:lineRule="auto"/>
        <w:jc w:val="both"/>
        <w:rPr>
          <w:sz w:val="22"/>
          <w:szCs w:val="22"/>
        </w:rPr>
      </w:pPr>
      <w:r w:rsidRPr="00680673">
        <w:rPr>
          <w:sz w:val="22"/>
          <w:szCs w:val="22"/>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494FBE8B" w14:textId="77777777" w:rsidR="00BF64A8" w:rsidRPr="00680673" w:rsidRDefault="00BF64A8" w:rsidP="00B577A7">
      <w:pPr>
        <w:numPr>
          <w:ilvl w:val="0"/>
          <w:numId w:val="5"/>
        </w:numPr>
        <w:spacing w:after="60" w:line="360" w:lineRule="auto"/>
        <w:jc w:val="both"/>
        <w:rPr>
          <w:sz w:val="22"/>
          <w:szCs w:val="22"/>
        </w:rPr>
      </w:pPr>
      <w:r w:rsidRPr="00680673">
        <w:rPr>
          <w:sz w:val="22"/>
          <w:szCs w:val="22"/>
        </w:rPr>
        <w:t>In caso di consorzi di cui all’art. 45, comma 2, lett. b</w:t>
      </w:r>
      <w:r w:rsidR="00D431E4" w:rsidRPr="00680673">
        <w:rPr>
          <w:sz w:val="22"/>
          <w:szCs w:val="22"/>
        </w:rPr>
        <w:t>)</w:t>
      </w:r>
      <w:r w:rsidRPr="00680673">
        <w:rPr>
          <w:sz w:val="22"/>
          <w:szCs w:val="22"/>
        </w:rPr>
        <w:t xml:space="preserve"> e c</w:t>
      </w:r>
      <w:r w:rsidR="00D431E4" w:rsidRPr="00680673">
        <w:rPr>
          <w:sz w:val="22"/>
          <w:szCs w:val="22"/>
        </w:rPr>
        <w:t>)</w:t>
      </w:r>
      <w:r w:rsidRPr="00680673">
        <w:rPr>
          <w:sz w:val="22"/>
          <w:szCs w:val="22"/>
        </w:rPr>
        <w:t xml:space="preserve"> del Codice, la comunicazione recapitata al consorzio si intende validamente resa a tutte le consorziate.</w:t>
      </w:r>
    </w:p>
    <w:p w14:paraId="134DC6C5" w14:textId="77777777" w:rsidR="00BF64A8" w:rsidRDefault="00BF64A8" w:rsidP="00B577A7">
      <w:pPr>
        <w:numPr>
          <w:ilvl w:val="0"/>
          <w:numId w:val="5"/>
        </w:numPr>
        <w:tabs>
          <w:tab w:val="left" w:pos="2552"/>
        </w:tabs>
        <w:spacing w:after="60" w:line="360" w:lineRule="auto"/>
        <w:jc w:val="both"/>
        <w:rPr>
          <w:sz w:val="22"/>
          <w:szCs w:val="22"/>
        </w:rPr>
      </w:pPr>
      <w:r w:rsidRPr="00680673">
        <w:rPr>
          <w:sz w:val="22"/>
          <w:szCs w:val="22"/>
        </w:rPr>
        <w:t>In caso di subappalto, la comunicazione recapitata all’</w:t>
      </w:r>
      <w:r w:rsidR="00852F92" w:rsidRPr="00680673">
        <w:rPr>
          <w:sz w:val="22"/>
          <w:szCs w:val="22"/>
        </w:rPr>
        <w:t>O</w:t>
      </w:r>
      <w:r w:rsidRPr="00680673">
        <w:rPr>
          <w:sz w:val="22"/>
          <w:szCs w:val="22"/>
        </w:rPr>
        <w:t>fferente si intende validamente resa a tutti i subappaltatori indicati.</w:t>
      </w:r>
    </w:p>
    <w:p w14:paraId="29CF391A" w14:textId="77777777" w:rsidR="00485DAA" w:rsidRPr="00680673" w:rsidRDefault="00485DAA" w:rsidP="00485DAA">
      <w:pPr>
        <w:tabs>
          <w:tab w:val="left" w:pos="2552"/>
        </w:tabs>
        <w:spacing w:after="60" w:line="360" w:lineRule="auto"/>
        <w:ind w:left="450"/>
        <w:jc w:val="both"/>
        <w:rPr>
          <w:sz w:val="22"/>
          <w:szCs w:val="22"/>
        </w:rPr>
      </w:pPr>
    </w:p>
    <w:p w14:paraId="0DCE6381" w14:textId="77777777" w:rsidR="00A26D00" w:rsidRDefault="00A26D00" w:rsidP="00B577A7">
      <w:pPr>
        <w:pStyle w:val="Titolo1"/>
        <w:spacing w:before="120" w:after="60" w:line="360" w:lineRule="auto"/>
        <w:rPr>
          <w:i w:val="0"/>
          <w:iCs w:val="0"/>
          <w:sz w:val="22"/>
          <w:szCs w:val="22"/>
        </w:rPr>
      </w:pPr>
      <w:bookmarkStart w:id="8" w:name="_Toc519870976"/>
    </w:p>
    <w:p w14:paraId="41CC0329" w14:textId="77777777" w:rsidR="00CB08D4" w:rsidRPr="00680673" w:rsidRDefault="00CB08D4" w:rsidP="00B577A7">
      <w:pPr>
        <w:pStyle w:val="Titolo1"/>
        <w:spacing w:before="120" w:after="60" w:line="360" w:lineRule="auto"/>
        <w:rPr>
          <w:i w:val="0"/>
          <w:iCs w:val="0"/>
          <w:sz w:val="22"/>
          <w:szCs w:val="22"/>
        </w:rPr>
      </w:pPr>
      <w:r w:rsidRPr="00680673">
        <w:rPr>
          <w:i w:val="0"/>
          <w:iCs w:val="0"/>
          <w:sz w:val="22"/>
          <w:szCs w:val="22"/>
        </w:rPr>
        <w:t>Art. 4 (</w:t>
      </w:r>
      <w:r w:rsidR="00C37A5E" w:rsidRPr="00680673">
        <w:rPr>
          <w:iCs w:val="0"/>
          <w:sz w:val="22"/>
          <w:szCs w:val="22"/>
        </w:rPr>
        <w:t>I</w:t>
      </w:r>
      <w:r w:rsidRPr="00680673">
        <w:rPr>
          <w:iCs w:val="0"/>
          <w:sz w:val="22"/>
          <w:szCs w:val="22"/>
        </w:rPr>
        <w:t>mport</w:t>
      </w:r>
      <w:r w:rsidR="008E7795" w:rsidRPr="00680673">
        <w:rPr>
          <w:iCs w:val="0"/>
          <w:sz w:val="22"/>
          <w:szCs w:val="22"/>
        </w:rPr>
        <w:t>i</w:t>
      </w:r>
      <w:r w:rsidRPr="00680673">
        <w:rPr>
          <w:iCs w:val="0"/>
          <w:sz w:val="22"/>
          <w:szCs w:val="22"/>
        </w:rPr>
        <w:t xml:space="preserve"> a base di gara</w:t>
      </w:r>
      <w:bookmarkEnd w:id="4"/>
      <w:bookmarkEnd w:id="5"/>
      <w:r w:rsidR="002E7C17" w:rsidRPr="00680673">
        <w:rPr>
          <w:iCs w:val="0"/>
          <w:sz w:val="22"/>
          <w:szCs w:val="22"/>
        </w:rPr>
        <w:t xml:space="preserve"> e valore dell’Appalto</w:t>
      </w:r>
      <w:r w:rsidRPr="00680673">
        <w:rPr>
          <w:i w:val="0"/>
          <w:iCs w:val="0"/>
          <w:sz w:val="22"/>
          <w:szCs w:val="22"/>
        </w:rPr>
        <w:t>)</w:t>
      </w:r>
      <w:bookmarkEnd w:id="6"/>
      <w:bookmarkEnd w:id="8"/>
    </w:p>
    <w:p w14:paraId="4AA217AE" w14:textId="77777777" w:rsidR="003F755C" w:rsidRPr="00F10401" w:rsidRDefault="003F755C" w:rsidP="003F755C">
      <w:pPr>
        <w:pStyle w:val="Testonormale"/>
        <w:numPr>
          <w:ilvl w:val="0"/>
          <w:numId w:val="35"/>
        </w:numPr>
        <w:spacing w:before="120" w:after="120"/>
        <w:jc w:val="both"/>
        <w:rPr>
          <w:rFonts w:ascii="Times New Roman" w:hAnsi="Times New Roman"/>
          <w:color w:val="FF0000"/>
          <w:sz w:val="22"/>
          <w:szCs w:val="22"/>
        </w:rPr>
      </w:pPr>
      <w:r w:rsidRPr="00680673">
        <w:rPr>
          <w:rFonts w:ascii="Times New Roman" w:hAnsi="Times New Roman"/>
          <w:sz w:val="22"/>
          <w:szCs w:val="22"/>
        </w:rPr>
        <w:t xml:space="preserve">L’importo a </w:t>
      </w:r>
      <w:r w:rsidRPr="00F10401">
        <w:rPr>
          <w:rFonts w:ascii="Times New Roman" w:hAnsi="Times New Roman"/>
          <w:sz w:val="22"/>
          <w:szCs w:val="22"/>
        </w:rPr>
        <w:t xml:space="preserve">base di gara è di </w:t>
      </w:r>
      <w:r w:rsidR="00AE1038">
        <w:rPr>
          <w:rFonts w:ascii="Times New Roman" w:hAnsi="Times New Roman"/>
          <w:b/>
          <w:sz w:val="22"/>
          <w:szCs w:val="22"/>
        </w:rPr>
        <w:t>€  6</w:t>
      </w:r>
      <w:r w:rsidR="00ED2E9B">
        <w:rPr>
          <w:rFonts w:ascii="Times New Roman" w:hAnsi="Times New Roman"/>
          <w:b/>
          <w:sz w:val="22"/>
          <w:szCs w:val="22"/>
        </w:rPr>
        <w:t>000</w:t>
      </w:r>
      <w:r w:rsidR="00026459">
        <w:rPr>
          <w:rFonts w:ascii="Times New Roman" w:hAnsi="Times New Roman"/>
          <w:b/>
          <w:sz w:val="22"/>
          <w:szCs w:val="22"/>
        </w:rPr>
        <w:t>,00</w:t>
      </w:r>
      <w:r w:rsidR="00572738">
        <w:rPr>
          <w:rFonts w:ascii="Times New Roman" w:hAnsi="Times New Roman"/>
          <w:b/>
          <w:sz w:val="22"/>
          <w:szCs w:val="22"/>
        </w:rPr>
        <w:t xml:space="preserve"> nel triennio</w:t>
      </w:r>
      <w:r w:rsidRPr="00F10401">
        <w:rPr>
          <w:rFonts w:ascii="Times New Roman" w:hAnsi="Times New Roman"/>
          <w:b/>
          <w:sz w:val="22"/>
          <w:szCs w:val="22"/>
        </w:rPr>
        <w:t>.</w:t>
      </w:r>
    </w:p>
    <w:p w14:paraId="47735B9B" w14:textId="77777777" w:rsidR="003F755C" w:rsidRPr="00680673" w:rsidRDefault="003F755C" w:rsidP="003F755C">
      <w:pPr>
        <w:pStyle w:val="Testonormale"/>
        <w:numPr>
          <w:ilvl w:val="0"/>
          <w:numId w:val="35"/>
        </w:numPr>
        <w:spacing w:before="120" w:after="120"/>
        <w:jc w:val="both"/>
        <w:rPr>
          <w:rFonts w:ascii="Times New Roman" w:hAnsi="Times New Roman"/>
          <w:sz w:val="22"/>
          <w:szCs w:val="22"/>
        </w:rPr>
      </w:pPr>
      <w:r w:rsidRPr="003F755C">
        <w:rPr>
          <w:rFonts w:ascii="Times New Roman" w:hAnsi="Times New Roman"/>
          <w:b/>
          <w:sz w:val="22"/>
          <w:szCs w:val="22"/>
        </w:rPr>
        <w:t xml:space="preserve"> </w:t>
      </w:r>
      <w:r w:rsidRPr="00680673">
        <w:rPr>
          <w:rFonts w:ascii="Times New Roman" w:hAnsi="Times New Roman"/>
          <w:sz w:val="22"/>
          <w:szCs w:val="22"/>
        </w:rPr>
        <w:t>Il valore a base di gara</w:t>
      </w:r>
      <w:r>
        <w:rPr>
          <w:rFonts w:ascii="Times New Roman" w:hAnsi="Times New Roman"/>
          <w:sz w:val="22"/>
          <w:szCs w:val="22"/>
        </w:rPr>
        <w:t xml:space="preserve"> </w:t>
      </w:r>
      <w:r w:rsidRPr="00680673">
        <w:rPr>
          <w:rFonts w:ascii="Times New Roman" w:hAnsi="Times New Roman"/>
          <w:sz w:val="22"/>
          <w:szCs w:val="22"/>
        </w:rPr>
        <w:t xml:space="preserve">è stato oggetto di determinazione presuntiva, non essendo possibile prevedere a priori l’effettiva misura di utilizzo ad opera </w:t>
      </w:r>
      <w:r>
        <w:rPr>
          <w:rFonts w:ascii="Times New Roman" w:hAnsi="Times New Roman"/>
          <w:sz w:val="22"/>
          <w:szCs w:val="22"/>
        </w:rPr>
        <w:t>dell’Istituto.</w:t>
      </w:r>
    </w:p>
    <w:p w14:paraId="2F8E2AA4" w14:textId="77777777" w:rsidR="00D01EF8" w:rsidRPr="003F755C" w:rsidRDefault="00577D10" w:rsidP="00506310">
      <w:pPr>
        <w:pStyle w:val="Testonormale"/>
        <w:numPr>
          <w:ilvl w:val="0"/>
          <w:numId w:val="35"/>
        </w:numPr>
        <w:autoSpaceDE w:val="0"/>
        <w:autoSpaceDN w:val="0"/>
        <w:adjustRightInd w:val="0"/>
        <w:spacing w:before="120" w:after="120"/>
        <w:ind w:left="450" w:hanging="357"/>
        <w:contextualSpacing/>
        <w:jc w:val="both"/>
        <w:rPr>
          <w:rFonts w:ascii="Times New Roman" w:hAnsi="Times New Roman"/>
          <w:sz w:val="22"/>
          <w:szCs w:val="22"/>
        </w:rPr>
      </w:pPr>
      <w:r w:rsidRPr="003F755C">
        <w:rPr>
          <w:rFonts w:ascii="Times New Roman" w:hAnsi="Times New Roman"/>
          <w:sz w:val="22"/>
          <w:szCs w:val="22"/>
        </w:rPr>
        <w:t>Il valore a base di gara</w:t>
      </w:r>
      <w:r w:rsidRPr="003F755C">
        <w:rPr>
          <w:rFonts w:ascii="Times New Roman" w:hAnsi="Times New Roman"/>
          <w:color w:val="FF0000"/>
          <w:sz w:val="22"/>
          <w:szCs w:val="22"/>
        </w:rPr>
        <w:t xml:space="preserve">, </w:t>
      </w:r>
      <w:r w:rsidRPr="003F755C">
        <w:rPr>
          <w:rFonts w:ascii="Times New Roman" w:hAnsi="Times New Roman"/>
          <w:sz w:val="22"/>
          <w:szCs w:val="22"/>
        </w:rPr>
        <w:t>relativo a</w:t>
      </w:r>
      <w:r w:rsidR="006C5922" w:rsidRPr="003F755C">
        <w:rPr>
          <w:rFonts w:ascii="Times New Roman" w:hAnsi="Times New Roman"/>
          <w:sz w:val="22"/>
          <w:szCs w:val="22"/>
        </w:rPr>
        <w:t>ll’unico</w:t>
      </w:r>
      <w:r w:rsidRPr="003F755C">
        <w:rPr>
          <w:rFonts w:ascii="Times New Roman" w:hAnsi="Times New Roman"/>
          <w:sz w:val="22"/>
          <w:szCs w:val="22"/>
        </w:rPr>
        <w:t xml:space="preserve"> Lotto</w:t>
      </w:r>
      <w:r w:rsidRPr="003F755C">
        <w:rPr>
          <w:rFonts w:ascii="Times New Roman" w:hAnsi="Times New Roman"/>
          <w:color w:val="FF0000"/>
          <w:sz w:val="22"/>
          <w:szCs w:val="22"/>
        </w:rPr>
        <w:t>,</w:t>
      </w:r>
      <w:r w:rsidRPr="003F755C">
        <w:rPr>
          <w:rFonts w:ascii="Times New Roman" w:hAnsi="Times New Roman"/>
          <w:sz w:val="22"/>
          <w:szCs w:val="22"/>
        </w:rPr>
        <w:t xml:space="preserve"> è stato</w:t>
      </w:r>
      <w:r w:rsidR="00E55C2E" w:rsidRPr="003F755C">
        <w:rPr>
          <w:rFonts w:ascii="Times New Roman" w:hAnsi="Times New Roman"/>
          <w:sz w:val="22"/>
          <w:szCs w:val="22"/>
        </w:rPr>
        <w:t xml:space="preserve"> oggetto di determinazione presuntiva, non essendo possibile prevedere a priori l’effettiva misura di utilizzo dell’Accordo Quadro ad opera degli Istituti, né l’effettiva entità di utilizzo dell</w:t>
      </w:r>
      <w:r w:rsidR="00101058" w:rsidRPr="003F755C">
        <w:rPr>
          <w:rFonts w:ascii="Times New Roman" w:hAnsi="Times New Roman"/>
          <w:sz w:val="22"/>
          <w:szCs w:val="22"/>
        </w:rPr>
        <w:t>a</w:t>
      </w:r>
      <w:r w:rsidR="00E55C2E" w:rsidRPr="003F755C">
        <w:rPr>
          <w:rFonts w:ascii="Times New Roman" w:hAnsi="Times New Roman"/>
          <w:sz w:val="22"/>
          <w:szCs w:val="22"/>
        </w:rPr>
        <w:t xml:space="preserve"> Convenzion</w:t>
      </w:r>
      <w:r w:rsidR="00101058" w:rsidRPr="003F755C">
        <w:rPr>
          <w:rFonts w:ascii="Times New Roman" w:hAnsi="Times New Roman"/>
          <w:sz w:val="22"/>
          <w:szCs w:val="22"/>
        </w:rPr>
        <w:t>e</w:t>
      </w:r>
      <w:r w:rsidR="00E55C2E" w:rsidRPr="003F755C">
        <w:rPr>
          <w:rFonts w:ascii="Times New Roman" w:hAnsi="Times New Roman"/>
          <w:sz w:val="22"/>
          <w:szCs w:val="22"/>
        </w:rPr>
        <w:t>, ove stipulat</w:t>
      </w:r>
      <w:r w:rsidR="00101058" w:rsidRPr="003F755C">
        <w:rPr>
          <w:rFonts w:ascii="Times New Roman" w:hAnsi="Times New Roman"/>
          <w:sz w:val="22"/>
          <w:szCs w:val="22"/>
        </w:rPr>
        <w:t>a.</w:t>
      </w:r>
    </w:p>
    <w:p w14:paraId="7C06AD8A" w14:textId="77777777" w:rsidR="00193D9A" w:rsidRPr="00680673" w:rsidRDefault="00193D9A" w:rsidP="00506310">
      <w:pPr>
        <w:numPr>
          <w:ilvl w:val="0"/>
          <w:numId w:val="35"/>
        </w:numPr>
        <w:autoSpaceDE w:val="0"/>
        <w:autoSpaceDN w:val="0"/>
        <w:adjustRightInd w:val="0"/>
        <w:spacing w:after="120" w:line="360" w:lineRule="auto"/>
        <w:ind w:left="450" w:hanging="357"/>
        <w:contextualSpacing/>
        <w:jc w:val="both"/>
        <w:rPr>
          <w:color w:val="000000"/>
          <w:sz w:val="22"/>
          <w:szCs w:val="22"/>
        </w:rPr>
      </w:pPr>
      <w:r w:rsidRPr="00101058">
        <w:rPr>
          <w:sz w:val="22"/>
          <w:szCs w:val="22"/>
        </w:rPr>
        <w:t>La remunerazione avverrà</w:t>
      </w:r>
      <w:r w:rsidR="00101058">
        <w:rPr>
          <w:sz w:val="22"/>
          <w:szCs w:val="22"/>
        </w:rPr>
        <w:t>:</w:t>
      </w:r>
    </w:p>
    <w:p w14:paraId="273C90C7" w14:textId="77777777" w:rsidR="00193D9A" w:rsidRPr="00680673" w:rsidRDefault="00193D9A" w:rsidP="00506310">
      <w:pPr>
        <w:numPr>
          <w:ilvl w:val="0"/>
          <w:numId w:val="67"/>
        </w:numPr>
        <w:autoSpaceDE w:val="0"/>
        <w:autoSpaceDN w:val="0"/>
        <w:adjustRightInd w:val="0"/>
        <w:spacing w:after="120" w:line="360" w:lineRule="auto"/>
        <w:ind w:hanging="357"/>
        <w:contextualSpacing/>
        <w:jc w:val="both"/>
        <w:rPr>
          <w:color w:val="000000"/>
          <w:sz w:val="22"/>
          <w:szCs w:val="22"/>
        </w:rPr>
      </w:pPr>
      <w:r w:rsidRPr="00680673">
        <w:rPr>
          <w:b/>
          <w:color w:val="000000"/>
          <w:sz w:val="22"/>
          <w:szCs w:val="22"/>
          <w:u w:val="single"/>
        </w:rPr>
        <w:t>a canone</w:t>
      </w:r>
      <w:r w:rsidR="00101058">
        <w:rPr>
          <w:b/>
          <w:color w:val="000000"/>
          <w:sz w:val="22"/>
          <w:szCs w:val="22"/>
          <w:u w:val="single"/>
        </w:rPr>
        <w:t xml:space="preserve"> bimestrale</w:t>
      </w:r>
      <w:r w:rsidRPr="00680673">
        <w:rPr>
          <w:color w:val="000000"/>
          <w:sz w:val="22"/>
          <w:szCs w:val="22"/>
        </w:rPr>
        <w:t>,in base al prezzo offerto</w:t>
      </w:r>
      <w:r w:rsidR="00AE043B">
        <w:rPr>
          <w:color w:val="000000"/>
          <w:sz w:val="22"/>
          <w:szCs w:val="22"/>
        </w:rPr>
        <w:t xml:space="preserve">, su base annua, </w:t>
      </w:r>
      <w:r w:rsidR="0052033D">
        <w:rPr>
          <w:color w:val="000000"/>
          <w:sz w:val="22"/>
          <w:szCs w:val="22"/>
        </w:rPr>
        <w:t>nella</w:t>
      </w:r>
      <w:r w:rsidRPr="00680673">
        <w:rPr>
          <w:color w:val="000000"/>
          <w:sz w:val="22"/>
          <w:szCs w:val="22"/>
        </w:rPr>
        <w:t xml:space="preserve"> tabella di cui al successivo comma 5;</w:t>
      </w:r>
    </w:p>
    <w:p w14:paraId="598AEFB1" w14:textId="77777777" w:rsidR="00193D9A" w:rsidRPr="00680673" w:rsidRDefault="0091027A" w:rsidP="00506310">
      <w:pPr>
        <w:numPr>
          <w:ilvl w:val="0"/>
          <w:numId w:val="35"/>
        </w:numPr>
        <w:spacing w:after="60" w:line="360" w:lineRule="auto"/>
        <w:ind w:hanging="357"/>
        <w:jc w:val="both"/>
        <w:rPr>
          <w:sz w:val="22"/>
          <w:szCs w:val="22"/>
        </w:rPr>
      </w:pPr>
      <w:r w:rsidRPr="00680673">
        <w:rPr>
          <w:sz w:val="22"/>
          <w:szCs w:val="22"/>
          <w:u w:val="single"/>
        </w:rPr>
        <w:t xml:space="preserve">A pena di esclusione, non saranno ammesse Offerte in aumento rispetto </w:t>
      </w:r>
      <w:r w:rsidR="005F4A8B" w:rsidRPr="00680673">
        <w:rPr>
          <w:sz w:val="22"/>
          <w:szCs w:val="22"/>
          <w:u w:val="single"/>
        </w:rPr>
        <w:t>all’importo</w:t>
      </w:r>
      <w:r w:rsidRPr="00680673">
        <w:rPr>
          <w:sz w:val="22"/>
          <w:szCs w:val="22"/>
          <w:u w:val="single"/>
        </w:rPr>
        <w:t xml:space="preserve"> a base di gara</w:t>
      </w:r>
      <w:r w:rsidRPr="00680673">
        <w:rPr>
          <w:sz w:val="22"/>
          <w:szCs w:val="22"/>
        </w:rPr>
        <w:t xml:space="preserve">, né </w:t>
      </w:r>
      <w:r w:rsidR="00193D9A" w:rsidRPr="00680673">
        <w:rPr>
          <w:sz w:val="22"/>
          <w:szCs w:val="22"/>
        </w:rPr>
        <w:t>Offerte in aum</w:t>
      </w:r>
      <w:r w:rsidRPr="00680673">
        <w:rPr>
          <w:sz w:val="22"/>
          <w:szCs w:val="22"/>
        </w:rPr>
        <w:t xml:space="preserve">ento rispetto ad uno o più </w:t>
      </w:r>
      <w:r w:rsidR="00001537" w:rsidRPr="00680673">
        <w:rPr>
          <w:sz w:val="22"/>
          <w:szCs w:val="22"/>
        </w:rPr>
        <w:t>importi</w:t>
      </w:r>
      <w:r w:rsidRPr="00680673">
        <w:rPr>
          <w:sz w:val="22"/>
          <w:szCs w:val="22"/>
        </w:rPr>
        <w:t xml:space="preserve"> unitari</w:t>
      </w:r>
      <w:r w:rsidR="00193D9A" w:rsidRPr="00680673">
        <w:rPr>
          <w:sz w:val="22"/>
          <w:szCs w:val="22"/>
        </w:rPr>
        <w:t xml:space="preserve"> posti a base di gara, </w:t>
      </w:r>
      <w:r w:rsidR="008B7FDA" w:rsidRPr="00680673">
        <w:rPr>
          <w:sz w:val="22"/>
          <w:szCs w:val="22"/>
        </w:rPr>
        <w:t xml:space="preserve">ai sensi del successivo comma </w:t>
      </w:r>
    </w:p>
    <w:p w14:paraId="421A4B7E" w14:textId="77777777" w:rsidR="00193D9A" w:rsidRDefault="00193D9A" w:rsidP="00E8285A">
      <w:pPr>
        <w:numPr>
          <w:ilvl w:val="0"/>
          <w:numId w:val="35"/>
        </w:numPr>
        <w:spacing w:line="360" w:lineRule="auto"/>
        <w:ind w:left="450"/>
        <w:contextualSpacing/>
        <w:jc w:val="both"/>
        <w:rPr>
          <w:sz w:val="22"/>
          <w:szCs w:val="22"/>
        </w:rPr>
      </w:pPr>
      <w:r w:rsidRPr="00680673">
        <w:rPr>
          <w:sz w:val="22"/>
          <w:szCs w:val="22"/>
        </w:rPr>
        <w:t>L’Appalto sarà aggiudicato in base ai seguenti prezzi, a canone e unitari, posti a base di gara, non superabili a pena di esclusione:</w:t>
      </w:r>
    </w:p>
    <w:p w14:paraId="05CEF3B9" w14:textId="77777777" w:rsidR="003F755C" w:rsidRDefault="003F755C" w:rsidP="003F755C">
      <w:pPr>
        <w:spacing w:line="360" w:lineRule="auto"/>
        <w:ind w:left="450"/>
        <w:contextualSpacing/>
        <w:jc w:val="both"/>
        <w:rPr>
          <w:sz w:val="22"/>
          <w:szCs w:val="22"/>
        </w:rPr>
      </w:pPr>
    </w:p>
    <w:p w14:paraId="6F68B69A" w14:textId="77777777" w:rsidR="003F755C" w:rsidRDefault="003F755C" w:rsidP="003F755C">
      <w:pPr>
        <w:spacing w:line="360" w:lineRule="auto"/>
        <w:ind w:left="450"/>
        <w:contextualSpacing/>
        <w:jc w:val="both"/>
        <w:rPr>
          <w:sz w:val="22"/>
          <w:szCs w:val="22"/>
        </w:rPr>
      </w:pPr>
    </w:p>
    <w:tbl>
      <w:tblPr>
        <w:tblStyle w:val="TableGrid"/>
        <w:tblW w:w="8784" w:type="dxa"/>
        <w:jc w:val="center"/>
        <w:tblInd w:w="0" w:type="dxa"/>
        <w:tblLayout w:type="fixed"/>
        <w:tblCellMar>
          <w:top w:w="9" w:type="dxa"/>
          <w:left w:w="79" w:type="dxa"/>
        </w:tblCellMar>
        <w:tblLook w:val="04A0" w:firstRow="1" w:lastRow="0" w:firstColumn="1" w:lastColumn="0" w:noHBand="0" w:noVBand="1"/>
      </w:tblPr>
      <w:tblGrid>
        <w:gridCol w:w="847"/>
        <w:gridCol w:w="6383"/>
        <w:gridCol w:w="1554"/>
      </w:tblGrid>
      <w:tr w:rsidR="003F755C" w:rsidRPr="00680673" w14:paraId="00115393" w14:textId="77777777" w:rsidTr="00FC3FEE">
        <w:trPr>
          <w:trHeight w:val="794"/>
          <w:tblHeader/>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F322D34" w14:textId="77777777" w:rsidR="003F755C" w:rsidRPr="00680673" w:rsidRDefault="003F755C" w:rsidP="00FC3FEE">
            <w:pPr>
              <w:spacing w:line="360" w:lineRule="auto"/>
              <w:ind w:firstLine="11"/>
              <w:jc w:val="center"/>
              <w:rPr>
                <w:rFonts w:eastAsiaTheme="minorEastAsia" w:cs="Times New Roman"/>
                <w:b/>
              </w:rPr>
            </w:pPr>
          </w:p>
          <w:p w14:paraId="62FCF616" w14:textId="77777777" w:rsidR="003F755C" w:rsidRPr="00680673" w:rsidRDefault="003F755C" w:rsidP="00FC3FEE">
            <w:pPr>
              <w:spacing w:line="360" w:lineRule="auto"/>
              <w:ind w:firstLine="11"/>
              <w:jc w:val="center"/>
              <w:rPr>
                <w:rFonts w:eastAsiaTheme="minorEastAsia" w:cs="Times New Roman"/>
                <w:b/>
              </w:rPr>
            </w:pPr>
            <w:r w:rsidRPr="00680673">
              <w:rPr>
                <w:rFonts w:eastAsiaTheme="minorEastAsia" w:cs="Times New Roman"/>
                <w:b/>
              </w:rPr>
              <w:t>Servizi</w:t>
            </w:r>
          </w:p>
        </w:tc>
        <w:tc>
          <w:tcPr>
            <w:tcW w:w="1554" w:type="dxa"/>
            <w:tcBorders>
              <w:top w:val="single" w:sz="4" w:space="0" w:color="auto"/>
              <w:left w:val="single" w:sz="4" w:space="0" w:color="auto"/>
              <w:bottom w:val="single" w:sz="4" w:space="0" w:color="auto"/>
              <w:right w:val="single" w:sz="4" w:space="0" w:color="auto"/>
            </w:tcBorders>
            <w:shd w:val="clear" w:color="auto" w:fill="E7E6E6" w:themeFill="background2"/>
          </w:tcPr>
          <w:p w14:paraId="1D798DCD" w14:textId="77777777" w:rsidR="003F755C" w:rsidRPr="00680673" w:rsidRDefault="003F755C" w:rsidP="00FC3FEE">
            <w:pPr>
              <w:spacing w:before="60" w:after="60" w:line="360" w:lineRule="auto"/>
              <w:ind w:firstLine="11"/>
              <w:jc w:val="center"/>
              <w:rPr>
                <w:rFonts w:eastAsiaTheme="minorEastAsia" w:cs="Times New Roman"/>
                <w:b/>
              </w:rPr>
            </w:pPr>
            <w:r w:rsidRPr="00680673">
              <w:rPr>
                <w:rFonts w:eastAsiaTheme="minorEastAsia" w:cs="Times New Roman"/>
                <w:b/>
              </w:rPr>
              <w:t xml:space="preserve">Importo a base d’asta </w:t>
            </w:r>
          </w:p>
          <w:p w14:paraId="5B41A2D9" w14:textId="77777777" w:rsidR="003F755C" w:rsidRPr="00680673" w:rsidRDefault="003F755C" w:rsidP="00FC3FEE">
            <w:pPr>
              <w:spacing w:before="60" w:after="60" w:line="360" w:lineRule="auto"/>
              <w:ind w:firstLine="11"/>
              <w:jc w:val="center"/>
              <w:rPr>
                <w:rFonts w:eastAsiaTheme="minorEastAsia" w:cs="Times New Roman"/>
                <w:b/>
              </w:rPr>
            </w:pPr>
          </w:p>
        </w:tc>
      </w:tr>
      <w:tr w:rsidR="003F755C" w:rsidRPr="00680673" w14:paraId="314AD7C1" w14:textId="77777777" w:rsidTr="00FC3FEE">
        <w:trPr>
          <w:trHeight w:val="242"/>
          <w:jc w:val="center"/>
        </w:trPr>
        <w:tc>
          <w:tcPr>
            <w:tcW w:w="847" w:type="dxa"/>
            <w:tcBorders>
              <w:top w:val="single" w:sz="4" w:space="0" w:color="auto"/>
              <w:left w:val="single" w:sz="3" w:space="0" w:color="000000"/>
              <w:bottom w:val="single" w:sz="3" w:space="0" w:color="000000"/>
              <w:right w:val="single" w:sz="3" w:space="0" w:color="000000"/>
            </w:tcBorders>
          </w:tcPr>
          <w:p w14:paraId="33BFE1BB" w14:textId="77777777" w:rsidR="003F755C" w:rsidRPr="00680673" w:rsidRDefault="003F755C" w:rsidP="00B45C19">
            <w:pPr>
              <w:spacing w:beforeLines="40" w:before="96" w:after="40" w:line="360" w:lineRule="auto"/>
              <w:ind w:firstLine="11"/>
              <w:jc w:val="center"/>
              <w:rPr>
                <w:rFonts w:eastAsiaTheme="minorEastAsia" w:cs="Times New Roman"/>
                <w:i/>
              </w:rPr>
            </w:pPr>
            <w:r w:rsidRPr="00680673">
              <w:rPr>
                <w:rFonts w:eastAsiaTheme="minorEastAsia" w:cs="Times New Roman"/>
                <w:i/>
              </w:rPr>
              <w:t>1</w:t>
            </w:r>
          </w:p>
        </w:tc>
        <w:tc>
          <w:tcPr>
            <w:tcW w:w="6383" w:type="dxa"/>
            <w:tcBorders>
              <w:top w:val="single" w:sz="4" w:space="0" w:color="auto"/>
              <w:left w:val="single" w:sz="3" w:space="0" w:color="000000"/>
              <w:bottom w:val="single" w:sz="3" w:space="0" w:color="000000"/>
              <w:right w:val="single" w:sz="3" w:space="0" w:color="000000"/>
            </w:tcBorders>
          </w:tcPr>
          <w:p w14:paraId="634386AB" w14:textId="77777777" w:rsidR="003F755C" w:rsidRPr="00680673" w:rsidRDefault="003F755C" w:rsidP="00B45C19">
            <w:pPr>
              <w:spacing w:beforeLines="40" w:before="96" w:after="40" w:line="360" w:lineRule="auto"/>
              <w:ind w:firstLine="11"/>
              <w:rPr>
                <w:rFonts w:eastAsiaTheme="minorEastAsia" w:cs="Times New Roman"/>
                <w:i/>
              </w:rPr>
            </w:pPr>
            <w:r w:rsidRPr="00680673">
              <w:rPr>
                <w:rFonts w:eastAsiaTheme="minorEastAsia" w:cs="Times New Roman"/>
                <w:i/>
              </w:rPr>
              <w:t xml:space="preserve">Compenso e spese annue di gestione e tenuta conto </w:t>
            </w:r>
          </w:p>
          <w:p w14:paraId="30923D64" w14:textId="77777777" w:rsidR="003F755C" w:rsidRPr="00680673" w:rsidRDefault="003F755C" w:rsidP="00B45C19">
            <w:pPr>
              <w:spacing w:beforeLines="40" w:before="96" w:after="40" w:line="360" w:lineRule="auto"/>
              <w:ind w:firstLine="11"/>
              <w:rPr>
                <w:rFonts w:eastAsiaTheme="minorEastAsia" w:cs="Times New Roman"/>
                <w:i/>
              </w:rPr>
            </w:pPr>
            <w:r w:rsidRPr="00680673">
              <w:rPr>
                <w:rFonts w:cs="Times New Roman"/>
                <w:b/>
                <w:i/>
              </w:rPr>
              <w:t>(Servizio Base)</w:t>
            </w:r>
          </w:p>
        </w:tc>
        <w:tc>
          <w:tcPr>
            <w:tcW w:w="1554" w:type="dxa"/>
            <w:tcBorders>
              <w:top w:val="single" w:sz="4" w:space="0" w:color="auto"/>
              <w:left w:val="single" w:sz="3" w:space="0" w:color="000000"/>
              <w:bottom w:val="single" w:sz="3" w:space="0" w:color="000000"/>
              <w:right w:val="single" w:sz="3" w:space="0" w:color="000000"/>
            </w:tcBorders>
          </w:tcPr>
          <w:p w14:paraId="7549F50D" w14:textId="77777777" w:rsidR="003F755C" w:rsidRPr="00680673" w:rsidRDefault="003F755C" w:rsidP="00B45C19">
            <w:pPr>
              <w:spacing w:beforeLines="40" w:before="96" w:after="40" w:line="360" w:lineRule="auto"/>
              <w:ind w:firstLine="11"/>
              <w:jc w:val="center"/>
              <w:rPr>
                <w:rFonts w:eastAsiaTheme="minorEastAsia" w:cs="Times New Roman"/>
                <w:i/>
                <w:highlight w:val="yellow"/>
              </w:rPr>
            </w:pPr>
            <w:r w:rsidRPr="00262BC1">
              <w:rPr>
                <w:rFonts w:eastAsiaTheme="minorEastAsia" w:cs="Times New Roman"/>
                <w:i/>
              </w:rPr>
              <w:t xml:space="preserve">Fino a </w:t>
            </w:r>
            <w:r w:rsidR="00153436">
              <w:rPr>
                <w:rFonts w:eastAsiaTheme="minorEastAsia" w:cs="Times New Roman"/>
                <w:i/>
              </w:rPr>
              <w:t>2000</w:t>
            </w:r>
            <w:r w:rsidRPr="00262BC1">
              <w:rPr>
                <w:rFonts w:eastAsiaTheme="minorEastAsia" w:cs="Times New Roman"/>
                <w:i/>
              </w:rPr>
              <w:t xml:space="preserve"> €</w:t>
            </w:r>
          </w:p>
        </w:tc>
      </w:tr>
      <w:tr w:rsidR="003F755C" w:rsidRPr="00680673" w14:paraId="336665F7" w14:textId="77777777" w:rsidTr="00FC3FEE">
        <w:trPr>
          <w:trHeight w:val="945"/>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1F43CD79" w14:textId="77777777" w:rsidR="003F755C" w:rsidRPr="00680673" w:rsidRDefault="003F755C" w:rsidP="00B45C19">
            <w:pPr>
              <w:spacing w:beforeLines="40" w:before="96" w:after="40" w:line="360" w:lineRule="auto"/>
              <w:ind w:firstLine="9"/>
              <w:jc w:val="center"/>
              <w:rPr>
                <w:rFonts w:eastAsiaTheme="minorEastAsia" w:cs="Times New Roman"/>
                <w:i/>
              </w:rPr>
            </w:pPr>
            <w:r w:rsidRPr="00680673">
              <w:rPr>
                <w:rFonts w:eastAsiaTheme="minorEastAsia" w:cs="Times New Roman"/>
                <w:i/>
              </w:rPr>
              <w:t>2</w:t>
            </w:r>
          </w:p>
        </w:tc>
        <w:tc>
          <w:tcPr>
            <w:tcW w:w="6383" w:type="dxa"/>
            <w:tcBorders>
              <w:top w:val="single" w:sz="3" w:space="0" w:color="000000"/>
              <w:left w:val="single" w:sz="3" w:space="0" w:color="000000"/>
              <w:bottom w:val="single" w:sz="3" w:space="0" w:color="000000"/>
              <w:right w:val="single" w:sz="3" w:space="0" w:color="000000"/>
            </w:tcBorders>
          </w:tcPr>
          <w:p w14:paraId="072E63F1" w14:textId="77777777" w:rsidR="003F755C" w:rsidRPr="00680673" w:rsidRDefault="003F755C" w:rsidP="00B45C19">
            <w:pPr>
              <w:spacing w:beforeLines="40" w:before="96" w:after="40" w:line="360" w:lineRule="auto"/>
              <w:ind w:firstLine="9"/>
              <w:rPr>
                <w:rFonts w:eastAsiaTheme="minorEastAsia" w:cs="Times New Roman"/>
                <w:i/>
              </w:rPr>
            </w:pPr>
            <w:r w:rsidRPr="00680673">
              <w:rPr>
                <w:rFonts w:eastAsiaTheme="minorEastAsia" w:cs="Times New Roman"/>
                <w:i/>
              </w:rPr>
              <w:t>Commissione a carico dell’Istituto per singola operazione di riscossione mediante bonifico</w:t>
            </w:r>
          </w:p>
          <w:p w14:paraId="19BCC4E2" w14:textId="77777777" w:rsidR="003F755C" w:rsidRPr="00680673" w:rsidRDefault="003F755C" w:rsidP="00B45C19">
            <w:pPr>
              <w:spacing w:beforeLines="40" w:before="96" w:after="40" w:line="360" w:lineRule="auto"/>
              <w:ind w:firstLine="9"/>
              <w:rPr>
                <w:rFonts w:eastAsiaTheme="minorEastAsia" w:cs="Times New Roman"/>
                <w:i/>
              </w:rPr>
            </w:pPr>
            <w:r w:rsidRPr="00680673">
              <w:rPr>
                <w:rFonts w:cs="Times New Roman"/>
                <w:b/>
                <w:i/>
              </w:rPr>
              <w:t>(Servizio Base)</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14:paraId="79D9CBA5" w14:textId="77777777" w:rsidR="003F755C" w:rsidRPr="00262BC1" w:rsidRDefault="003F755C" w:rsidP="00B45C19">
            <w:pPr>
              <w:spacing w:beforeLines="40" w:before="96" w:after="40" w:line="360" w:lineRule="auto"/>
              <w:ind w:firstLine="9"/>
              <w:jc w:val="center"/>
              <w:rPr>
                <w:rFonts w:eastAsiaTheme="minorEastAsia" w:cs="Times New Roman"/>
                <w:i/>
              </w:rPr>
            </w:pPr>
            <w:r w:rsidRPr="00262BC1">
              <w:rPr>
                <w:rFonts w:eastAsiaTheme="minorEastAsia" w:cs="Times New Roman"/>
                <w:i/>
              </w:rPr>
              <w:t>Fino a 1,50 €</w:t>
            </w:r>
          </w:p>
        </w:tc>
      </w:tr>
      <w:tr w:rsidR="003F755C" w:rsidRPr="00680673" w14:paraId="6D420B5C" w14:textId="77777777" w:rsidTr="00FC3FEE">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7A62734B" w14:textId="77777777" w:rsidR="003F755C" w:rsidRPr="00680673" w:rsidRDefault="003F755C" w:rsidP="00B45C19">
            <w:pPr>
              <w:spacing w:beforeLines="40" w:before="96" w:after="40" w:line="360" w:lineRule="auto"/>
              <w:ind w:firstLine="9"/>
              <w:jc w:val="center"/>
              <w:rPr>
                <w:rFonts w:eastAsiaTheme="minorEastAsia" w:cs="Times New Roman"/>
                <w:i/>
              </w:rPr>
            </w:pPr>
            <w:r w:rsidRPr="00680673">
              <w:rPr>
                <w:rFonts w:eastAsiaTheme="minorEastAsia" w:cs="Times New Roman"/>
                <w:i/>
              </w:rPr>
              <w:t>3</w:t>
            </w:r>
          </w:p>
        </w:tc>
        <w:tc>
          <w:tcPr>
            <w:tcW w:w="6383" w:type="dxa"/>
            <w:tcBorders>
              <w:top w:val="single" w:sz="3" w:space="0" w:color="000000"/>
              <w:left w:val="single" w:sz="3" w:space="0" w:color="000000"/>
              <w:bottom w:val="single" w:sz="3" w:space="0" w:color="000000"/>
              <w:right w:val="single" w:sz="3" w:space="0" w:color="000000"/>
            </w:tcBorders>
          </w:tcPr>
          <w:p w14:paraId="2DEDF7C9" w14:textId="77777777" w:rsidR="003F755C" w:rsidRPr="00680673" w:rsidRDefault="003F755C" w:rsidP="00B45C19">
            <w:pPr>
              <w:spacing w:beforeLines="40" w:before="96" w:after="40" w:line="360" w:lineRule="auto"/>
              <w:ind w:firstLine="9"/>
              <w:rPr>
                <w:rFonts w:eastAsiaTheme="minorEastAsia" w:cs="Times New Roman"/>
                <w:i/>
              </w:rPr>
            </w:pPr>
            <w:r w:rsidRPr="00680673">
              <w:rPr>
                <w:rFonts w:eastAsiaTheme="minorEastAsia" w:cs="Times New Roman"/>
                <w:i/>
              </w:rPr>
              <w:t xml:space="preserve">Commissione per transazione inerente il servizio di riscossione tramite procedura MAV bancario e postale </w:t>
            </w:r>
          </w:p>
          <w:p w14:paraId="1D47B775" w14:textId="77777777" w:rsidR="003F755C" w:rsidRPr="00680673" w:rsidRDefault="003F755C" w:rsidP="00B45C19">
            <w:pPr>
              <w:spacing w:beforeLines="40" w:before="96" w:after="40" w:line="360" w:lineRule="auto"/>
              <w:ind w:firstLine="9"/>
              <w:rPr>
                <w:rFonts w:eastAsiaTheme="minorEastAsia" w:cs="Times New Roman"/>
                <w:i/>
              </w:rPr>
            </w:pPr>
            <w:r w:rsidRPr="00680673">
              <w:rPr>
                <w:rFonts w:cs="Times New Roman"/>
                <w:b/>
                <w:i/>
              </w:rPr>
              <w:t>(Servizio Opzionale)</w:t>
            </w:r>
            <w:r>
              <w:rPr>
                <w:rFonts w:cs="Times New Roman"/>
                <w:b/>
                <w:i/>
              </w:rPr>
              <w:t xml:space="preserve"> NON CONSIDERATO NELLA VALUTAZIONE</w:t>
            </w:r>
          </w:p>
        </w:tc>
        <w:tc>
          <w:tcPr>
            <w:tcW w:w="1554" w:type="dxa"/>
            <w:tcBorders>
              <w:top w:val="single" w:sz="3" w:space="0" w:color="000000"/>
              <w:left w:val="single" w:sz="3" w:space="0" w:color="000000"/>
              <w:bottom w:val="single" w:sz="3" w:space="0" w:color="000000"/>
              <w:right w:val="single" w:sz="3" w:space="0" w:color="000000"/>
            </w:tcBorders>
          </w:tcPr>
          <w:p w14:paraId="6355CA62" w14:textId="77777777" w:rsidR="003F755C" w:rsidRPr="00262BC1" w:rsidRDefault="003F755C" w:rsidP="00B45C19">
            <w:pPr>
              <w:spacing w:beforeLines="40" w:before="96" w:after="40" w:line="360" w:lineRule="auto"/>
              <w:ind w:firstLine="9"/>
              <w:jc w:val="center"/>
              <w:rPr>
                <w:rFonts w:eastAsiaTheme="minorEastAsia" w:cs="Times New Roman"/>
                <w:i/>
              </w:rPr>
            </w:pPr>
            <w:r>
              <w:rPr>
                <w:rFonts w:eastAsiaTheme="minorEastAsia" w:cs="Times New Roman"/>
                <w:i/>
              </w:rPr>
              <w:t>[….]</w:t>
            </w:r>
          </w:p>
        </w:tc>
      </w:tr>
      <w:tr w:rsidR="003F755C" w:rsidRPr="00680673" w14:paraId="1E433EC4" w14:textId="77777777" w:rsidTr="00FC3FEE">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19BAA8A2" w14:textId="77777777" w:rsidR="003F755C" w:rsidRPr="00680673" w:rsidRDefault="003F755C" w:rsidP="00B45C19">
            <w:pPr>
              <w:spacing w:beforeLines="40" w:before="96" w:after="40" w:line="360" w:lineRule="auto"/>
              <w:ind w:firstLine="9"/>
              <w:jc w:val="center"/>
              <w:rPr>
                <w:rFonts w:eastAsiaTheme="minorEastAsia" w:cs="Times New Roman"/>
                <w:i/>
              </w:rPr>
            </w:pPr>
            <w:r w:rsidRPr="00680673">
              <w:rPr>
                <w:rFonts w:eastAsiaTheme="minorEastAsia" w:cs="Times New Roman"/>
                <w:i/>
              </w:rPr>
              <w:t>4</w:t>
            </w:r>
          </w:p>
        </w:tc>
        <w:tc>
          <w:tcPr>
            <w:tcW w:w="6383" w:type="dxa"/>
            <w:tcBorders>
              <w:top w:val="single" w:sz="3" w:space="0" w:color="000000"/>
              <w:left w:val="single" w:sz="3" w:space="0" w:color="000000"/>
              <w:bottom w:val="single" w:sz="3" w:space="0" w:color="000000"/>
              <w:right w:val="single" w:sz="3" w:space="0" w:color="000000"/>
            </w:tcBorders>
          </w:tcPr>
          <w:p w14:paraId="28E40B05" w14:textId="77777777" w:rsidR="003F755C" w:rsidRPr="00680673" w:rsidRDefault="003F755C" w:rsidP="00B45C19">
            <w:pPr>
              <w:spacing w:beforeLines="40" w:before="96" w:after="40" w:line="360" w:lineRule="auto"/>
              <w:ind w:firstLine="9"/>
              <w:rPr>
                <w:rFonts w:eastAsiaTheme="minorEastAsia" w:cs="Times New Roman"/>
                <w:i/>
              </w:rPr>
            </w:pPr>
            <w:r w:rsidRPr="00680673">
              <w:rPr>
                <w:rFonts w:eastAsiaTheme="minorEastAsia" w:cs="Times New Roman"/>
                <w:i/>
              </w:rPr>
              <w:t xml:space="preserve">Commissione per transazione inerente il servizio di riscossione tramite procedura RID </w:t>
            </w:r>
          </w:p>
          <w:p w14:paraId="4F87932F" w14:textId="77777777" w:rsidR="003F755C" w:rsidRPr="00680673" w:rsidRDefault="003F755C" w:rsidP="00B45C19">
            <w:pPr>
              <w:spacing w:beforeLines="40" w:before="96" w:after="40" w:line="360" w:lineRule="auto"/>
              <w:ind w:firstLine="9"/>
              <w:rPr>
                <w:rFonts w:eastAsiaTheme="minorEastAsia" w:cs="Times New Roman"/>
                <w:i/>
              </w:rPr>
            </w:pPr>
            <w:r w:rsidRPr="00680673">
              <w:rPr>
                <w:rFonts w:cs="Times New Roman"/>
                <w:b/>
                <w:i/>
              </w:rPr>
              <w:t>(Servizio Opzionale)</w:t>
            </w:r>
            <w:r>
              <w:rPr>
                <w:rFonts w:cs="Times New Roman"/>
                <w:b/>
                <w:i/>
              </w:rPr>
              <w:t xml:space="preserve"> NON CONSIDERATO NELLA VALUTAZIONE</w:t>
            </w:r>
          </w:p>
        </w:tc>
        <w:tc>
          <w:tcPr>
            <w:tcW w:w="1554" w:type="dxa"/>
            <w:tcBorders>
              <w:top w:val="single" w:sz="3" w:space="0" w:color="000000"/>
              <w:left w:val="single" w:sz="3" w:space="0" w:color="000000"/>
              <w:bottom w:val="single" w:sz="3" w:space="0" w:color="000000"/>
              <w:right w:val="single" w:sz="3" w:space="0" w:color="000000"/>
            </w:tcBorders>
          </w:tcPr>
          <w:p w14:paraId="1F266025" w14:textId="77777777" w:rsidR="003F755C" w:rsidRPr="00262BC1" w:rsidRDefault="003F755C" w:rsidP="00B45C19">
            <w:pPr>
              <w:spacing w:beforeLines="40" w:before="96" w:after="40" w:line="360" w:lineRule="auto"/>
              <w:ind w:firstLine="9"/>
              <w:jc w:val="center"/>
              <w:rPr>
                <w:rFonts w:eastAsiaTheme="minorEastAsia" w:cs="Times New Roman"/>
                <w:i/>
              </w:rPr>
            </w:pPr>
            <w:r>
              <w:rPr>
                <w:rFonts w:eastAsiaTheme="minorEastAsia" w:cs="Times New Roman"/>
                <w:i/>
              </w:rPr>
              <w:t>[…..]</w:t>
            </w:r>
          </w:p>
        </w:tc>
      </w:tr>
      <w:tr w:rsidR="003F755C" w:rsidRPr="00680673" w14:paraId="0CB33BCE" w14:textId="77777777" w:rsidTr="00FC3FEE">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14CB9815" w14:textId="77777777" w:rsidR="003F755C" w:rsidRPr="00680673" w:rsidRDefault="003F755C" w:rsidP="00B45C19">
            <w:pPr>
              <w:spacing w:beforeLines="40" w:before="96" w:after="40" w:line="360" w:lineRule="auto"/>
              <w:ind w:firstLine="9"/>
              <w:jc w:val="center"/>
              <w:rPr>
                <w:rFonts w:eastAsiaTheme="minorEastAsia" w:cs="Times New Roman"/>
                <w:i/>
              </w:rPr>
            </w:pPr>
            <w:r w:rsidRPr="00680673">
              <w:rPr>
                <w:rFonts w:eastAsiaTheme="minorEastAsia" w:cs="Times New Roman"/>
                <w:i/>
              </w:rPr>
              <w:lastRenderedPageBreak/>
              <w:t>5</w:t>
            </w:r>
          </w:p>
        </w:tc>
        <w:tc>
          <w:tcPr>
            <w:tcW w:w="6383" w:type="dxa"/>
            <w:tcBorders>
              <w:top w:val="single" w:sz="3" w:space="0" w:color="000000"/>
              <w:left w:val="single" w:sz="3" w:space="0" w:color="000000"/>
              <w:bottom w:val="single" w:sz="3" w:space="0" w:color="000000"/>
              <w:right w:val="single" w:sz="3" w:space="0" w:color="000000"/>
            </w:tcBorders>
          </w:tcPr>
          <w:p w14:paraId="61961DEA" w14:textId="77777777" w:rsidR="003F755C" w:rsidRPr="00680673" w:rsidRDefault="003F755C" w:rsidP="00B45C19">
            <w:pPr>
              <w:spacing w:beforeLines="40" w:before="96" w:after="40" w:line="360" w:lineRule="auto"/>
              <w:ind w:firstLine="9"/>
              <w:rPr>
                <w:rFonts w:eastAsiaTheme="minorEastAsia" w:cs="Times New Roman"/>
                <w:i/>
              </w:rPr>
            </w:pPr>
            <w:r w:rsidRPr="00680673">
              <w:rPr>
                <w:rFonts w:eastAsiaTheme="minorEastAsia" w:cs="Times New Roman"/>
                <w:i/>
              </w:rPr>
              <w:t>Commissione per transazione inerente il servizio di riscossione tramite procedura RIBA</w:t>
            </w:r>
          </w:p>
          <w:p w14:paraId="5706945D" w14:textId="77777777" w:rsidR="003F755C" w:rsidRPr="00262BC1" w:rsidRDefault="003F755C" w:rsidP="00B45C19">
            <w:pPr>
              <w:spacing w:beforeLines="40" w:before="96" w:after="40" w:line="360" w:lineRule="auto"/>
              <w:ind w:firstLine="9"/>
              <w:rPr>
                <w:rFonts w:eastAsiaTheme="minorEastAsia" w:cs="Times New Roman"/>
                <w:sz w:val="24"/>
                <w:szCs w:val="24"/>
              </w:rPr>
            </w:pPr>
            <w:r w:rsidRPr="00680673">
              <w:rPr>
                <w:rFonts w:cs="Times New Roman"/>
                <w:b/>
                <w:i/>
              </w:rPr>
              <w:t>(Servizio Opzionale)</w:t>
            </w:r>
            <w:r>
              <w:rPr>
                <w:rFonts w:cs="Times New Roman"/>
                <w:b/>
                <w:i/>
              </w:rPr>
              <w:t xml:space="preserve"> – </w:t>
            </w:r>
          </w:p>
        </w:tc>
        <w:tc>
          <w:tcPr>
            <w:tcW w:w="1554" w:type="dxa"/>
            <w:tcBorders>
              <w:top w:val="single" w:sz="3" w:space="0" w:color="000000"/>
              <w:left w:val="single" w:sz="3" w:space="0" w:color="000000"/>
              <w:bottom w:val="single" w:sz="3" w:space="0" w:color="000000"/>
              <w:right w:val="single" w:sz="3" w:space="0" w:color="000000"/>
            </w:tcBorders>
          </w:tcPr>
          <w:p w14:paraId="3276A561" w14:textId="77777777" w:rsidR="003F755C" w:rsidRPr="00262BC1" w:rsidRDefault="003F755C" w:rsidP="00B45C19">
            <w:pPr>
              <w:spacing w:beforeLines="40" w:before="96" w:after="40" w:line="360" w:lineRule="auto"/>
              <w:ind w:firstLine="9"/>
              <w:jc w:val="center"/>
              <w:rPr>
                <w:rFonts w:eastAsiaTheme="minorEastAsia" w:cs="Times New Roman"/>
                <w:i/>
              </w:rPr>
            </w:pPr>
            <w:r>
              <w:rPr>
                <w:rFonts w:eastAsiaTheme="minorEastAsia" w:cs="Times New Roman"/>
                <w:i/>
              </w:rPr>
              <w:t>Fino a €. 1,00</w:t>
            </w:r>
          </w:p>
        </w:tc>
      </w:tr>
      <w:tr w:rsidR="003F755C" w:rsidRPr="00680673" w14:paraId="694ACDD5" w14:textId="77777777" w:rsidTr="00FC3FEE">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5309FED7" w14:textId="77777777" w:rsidR="003F755C" w:rsidRPr="00680673" w:rsidRDefault="003F755C" w:rsidP="00B45C19">
            <w:pPr>
              <w:spacing w:beforeLines="40" w:before="96" w:after="40" w:line="360" w:lineRule="auto"/>
              <w:ind w:firstLine="9"/>
              <w:jc w:val="center"/>
              <w:rPr>
                <w:rFonts w:eastAsiaTheme="minorEastAsia" w:cs="Times New Roman"/>
                <w:i/>
              </w:rPr>
            </w:pPr>
            <w:r w:rsidRPr="00680673">
              <w:rPr>
                <w:rFonts w:eastAsiaTheme="minorEastAsia" w:cs="Times New Roman"/>
                <w:i/>
              </w:rPr>
              <w:t>6</w:t>
            </w:r>
          </w:p>
        </w:tc>
        <w:tc>
          <w:tcPr>
            <w:tcW w:w="6383" w:type="dxa"/>
            <w:tcBorders>
              <w:top w:val="single" w:sz="3" w:space="0" w:color="000000"/>
              <w:left w:val="single" w:sz="3" w:space="0" w:color="000000"/>
              <w:bottom w:val="single" w:sz="3" w:space="0" w:color="000000"/>
              <w:right w:val="single" w:sz="3" w:space="0" w:color="000000"/>
            </w:tcBorders>
          </w:tcPr>
          <w:p w14:paraId="41825001" w14:textId="77777777" w:rsidR="003F755C" w:rsidRPr="00680673" w:rsidRDefault="003F755C" w:rsidP="00B45C19">
            <w:pPr>
              <w:spacing w:beforeLines="40" w:before="96" w:after="40" w:line="360" w:lineRule="auto"/>
              <w:ind w:firstLine="9"/>
              <w:rPr>
                <w:rFonts w:eastAsiaTheme="minorEastAsia" w:cs="Times New Roman"/>
                <w:i/>
              </w:rPr>
            </w:pPr>
            <w:r w:rsidRPr="00680673">
              <w:rPr>
                <w:rFonts w:eastAsiaTheme="minorEastAsia" w:cs="Times New Roman"/>
                <w:i/>
              </w:rPr>
              <w:t>Commissione per transazione inerente il servizio di riscossione tramite incasso domiciliato</w:t>
            </w:r>
          </w:p>
          <w:p w14:paraId="3F43FE4B" w14:textId="77777777" w:rsidR="003F755C" w:rsidRPr="00262BC1" w:rsidRDefault="003F755C" w:rsidP="00B45C19">
            <w:pPr>
              <w:spacing w:beforeLines="40" w:before="96" w:after="40" w:line="360" w:lineRule="auto"/>
              <w:ind w:firstLine="9"/>
              <w:rPr>
                <w:rFonts w:eastAsiaTheme="minorEastAsia" w:cs="Times New Roman"/>
              </w:rPr>
            </w:pPr>
            <w:r w:rsidRPr="00680673">
              <w:rPr>
                <w:rFonts w:cs="Times New Roman"/>
                <w:b/>
                <w:i/>
              </w:rPr>
              <w:t>(Servizio Opzionale)</w:t>
            </w:r>
            <w:r>
              <w:rPr>
                <w:rFonts w:cs="Times New Roman"/>
                <w:b/>
                <w:i/>
              </w:rPr>
              <w:t xml:space="preserve"> - </w:t>
            </w:r>
            <w:r w:rsidRPr="00DB68CA">
              <w:rPr>
                <w:rFonts w:cs="Times New Roman"/>
                <w:b/>
                <w:sz w:val="20"/>
                <w:szCs w:val="20"/>
              </w:rPr>
              <w:t>NON CONSIDERATO NELLA VALUTAZIONE</w:t>
            </w:r>
          </w:p>
        </w:tc>
        <w:tc>
          <w:tcPr>
            <w:tcW w:w="1554" w:type="dxa"/>
            <w:tcBorders>
              <w:top w:val="single" w:sz="3" w:space="0" w:color="000000"/>
              <w:left w:val="single" w:sz="3" w:space="0" w:color="000000"/>
              <w:bottom w:val="single" w:sz="3" w:space="0" w:color="000000"/>
              <w:right w:val="single" w:sz="3" w:space="0" w:color="000000"/>
            </w:tcBorders>
          </w:tcPr>
          <w:p w14:paraId="2E7F6B79" w14:textId="77777777" w:rsidR="003F755C" w:rsidRPr="00262BC1" w:rsidRDefault="003F755C" w:rsidP="00B45C19">
            <w:pPr>
              <w:spacing w:beforeLines="40" w:before="96" w:after="40" w:line="360" w:lineRule="auto"/>
              <w:ind w:firstLine="9"/>
              <w:jc w:val="center"/>
              <w:rPr>
                <w:rFonts w:eastAsiaTheme="minorEastAsia" w:cs="Times New Roman"/>
                <w:i/>
              </w:rPr>
            </w:pPr>
            <w:r w:rsidRPr="00262BC1">
              <w:rPr>
                <w:rFonts w:eastAsiaTheme="minorEastAsia" w:cs="Times New Roman"/>
                <w:i/>
              </w:rPr>
              <w:t>[…]</w:t>
            </w:r>
          </w:p>
        </w:tc>
      </w:tr>
      <w:tr w:rsidR="003F755C" w:rsidRPr="00680673" w14:paraId="65E5FCEB" w14:textId="77777777" w:rsidTr="00FC3FEE">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75C74C27" w14:textId="77777777" w:rsidR="003F755C" w:rsidRPr="00680673" w:rsidRDefault="003F755C" w:rsidP="00B45C19">
            <w:pPr>
              <w:spacing w:beforeLines="40" w:before="96" w:after="40" w:line="360" w:lineRule="auto"/>
              <w:ind w:firstLine="9"/>
              <w:jc w:val="center"/>
              <w:rPr>
                <w:rFonts w:eastAsiaTheme="minorEastAsia" w:cs="Times New Roman"/>
                <w:i/>
              </w:rPr>
            </w:pPr>
            <w:r w:rsidRPr="00680673">
              <w:rPr>
                <w:rFonts w:eastAsiaTheme="minorEastAsia" w:cs="Times New Roman"/>
                <w:i/>
              </w:rPr>
              <w:t>7</w:t>
            </w:r>
          </w:p>
        </w:tc>
        <w:tc>
          <w:tcPr>
            <w:tcW w:w="6383" w:type="dxa"/>
            <w:tcBorders>
              <w:top w:val="single" w:sz="3" w:space="0" w:color="000000"/>
              <w:left w:val="single" w:sz="3" w:space="0" w:color="000000"/>
              <w:bottom w:val="single" w:sz="3" w:space="0" w:color="000000"/>
              <w:right w:val="single" w:sz="3" w:space="0" w:color="000000"/>
            </w:tcBorders>
          </w:tcPr>
          <w:p w14:paraId="79C163F5" w14:textId="77777777" w:rsidR="003F755C" w:rsidRPr="00680673" w:rsidRDefault="003F755C" w:rsidP="00B45C19">
            <w:pPr>
              <w:spacing w:beforeLines="40" w:before="96" w:after="40" w:line="360" w:lineRule="auto"/>
              <w:ind w:firstLine="9"/>
              <w:rPr>
                <w:rFonts w:eastAsiaTheme="minorEastAsia" w:cs="Times New Roman"/>
                <w:i/>
              </w:rPr>
            </w:pPr>
            <w:r w:rsidRPr="00680673">
              <w:rPr>
                <w:rFonts w:eastAsiaTheme="minorEastAsia" w:cs="Times New Roman"/>
                <w:i/>
              </w:rPr>
              <w:t>Commissione per transazione inerente il servizio di riscossione tramite bollettino</w:t>
            </w:r>
          </w:p>
          <w:p w14:paraId="0B24AE82" w14:textId="77777777" w:rsidR="003F755C" w:rsidRPr="00262BC1" w:rsidRDefault="003F755C" w:rsidP="00B45C19">
            <w:pPr>
              <w:spacing w:beforeLines="40" w:before="96" w:after="40" w:line="360" w:lineRule="auto"/>
              <w:ind w:firstLine="9"/>
              <w:rPr>
                <w:rFonts w:eastAsiaTheme="minorEastAsia" w:cs="Times New Roman"/>
              </w:rPr>
            </w:pPr>
            <w:r w:rsidRPr="00680673">
              <w:rPr>
                <w:rFonts w:cs="Times New Roman"/>
                <w:b/>
                <w:i/>
              </w:rPr>
              <w:t>(Servizio Opzionale)</w:t>
            </w:r>
            <w:r w:rsidRPr="00DB68CA">
              <w:rPr>
                <w:rFonts w:cs="Times New Roman"/>
                <w:b/>
                <w:sz w:val="20"/>
                <w:szCs w:val="20"/>
              </w:rPr>
              <w:t>NON CONSIDERATO NELLA VALUTAZIONE</w:t>
            </w:r>
          </w:p>
        </w:tc>
        <w:tc>
          <w:tcPr>
            <w:tcW w:w="1554" w:type="dxa"/>
            <w:tcBorders>
              <w:top w:val="single" w:sz="3" w:space="0" w:color="000000"/>
              <w:left w:val="single" w:sz="3" w:space="0" w:color="000000"/>
              <w:bottom w:val="single" w:sz="3" w:space="0" w:color="000000"/>
              <w:right w:val="single" w:sz="3" w:space="0" w:color="000000"/>
            </w:tcBorders>
          </w:tcPr>
          <w:p w14:paraId="1947787C" w14:textId="77777777" w:rsidR="003F755C" w:rsidRPr="00262BC1" w:rsidRDefault="003F755C" w:rsidP="00B45C19">
            <w:pPr>
              <w:spacing w:beforeLines="40" w:before="96" w:after="40" w:line="360" w:lineRule="auto"/>
              <w:ind w:firstLine="9"/>
              <w:rPr>
                <w:rFonts w:eastAsiaTheme="minorEastAsia" w:cs="Times New Roman"/>
                <w:i/>
              </w:rPr>
            </w:pPr>
            <w:r>
              <w:rPr>
                <w:rFonts w:eastAsiaTheme="minorEastAsia" w:cs="Times New Roman"/>
                <w:i/>
              </w:rPr>
              <w:t>Fino a €. 1,50</w:t>
            </w:r>
          </w:p>
        </w:tc>
      </w:tr>
      <w:tr w:rsidR="003F755C" w:rsidRPr="00680673" w14:paraId="548B2678" w14:textId="77777777" w:rsidTr="00FC3FEE">
        <w:trPr>
          <w:trHeight w:val="1166"/>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4324B556" w14:textId="77777777" w:rsidR="003F755C" w:rsidRPr="00680673" w:rsidRDefault="003F755C" w:rsidP="00B45C19">
            <w:pPr>
              <w:spacing w:beforeLines="40" w:before="96" w:after="40" w:line="360" w:lineRule="auto"/>
              <w:ind w:firstLine="9"/>
              <w:jc w:val="center"/>
              <w:rPr>
                <w:rFonts w:eastAsiaTheme="minorEastAsia" w:cs="Times New Roman"/>
                <w:i/>
              </w:rPr>
            </w:pPr>
            <w:r w:rsidRPr="00680673">
              <w:rPr>
                <w:rFonts w:eastAsiaTheme="minorEastAsia" w:cs="Times New Roman"/>
                <w:i/>
              </w:rPr>
              <w:t>8</w:t>
            </w:r>
          </w:p>
        </w:tc>
        <w:tc>
          <w:tcPr>
            <w:tcW w:w="6383" w:type="dxa"/>
            <w:tcBorders>
              <w:top w:val="single" w:sz="3" w:space="0" w:color="000000"/>
              <w:left w:val="single" w:sz="3" w:space="0" w:color="000000"/>
              <w:bottom w:val="single" w:sz="3" w:space="0" w:color="000000"/>
              <w:right w:val="single" w:sz="3" w:space="0" w:color="000000"/>
            </w:tcBorders>
          </w:tcPr>
          <w:p w14:paraId="724D88A5" w14:textId="77777777" w:rsidR="003F755C" w:rsidRPr="00680673" w:rsidRDefault="003F755C" w:rsidP="00B45C19">
            <w:pPr>
              <w:spacing w:beforeLines="40" w:before="96" w:after="40" w:line="360" w:lineRule="auto"/>
              <w:ind w:firstLine="9"/>
              <w:rPr>
                <w:rFonts w:eastAsiaTheme="minorEastAsia" w:cs="Times New Roman"/>
                <w:i/>
              </w:rPr>
            </w:pPr>
            <w:r w:rsidRPr="00680673">
              <w:rPr>
                <w:rFonts w:eastAsiaTheme="minorEastAsia" w:cs="Times New Roman"/>
                <w:i/>
              </w:rPr>
              <w:t>Commissione per transazione inerente il servizio di riscossione tramite Acquiring (POS fisico o virtuale)</w:t>
            </w:r>
          </w:p>
          <w:p w14:paraId="23800B11" w14:textId="77777777" w:rsidR="003F755C" w:rsidRPr="00262BC1" w:rsidRDefault="003F755C" w:rsidP="00FC3FEE">
            <w:pPr>
              <w:spacing w:after="40" w:line="360" w:lineRule="auto"/>
              <w:ind w:firstLine="9"/>
              <w:rPr>
                <w:rFonts w:eastAsiaTheme="minorEastAsia" w:cs="Times New Roman"/>
              </w:rPr>
            </w:pPr>
            <w:r w:rsidRPr="00680673">
              <w:rPr>
                <w:rFonts w:cs="Times New Roman"/>
                <w:b/>
                <w:i/>
              </w:rPr>
              <w:t>(Servizio Opzionale)</w:t>
            </w:r>
            <w:r>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14:paraId="02355F06" w14:textId="77777777" w:rsidR="003F755C" w:rsidRPr="00262BC1" w:rsidRDefault="003F755C" w:rsidP="00B45C19">
            <w:pPr>
              <w:spacing w:beforeLines="150" w:before="360" w:after="40" w:line="360" w:lineRule="auto"/>
              <w:ind w:firstLine="11"/>
              <w:jc w:val="center"/>
              <w:rPr>
                <w:rFonts w:eastAsiaTheme="minorEastAsia" w:cs="Times New Roman"/>
                <w:i/>
              </w:rPr>
            </w:pPr>
            <w:r>
              <w:rPr>
                <w:rFonts w:eastAsiaTheme="minorEastAsia" w:cs="Times New Roman"/>
                <w:i/>
              </w:rPr>
              <w:t>1%</w:t>
            </w:r>
          </w:p>
        </w:tc>
      </w:tr>
      <w:tr w:rsidR="003F755C" w:rsidRPr="00680673" w14:paraId="5C7FC86C" w14:textId="77777777" w:rsidTr="00FC3FEE">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794FB9C3" w14:textId="77777777" w:rsidR="003F755C" w:rsidRPr="00680673" w:rsidRDefault="003F755C" w:rsidP="00B45C19">
            <w:pPr>
              <w:spacing w:beforeLines="40" w:before="96" w:after="40" w:line="360" w:lineRule="auto"/>
              <w:ind w:firstLine="9"/>
              <w:jc w:val="center"/>
              <w:rPr>
                <w:rFonts w:eastAsiaTheme="minorEastAsia" w:cs="Times New Roman"/>
              </w:rPr>
            </w:pPr>
            <w:r w:rsidRPr="00680673">
              <w:rPr>
                <w:rFonts w:eastAsiaTheme="minorEastAsia" w:cs="Times New Roman"/>
              </w:rPr>
              <w:t>9</w:t>
            </w:r>
          </w:p>
        </w:tc>
        <w:tc>
          <w:tcPr>
            <w:tcW w:w="6383" w:type="dxa"/>
            <w:tcBorders>
              <w:top w:val="single" w:sz="3" w:space="0" w:color="000000"/>
              <w:left w:val="single" w:sz="3" w:space="0" w:color="000000"/>
              <w:bottom w:val="single" w:sz="3" w:space="0" w:color="000000"/>
              <w:right w:val="single" w:sz="3" w:space="0" w:color="000000"/>
            </w:tcBorders>
          </w:tcPr>
          <w:p w14:paraId="02965B77" w14:textId="77777777" w:rsidR="003F755C" w:rsidRPr="00680673" w:rsidRDefault="003F755C" w:rsidP="00B45C19">
            <w:pPr>
              <w:spacing w:beforeLines="40" w:before="96" w:after="40" w:line="360" w:lineRule="auto"/>
              <w:ind w:firstLine="9"/>
              <w:rPr>
                <w:rFonts w:eastAsiaTheme="minorEastAsia" w:cs="Times New Roman"/>
                <w:i/>
              </w:rPr>
            </w:pPr>
            <w:r w:rsidRPr="00680673">
              <w:rPr>
                <w:rFonts w:eastAsiaTheme="minorEastAsia" w:cs="Times New Roman"/>
                <w:i/>
              </w:rPr>
              <w:t xml:space="preserve">Commissione a carico dell’Istituto per singola operazione di pagamento ordinato dall’Istituto medesimo mediante bonifico, esclusi bonifici stipendi e rimborsi spese a favore dei dipendenti </w:t>
            </w:r>
          </w:p>
          <w:p w14:paraId="5D3F8DD0" w14:textId="77777777" w:rsidR="003F755C" w:rsidRPr="00680673" w:rsidRDefault="003F755C" w:rsidP="00B45C19">
            <w:pPr>
              <w:spacing w:beforeLines="40" w:before="96" w:after="40" w:line="360" w:lineRule="auto"/>
              <w:ind w:firstLine="9"/>
              <w:rPr>
                <w:rFonts w:eastAsiaTheme="minorEastAsia" w:cs="Times New Roman"/>
                <w:i/>
              </w:rPr>
            </w:pPr>
            <w:r w:rsidRPr="00680673">
              <w:rPr>
                <w:rFonts w:cs="Times New Roman"/>
                <w:b/>
                <w:i/>
              </w:rPr>
              <w:t>(Servizio Base)</w:t>
            </w:r>
          </w:p>
        </w:tc>
        <w:tc>
          <w:tcPr>
            <w:tcW w:w="1554" w:type="dxa"/>
            <w:tcBorders>
              <w:top w:val="single" w:sz="3" w:space="0" w:color="000000"/>
              <w:left w:val="single" w:sz="3" w:space="0" w:color="000000"/>
              <w:bottom w:val="single" w:sz="3" w:space="0" w:color="000000"/>
              <w:right w:val="single" w:sz="3" w:space="0" w:color="000000"/>
            </w:tcBorders>
          </w:tcPr>
          <w:p w14:paraId="6A305D7F" w14:textId="77777777" w:rsidR="003F755C" w:rsidRPr="00813031" w:rsidRDefault="003F755C" w:rsidP="00B45C19">
            <w:pPr>
              <w:spacing w:beforeLines="40" w:before="96" w:after="40" w:line="360" w:lineRule="auto"/>
              <w:ind w:firstLine="9"/>
              <w:jc w:val="center"/>
              <w:rPr>
                <w:rFonts w:eastAsiaTheme="minorEastAsia" w:cs="Times New Roman"/>
                <w:i/>
              </w:rPr>
            </w:pPr>
            <w:r w:rsidRPr="00262BC1">
              <w:rPr>
                <w:rFonts w:eastAsiaTheme="minorEastAsia" w:cs="Times New Roman"/>
                <w:i/>
              </w:rPr>
              <w:t>Fino a 1,</w:t>
            </w:r>
            <w:r>
              <w:rPr>
                <w:rFonts w:eastAsiaTheme="minorEastAsia" w:cs="Times New Roman"/>
                <w:i/>
              </w:rPr>
              <w:t>0</w:t>
            </w:r>
            <w:r w:rsidRPr="00262BC1">
              <w:rPr>
                <w:rFonts w:eastAsiaTheme="minorEastAsia" w:cs="Times New Roman"/>
                <w:i/>
              </w:rPr>
              <w:t>0 €</w:t>
            </w:r>
          </w:p>
        </w:tc>
      </w:tr>
      <w:tr w:rsidR="003F755C" w:rsidRPr="00680673" w14:paraId="16086C8E" w14:textId="77777777" w:rsidTr="00FC3FEE">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2D38B7AB" w14:textId="77777777" w:rsidR="003F755C" w:rsidRPr="00680673" w:rsidRDefault="003F755C" w:rsidP="00B45C19">
            <w:pPr>
              <w:spacing w:beforeLines="40" w:before="96" w:after="40" w:line="360" w:lineRule="auto"/>
              <w:ind w:firstLine="9"/>
              <w:jc w:val="center"/>
              <w:rPr>
                <w:rFonts w:eastAsiaTheme="minorEastAsia" w:cs="Times New Roman"/>
              </w:rPr>
            </w:pPr>
            <w:r w:rsidRPr="00680673">
              <w:rPr>
                <w:rFonts w:eastAsiaTheme="minorEastAsia" w:cs="Times New Roman"/>
              </w:rPr>
              <w:t>10</w:t>
            </w:r>
          </w:p>
        </w:tc>
        <w:tc>
          <w:tcPr>
            <w:tcW w:w="6383" w:type="dxa"/>
            <w:tcBorders>
              <w:top w:val="single" w:sz="3" w:space="0" w:color="000000"/>
              <w:left w:val="single" w:sz="3" w:space="0" w:color="000000"/>
              <w:bottom w:val="single" w:sz="3" w:space="0" w:color="000000"/>
              <w:right w:val="single" w:sz="3" w:space="0" w:color="000000"/>
            </w:tcBorders>
          </w:tcPr>
          <w:p w14:paraId="73EAEC31" w14:textId="77777777" w:rsidR="003F755C" w:rsidRPr="00680673" w:rsidRDefault="003F755C" w:rsidP="00B45C19">
            <w:pPr>
              <w:spacing w:beforeLines="40" w:before="96" w:after="40" w:line="360" w:lineRule="auto"/>
              <w:ind w:firstLine="9"/>
              <w:rPr>
                <w:rFonts w:eastAsiaTheme="minorEastAsia" w:cs="Times New Roman"/>
                <w:i/>
              </w:rPr>
            </w:pPr>
            <w:r w:rsidRPr="00680673">
              <w:rPr>
                <w:rFonts w:eastAsiaTheme="minorEastAsia" w:cs="Times New Roman"/>
                <w:i/>
              </w:rPr>
              <w:t>Spese annue per attivazione e gestione carte di credito</w:t>
            </w:r>
          </w:p>
          <w:p w14:paraId="1674022C" w14:textId="77777777" w:rsidR="003F755C" w:rsidRPr="00680673" w:rsidRDefault="003F755C" w:rsidP="00B45C19">
            <w:pPr>
              <w:spacing w:beforeLines="40" w:before="96" w:after="40" w:line="360" w:lineRule="auto"/>
              <w:ind w:firstLine="9"/>
              <w:rPr>
                <w:rFonts w:eastAsiaTheme="minorEastAsia" w:cs="Times New Roman"/>
                <w:i/>
              </w:rPr>
            </w:pPr>
            <w:r w:rsidRPr="00680673">
              <w:rPr>
                <w:rFonts w:cs="Times New Roman"/>
                <w:b/>
                <w:i/>
              </w:rPr>
              <w:t>(Servizio Opzionale)</w:t>
            </w:r>
          </w:p>
        </w:tc>
        <w:tc>
          <w:tcPr>
            <w:tcW w:w="1554" w:type="dxa"/>
            <w:tcBorders>
              <w:top w:val="single" w:sz="3" w:space="0" w:color="000000"/>
              <w:left w:val="single" w:sz="3" w:space="0" w:color="000000"/>
              <w:bottom w:val="single" w:sz="3" w:space="0" w:color="000000"/>
              <w:right w:val="single" w:sz="3" w:space="0" w:color="000000"/>
            </w:tcBorders>
          </w:tcPr>
          <w:p w14:paraId="7B841AE3" w14:textId="77777777" w:rsidR="003F755C" w:rsidRPr="00262BC1" w:rsidRDefault="003F755C" w:rsidP="00B45C19">
            <w:pPr>
              <w:spacing w:beforeLines="40" w:before="96" w:after="40" w:line="360" w:lineRule="auto"/>
              <w:ind w:firstLine="9"/>
              <w:jc w:val="center"/>
              <w:rPr>
                <w:rFonts w:eastAsiaTheme="minorEastAsia" w:cs="Times New Roman"/>
                <w:i/>
              </w:rPr>
            </w:pPr>
            <w:r w:rsidRPr="00262BC1">
              <w:rPr>
                <w:rFonts w:eastAsiaTheme="minorEastAsia" w:cs="Times New Roman"/>
                <w:i/>
              </w:rPr>
              <w:t xml:space="preserve">Fino a </w:t>
            </w:r>
            <w:r>
              <w:rPr>
                <w:rFonts w:eastAsiaTheme="minorEastAsia" w:cs="Times New Roman"/>
                <w:i/>
              </w:rPr>
              <w:t>25,00</w:t>
            </w:r>
            <w:r w:rsidRPr="00262BC1">
              <w:rPr>
                <w:rFonts w:eastAsiaTheme="minorEastAsia" w:cs="Times New Roman"/>
                <w:i/>
              </w:rPr>
              <w:t xml:space="preserve"> €</w:t>
            </w:r>
          </w:p>
        </w:tc>
      </w:tr>
      <w:tr w:rsidR="003F755C" w:rsidRPr="00680673" w14:paraId="5FA41CF1" w14:textId="77777777" w:rsidTr="00FC3FEE">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5C394140" w14:textId="77777777" w:rsidR="003F755C" w:rsidRPr="00680673" w:rsidRDefault="003F755C" w:rsidP="00B45C19">
            <w:pPr>
              <w:spacing w:beforeLines="40" w:before="96" w:after="40" w:line="360" w:lineRule="auto"/>
              <w:ind w:firstLine="9"/>
              <w:jc w:val="center"/>
              <w:rPr>
                <w:rFonts w:eastAsiaTheme="minorEastAsia" w:cs="Times New Roman"/>
              </w:rPr>
            </w:pPr>
            <w:r w:rsidRPr="00680673">
              <w:rPr>
                <w:rFonts w:eastAsiaTheme="minorEastAsia" w:cs="Times New Roman"/>
              </w:rPr>
              <w:t>11</w:t>
            </w:r>
          </w:p>
        </w:tc>
        <w:tc>
          <w:tcPr>
            <w:tcW w:w="6383" w:type="dxa"/>
            <w:tcBorders>
              <w:top w:val="single" w:sz="3" w:space="0" w:color="000000"/>
              <w:left w:val="single" w:sz="3" w:space="0" w:color="000000"/>
              <w:bottom w:val="single" w:sz="3" w:space="0" w:color="000000"/>
              <w:right w:val="single" w:sz="3" w:space="0" w:color="000000"/>
            </w:tcBorders>
          </w:tcPr>
          <w:p w14:paraId="1B8920E6" w14:textId="77777777" w:rsidR="003F755C" w:rsidRPr="00680673" w:rsidRDefault="003F755C" w:rsidP="00B45C19">
            <w:pPr>
              <w:spacing w:beforeLines="40" w:before="96" w:after="40" w:line="360" w:lineRule="auto"/>
              <w:ind w:firstLine="9"/>
              <w:rPr>
                <w:rFonts w:eastAsiaTheme="minorEastAsia" w:cs="Times New Roman"/>
                <w:i/>
              </w:rPr>
            </w:pPr>
            <w:r w:rsidRPr="00680673">
              <w:rPr>
                <w:rFonts w:eastAsiaTheme="minorEastAsia" w:cs="Times New Roman"/>
                <w:i/>
              </w:rPr>
              <w:t>Spese annue per attivazione e gestione carte di debito</w:t>
            </w:r>
          </w:p>
          <w:p w14:paraId="76BFD990" w14:textId="77777777" w:rsidR="003F755C" w:rsidRPr="00680673" w:rsidRDefault="003F755C" w:rsidP="00B45C19">
            <w:pPr>
              <w:spacing w:beforeLines="40" w:before="96" w:after="40" w:line="360" w:lineRule="auto"/>
              <w:ind w:firstLine="9"/>
              <w:rPr>
                <w:rFonts w:eastAsiaTheme="minorEastAsia" w:cs="Times New Roman"/>
                <w:i/>
              </w:rPr>
            </w:pPr>
            <w:r w:rsidRPr="00680673">
              <w:rPr>
                <w:rFonts w:cs="Times New Roman"/>
                <w:b/>
                <w:i/>
              </w:rPr>
              <w:t>(Servizio Opzionale)</w:t>
            </w:r>
            <w:r>
              <w:rPr>
                <w:rFonts w:cs="Times New Roman"/>
                <w:b/>
                <w:i/>
              </w:rPr>
              <w:t xml:space="preserve"> - </w:t>
            </w:r>
            <w:r w:rsidRPr="00DB68CA">
              <w:rPr>
                <w:rFonts w:cs="Times New Roman"/>
                <w:b/>
                <w:sz w:val="20"/>
                <w:szCs w:val="20"/>
              </w:rPr>
              <w:t>NON CONSIDERATO NELLA VALUTAZIONE</w:t>
            </w:r>
          </w:p>
        </w:tc>
        <w:tc>
          <w:tcPr>
            <w:tcW w:w="1554" w:type="dxa"/>
            <w:tcBorders>
              <w:top w:val="single" w:sz="3" w:space="0" w:color="000000"/>
              <w:left w:val="single" w:sz="3" w:space="0" w:color="000000"/>
              <w:bottom w:val="single" w:sz="3" w:space="0" w:color="000000"/>
              <w:right w:val="single" w:sz="3" w:space="0" w:color="000000"/>
            </w:tcBorders>
          </w:tcPr>
          <w:p w14:paraId="390A6A7D" w14:textId="77777777" w:rsidR="003F755C" w:rsidRPr="00262BC1" w:rsidRDefault="003F755C" w:rsidP="00B45C19">
            <w:pPr>
              <w:spacing w:beforeLines="40" w:before="96" w:after="40" w:line="360" w:lineRule="auto"/>
              <w:ind w:firstLine="9"/>
              <w:jc w:val="center"/>
              <w:rPr>
                <w:rFonts w:eastAsiaTheme="minorEastAsia" w:cs="Times New Roman"/>
                <w:i/>
              </w:rPr>
            </w:pPr>
            <w:r w:rsidRPr="00262BC1">
              <w:rPr>
                <w:rFonts w:eastAsiaTheme="minorEastAsia" w:cs="Times New Roman"/>
                <w:i/>
              </w:rPr>
              <w:t>[…]</w:t>
            </w:r>
          </w:p>
        </w:tc>
      </w:tr>
      <w:tr w:rsidR="003F755C" w:rsidRPr="00680673" w14:paraId="75345824" w14:textId="77777777" w:rsidTr="00FC3FEE">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35F73A18" w14:textId="77777777" w:rsidR="003F755C" w:rsidRPr="00680673" w:rsidRDefault="003F755C" w:rsidP="00B45C19">
            <w:pPr>
              <w:spacing w:beforeLines="40" w:before="96" w:after="40" w:line="360" w:lineRule="auto"/>
              <w:ind w:firstLine="9"/>
              <w:jc w:val="center"/>
              <w:rPr>
                <w:rFonts w:eastAsiaTheme="minorEastAsia" w:cs="Times New Roman"/>
              </w:rPr>
            </w:pPr>
            <w:r w:rsidRPr="00680673">
              <w:rPr>
                <w:rFonts w:eastAsiaTheme="minorEastAsia" w:cs="Times New Roman"/>
              </w:rPr>
              <w:t>12</w:t>
            </w:r>
          </w:p>
        </w:tc>
        <w:tc>
          <w:tcPr>
            <w:tcW w:w="6383" w:type="dxa"/>
            <w:tcBorders>
              <w:top w:val="single" w:sz="3" w:space="0" w:color="000000"/>
              <w:left w:val="single" w:sz="3" w:space="0" w:color="000000"/>
              <w:bottom w:val="single" w:sz="3" w:space="0" w:color="000000"/>
              <w:right w:val="single" w:sz="3" w:space="0" w:color="000000"/>
            </w:tcBorders>
          </w:tcPr>
          <w:p w14:paraId="687C7DD0" w14:textId="77777777" w:rsidR="003F755C" w:rsidRPr="00680673" w:rsidRDefault="003F755C" w:rsidP="00B45C19">
            <w:pPr>
              <w:spacing w:beforeLines="40" w:before="96" w:after="40" w:line="360" w:lineRule="auto"/>
              <w:ind w:firstLine="9"/>
              <w:rPr>
                <w:rFonts w:eastAsiaTheme="minorEastAsia" w:cs="Times New Roman"/>
                <w:i/>
              </w:rPr>
            </w:pPr>
            <w:r w:rsidRPr="00680673">
              <w:rPr>
                <w:rFonts w:eastAsiaTheme="minorEastAsia" w:cs="Times New Roman"/>
                <w:i/>
              </w:rPr>
              <w:t>Oneri di ricarica delle carte prepagate emesse dal Gestore</w:t>
            </w:r>
          </w:p>
          <w:p w14:paraId="0AF37F44" w14:textId="77777777" w:rsidR="003F755C" w:rsidRPr="00680673" w:rsidRDefault="003F755C" w:rsidP="00B45C19">
            <w:pPr>
              <w:spacing w:beforeLines="40" w:before="96" w:after="40" w:line="360" w:lineRule="auto"/>
              <w:ind w:firstLine="9"/>
              <w:rPr>
                <w:rFonts w:eastAsiaTheme="minorEastAsia" w:cs="Times New Roman"/>
                <w:i/>
              </w:rPr>
            </w:pPr>
            <w:r w:rsidRPr="00680673">
              <w:rPr>
                <w:rFonts w:cs="Times New Roman"/>
                <w:b/>
                <w:i/>
              </w:rPr>
              <w:t>(Servizio Opzionale)</w:t>
            </w:r>
          </w:p>
        </w:tc>
        <w:tc>
          <w:tcPr>
            <w:tcW w:w="1554" w:type="dxa"/>
            <w:tcBorders>
              <w:top w:val="single" w:sz="3" w:space="0" w:color="000000"/>
              <w:left w:val="single" w:sz="3" w:space="0" w:color="000000"/>
              <w:bottom w:val="single" w:sz="3" w:space="0" w:color="000000"/>
              <w:right w:val="single" w:sz="3" w:space="0" w:color="000000"/>
            </w:tcBorders>
          </w:tcPr>
          <w:p w14:paraId="3A65F9FE" w14:textId="77777777" w:rsidR="003F755C" w:rsidRPr="00680673" w:rsidRDefault="003F755C" w:rsidP="00B45C19">
            <w:pPr>
              <w:spacing w:beforeLines="40" w:before="96" w:after="40" w:line="360" w:lineRule="auto"/>
              <w:ind w:firstLine="9"/>
              <w:jc w:val="center"/>
              <w:rPr>
                <w:rFonts w:eastAsiaTheme="minorEastAsia" w:cs="Times New Roman"/>
                <w:i/>
                <w:highlight w:val="yellow"/>
              </w:rPr>
            </w:pPr>
            <w:r w:rsidRPr="00262BC1">
              <w:rPr>
                <w:rFonts w:eastAsiaTheme="minorEastAsia" w:cs="Times New Roman"/>
                <w:i/>
              </w:rPr>
              <w:t xml:space="preserve">Fino a </w:t>
            </w:r>
            <w:r>
              <w:rPr>
                <w:rFonts w:eastAsiaTheme="minorEastAsia" w:cs="Times New Roman"/>
                <w:i/>
              </w:rPr>
              <w:t>2</w:t>
            </w:r>
            <w:r w:rsidRPr="00262BC1">
              <w:rPr>
                <w:rFonts w:eastAsiaTheme="minorEastAsia" w:cs="Times New Roman"/>
                <w:i/>
              </w:rPr>
              <w:t>,50 €</w:t>
            </w:r>
          </w:p>
        </w:tc>
      </w:tr>
      <w:tr w:rsidR="003F755C" w:rsidRPr="00680673" w14:paraId="7BD69A84" w14:textId="77777777" w:rsidTr="00FC3FEE">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7426593B" w14:textId="77777777" w:rsidR="003F755C" w:rsidRPr="00680673" w:rsidRDefault="003F755C" w:rsidP="00B45C19">
            <w:pPr>
              <w:spacing w:beforeLines="40" w:before="96" w:after="40" w:line="360" w:lineRule="auto"/>
              <w:ind w:firstLine="9"/>
              <w:jc w:val="center"/>
              <w:rPr>
                <w:rFonts w:eastAsiaTheme="minorEastAsia" w:cs="Times New Roman"/>
              </w:rPr>
            </w:pPr>
            <w:r w:rsidRPr="00680673">
              <w:rPr>
                <w:rFonts w:eastAsiaTheme="minorEastAsia" w:cs="Times New Roman"/>
              </w:rPr>
              <w:t>13</w:t>
            </w:r>
          </w:p>
        </w:tc>
        <w:tc>
          <w:tcPr>
            <w:tcW w:w="6383" w:type="dxa"/>
            <w:tcBorders>
              <w:top w:val="single" w:sz="3" w:space="0" w:color="000000"/>
              <w:left w:val="single" w:sz="3" w:space="0" w:color="000000"/>
              <w:bottom w:val="single" w:sz="3" w:space="0" w:color="000000"/>
              <w:right w:val="single" w:sz="3" w:space="0" w:color="000000"/>
            </w:tcBorders>
          </w:tcPr>
          <w:p w14:paraId="7E3A2BE2" w14:textId="77777777" w:rsidR="003F755C" w:rsidRPr="00680673" w:rsidRDefault="003F755C" w:rsidP="00B45C19">
            <w:pPr>
              <w:spacing w:beforeLines="40" w:before="96" w:after="40" w:line="360" w:lineRule="auto"/>
              <w:ind w:firstLine="9"/>
              <w:rPr>
                <w:rFonts w:eastAsiaTheme="minorEastAsia" w:cs="Times New Roman"/>
                <w:i/>
              </w:rPr>
            </w:pPr>
            <w:r w:rsidRPr="00680673">
              <w:rPr>
                <w:rFonts w:eastAsiaTheme="minorEastAsia" w:cs="Times New Roman"/>
                <w:i/>
              </w:rPr>
              <w:t>Oneri di ricarica delle carte prepagate tramite circuito interbancario</w:t>
            </w:r>
          </w:p>
          <w:p w14:paraId="18B27C42" w14:textId="77777777" w:rsidR="003F755C" w:rsidRPr="00680673" w:rsidRDefault="003F755C" w:rsidP="00B45C19">
            <w:pPr>
              <w:spacing w:beforeLines="40" w:before="96" w:after="40" w:line="360" w:lineRule="auto"/>
              <w:ind w:firstLine="9"/>
              <w:rPr>
                <w:rFonts w:eastAsiaTheme="minorEastAsia" w:cs="Times New Roman"/>
                <w:i/>
              </w:rPr>
            </w:pPr>
            <w:r w:rsidRPr="00680673">
              <w:rPr>
                <w:rFonts w:cs="Times New Roman"/>
                <w:b/>
                <w:i/>
              </w:rPr>
              <w:t>(Servizio Opzionale)</w:t>
            </w:r>
          </w:p>
        </w:tc>
        <w:tc>
          <w:tcPr>
            <w:tcW w:w="1554" w:type="dxa"/>
            <w:tcBorders>
              <w:top w:val="single" w:sz="3" w:space="0" w:color="000000"/>
              <w:left w:val="single" w:sz="3" w:space="0" w:color="000000"/>
              <w:bottom w:val="single" w:sz="3" w:space="0" w:color="000000"/>
              <w:right w:val="single" w:sz="3" w:space="0" w:color="000000"/>
            </w:tcBorders>
          </w:tcPr>
          <w:p w14:paraId="1255ACE5" w14:textId="77777777" w:rsidR="003F755C" w:rsidRPr="00680673" w:rsidRDefault="003F755C" w:rsidP="00B45C19">
            <w:pPr>
              <w:spacing w:beforeLines="40" w:before="96" w:after="40" w:line="360" w:lineRule="auto"/>
              <w:ind w:firstLine="9"/>
              <w:jc w:val="center"/>
              <w:rPr>
                <w:rFonts w:eastAsiaTheme="minorEastAsia" w:cs="Times New Roman"/>
                <w:i/>
                <w:highlight w:val="yellow"/>
              </w:rPr>
            </w:pPr>
            <w:r w:rsidRPr="00262BC1">
              <w:rPr>
                <w:rFonts w:eastAsiaTheme="minorEastAsia" w:cs="Times New Roman"/>
                <w:i/>
              </w:rPr>
              <w:t xml:space="preserve">Fino a </w:t>
            </w:r>
            <w:r>
              <w:rPr>
                <w:rFonts w:eastAsiaTheme="minorEastAsia" w:cs="Times New Roman"/>
                <w:i/>
              </w:rPr>
              <w:t>2,50</w:t>
            </w:r>
            <w:r w:rsidRPr="00262BC1">
              <w:rPr>
                <w:rFonts w:eastAsiaTheme="minorEastAsia" w:cs="Times New Roman"/>
                <w:i/>
              </w:rPr>
              <w:t xml:space="preserve"> €</w:t>
            </w:r>
          </w:p>
        </w:tc>
      </w:tr>
      <w:tr w:rsidR="003F755C" w:rsidRPr="00680673" w14:paraId="120BA5CF" w14:textId="77777777" w:rsidTr="00FC3FEE">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72F2A52C" w14:textId="77777777" w:rsidR="003F755C" w:rsidRPr="00680673" w:rsidRDefault="003F755C" w:rsidP="00B45C19">
            <w:pPr>
              <w:spacing w:beforeLines="40" w:before="96" w:after="40" w:line="360" w:lineRule="auto"/>
              <w:ind w:firstLine="9"/>
              <w:jc w:val="center"/>
              <w:rPr>
                <w:rFonts w:eastAsiaTheme="minorEastAsia" w:cs="Times New Roman"/>
              </w:rPr>
            </w:pPr>
            <w:r w:rsidRPr="00680673">
              <w:rPr>
                <w:rFonts w:eastAsiaTheme="minorEastAsia" w:cs="Times New Roman"/>
              </w:rPr>
              <w:t>14</w:t>
            </w:r>
          </w:p>
        </w:tc>
        <w:tc>
          <w:tcPr>
            <w:tcW w:w="6383" w:type="dxa"/>
            <w:tcBorders>
              <w:top w:val="single" w:sz="3" w:space="0" w:color="000000"/>
              <w:left w:val="single" w:sz="3" w:space="0" w:color="000000"/>
              <w:bottom w:val="single" w:sz="3" w:space="0" w:color="000000"/>
              <w:right w:val="single" w:sz="3" w:space="0" w:color="000000"/>
            </w:tcBorders>
          </w:tcPr>
          <w:p w14:paraId="61B7867D" w14:textId="77777777" w:rsidR="003F755C" w:rsidRPr="00680673" w:rsidRDefault="003F755C" w:rsidP="00FC3FEE">
            <w:pPr>
              <w:spacing w:before="120" w:after="98" w:line="360" w:lineRule="auto"/>
              <w:rPr>
                <w:rFonts w:eastAsiaTheme="minorEastAsia" w:cs="Times New Roman"/>
                <w:i/>
              </w:rPr>
            </w:pPr>
            <w:r w:rsidRPr="00680673">
              <w:rPr>
                <w:rFonts w:eastAsiaTheme="minorEastAsia" w:cs="Times New Roman"/>
                <w:i/>
              </w:rPr>
              <w:t xml:space="preserve">Tasso annuo d’interesse passivo su anticipazioni di cassa </w:t>
            </w:r>
          </w:p>
          <w:p w14:paraId="58AF4CD7" w14:textId="77777777" w:rsidR="003F755C" w:rsidRDefault="003F755C" w:rsidP="00B45C19">
            <w:pPr>
              <w:spacing w:beforeLines="40" w:before="96" w:after="40" w:line="360" w:lineRule="auto"/>
              <w:ind w:firstLine="9"/>
              <w:rPr>
                <w:rFonts w:cs="Times New Roman"/>
                <w:b/>
                <w:sz w:val="20"/>
                <w:szCs w:val="20"/>
              </w:rPr>
            </w:pPr>
            <w:r w:rsidRPr="00680673">
              <w:rPr>
                <w:rFonts w:cs="Times New Roman"/>
                <w:b/>
                <w:i/>
              </w:rPr>
              <w:t>(Servizio Opzionale)</w:t>
            </w:r>
            <w:r>
              <w:rPr>
                <w:rFonts w:cs="Times New Roman"/>
                <w:b/>
                <w:i/>
              </w:rPr>
              <w:t xml:space="preserve"> - </w:t>
            </w:r>
            <w:r w:rsidRPr="00DB68CA">
              <w:rPr>
                <w:rFonts w:cs="Times New Roman"/>
                <w:b/>
                <w:sz w:val="20"/>
                <w:szCs w:val="20"/>
              </w:rPr>
              <w:t>NON CONSIDERATO NELLA VALUTAZIONE</w:t>
            </w:r>
          </w:p>
          <w:p w14:paraId="5823AF5E" w14:textId="77777777" w:rsidR="003F755C" w:rsidRPr="00813031" w:rsidRDefault="003F755C" w:rsidP="00B45C19">
            <w:pPr>
              <w:spacing w:beforeLines="40" w:before="96" w:after="40" w:line="360" w:lineRule="auto"/>
              <w:ind w:firstLine="9"/>
              <w:rPr>
                <w:rFonts w:eastAsiaTheme="minorEastAsia" w:cs="Times New Roman"/>
              </w:rPr>
            </w:pPr>
          </w:p>
        </w:tc>
        <w:tc>
          <w:tcPr>
            <w:tcW w:w="1554" w:type="dxa"/>
            <w:tcBorders>
              <w:top w:val="single" w:sz="3" w:space="0" w:color="000000"/>
              <w:left w:val="single" w:sz="3" w:space="0" w:color="000000"/>
              <w:bottom w:val="single" w:sz="3" w:space="0" w:color="000000"/>
              <w:right w:val="single" w:sz="3" w:space="0" w:color="000000"/>
            </w:tcBorders>
          </w:tcPr>
          <w:p w14:paraId="6C0B8C20" w14:textId="77777777" w:rsidR="003F755C" w:rsidRPr="00813031" w:rsidRDefault="003F755C" w:rsidP="00B45C19">
            <w:pPr>
              <w:spacing w:beforeLines="80" w:before="192" w:after="40" w:line="360" w:lineRule="auto"/>
              <w:ind w:firstLine="11"/>
              <w:jc w:val="center"/>
              <w:rPr>
                <w:rFonts w:eastAsiaTheme="minorEastAsia" w:cs="Times New Roman"/>
                <w:i/>
              </w:rPr>
            </w:pPr>
            <w:r w:rsidRPr="00813031">
              <w:rPr>
                <w:rFonts w:eastAsiaTheme="minorEastAsia" w:cs="Times New Roman"/>
                <w:i/>
              </w:rPr>
              <w:t>[…]</w:t>
            </w:r>
          </w:p>
        </w:tc>
      </w:tr>
      <w:tr w:rsidR="003F755C" w:rsidRPr="00680673" w14:paraId="64B4F5CB" w14:textId="77777777" w:rsidTr="00FC3FEE">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63E4A52D" w14:textId="77777777" w:rsidR="003F755C" w:rsidRPr="00680673" w:rsidRDefault="003F755C" w:rsidP="00B45C19">
            <w:pPr>
              <w:spacing w:beforeLines="40" w:before="96" w:after="40" w:line="360" w:lineRule="auto"/>
              <w:ind w:firstLine="9"/>
              <w:jc w:val="center"/>
              <w:rPr>
                <w:rFonts w:eastAsiaTheme="minorEastAsia" w:cs="Times New Roman"/>
              </w:rPr>
            </w:pPr>
            <w:r w:rsidRPr="00680673">
              <w:rPr>
                <w:rFonts w:eastAsiaTheme="minorEastAsia" w:cs="Times New Roman"/>
              </w:rPr>
              <w:lastRenderedPageBreak/>
              <w:t>15</w:t>
            </w:r>
          </w:p>
        </w:tc>
        <w:tc>
          <w:tcPr>
            <w:tcW w:w="6383" w:type="dxa"/>
            <w:tcBorders>
              <w:top w:val="single" w:sz="3" w:space="0" w:color="000000"/>
              <w:left w:val="single" w:sz="3" w:space="0" w:color="000000"/>
              <w:bottom w:val="single" w:sz="3" w:space="0" w:color="000000"/>
              <w:right w:val="single" w:sz="3" w:space="0" w:color="000000"/>
            </w:tcBorders>
          </w:tcPr>
          <w:p w14:paraId="55A1AB47" w14:textId="77777777" w:rsidR="003F755C" w:rsidRPr="00680673" w:rsidRDefault="003F755C" w:rsidP="00B45C19">
            <w:pPr>
              <w:spacing w:beforeLines="40" w:before="96" w:after="40" w:line="360" w:lineRule="auto"/>
              <w:ind w:firstLine="9"/>
              <w:rPr>
                <w:rFonts w:eastAsiaTheme="minorEastAsia" w:cs="Times New Roman"/>
                <w:i/>
              </w:rPr>
            </w:pPr>
            <w:r w:rsidRPr="00680673">
              <w:rPr>
                <w:rFonts w:eastAsiaTheme="minorEastAsia" w:cs="Times New Roman"/>
                <w:i/>
              </w:rPr>
              <w:t xml:space="preserve">Tasso annuo d’interesse passivo su aperture di credito </w:t>
            </w:r>
          </w:p>
          <w:p w14:paraId="3634AD44" w14:textId="77777777" w:rsidR="003F755C" w:rsidRPr="00813031" w:rsidRDefault="003F755C" w:rsidP="00B45C19">
            <w:pPr>
              <w:spacing w:beforeLines="40" w:before="96" w:after="40" w:line="360" w:lineRule="auto"/>
              <w:ind w:firstLine="9"/>
              <w:rPr>
                <w:rFonts w:eastAsiaTheme="minorEastAsia" w:cs="Times New Roman"/>
              </w:rPr>
            </w:pPr>
            <w:r w:rsidRPr="00680673">
              <w:rPr>
                <w:rFonts w:cs="Times New Roman"/>
                <w:b/>
                <w:i/>
              </w:rPr>
              <w:t>(Servizio Opzionale)</w:t>
            </w:r>
            <w:r>
              <w:rPr>
                <w:rFonts w:cs="Times New Roman"/>
                <w:b/>
                <w:i/>
              </w:rPr>
              <w:t xml:space="preserve"> – </w:t>
            </w:r>
          </w:p>
        </w:tc>
        <w:tc>
          <w:tcPr>
            <w:tcW w:w="1554" w:type="dxa"/>
            <w:tcBorders>
              <w:top w:val="single" w:sz="3" w:space="0" w:color="000000"/>
              <w:left w:val="single" w:sz="3" w:space="0" w:color="000000"/>
              <w:bottom w:val="single" w:sz="3" w:space="0" w:color="000000"/>
              <w:right w:val="single" w:sz="3" w:space="0" w:color="000000"/>
            </w:tcBorders>
          </w:tcPr>
          <w:p w14:paraId="1DE7E7D1" w14:textId="77777777" w:rsidR="003F755C" w:rsidRPr="00813031" w:rsidRDefault="003F755C" w:rsidP="00B45C19">
            <w:pPr>
              <w:spacing w:beforeLines="100" w:before="240" w:after="40" w:line="360" w:lineRule="auto"/>
              <w:ind w:firstLine="11"/>
              <w:jc w:val="center"/>
              <w:rPr>
                <w:rFonts w:eastAsiaTheme="minorEastAsia" w:cs="Times New Roman"/>
                <w:i/>
              </w:rPr>
            </w:pPr>
            <w:r>
              <w:rPr>
                <w:rFonts w:eastAsiaTheme="minorEastAsia" w:cs="Times New Roman"/>
                <w:i/>
              </w:rPr>
              <w:t>5,37%</w:t>
            </w:r>
          </w:p>
        </w:tc>
      </w:tr>
      <w:tr w:rsidR="003F755C" w:rsidRPr="00680673" w14:paraId="632EF99F" w14:textId="77777777" w:rsidTr="00FC3FEE">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0D4667C8" w14:textId="77777777" w:rsidR="003F755C" w:rsidRPr="00680673" w:rsidRDefault="003F755C" w:rsidP="00B45C19">
            <w:pPr>
              <w:spacing w:beforeLines="40" w:before="96" w:after="40" w:line="360" w:lineRule="auto"/>
              <w:ind w:firstLine="9"/>
              <w:jc w:val="center"/>
              <w:rPr>
                <w:rFonts w:eastAsiaTheme="minorEastAsia" w:cs="Times New Roman"/>
              </w:rPr>
            </w:pPr>
            <w:r w:rsidRPr="00680673">
              <w:rPr>
                <w:rFonts w:eastAsiaTheme="minorEastAsia" w:cs="Times New Roman"/>
              </w:rPr>
              <w:t>16</w:t>
            </w:r>
          </w:p>
        </w:tc>
        <w:tc>
          <w:tcPr>
            <w:tcW w:w="6383" w:type="dxa"/>
            <w:tcBorders>
              <w:top w:val="single" w:sz="3" w:space="0" w:color="000000"/>
              <w:left w:val="single" w:sz="3" w:space="0" w:color="000000"/>
              <w:bottom w:val="single" w:sz="3" w:space="0" w:color="000000"/>
              <w:right w:val="single" w:sz="3" w:space="0" w:color="000000"/>
            </w:tcBorders>
          </w:tcPr>
          <w:p w14:paraId="610820DF" w14:textId="77777777" w:rsidR="003F755C" w:rsidRPr="00680673" w:rsidRDefault="003F755C" w:rsidP="00B45C19">
            <w:pPr>
              <w:spacing w:beforeLines="40" w:before="96" w:after="40" w:line="360" w:lineRule="auto"/>
              <w:ind w:firstLine="9"/>
              <w:rPr>
                <w:rFonts w:eastAsiaTheme="minorEastAsia" w:cs="Times New Roman"/>
                <w:i/>
              </w:rPr>
            </w:pPr>
            <w:r w:rsidRPr="00680673">
              <w:rPr>
                <w:rFonts w:eastAsiaTheme="minorEastAsia" w:cs="Times New Roman"/>
                <w:i/>
              </w:rPr>
              <w:t>Remunerazione forfettaria annua per custodia e amministrazione di titoli e valori</w:t>
            </w:r>
          </w:p>
          <w:p w14:paraId="0FE1F437" w14:textId="77777777" w:rsidR="003F755C" w:rsidRPr="00516E70" w:rsidRDefault="003F755C" w:rsidP="00B45C19">
            <w:pPr>
              <w:spacing w:beforeLines="40" w:before="96" w:after="40" w:line="360" w:lineRule="auto"/>
              <w:ind w:firstLine="9"/>
              <w:rPr>
                <w:rFonts w:eastAsiaTheme="minorEastAsia" w:cs="Times New Roman"/>
              </w:rPr>
            </w:pPr>
            <w:r w:rsidRPr="00680673">
              <w:rPr>
                <w:rFonts w:cs="Times New Roman"/>
                <w:b/>
                <w:i/>
              </w:rPr>
              <w:t>(Servizio Opzionale)</w:t>
            </w:r>
            <w:r w:rsidRPr="00DB68CA">
              <w:rPr>
                <w:rFonts w:cs="Times New Roman"/>
                <w:b/>
                <w:sz w:val="20"/>
                <w:szCs w:val="20"/>
              </w:rPr>
              <w:t>NON CONSIDERATO NELLA VALUTAZIONE</w:t>
            </w:r>
          </w:p>
        </w:tc>
        <w:tc>
          <w:tcPr>
            <w:tcW w:w="1554" w:type="dxa"/>
            <w:tcBorders>
              <w:top w:val="single" w:sz="3" w:space="0" w:color="000000"/>
              <w:left w:val="single" w:sz="3" w:space="0" w:color="000000"/>
              <w:bottom w:val="single" w:sz="3" w:space="0" w:color="000000"/>
              <w:right w:val="single" w:sz="3" w:space="0" w:color="000000"/>
            </w:tcBorders>
          </w:tcPr>
          <w:p w14:paraId="6A62965A" w14:textId="77777777" w:rsidR="003F755C" w:rsidRPr="00680673" w:rsidRDefault="003F755C" w:rsidP="00B45C19">
            <w:pPr>
              <w:spacing w:beforeLines="100" w:before="240" w:after="40" w:line="360" w:lineRule="auto"/>
              <w:ind w:firstLine="11"/>
              <w:jc w:val="center"/>
              <w:rPr>
                <w:rFonts w:eastAsiaTheme="minorEastAsia" w:cs="Times New Roman"/>
                <w:i/>
                <w:highlight w:val="yellow"/>
              </w:rPr>
            </w:pPr>
            <w:r w:rsidRPr="00516E70">
              <w:rPr>
                <w:rFonts w:eastAsiaTheme="minorEastAsia" w:cs="Times New Roman"/>
                <w:i/>
              </w:rPr>
              <w:t>[…]</w:t>
            </w:r>
          </w:p>
        </w:tc>
      </w:tr>
    </w:tbl>
    <w:p w14:paraId="1C2B3D6D" w14:textId="77777777" w:rsidR="003F755C" w:rsidRDefault="003F755C" w:rsidP="003F755C">
      <w:pPr>
        <w:spacing w:line="360" w:lineRule="auto"/>
        <w:ind w:left="450"/>
        <w:contextualSpacing/>
        <w:jc w:val="both"/>
        <w:rPr>
          <w:sz w:val="22"/>
          <w:szCs w:val="22"/>
        </w:rPr>
      </w:pPr>
    </w:p>
    <w:p w14:paraId="41E05152" w14:textId="77777777" w:rsidR="00485DAA" w:rsidRDefault="00485DAA" w:rsidP="00485DAA">
      <w:pPr>
        <w:spacing w:line="360" w:lineRule="auto"/>
        <w:ind w:left="450"/>
        <w:contextualSpacing/>
        <w:jc w:val="both"/>
        <w:rPr>
          <w:sz w:val="22"/>
          <w:szCs w:val="22"/>
        </w:rPr>
      </w:pPr>
    </w:p>
    <w:p w14:paraId="559C7EA5" w14:textId="3D0B2528" w:rsidR="00193D9A" w:rsidRPr="00680673" w:rsidRDefault="001007E5" w:rsidP="00E8285A">
      <w:pPr>
        <w:numPr>
          <w:ilvl w:val="0"/>
          <w:numId w:val="35"/>
        </w:numPr>
        <w:spacing w:line="360" w:lineRule="auto"/>
        <w:ind w:left="450"/>
        <w:contextualSpacing/>
        <w:jc w:val="both"/>
        <w:rPr>
          <w:sz w:val="22"/>
          <w:szCs w:val="22"/>
        </w:rPr>
      </w:pPr>
      <w:r w:rsidRPr="00680673">
        <w:rPr>
          <w:sz w:val="22"/>
          <w:szCs w:val="22"/>
        </w:rPr>
        <w:t>Ai sensi e per gli effetti del comma 3-</w:t>
      </w:r>
      <w:r w:rsidRPr="00680673">
        <w:rPr>
          <w:i/>
          <w:sz w:val="22"/>
          <w:szCs w:val="22"/>
        </w:rPr>
        <w:t>bis</w:t>
      </w:r>
      <w:r w:rsidRPr="00680673">
        <w:rPr>
          <w:sz w:val="22"/>
          <w:szCs w:val="22"/>
        </w:rPr>
        <w:t xml:space="preserve"> dell’art. 26 del D.</w:t>
      </w:r>
      <w:r w:rsidR="00874347" w:rsidRPr="00680673">
        <w:rPr>
          <w:sz w:val="22"/>
          <w:szCs w:val="22"/>
        </w:rPr>
        <w:t>L</w:t>
      </w:r>
      <w:r w:rsidRPr="00680673">
        <w:rPr>
          <w:sz w:val="22"/>
          <w:szCs w:val="22"/>
        </w:rPr>
        <w:t xml:space="preserve">gs. n. 81 del 9 aprile 2008 e </w:t>
      </w:r>
      <w:r w:rsidR="00CF1277" w:rsidRPr="00680673">
        <w:rPr>
          <w:sz w:val="22"/>
          <w:szCs w:val="22"/>
        </w:rPr>
        <w:t>della Determinazione dell’ANAC</w:t>
      </w:r>
      <w:r w:rsidRPr="00680673">
        <w:rPr>
          <w:sz w:val="22"/>
          <w:szCs w:val="22"/>
        </w:rPr>
        <w:t xml:space="preserve"> (già A.V.C.P.) n. 3/</w:t>
      </w:r>
      <w:r w:rsidR="006636CA" w:rsidRPr="00680673">
        <w:rPr>
          <w:sz w:val="22"/>
          <w:szCs w:val="22"/>
        </w:rPr>
        <w:t>20</w:t>
      </w:r>
      <w:r w:rsidRPr="00680673">
        <w:rPr>
          <w:sz w:val="22"/>
          <w:szCs w:val="22"/>
        </w:rPr>
        <w:t xml:space="preserve">08, si attesta che gli oneri di sicurezza per l’eliminazione dei rischi di interferenza del presente Appalto </w:t>
      </w:r>
      <w:r w:rsidR="00193D9A" w:rsidRPr="00680673">
        <w:rPr>
          <w:color w:val="000000"/>
          <w:sz w:val="22"/>
          <w:szCs w:val="22"/>
        </w:rPr>
        <w:t>sono</w:t>
      </w:r>
      <w:r w:rsidR="00756222">
        <w:rPr>
          <w:color w:val="000000"/>
          <w:sz w:val="22"/>
          <w:szCs w:val="22"/>
        </w:rPr>
        <w:t xml:space="preserve"> </w:t>
      </w:r>
      <w:r w:rsidR="00193D9A" w:rsidRPr="00680673">
        <w:rPr>
          <w:color w:val="000000"/>
          <w:sz w:val="22"/>
          <w:szCs w:val="22"/>
        </w:rPr>
        <w:t xml:space="preserve">pari a </w:t>
      </w:r>
      <w:r w:rsidR="00193D9A" w:rsidRPr="00680673">
        <w:rPr>
          <w:b/>
          <w:color w:val="000000"/>
          <w:sz w:val="22"/>
          <w:szCs w:val="22"/>
        </w:rPr>
        <w:t>€ 0,00 (Euro zero/00)</w:t>
      </w:r>
      <w:r w:rsidR="00193D9A" w:rsidRPr="00680673">
        <w:rPr>
          <w:color w:val="000000"/>
          <w:sz w:val="22"/>
          <w:szCs w:val="22"/>
        </w:rPr>
        <w:t>, trattandosi di servizi per i quali non è prevista l’esecuzione presso strutture nella disponibilità della Stazione Appaltante</w:t>
      </w:r>
      <w:r w:rsidR="00B058B4">
        <w:rPr>
          <w:color w:val="000000"/>
          <w:sz w:val="22"/>
          <w:szCs w:val="22"/>
        </w:rPr>
        <w:t>.</w:t>
      </w:r>
    </w:p>
    <w:p w14:paraId="6FB36132" w14:textId="77777777" w:rsidR="0072579F" w:rsidRPr="0049663F" w:rsidRDefault="003B7D96" w:rsidP="00E8285A">
      <w:pPr>
        <w:numPr>
          <w:ilvl w:val="0"/>
          <w:numId w:val="35"/>
        </w:numPr>
        <w:spacing w:before="120" w:after="120" w:line="360" w:lineRule="auto"/>
        <w:contextualSpacing/>
        <w:jc w:val="both"/>
        <w:rPr>
          <w:color w:val="FF0000"/>
          <w:sz w:val="22"/>
          <w:szCs w:val="22"/>
        </w:rPr>
      </w:pPr>
      <w:r w:rsidRPr="00B058B4">
        <w:rPr>
          <w:sz w:val="22"/>
          <w:szCs w:val="22"/>
        </w:rPr>
        <w:t>Ai sensi dell’art. 23, comma 16, del Codice l’importo posto a base di gara comprende i costi de</w:t>
      </w:r>
      <w:r w:rsidR="0049663F">
        <w:rPr>
          <w:sz w:val="22"/>
          <w:szCs w:val="22"/>
        </w:rPr>
        <w:t>i</w:t>
      </w:r>
      <w:r w:rsidR="00F549CC">
        <w:rPr>
          <w:sz w:val="22"/>
          <w:szCs w:val="22"/>
        </w:rPr>
        <w:t xml:space="preserve"> </w:t>
      </w:r>
      <w:r w:rsidR="0049663F">
        <w:rPr>
          <w:sz w:val="22"/>
          <w:szCs w:val="22"/>
        </w:rPr>
        <w:t>servizi</w:t>
      </w:r>
      <w:r w:rsidRPr="00B058B4">
        <w:rPr>
          <w:sz w:val="22"/>
          <w:szCs w:val="22"/>
        </w:rPr>
        <w:t xml:space="preserve"> che la Stazione Appaltante ha stimato </w:t>
      </w:r>
      <w:r w:rsidR="00A96A93" w:rsidRPr="007837DF">
        <w:rPr>
          <w:sz w:val="22"/>
          <w:szCs w:val="22"/>
        </w:rPr>
        <w:t>in</w:t>
      </w:r>
      <w:r w:rsidR="00584B0A" w:rsidRPr="007837DF">
        <w:rPr>
          <w:sz w:val="22"/>
          <w:szCs w:val="22"/>
        </w:rPr>
        <w:t xml:space="preserve"> </w:t>
      </w:r>
      <w:r w:rsidRPr="007837DF">
        <w:rPr>
          <w:b/>
          <w:bCs/>
          <w:sz w:val="22"/>
          <w:szCs w:val="22"/>
        </w:rPr>
        <w:t>€</w:t>
      </w:r>
      <w:r w:rsidR="00B058B4" w:rsidRPr="007837DF">
        <w:rPr>
          <w:b/>
          <w:bCs/>
          <w:sz w:val="22"/>
          <w:szCs w:val="22"/>
        </w:rPr>
        <w:t xml:space="preserve"> </w:t>
      </w:r>
      <w:r w:rsidR="00ED2E9B">
        <w:rPr>
          <w:b/>
          <w:bCs/>
          <w:sz w:val="22"/>
          <w:szCs w:val="22"/>
        </w:rPr>
        <w:t>20</w:t>
      </w:r>
      <w:r w:rsidR="00BA2F36">
        <w:rPr>
          <w:b/>
          <w:bCs/>
          <w:sz w:val="22"/>
          <w:szCs w:val="22"/>
        </w:rPr>
        <w:t>00,00</w:t>
      </w:r>
      <w:r w:rsidR="00ED2E9B">
        <w:rPr>
          <w:b/>
          <w:bCs/>
          <w:sz w:val="22"/>
          <w:szCs w:val="22"/>
        </w:rPr>
        <w:t xml:space="preserve"> </w:t>
      </w:r>
      <w:r w:rsidRPr="007837DF">
        <w:rPr>
          <w:b/>
          <w:sz w:val="22"/>
          <w:szCs w:val="22"/>
        </w:rPr>
        <w:t xml:space="preserve">(Euro </w:t>
      </w:r>
      <w:r w:rsidR="00ED2E9B">
        <w:rPr>
          <w:b/>
          <w:sz w:val="22"/>
          <w:szCs w:val="22"/>
        </w:rPr>
        <w:t>Duemila</w:t>
      </w:r>
      <w:r w:rsidR="00B058B4" w:rsidRPr="00B058B4">
        <w:rPr>
          <w:b/>
          <w:sz w:val="22"/>
          <w:szCs w:val="22"/>
        </w:rPr>
        <w:t>/00</w:t>
      </w:r>
      <w:r w:rsidRPr="00B058B4">
        <w:rPr>
          <w:b/>
          <w:sz w:val="22"/>
          <w:szCs w:val="22"/>
        </w:rPr>
        <w:t>)</w:t>
      </w:r>
      <w:r w:rsidR="00EC7D15">
        <w:rPr>
          <w:b/>
          <w:sz w:val="22"/>
          <w:szCs w:val="22"/>
        </w:rPr>
        <w:t xml:space="preserve"> </w:t>
      </w:r>
      <w:r w:rsidR="0049663F" w:rsidRPr="0049663F">
        <w:rPr>
          <w:sz w:val="22"/>
          <w:szCs w:val="22"/>
        </w:rPr>
        <w:t>calcolati su indagine dei costi reali di mercato.</w:t>
      </w:r>
    </w:p>
    <w:p w14:paraId="4FA4B286" w14:textId="77777777" w:rsidR="00485DAA" w:rsidRPr="00680673" w:rsidRDefault="00485DAA" w:rsidP="00485DAA">
      <w:pPr>
        <w:pStyle w:val="Testonormale"/>
        <w:spacing w:before="120" w:after="120"/>
        <w:ind w:left="360"/>
        <w:jc w:val="both"/>
        <w:rPr>
          <w:rFonts w:ascii="Times New Roman" w:hAnsi="Times New Roman"/>
          <w:color w:val="FF0000"/>
          <w:sz w:val="22"/>
          <w:szCs w:val="22"/>
        </w:rPr>
      </w:pPr>
    </w:p>
    <w:p w14:paraId="7C61A627" w14:textId="77777777" w:rsidR="00D03E7F" w:rsidRPr="00680673" w:rsidRDefault="00D03E7F" w:rsidP="00B577A7">
      <w:pPr>
        <w:pStyle w:val="Titolo1"/>
        <w:spacing w:before="120" w:after="60" w:line="360" w:lineRule="auto"/>
        <w:rPr>
          <w:i w:val="0"/>
          <w:iCs w:val="0"/>
          <w:sz w:val="22"/>
          <w:szCs w:val="22"/>
        </w:rPr>
      </w:pPr>
      <w:bookmarkStart w:id="9" w:name="_Toc519870977"/>
      <w:r w:rsidRPr="00680673">
        <w:rPr>
          <w:i w:val="0"/>
          <w:iCs w:val="0"/>
          <w:sz w:val="22"/>
          <w:szCs w:val="22"/>
        </w:rPr>
        <w:t>Art. 5 (</w:t>
      </w:r>
      <w:r w:rsidRPr="00680673">
        <w:rPr>
          <w:iCs w:val="0"/>
          <w:sz w:val="22"/>
          <w:szCs w:val="22"/>
        </w:rPr>
        <w:t>Durata del</w:t>
      </w:r>
      <w:r w:rsidR="00DD22A2" w:rsidRPr="00680673">
        <w:rPr>
          <w:iCs w:val="0"/>
          <w:sz w:val="22"/>
          <w:szCs w:val="22"/>
        </w:rPr>
        <w:t>l’Accordo Quadro e delle Convenzioni di Cassa</w:t>
      </w:r>
      <w:r w:rsidRPr="00680673">
        <w:rPr>
          <w:i w:val="0"/>
          <w:iCs w:val="0"/>
          <w:sz w:val="22"/>
          <w:szCs w:val="22"/>
        </w:rPr>
        <w:t>)</w:t>
      </w:r>
      <w:bookmarkEnd w:id="9"/>
    </w:p>
    <w:p w14:paraId="49302073" w14:textId="0C4BF6C5" w:rsidR="0048126A" w:rsidRPr="00680673" w:rsidRDefault="0048126A" w:rsidP="00E8285A">
      <w:pPr>
        <w:numPr>
          <w:ilvl w:val="0"/>
          <w:numId w:val="10"/>
        </w:numPr>
        <w:shd w:val="clear" w:color="auto" w:fill="FFFFFF"/>
        <w:tabs>
          <w:tab w:val="left" w:pos="426"/>
          <w:tab w:val="left" w:pos="567"/>
          <w:tab w:val="left" w:pos="1843"/>
        </w:tabs>
        <w:spacing w:after="60" w:line="360" w:lineRule="auto"/>
        <w:ind w:left="426" w:hanging="426"/>
        <w:jc w:val="both"/>
        <w:rPr>
          <w:sz w:val="22"/>
          <w:szCs w:val="22"/>
          <w:u w:val="single"/>
        </w:rPr>
      </w:pPr>
      <w:r w:rsidRPr="00680673">
        <w:rPr>
          <w:sz w:val="22"/>
          <w:szCs w:val="22"/>
        </w:rPr>
        <w:t xml:space="preserve">L’Accordo Quadro avrà </w:t>
      </w:r>
      <w:r w:rsidRPr="00680673">
        <w:rPr>
          <w:color w:val="000000"/>
          <w:sz w:val="22"/>
          <w:szCs w:val="22"/>
        </w:rPr>
        <w:t xml:space="preserve">una durata pari </w:t>
      </w:r>
      <w:r w:rsidR="00BA2F36">
        <w:rPr>
          <w:color w:val="000000"/>
          <w:sz w:val="22"/>
          <w:szCs w:val="22"/>
        </w:rPr>
        <w:t>a 3</w:t>
      </w:r>
      <w:r w:rsidR="00584B0A">
        <w:rPr>
          <w:color w:val="000000"/>
          <w:sz w:val="22"/>
          <w:szCs w:val="22"/>
        </w:rPr>
        <w:t xml:space="preserve"> anni </w:t>
      </w:r>
      <w:r w:rsidRPr="00680673">
        <w:rPr>
          <w:sz w:val="22"/>
          <w:szCs w:val="22"/>
        </w:rPr>
        <w:t>, naturali e consecutivi,</w:t>
      </w:r>
      <w:r w:rsidR="00756222">
        <w:rPr>
          <w:sz w:val="22"/>
          <w:szCs w:val="22"/>
        </w:rPr>
        <w:t xml:space="preserve"> </w:t>
      </w:r>
      <w:r w:rsidRPr="00680673">
        <w:rPr>
          <w:color w:val="000000"/>
          <w:sz w:val="22"/>
          <w:szCs w:val="22"/>
        </w:rPr>
        <w:t xml:space="preserve">a decorrere dalla </w:t>
      </w:r>
      <w:r w:rsidR="00BA2F36">
        <w:rPr>
          <w:color w:val="000000"/>
          <w:sz w:val="22"/>
          <w:szCs w:val="22"/>
        </w:rPr>
        <w:t>data dell’01/01/202</w:t>
      </w:r>
      <w:r w:rsidR="00CC0E07">
        <w:rPr>
          <w:color w:val="000000"/>
          <w:sz w:val="22"/>
          <w:szCs w:val="22"/>
        </w:rPr>
        <w:t>4</w:t>
      </w:r>
      <w:r w:rsidR="00A2687E">
        <w:rPr>
          <w:color w:val="000000"/>
          <w:sz w:val="22"/>
          <w:szCs w:val="22"/>
        </w:rPr>
        <w:t>.</w:t>
      </w:r>
    </w:p>
    <w:p w14:paraId="5659C666" w14:textId="77777777" w:rsidR="0048126A" w:rsidRPr="00680673" w:rsidRDefault="0048126A" w:rsidP="00E8285A">
      <w:pPr>
        <w:numPr>
          <w:ilvl w:val="0"/>
          <w:numId w:val="10"/>
        </w:numPr>
        <w:shd w:val="clear" w:color="auto" w:fill="FFFFFF"/>
        <w:tabs>
          <w:tab w:val="left" w:pos="426"/>
          <w:tab w:val="left" w:pos="567"/>
          <w:tab w:val="left" w:pos="1843"/>
        </w:tabs>
        <w:spacing w:after="60" w:line="360" w:lineRule="auto"/>
        <w:ind w:left="426" w:hanging="426"/>
        <w:jc w:val="both"/>
        <w:rPr>
          <w:sz w:val="22"/>
          <w:szCs w:val="22"/>
          <w:u w:val="single"/>
        </w:rPr>
      </w:pPr>
      <w:r w:rsidRPr="00680673">
        <w:rPr>
          <w:color w:val="000000"/>
          <w:sz w:val="22"/>
          <w:szCs w:val="22"/>
        </w:rPr>
        <w:t>L</w:t>
      </w:r>
      <w:r w:rsidR="00A2687E">
        <w:rPr>
          <w:color w:val="000000"/>
          <w:sz w:val="22"/>
          <w:szCs w:val="22"/>
        </w:rPr>
        <w:t>a</w:t>
      </w:r>
      <w:r w:rsidRPr="00680673">
        <w:rPr>
          <w:color w:val="000000"/>
          <w:sz w:val="22"/>
          <w:szCs w:val="22"/>
        </w:rPr>
        <w:t xml:space="preserve"> Convenzion</w:t>
      </w:r>
      <w:r w:rsidR="00A2687E">
        <w:rPr>
          <w:color w:val="000000"/>
          <w:sz w:val="22"/>
          <w:szCs w:val="22"/>
        </w:rPr>
        <w:t>e</w:t>
      </w:r>
      <w:r w:rsidRPr="00680673">
        <w:rPr>
          <w:color w:val="000000"/>
          <w:sz w:val="22"/>
          <w:szCs w:val="22"/>
        </w:rPr>
        <w:t xml:space="preserve"> di Cassa potr</w:t>
      </w:r>
      <w:r w:rsidR="00A2687E">
        <w:rPr>
          <w:color w:val="000000"/>
          <w:sz w:val="22"/>
          <w:szCs w:val="22"/>
        </w:rPr>
        <w:t xml:space="preserve">à </w:t>
      </w:r>
      <w:r w:rsidRPr="00680673">
        <w:rPr>
          <w:color w:val="000000"/>
          <w:sz w:val="22"/>
          <w:szCs w:val="22"/>
        </w:rPr>
        <w:t>essere stipulat</w:t>
      </w:r>
      <w:r w:rsidR="00A2687E">
        <w:rPr>
          <w:color w:val="000000"/>
          <w:sz w:val="22"/>
          <w:szCs w:val="22"/>
        </w:rPr>
        <w:t>a</w:t>
      </w:r>
      <w:r w:rsidRPr="00680673">
        <w:rPr>
          <w:color w:val="000000"/>
          <w:sz w:val="22"/>
          <w:szCs w:val="22"/>
        </w:rPr>
        <w:t xml:space="preserve"> dall</w:t>
      </w:r>
      <w:r w:rsidR="00BB1128">
        <w:rPr>
          <w:color w:val="000000"/>
          <w:sz w:val="22"/>
          <w:szCs w:val="22"/>
        </w:rPr>
        <w:t>’</w:t>
      </w:r>
      <w:r w:rsidRPr="00680673">
        <w:rPr>
          <w:color w:val="000000"/>
          <w:sz w:val="22"/>
          <w:szCs w:val="22"/>
        </w:rPr>
        <w:t>Istituzion</w:t>
      </w:r>
      <w:r w:rsidR="00BB1128">
        <w:rPr>
          <w:color w:val="000000"/>
          <w:sz w:val="22"/>
          <w:szCs w:val="22"/>
        </w:rPr>
        <w:t>e</w:t>
      </w:r>
      <w:r w:rsidRPr="00680673">
        <w:rPr>
          <w:color w:val="000000"/>
          <w:sz w:val="22"/>
          <w:szCs w:val="22"/>
        </w:rPr>
        <w:t xml:space="preserve"> scolastic</w:t>
      </w:r>
      <w:r w:rsidR="00BB1128">
        <w:rPr>
          <w:color w:val="000000"/>
          <w:sz w:val="22"/>
          <w:szCs w:val="22"/>
        </w:rPr>
        <w:t>a</w:t>
      </w:r>
      <w:r w:rsidRPr="00680673">
        <w:rPr>
          <w:color w:val="000000"/>
          <w:sz w:val="22"/>
          <w:szCs w:val="22"/>
        </w:rPr>
        <w:t xml:space="preserve"> ed avr</w:t>
      </w:r>
      <w:r w:rsidR="00BB1128">
        <w:rPr>
          <w:color w:val="000000"/>
          <w:sz w:val="22"/>
          <w:szCs w:val="22"/>
        </w:rPr>
        <w:t>à</w:t>
      </w:r>
      <w:r w:rsidRPr="00680673">
        <w:rPr>
          <w:color w:val="000000"/>
          <w:sz w:val="22"/>
          <w:szCs w:val="22"/>
        </w:rPr>
        <w:t xml:space="preserve"> una durata massima pari a </w:t>
      </w:r>
      <w:r w:rsidR="00153436">
        <w:rPr>
          <w:color w:val="000000"/>
          <w:sz w:val="22"/>
          <w:szCs w:val="22"/>
        </w:rPr>
        <w:t>3</w:t>
      </w:r>
      <w:r w:rsidR="00584B0A">
        <w:rPr>
          <w:color w:val="000000"/>
          <w:sz w:val="22"/>
          <w:szCs w:val="22"/>
        </w:rPr>
        <w:t xml:space="preserve"> anni</w:t>
      </w:r>
      <w:r w:rsidRPr="00680673">
        <w:rPr>
          <w:b/>
          <w:color w:val="000000"/>
          <w:sz w:val="22"/>
          <w:szCs w:val="22"/>
        </w:rPr>
        <w:t xml:space="preserve"> </w:t>
      </w:r>
      <w:r w:rsidRPr="00680673">
        <w:rPr>
          <w:color w:val="000000"/>
          <w:sz w:val="22"/>
          <w:szCs w:val="22"/>
        </w:rPr>
        <w:t>naturali e consecutivi,</w:t>
      </w:r>
      <w:r w:rsidR="00584B0A">
        <w:rPr>
          <w:color w:val="000000"/>
          <w:sz w:val="22"/>
          <w:szCs w:val="22"/>
        </w:rPr>
        <w:t xml:space="preserve"> </w:t>
      </w:r>
      <w:r w:rsidRPr="00680673">
        <w:rPr>
          <w:color w:val="000000"/>
          <w:sz w:val="22"/>
          <w:szCs w:val="22"/>
        </w:rPr>
        <w:t>dalla data dell</w:t>
      </w:r>
      <w:r w:rsidR="00BB1128">
        <w:rPr>
          <w:color w:val="000000"/>
          <w:sz w:val="22"/>
          <w:szCs w:val="22"/>
        </w:rPr>
        <w:t>’01/0</w:t>
      </w:r>
      <w:r w:rsidR="00153436">
        <w:rPr>
          <w:color w:val="000000"/>
          <w:sz w:val="22"/>
          <w:szCs w:val="22"/>
        </w:rPr>
        <w:t>1</w:t>
      </w:r>
      <w:r w:rsidR="00BB1128">
        <w:rPr>
          <w:color w:val="000000"/>
          <w:sz w:val="22"/>
          <w:szCs w:val="22"/>
        </w:rPr>
        <w:t>/</w:t>
      </w:r>
      <w:r w:rsidR="00153436">
        <w:rPr>
          <w:color w:val="000000"/>
          <w:sz w:val="22"/>
          <w:szCs w:val="22"/>
        </w:rPr>
        <w:t>2021</w:t>
      </w:r>
      <w:r w:rsidR="004110C3">
        <w:rPr>
          <w:color w:val="000000"/>
          <w:sz w:val="22"/>
          <w:szCs w:val="22"/>
        </w:rPr>
        <w:t>.</w:t>
      </w:r>
    </w:p>
    <w:p w14:paraId="4D1D231A" w14:textId="77777777" w:rsidR="0048126A" w:rsidRPr="00680673" w:rsidRDefault="0048126A" w:rsidP="00E8285A">
      <w:pPr>
        <w:numPr>
          <w:ilvl w:val="0"/>
          <w:numId w:val="10"/>
        </w:numPr>
        <w:shd w:val="clear" w:color="auto" w:fill="FFFFFF"/>
        <w:tabs>
          <w:tab w:val="left" w:pos="426"/>
          <w:tab w:val="left" w:pos="567"/>
          <w:tab w:val="left" w:pos="1843"/>
        </w:tabs>
        <w:spacing w:after="60" w:line="360" w:lineRule="auto"/>
        <w:ind w:left="426" w:hanging="426"/>
        <w:jc w:val="both"/>
        <w:rPr>
          <w:sz w:val="22"/>
          <w:szCs w:val="22"/>
          <w:u w:val="single"/>
        </w:rPr>
      </w:pPr>
      <w:r w:rsidRPr="00680673">
        <w:rPr>
          <w:color w:val="000000"/>
          <w:sz w:val="22"/>
          <w:szCs w:val="22"/>
        </w:rPr>
        <w:t xml:space="preserve">In ogni caso, non potranno essere sottoscritte Convenzioni di Cassa oltre il termine di </w:t>
      </w:r>
      <w:r w:rsidR="00BB1128">
        <w:rPr>
          <w:color w:val="000000"/>
          <w:sz w:val="22"/>
          <w:szCs w:val="22"/>
        </w:rPr>
        <w:t xml:space="preserve">48 </w:t>
      </w:r>
      <w:r w:rsidRPr="00680673">
        <w:rPr>
          <w:color w:val="000000"/>
          <w:sz w:val="22"/>
          <w:szCs w:val="22"/>
        </w:rPr>
        <w:t>mesi di durata dell’Accordo Quadro.</w:t>
      </w:r>
    </w:p>
    <w:p w14:paraId="71D8736F" w14:textId="77777777" w:rsidR="009C7ED7" w:rsidRPr="00680673" w:rsidRDefault="0092477D" w:rsidP="00E8285A">
      <w:pPr>
        <w:numPr>
          <w:ilvl w:val="0"/>
          <w:numId w:val="10"/>
        </w:numPr>
        <w:shd w:val="clear" w:color="auto" w:fill="FFFFFF"/>
        <w:tabs>
          <w:tab w:val="left" w:pos="426"/>
          <w:tab w:val="left" w:pos="567"/>
          <w:tab w:val="left" w:pos="1843"/>
        </w:tabs>
        <w:spacing w:after="60" w:line="360" w:lineRule="auto"/>
        <w:ind w:left="426" w:hanging="426"/>
        <w:jc w:val="both"/>
        <w:rPr>
          <w:sz w:val="22"/>
          <w:szCs w:val="22"/>
        </w:rPr>
      </w:pPr>
      <w:r w:rsidRPr="00680673">
        <w:rPr>
          <w:sz w:val="22"/>
          <w:szCs w:val="22"/>
        </w:rPr>
        <w:t>La Stazione Appaltante si riserva,</w:t>
      </w:r>
      <w:r w:rsidRPr="00680673">
        <w:rPr>
          <w:sz w:val="22"/>
          <w:szCs w:val="22"/>
          <w:u w:val="single"/>
        </w:rPr>
        <w:t>in via del tutto eventuale e opzionale</w:t>
      </w:r>
      <w:r w:rsidRPr="00680673">
        <w:rPr>
          <w:sz w:val="22"/>
          <w:szCs w:val="22"/>
        </w:rPr>
        <w:t>, previa insindacabile valutazione interna, di prorogare</w:t>
      </w:r>
      <w:r w:rsidR="007837DF">
        <w:rPr>
          <w:sz w:val="22"/>
          <w:szCs w:val="22"/>
        </w:rPr>
        <w:t xml:space="preserve"> </w:t>
      </w:r>
      <w:r w:rsidR="00D7032A" w:rsidRPr="00680673">
        <w:rPr>
          <w:sz w:val="22"/>
          <w:szCs w:val="22"/>
        </w:rPr>
        <w:t>l</w:t>
      </w:r>
      <w:r w:rsidR="00647E2E" w:rsidRPr="00680673">
        <w:rPr>
          <w:sz w:val="22"/>
          <w:szCs w:val="22"/>
        </w:rPr>
        <w:t>a durata del</w:t>
      </w:r>
      <w:r w:rsidR="0048126A" w:rsidRPr="00680673">
        <w:rPr>
          <w:sz w:val="22"/>
          <w:szCs w:val="22"/>
        </w:rPr>
        <w:t>l’Accordo Quadro</w:t>
      </w:r>
      <w:r w:rsidR="00647E2E" w:rsidRPr="00680673">
        <w:rPr>
          <w:sz w:val="22"/>
          <w:szCs w:val="22"/>
        </w:rPr>
        <w:t xml:space="preserve"> in corso di esecuzione</w:t>
      </w:r>
      <w:r w:rsidR="00EF15CB" w:rsidRPr="00680673">
        <w:rPr>
          <w:sz w:val="22"/>
          <w:szCs w:val="22"/>
        </w:rPr>
        <w:t xml:space="preserve">, nella misura massima di </w:t>
      </w:r>
      <w:r w:rsidR="003304C1" w:rsidRPr="00BB1128">
        <w:rPr>
          <w:sz w:val="22"/>
          <w:szCs w:val="22"/>
        </w:rPr>
        <w:t>6 (sei)</w:t>
      </w:r>
      <w:r w:rsidR="003304C1" w:rsidRPr="00680673">
        <w:rPr>
          <w:sz w:val="22"/>
          <w:szCs w:val="22"/>
        </w:rPr>
        <w:t xml:space="preserve"> mesi</w:t>
      </w:r>
      <w:r w:rsidR="009C7ED7" w:rsidRPr="00680673">
        <w:rPr>
          <w:sz w:val="22"/>
          <w:szCs w:val="22"/>
        </w:rPr>
        <w:t xml:space="preserve"> e per</w:t>
      </w:r>
      <w:r w:rsidR="007837DF">
        <w:rPr>
          <w:sz w:val="22"/>
          <w:szCs w:val="22"/>
        </w:rPr>
        <w:t xml:space="preserve"> </w:t>
      </w:r>
      <w:r w:rsidR="003304C1" w:rsidRPr="00BB1128">
        <w:rPr>
          <w:sz w:val="22"/>
          <w:szCs w:val="22"/>
        </w:rPr>
        <w:t>massimo 2 (due) volte</w:t>
      </w:r>
      <w:r w:rsidR="003304C1" w:rsidRPr="00680673">
        <w:rPr>
          <w:sz w:val="22"/>
          <w:szCs w:val="22"/>
        </w:rPr>
        <w:t xml:space="preserve"> e comunque per</w:t>
      </w:r>
      <w:r w:rsidR="009C7ED7" w:rsidRPr="00680673">
        <w:rPr>
          <w:sz w:val="22"/>
          <w:szCs w:val="22"/>
        </w:rPr>
        <w:t xml:space="preserve"> il tempo strettamente necessario alla conclusione d</w:t>
      </w:r>
      <w:r w:rsidR="006E4848" w:rsidRPr="00680673">
        <w:rPr>
          <w:sz w:val="22"/>
          <w:szCs w:val="22"/>
        </w:rPr>
        <w:t>elle procedure necessarie per l’</w:t>
      </w:r>
      <w:r w:rsidR="009C7ED7" w:rsidRPr="00680673">
        <w:rPr>
          <w:sz w:val="22"/>
          <w:szCs w:val="22"/>
        </w:rPr>
        <w:t>individuazione di un nuovo contraente</w:t>
      </w:r>
      <w:r w:rsidR="00D05843" w:rsidRPr="00680673">
        <w:rPr>
          <w:sz w:val="22"/>
          <w:szCs w:val="22"/>
        </w:rPr>
        <w:t>, ai sensi dell’art. 106, comma 11 del Codice</w:t>
      </w:r>
      <w:r w:rsidR="009C7ED7" w:rsidRPr="00680673">
        <w:rPr>
          <w:sz w:val="22"/>
          <w:szCs w:val="22"/>
        </w:rPr>
        <w:t>.</w:t>
      </w:r>
    </w:p>
    <w:p w14:paraId="17D1651C" w14:textId="77777777" w:rsidR="009C7ED7" w:rsidRPr="00680673" w:rsidRDefault="009C7ED7" w:rsidP="00E8285A">
      <w:pPr>
        <w:numPr>
          <w:ilvl w:val="0"/>
          <w:numId w:val="10"/>
        </w:numPr>
        <w:shd w:val="clear" w:color="auto" w:fill="FFFFFF"/>
        <w:tabs>
          <w:tab w:val="left" w:pos="426"/>
          <w:tab w:val="left" w:pos="567"/>
          <w:tab w:val="left" w:pos="1843"/>
        </w:tabs>
        <w:spacing w:after="60" w:line="360" w:lineRule="auto"/>
        <w:ind w:left="426" w:hanging="426"/>
        <w:jc w:val="both"/>
        <w:rPr>
          <w:sz w:val="22"/>
          <w:szCs w:val="22"/>
        </w:rPr>
      </w:pPr>
      <w:r w:rsidRPr="00680673">
        <w:rPr>
          <w:sz w:val="22"/>
          <w:szCs w:val="22"/>
        </w:rPr>
        <w:t>L’opzione di cui al precedente comma sarà attuata e formalizzata median</w:t>
      </w:r>
      <w:r w:rsidR="00991BAC" w:rsidRPr="00680673">
        <w:rPr>
          <w:sz w:val="22"/>
          <w:szCs w:val="22"/>
        </w:rPr>
        <w:t xml:space="preserve">te uno o più atti aggiuntivi all’Accordo Quadro </w:t>
      </w:r>
      <w:r w:rsidRPr="00680673">
        <w:rPr>
          <w:sz w:val="22"/>
          <w:szCs w:val="22"/>
        </w:rPr>
        <w:t>già sottoscritto dalla Stazione Appaltante. In tal caso</w:t>
      </w:r>
      <w:r w:rsidR="00DD22A2" w:rsidRPr="00680673">
        <w:rPr>
          <w:sz w:val="22"/>
          <w:szCs w:val="22"/>
        </w:rPr>
        <w:t>,</w:t>
      </w:r>
      <w:r w:rsidRPr="00680673">
        <w:rPr>
          <w:sz w:val="22"/>
          <w:szCs w:val="22"/>
        </w:rPr>
        <w:t xml:space="preserve"> l’Appaltatore sarà tenuto all'esecuzione delle prestazioni agli stessi prezzi, patti e condizioni del contratto originario</w:t>
      </w:r>
      <w:r w:rsidR="00425A3E" w:rsidRPr="00680673">
        <w:rPr>
          <w:sz w:val="22"/>
          <w:szCs w:val="22"/>
        </w:rPr>
        <w:t>,</w:t>
      </w:r>
      <w:r w:rsidRPr="00680673">
        <w:rPr>
          <w:sz w:val="22"/>
          <w:szCs w:val="22"/>
        </w:rPr>
        <w:t xml:space="preserve"> o </w:t>
      </w:r>
      <w:r w:rsidR="00425A3E" w:rsidRPr="00680673">
        <w:rPr>
          <w:sz w:val="22"/>
          <w:szCs w:val="22"/>
        </w:rPr>
        <w:t>a condizioni economiche</w:t>
      </w:r>
      <w:r w:rsidR="007837DF">
        <w:rPr>
          <w:sz w:val="22"/>
          <w:szCs w:val="22"/>
        </w:rPr>
        <w:t xml:space="preserve"> </w:t>
      </w:r>
      <w:r w:rsidR="00174379" w:rsidRPr="00680673">
        <w:rPr>
          <w:sz w:val="22"/>
          <w:szCs w:val="22"/>
        </w:rPr>
        <w:t>più favorevoli per la Stazione A</w:t>
      </w:r>
      <w:r w:rsidRPr="00680673">
        <w:rPr>
          <w:sz w:val="22"/>
          <w:szCs w:val="22"/>
        </w:rPr>
        <w:t xml:space="preserve">ppaltante. </w:t>
      </w:r>
    </w:p>
    <w:p w14:paraId="57209958" w14:textId="77777777" w:rsidR="00D03E7F" w:rsidRPr="00680673" w:rsidRDefault="00D03E7F" w:rsidP="00B577A7">
      <w:pPr>
        <w:shd w:val="clear" w:color="auto" w:fill="FFFFFF"/>
        <w:tabs>
          <w:tab w:val="left" w:pos="426"/>
          <w:tab w:val="left" w:pos="567"/>
        </w:tabs>
        <w:spacing w:after="60" w:line="360" w:lineRule="auto"/>
        <w:jc w:val="both"/>
        <w:rPr>
          <w:sz w:val="22"/>
          <w:szCs w:val="22"/>
        </w:rPr>
      </w:pPr>
    </w:p>
    <w:p w14:paraId="18A7AB53" w14:textId="77777777" w:rsidR="00CB08D4" w:rsidRPr="00680673" w:rsidRDefault="00FF7E32" w:rsidP="00B577A7">
      <w:pPr>
        <w:pStyle w:val="Titolo1"/>
        <w:spacing w:before="120" w:after="60" w:line="360" w:lineRule="auto"/>
        <w:rPr>
          <w:i w:val="0"/>
          <w:iCs w:val="0"/>
          <w:sz w:val="22"/>
          <w:szCs w:val="22"/>
        </w:rPr>
      </w:pPr>
      <w:bookmarkStart w:id="10" w:name="_Toc519870978"/>
      <w:r w:rsidRPr="00680673">
        <w:rPr>
          <w:i w:val="0"/>
          <w:iCs w:val="0"/>
          <w:sz w:val="22"/>
          <w:szCs w:val="22"/>
        </w:rPr>
        <w:t xml:space="preserve">Art. </w:t>
      </w:r>
      <w:bookmarkStart w:id="11" w:name="_Toc225047019"/>
      <w:r w:rsidR="008548A1" w:rsidRPr="00680673">
        <w:rPr>
          <w:i w:val="0"/>
          <w:iCs w:val="0"/>
          <w:sz w:val="22"/>
          <w:szCs w:val="22"/>
        </w:rPr>
        <w:t>6</w:t>
      </w:r>
      <w:r w:rsidR="00CB08D4" w:rsidRPr="00680673">
        <w:rPr>
          <w:i w:val="0"/>
          <w:iCs w:val="0"/>
          <w:sz w:val="22"/>
          <w:szCs w:val="22"/>
        </w:rPr>
        <w:t>(</w:t>
      </w:r>
      <w:bookmarkEnd w:id="11"/>
      <w:r w:rsidR="00C369EA" w:rsidRPr="00680673">
        <w:rPr>
          <w:iCs w:val="0"/>
          <w:sz w:val="22"/>
          <w:szCs w:val="22"/>
        </w:rPr>
        <w:t>Operatori Economici</w:t>
      </w:r>
      <w:r w:rsidR="00CB08D4" w:rsidRPr="00680673">
        <w:rPr>
          <w:i w:val="0"/>
          <w:iCs w:val="0"/>
          <w:sz w:val="22"/>
          <w:szCs w:val="22"/>
        </w:rPr>
        <w:t>)</w:t>
      </w:r>
      <w:bookmarkEnd w:id="10"/>
    </w:p>
    <w:p w14:paraId="73644745" w14:textId="77777777" w:rsidR="0048126A" w:rsidRPr="00680673" w:rsidRDefault="00E24A2E" w:rsidP="00E8285A">
      <w:pPr>
        <w:numPr>
          <w:ilvl w:val="0"/>
          <w:numId w:val="37"/>
        </w:numPr>
        <w:spacing w:before="120" w:after="120" w:line="360" w:lineRule="auto"/>
        <w:ind w:left="426" w:hanging="426"/>
        <w:jc w:val="both"/>
        <w:rPr>
          <w:sz w:val="22"/>
          <w:szCs w:val="22"/>
        </w:rPr>
      </w:pPr>
      <w:r w:rsidRPr="00680673">
        <w:rPr>
          <w:sz w:val="22"/>
          <w:szCs w:val="22"/>
        </w:rPr>
        <w:t xml:space="preserve">Sono ammessi alla partecipazione alla procedura tutti i soggetti previsti dall’art. </w:t>
      </w:r>
      <w:r w:rsidR="004A600A" w:rsidRPr="00680673">
        <w:rPr>
          <w:sz w:val="22"/>
          <w:szCs w:val="22"/>
        </w:rPr>
        <w:t>45</w:t>
      </w:r>
      <w:r w:rsidRPr="00680673">
        <w:rPr>
          <w:sz w:val="22"/>
          <w:szCs w:val="22"/>
        </w:rPr>
        <w:t xml:space="preserve"> del </w:t>
      </w:r>
      <w:r w:rsidR="004A600A" w:rsidRPr="00680673">
        <w:rPr>
          <w:sz w:val="22"/>
          <w:szCs w:val="22"/>
        </w:rPr>
        <w:t>Codice</w:t>
      </w:r>
      <w:r w:rsidR="0048126A" w:rsidRPr="00680673">
        <w:rPr>
          <w:sz w:val="22"/>
          <w:szCs w:val="22"/>
        </w:rPr>
        <w:t>, iscritti al Registro delle Imprese per le attività oggetto di affidamento</w:t>
      </w:r>
      <w:r w:rsidR="00735899" w:rsidRPr="00680673">
        <w:rPr>
          <w:sz w:val="22"/>
          <w:szCs w:val="22"/>
        </w:rPr>
        <w:t>.</w:t>
      </w:r>
    </w:p>
    <w:p w14:paraId="690F2424" w14:textId="77777777" w:rsidR="0048126A" w:rsidRPr="00680673" w:rsidRDefault="0048126A" w:rsidP="00E8285A">
      <w:pPr>
        <w:numPr>
          <w:ilvl w:val="0"/>
          <w:numId w:val="37"/>
        </w:numPr>
        <w:spacing w:before="120" w:after="120" w:line="360" w:lineRule="auto"/>
        <w:ind w:left="426" w:hanging="426"/>
        <w:jc w:val="both"/>
        <w:rPr>
          <w:sz w:val="22"/>
          <w:szCs w:val="22"/>
        </w:rPr>
      </w:pPr>
      <w:r w:rsidRPr="00680673">
        <w:rPr>
          <w:color w:val="000000"/>
          <w:sz w:val="22"/>
          <w:szCs w:val="22"/>
        </w:rPr>
        <w:t>Sono altresì ammessi a partecipare alla procedura gli operatori economici stabiliti in Stati diversi dall’Italia, alle condizioni previste dall’art. 45, comma 1, del D.Lgs. 50/2016 e dalle relative disposizioni di settore, purché autorizzati ai sensi di legge alla prestazione dell’attività bancaria in Italia.</w:t>
      </w:r>
    </w:p>
    <w:p w14:paraId="04EA5F82" w14:textId="77777777" w:rsidR="00997F5A" w:rsidRPr="00680673" w:rsidRDefault="00E24A2E" w:rsidP="00E8285A">
      <w:pPr>
        <w:numPr>
          <w:ilvl w:val="0"/>
          <w:numId w:val="37"/>
        </w:numPr>
        <w:spacing w:before="120" w:after="120" w:line="360" w:lineRule="auto"/>
        <w:ind w:left="426" w:hanging="426"/>
        <w:jc w:val="both"/>
        <w:rPr>
          <w:sz w:val="22"/>
          <w:szCs w:val="22"/>
        </w:rPr>
      </w:pPr>
      <w:r w:rsidRPr="00680673">
        <w:rPr>
          <w:sz w:val="22"/>
          <w:szCs w:val="22"/>
        </w:rPr>
        <w:t>Non sono ammessi a partecipare gli Operatori</w:t>
      </w:r>
      <w:r w:rsidR="00432B94" w:rsidRPr="00680673">
        <w:rPr>
          <w:sz w:val="22"/>
          <w:szCs w:val="22"/>
        </w:rPr>
        <w:t xml:space="preserve"> che</w:t>
      </w:r>
      <w:r w:rsidR="007837DF">
        <w:rPr>
          <w:sz w:val="22"/>
          <w:szCs w:val="22"/>
        </w:rPr>
        <w:t xml:space="preserve">  </w:t>
      </w:r>
      <w:r w:rsidR="00432B94" w:rsidRPr="00680673">
        <w:rPr>
          <w:sz w:val="22"/>
          <w:szCs w:val="22"/>
        </w:rPr>
        <w:t>si trovino</w:t>
      </w:r>
      <w:r w:rsidR="00BB43DF" w:rsidRPr="00680673">
        <w:rPr>
          <w:sz w:val="22"/>
          <w:szCs w:val="22"/>
        </w:rPr>
        <w:t xml:space="preserve">, a causa di atti compiuti o omessi prima o nel corso della procedura, </w:t>
      </w:r>
      <w:r w:rsidR="00432B94" w:rsidRPr="00680673">
        <w:rPr>
          <w:sz w:val="22"/>
          <w:szCs w:val="22"/>
        </w:rPr>
        <w:t>in una delle situazioni di cui all’art. 80, commi 1,2, 4 e 5, del</w:t>
      </w:r>
      <w:r w:rsidR="00F10401">
        <w:rPr>
          <w:sz w:val="22"/>
          <w:szCs w:val="22"/>
        </w:rPr>
        <w:t xml:space="preserve"> </w:t>
      </w:r>
      <w:r w:rsidR="00432B94" w:rsidRPr="00680673">
        <w:rPr>
          <w:sz w:val="22"/>
          <w:szCs w:val="22"/>
        </w:rPr>
        <w:t xml:space="preserve">Codice </w:t>
      </w:r>
      <w:r w:rsidRPr="00680673">
        <w:rPr>
          <w:sz w:val="22"/>
          <w:szCs w:val="22"/>
        </w:rPr>
        <w:t xml:space="preserve">o </w:t>
      </w:r>
      <w:r w:rsidR="004E4FDF" w:rsidRPr="00680673">
        <w:rPr>
          <w:sz w:val="22"/>
          <w:szCs w:val="22"/>
        </w:rPr>
        <w:t xml:space="preserve">di cui alle </w:t>
      </w:r>
      <w:r w:rsidRPr="00680673">
        <w:rPr>
          <w:sz w:val="22"/>
          <w:szCs w:val="22"/>
        </w:rPr>
        <w:t>ulteriori disposizioni normative che precludono soggettivamente gli affidamenti pubblici</w:t>
      </w:r>
      <w:r w:rsidR="00997F5A" w:rsidRPr="00680673">
        <w:rPr>
          <w:sz w:val="22"/>
          <w:szCs w:val="22"/>
        </w:rPr>
        <w:t xml:space="preserve">. </w:t>
      </w:r>
      <w:r w:rsidR="004E4FDF" w:rsidRPr="00680673">
        <w:rPr>
          <w:sz w:val="22"/>
          <w:szCs w:val="22"/>
        </w:rPr>
        <w:t xml:space="preserve">Ove ricorrano tali situazioni, l’Istituto </w:t>
      </w:r>
      <w:r w:rsidR="00FB5784" w:rsidRPr="00680673">
        <w:rPr>
          <w:sz w:val="22"/>
          <w:szCs w:val="22"/>
        </w:rPr>
        <w:t xml:space="preserve">potrà escludere gli Operatori </w:t>
      </w:r>
      <w:r w:rsidR="004E4FDF" w:rsidRPr="00680673">
        <w:rPr>
          <w:sz w:val="22"/>
          <w:szCs w:val="22"/>
        </w:rPr>
        <w:t>in qualunque momento della procedura.</w:t>
      </w:r>
    </w:p>
    <w:p w14:paraId="2E5EBD51" w14:textId="77777777" w:rsidR="00490C14" w:rsidRPr="00680673" w:rsidRDefault="00E24A2E" w:rsidP="00E8285A">
      <w:pPr>
        <w:numPr>
          <w:ilvl w:val="0"/>
          <w:numId w:val="37"/>
        </w:numPr>
        <w:spacing w:before="120" w:after="120" w:line="360" w:lineRule="auto"/>
        <w:ind w:left="426" w:hanging="426"/>
        <w:jc w:val="both"/>
        <w:rPr>
          <w:sz w:val="22"/>
          <w:szCs w:val="22"/>
        </w:rPr>
      </w:pPr>
      <w:r w:rsidRPr="00680673">
        <w:rPr>
          <w:sz w:val="22"/>
          <w:szCs w:val="22"/>
        </w:rPr>
        <w:t>Si precisa che</w:t>
      </w:r>
      <w:r w:rsidR="00BB43DF" w:rsidRPr="00680673">
        <w:rPr>
          <w:sz w:val="22"/>
          <w:szCs w:val="22"/>
        </w:rPr>
        <w:t>:</w:t>
      </w:r>
    </w:p>
    <w:p w14:paraId="0391A405" w14:textId="77777777" w:rsidR="00490C14" w:rsidRPr="00680673" w:rsidRDefault="00E24A2E" w:rsidP="00E8285A">
      <w:pPr>
        <w:pStyle w:val="Paragrafoelenco"/>
        <w:numPr>
          <w:ilvl w:val="0"/>
          <w:numId w:val="63"/>
        </w:numPr>
        <w:spacing w:before="120" w:after="120" w:line="360" w:lineRule="auto"/>
        <w:jc w:val="both"/>
        <w:rPr>
          <w:sz w:val="22"/>
          <w:szCs w:val="22"/>
        </w:rPr>
      </w:pPr>
      <w:r w:rsidRPr="00680673">
        <w:rPr>
          <w:sz w:val="22"/>
          <w:szCs w:val="22"/>
        </w:rPr>
        <w:t xml:space="preserve">relativamente alle condanne di cui all’art. </w:t>
      </w:r>
      <w:r w:rsidR="00BB43DF" w:rsidRPr="00680673">
        <w:rPr>
          <w:sz w:val="22"/>
          <w:szCs w:val="22"/>
        </w:rPr>
        <w:t>80</w:t>
      </w:r>
      <w:r w:rsidR="00F96E79" w:rsidRPr="00680673">
        <w:rPr>
          <w:sz w:val="22"/>
          <w:szCs w:val="22"/>
        </w:rPr>
        <w:t>, comma 1</w:t>
      </w:r>
      <w:r w:rsidRPr="00680673">
        <w:rPr>
          <w:sz w:val="22"/>
          <w:szCs w:val="22"/>
        </w:rPr>
        <w:t xml:space="preserve">, del </w:t>
      </w:r>
      <w:r w:rsidR="00BB43DF" w:rsidRPr="00680673">
        <w:rPr>
          <w:sz w:val="22"/>
          <w:szCs w:val="22"/>
        </w:rPr>
        <w:t>Codice</w:t>
      </w:r>
      <w:r w:rsidRPr="00680673">
        <w:rPr>
          <w:sz w:val="22"/>
          <w:szCs w:val="22"/>
        </w:rPr>
        <w:t xml:space="preserve">, </w:t>
      </w:r>
      <w:r w:rsidR="004E4FDF" w:rsidRPr="00680673">
        <w:rPr>
          <w:sz w:val="22"/>
          <w:szCs w:val="22"/>
        </w:rPr>
        <w:t>l’</w:t>
      </w:r>
      <w:r w:rsidR="00BB43DF" w:rsidRPr="00680673">
        <w:rPr>
          <w:sz w:val="22"/>
          <w:szCs w:val="22"/>
        </w:rPr>
        <w:t>esclusione non opera se il reato è stato depenalizzato ovvero se è intervenuta la riabilitazione ovvero se il reato è stato dichiarato estinto dopo la condanna ovvero in caso di revoca della condanna medesima</w:t>
      </w:r>
      <w:r w:rsidR="00F96E79" w:rsidRPr="00680673">
        <w:rPr>
          <w:sz w:val="22"/>
          <w:szCs w:val="22"/>
        </w:rPr>
        <w:t>;</w:t>
      </w:r>
    </w:p>
    <w:p w14:paraId="054E1442" w14:textId="77777777" w:rsidR="00490C14" w:rsidRPr="00680673" w:rsidRDefault="00F96E79" w:rsidP="00E8285A">
      <w:pPr>
        <w:pStyle w:val="Paragrafoelenco"/>
        <w:numPr>
          <w:ilvl w:val="0"/>
          <w:numId w:val="63"/>
        </w:numPr>
        <w:spacing w:before="120" w:after="120" w:line="360" w:lineRule="auto"/>
        <w:jc w:val="both"/>
        <w:rPr>
          <w:sz w:val="22"/>
          <w:szCs w:val="22"/>
        </w:rPr>
      </w:pPr>
      <w:r w:rsidRPr="00680673">
        <w:rPr>
          <w:sz w:val="22"/>
          <w:szCs w:val="22"/>
        </w:rPr>
        <w:t>s</w:t>
      </w:r>
      <w:r w:rsidR="00BB43DF" w:rsidRPr="00680673">
        <w:rPr>
          <w:sz w:val="22"/>
          <w:szCs w:val="22"/>
        </w:rPr>
        <w:t xml:space="preserve">e la sentenza di condanna definitiva non fissa la durata della pena accessoria dell’incapacità di contrattare con la pubblica amministrazione, ovvero non sia intervenuta riabilitazione, </w:t>
      </w:r>
      <w:r w:rsidR="00BB43DF" w:rsidRPr="00680673">
        <w:rPr>
          <w:sz w:val="22"/>
          <w:szCs w:val="22"/>
          <w:u w:val="single"/>
        </w:rPr>
        <w:t>tale durata è pari a cinque anni</w:t>
      </w:r>
      <w:r w:rsidR="00BB43DF" w:rsidRPr="00680673">
        <w:rPr>
          <w:sz w:val="22"/>
          <w:szCs w:val="22"/>
        </w:rPr>
        <w:t>, salvo che la pena principale sia di durata inferiore, e in tale caso è pari alla durata della pena principale</w:t>
      </w:r>
      <w:r w:rsidR="000704AE" w:rsidRPr="00680673">
        <w:rPr>
          <w:sz w:val="22"/>
          <w:szCs w:val="22"/>
        </w:rPr>
        <w:t xml:space="preserve"> e a tre anni, decorrenti dalla data del suo accertamento definitivo, nei casi di cui ai commi 4 e 5 del Codice ove non sia intervenuta sentenza di condanna</w:t>
      </w:r>
      <w:r w:rsidR="00BB43DF" w:rsidRPr="00680673">
        <w:rPr>
          <w:sz w:val="22"/>
          <w:szCs w:val="22"/>
        </w:rPr>
        <w:t>;</w:t>
      </w:r>
    </w:p>
    <w:p w14:paraId="1F6BE38C" w14:textId="77777777" w:rsidR="00490C14" w:rsidRPr="00680673" w:rsidRDefault="00CB25AD" w:rsidP="00E8285A">
      <w:pPr>
        <w:pStyle w:val="Paragrafoelenco"/>
        <w:numPr>
          <w:ilvl w:val="0"/>
          <w:numId w:val="63"/>
        </w:numPr>
        <w:spacing w:before="120" w:after="120" w:line="360" w:lineRule="auto"/>
        <w:jc w:val="both"/>
        <w:rPr>
          <w:sz w:val="22"/>
          <w:szCs w:val="22"/>
        </w:rPr>
      </w:pPr>
      <w:r w:rsidRPr="00680673">
        <w:rPr>
          <w:sz w:val="22"/>
          <w:szCs w:val="22"/>
        </w:rPr>
        <w:t>l’</w:t>
      </w:r>
      <w:r w:rsidR="007448B6" w:rsidRPr="00680673">
        <w:rPr>
          <w:sz w:val="22"/>
          <w:szCs w:val="22"/>
        </w:rPr>
        <w:t>Operatore E</w:t>
      </w:r>
      <w:r w:rsidR="00CF6C0D" w:rsidRPr="00680673">
        <w:rPr>
          <w:sz w:val="22"/>
          <w:szCs w:val="22"/>
        </w:rPr>
        <w:t>conomico che si trovi in una delle situazioni di cui al</w:t>
      </w:r>
      <w:r w:rsidR="007448B6" w:rsidRPr="00680673">
        <w:rPr>
          <w:sz w:val="22"/>
          <w:szCs w:val="22"/>
        </w:rPr>
        <w:t>l’art. 80,</w:t>
      </w:r>
      <w:r w:rsidR="00CF6C0D" w:rsidRPr="00680673">
        <w:rPr>
          <w:sz w:val="22"/>
          <w:szCs w:val="22"/>
        </w:rPr>
        <w:t xml:space="preserve"> comma 1,</w:t>
      </w:r>
      <w:r w:rsidR="007448B6" w:rsidRPr="00680673">
        <w:rPr>
          <w:sz w:val="22"/>
          <w:szCs w:val="22"/>
        </w:rPr>
        <w:t xml:space="preserve"> del Codice,</w:t>
      </w:r>
      <w:r w:rsidR="00CF6C0D" w:rsidRPr="00680673">
        <w:rPr>
          <w:sz w:val="22"/>
          <w:szCs w:val="22"/>
        </w:rPr>
        <w:t xml:space="preserve"> limitatamente alle ipotesi in cui la sentenza definitiva abbia imposto una pena detentiva non superiore a 18 m</w:t>
      </w:r>
      <w:r w:rsidR="007448B6" w:rsidRPr="00680673">
        <w:rPr>
          <w:sz w:val="22"/>
          <w:szCs w:val="22"/>
        </w:rPr>
        <w:t>esi ovvero abbia riconosciuto l’</w:t>
      </w:r>
      <w:r w:rsidR="00CF6C0D" w:rsidRPr="00680673">
        <w:rPr>
          <w:sz w:val="22"/>
          <w:szCs w:val="22"/>
        </w:rPr>
        <w:t>attenuante della collaborazione come definita per le singole fattispecie di reato, o</w:t>
      </w:r>
      <w:r w:rsidR="007448B6" w:rsidRPr="00680673">
        <w:rPr>
          <w:sz w:val="22"/>
          <w:szCs w:val="22"/>
        </w:rPr>
        <w:t>vvero in una delle situazioni di cui</w:t>
      </w:r>
      <w:r w:rsidR="00CF6C0D" w:rsidRPr="00680673">
        <w:rPr>
          <w:sz w:val="22"/>
          <w:szCs w:val="22"/>
        </w:rPr>
        <w:t xml:space="preserve"> al comma 5</w:t>
      </w:r>
      <w:r w:rsidR="007448B6" w:rsidRPr="00680673">
        <w:rPr>
          <w:sz w:val="22"/>
          <w:szCs w:val="22"/>
        </w:rPr>
        <w:t xml:space="preserve"> del medesimo art. 80 del Codice</w:t>
      </w:r>
      <w:r w:rsidR="00CF6C0D" w:rsidRPr="00680673">
        <w:rPr>
          <w:sz w:val="22"/>
          <w:szCs w:val="22"/>
        </w:rPr>
        <w:t xml:space="preserve">, </w:t>
      </w:r>
      <w:r w:rsidR="00B843C0" w:rsidRPr="00680673">
        <w:rPr>
          <w:sz w:val="22"/>
          <w:szCs w:val="22"/>
        </w:rPr>
        <w:t>sarà</w:t>
      </w:r>
      <w:r w:rsidR="00CF6C0D" w:rsidRPr="00680673">
        <w:rPr>
          <w:sz w:val="22"/>
          <w:szCs w:val="22"/>
        </w:rPr>
        <w:t xml:space="preserve"> ammesso a provare di aver risarcito o di essersi impegnato a risarcire qualunque danno causato dal reato o</w:t>
      </w:r>
      <w:r w:rsidR="007448B6" w:rsidRPr="00680673">
        <w:rPr>
          <w:sz w:val="22"/>
          <w:szCs w:val="22"/>
        </w:rPr>
        <w:t xml:space="preserve"> dall’</w:t>
      </w:r>
      <w:r w:rsidR="00CF6C0D" w:rsidRPr="00680673">
        <w:rPr>
          <w:sz w:val="22"/>
          <w:szCs w:val="22"/>
        </w:rPr>
        <w:t>illecito e di aver adottato provvedimenti concreti di carattere tecnico, organizzativo e relativi al personale idonei a preve</w:t>
      </w:r>
      <w:r w:rsidRPr="00680673">
        <w:rPr>
          <w:sz w:val="22"/>
          <w:szCs w:val="22"/>
        </w:rPr>
        <w:t xml:space="preserve">nire ulteriori reati o illeciti. </w:t>
      </w:r>
      <w:r w:rsidR="00CF6C0D" w:rsidRPr="00680673">
        <w:rPr>
          <w:sz w:val="22"/>
          <w:szCs w:val="22"/>
        </w:rPr>
        <w:t xml:space="preserve">Se la </w:t>
      </w:r>
      <w:r w:rsidRPr="00680673">
        <w:rPr>
          <w:sz w:val="22"/>
          <w:szCs w:val="22"/>
        </w:rPr>
        <w:t>Stazione A</w:t>
      </w:r>
      <w:r w:rsidR="00CF6C0D" w:rsidRPr="00680673">
        <w:rPr>
          <w:sz w:val="22"/>
          <w:szCs w:val="22"/>
        </w:rPr>
        <w:t>ppaltante ri</w:t>
      </w:r>
      <w:r w:rsidRPr="00680673">
        <w:rPr>
          <w:sz w:val="22"/>
          <w:szCs w:val="22"/>
        </w:rPr>
        <w:t>terrà</w:t>
      </w:r>
      <w:r w:rsidR="00CF6C0D" w:rsidRPr="00680673">
        <w:rPr>
          <w:sz w:val="22"/>
          <w:szCs w:val="22"/>
        </w:rPr>
        <w:t xml:space="preserve"> che le misure di cui al </w:t>
      </w:r>
      <w:r w:rsidRPr="00680673">
        <w:rPr>
          <w:sz w:val="22"/>
          <w:szCs w:val="22"/>
        </w:rPr>
        <w:t>precedente periodo siano sufficienti, l’Operatore E</w:t>
      </w:r>
      <w:r w:rsidR="00CF6C0D" w:rsidRPr="00680673">
        <w:rPr>
          <w:sz w:val="22"/>
          <w:szCs w:val="22"/>
        </w:rPr>
        <w:t xml:space="preserve">conomico non </w:t>
      </w:r>
      <w:r w:rsidRPr="00680673">
        <w:rPr>
          <w:sz w:val="22"/>
          <w:szCs w:val="22"/>
        </w:rPr>
        <w:t>sarà escluso da</w:t>
      </w:r>
      <w:r w:rsidR="00CF6C0D" w:rsidRPr="00680673">
        <w:rPr>
          <w:sz w:val="22"/>
          <w:szCs w:val="22"/>
        </w:rPr>
        <w:t xml:space="preserve">lla </w:t>
      </w:r>
      <w:r w:rsidRPr="00680673">
        <w:rPr>
          <w:sz w:val="22"/>
          <w:szCs w:val="22"/>
        </w:rPr>
        <w:t xml:space="preserve">presente </w:t>
      </w:r>
      <w:r w:rsidR="007A08B3" w:rsidRPr="00680673">
        <w:rPr>
          <w:sz w:val="22"/>
          <w:szCs w:val="22"/>
        </w:rPr>
        <w:t>procedura</w:t>
      </w:r>
      <w:r w:rsidR="00CF6C0D" w:rsidRPr="00680673">
        <w:rPr>
          <w:sz w:val="22"/>
          <w:szCs w:val="22"/>
        </w:rPr>
        <w:t>.</w:t>
      </w:r>
      <w:r w:rsidRPr="00680673">
        <w:rPr>
          <w:sz w:val="22"/>
          <w:szCs w:val="22"/>
        </w:rPr>
        <w:t xml:space="preserve"> L’Operatore E</w:t>
      </w:r>
      <w:r w:rsidR="00CF6C0D" w:rsidRPr="00680673">
        <w:rPr>
          <w:sz w:val="22"/>
          <w:szCs w:val="22"/>
        </w:rPr>
        <w:t xml:space="preserve">conomico escluso con sentenza definitiva dalla partecipazione alle procedure di appalto non può avvalersi della possibilità prevista dai </w:t>
      </w:r>
      <w:r w:rsidRPr="00680673">
        <w:rPr>
          <w:sz w:val="22"/>
          <w:szCs w:val="22"/>
        </w:rPr>
        <w:t>precedenti periodi</w:t>
      </w:r>
      <w:r w:rsidR="00CF6C0D" w:rsidRPr="00680673">
        <w:rPr>
          <w:sz w:val="22"/>
          <w:szCs w:val="22"/>
        </w:rPr>
        <w:t xml:space="preserve"> nel corso del periodo di esclus</w:t>
      </w:r>
      <w:r w:rsidRPr="00680673">
        <w:rPr>
          <w:sz w:val="22"/>
          <w:szCs w:val="22"/>
        </w:rPr>
        <w:t>ione derivante da tale sentenza;</w:t>
      </w:r>
    </w:p>
    <w:p w14:paraId="090534D9" w14:textId="77777777" w:rsidR="00490C14" w:rsidRPr="00680673" w:rsidRDefault="00C90F24" w:rsidP="00E8285A">
      <w:pPr>
        <w:pStyle w:val="Paragrafoelenco"/>
        <w:numPr>
          <w:ilvl w:val="0"/>
          <w:numId w:val="63"/>
        </w:numPr>
        <w:spacing w:before="120" w:after="120" w:line="360" w:lineRule="auto"/>
        <w:jc w:val="both"/>
        <w:rPr>
          <w:sz w:val="22"/>
          <w:szCs w:val="22"/>
        </w:rPr>
      </w:pPr>
      <w:r w:rsidRPr="00680673">
        <w:rPr>
          <w:sz w:val="22"/>
          <w:szCs w:val="22"/>
        </w:rPr>
        <w:t>relativamente ai motivi di esclusi</w:t>
      </w:r>
      <w:r w:rsidR="00F96E79" w:rsidRPr="00680673">
        <w:rPr>
          <w:sz w:val="22"/>
          <w:szCs w:val="22"/>
        </w:rPr>
        <w:t>one di cui all’art. 80, comma 4</w:t>
      </w:r>
      <w:r w:rsidRPr="00680673">
        <w:rPr>
          <w:sz w:val="22"/>
          <w:szCs w:val="22"/>
        </w:rPr>
        <w:t>, del Codice, l’esclusione non opera quando l’Operatore abbia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Offerte;</w:t>
      </w:r>
    </w:p>
    <w:p w14:paraId="27C92B25" w14:textId="77777777" w:rsidR="00490C14" w:rsidRPr="00680673" w:rsidRDefault="007A08B3" w:rsidP="00E8285A">
      <w:pPr>
        <w:pStyle w:val="Paragrafoelenco"/>
        <w:numPr>
          <w:ilvl w:val="0"/>
          <w:numId w:val="63"/>
        </w:numPr>
        <w:spacing w:before="120" w:after="120" w:line="360" w:lineRule="auto"/>
        <w:jc w:val="both"/>
        <w:rPr>
          <w:sz w:val="22"/>
          <w:szCs w:val="22"/>
        </w:rPr>
      </w:pPr>
      <w:r w:rsidRPr="00680673">
        <w:rPr>
          <w:sz w:val="22"/>
          <w:szCs w:val="22"/>
        </w:rPr>
        <w:lastRenderedPageBreak/>
        <w:t>le cause di esclusione previste dall’art. 80 del Codice non si applicano alle aziende o società sottoposte a seq</w:t>
      </w:r>
      <w:r w:rsidR="00391084" w:rsidRPr="00680673">
        <w:rPr>
          <w:sz w:val="22"/>
          <w:szCs w:val="22"/>
        </w:rPr>
        <w:t>uestro o confisca ai sensi dell’</w:t>
      </w:r>
      <w:r w:rsidRPr="00680673">
        <w:rPr>
          <w:sz w:val="22"/>
          <w:szCs w:val="22"/>
        </w:rPr>
        <w:t>articolo 12-</w:t>
      </w:r>
      <w:r w:rsidRPr="00680673">
        <w:rPr>
          <w:i/>
          <w:sz w:val="22"/>
          <w:szCs w:val="22"/>
        </w:rPr>
        <w:t>sexies</w:t>
      </w:r>
      <w:r w:rsidRPr="00680673">
        <w:rPr>
          <w:sz w:val="22"/>
          <w:szCs w:val="22"/>
        </w:rPr>
        <w:t xml:space="preserve"> del </w:t>
      </w:r>
      <w:r w:rsidR="00871966" w:rsidRPr="00680673">
        <w:rPr>
          <w:sz w:val="22"/>
          <w:szCs w:val="22"/>
        </w:rPr>
        <w:t>D.L.</w:t>
      </w:r>
      <w:r w:rsidRPr="00680673">
        <w:rPr>
          <w:sz w:val="22"/>
          <w:szCs w:val="22"/>
        </w:rPr>
        <w:t xml:space="preserve"> 8 giugno 1992, n. 306, convertito</w:t>
      </w:r>
      <w:r w:rsidR="00871966" w:rsidRPr="00680673">
        <w:rPr>
          <w:sz w:val="22"/>
          <w:szCs w:val="22"/>
        </w:rPr>
        <w:t xml:space="preserve"> in l.</w:t>
      </w:r>
      <w:r w:rsidRPr="00680673">
        <w:rPr>
          <w:sz w:val="22"/>
          <w:szCs w:val="22"/>
        </w:rPr>
        <w:t xml:space="preserve"> 7 agosto 1</w:t>
      </w:r>
      <w:r w:rsidR="00883994">
        <w:rPr>
          <w:sz w:val="22"/>
          <w:szCs w:val="22"/>
        </w:rPr>
        <w:t>992, n. 356 o degli articoli</w:t>
      </w:r>
      <w:r w:rsidRPr="00680673">
        <w:rPr>
          <w:sz w:val="22"/>
          <w:szCs w:val="22"/>
        </w:rPr>
        <w:t xml:space="preserve">20 e 24 del </w:t>
      </w:r>
      <w:r w:rsidR="00871966" w:rsidRPr="00680673">
        <w:rPr>
          <w:sz w:val="22"/>
          <w:szCs w:val="22"/>
        </w:rPr>
        <w:t>D.Lgs. 6 settembre 2011 n. 159, e</w:t>
      </w:r>
      <w:r w:rsidRPr="00680673">
        <w:rPr>
          <w:sz w:val="22"/>
          <w:szCs w:val="22"/>
        </w:rPr>
        <w:t xml:space="preserve"> affidate ad un custode o amministratore giudiziario o finanziario, limitatamente a quelle riferite al periodo precedente al predetto affidamento;  </w:t>
      </w:r>
    </w:p>
    <w:p w14:paraId="6B88FAC3" w14:textId="77777777" w:rsidR="00490C14" w:rsidRPr="00680673" w:rsidRDefault="007A08B3" w:rsidP="00E8285A">
      <w:pPr>
        <w:pStyle w:val="Paragrafoelenco"/>
        <w:numPr>
          <w:ilvl w:val="0"/>
          <w:numId w:val="63"/>
        </w:numPr>
        <w:spacing w:before="120" w:after="120" w:line="360" w:lineRule="auto"/>
        <w:jc w:val="both"/>
        <w:rPr>
          <w:sz w:val="22"/>
          <w:szCs w:val="22"/>
        </w:rPr>
      </w:pPr>
      <w:r w:rsidRPr="00680673">
        <w:rPr>
          <w:sz w:val="22"/>
          <w:szCs w:val="22"/>
        </w:rPr>
        <w:t xml:space="preserve">in caso di presentazione di falsa dichiarazione o falsa documentazione, la Stazione Appaltante ne darà segnalazione all’Autorità Nazionale </w:t>
      </w:r>
      <w:r w:rsidR="004110C3" w:rsidRPr="00680673">
        <w:rPr>
          <w:sz w:val="22"/>
          <w:szCs w:val="22"/>
        </w:rPr>
        <w:t>Anticorruzione</w:t>
      </w:r>
      <w:r w:rsidR="00F10401">
        <w:rPr>
          <w:sz w:val="22"/>
          <w:szCs w:val="22"/>
        </w:rPr>
        <w:t xml:space="preserve"> </w:t>
      </w:r>
      <w:r w:rsidR="00F96E79" w:rsidRPr="00680673">
        <w:rPr>
          <w:sz w:val="22"/>
          <w:szCs w:val="22"/>
        </w:rPr>
        <w:t>ai sensi dell’art. 80, comma 12</w:t>
      </w:r>
      <w:r w:rsidR="00735899" w:rsidRPr="00680673">
        <w:rPr>
          <w:sz w:val="22"/>
          <w:szCs w:val="22"/>
        </w:rPr>
        <w:t>, del Codice;</w:t>
      </w:r>
    </w:p>
    <w:p w14:paraId="01090042" w14:textId="77777777" w:rsidR="00997F5A" w:rsidRPr="00680673" w:rsidRDefault="00FE70C4" w:rsidP="00E8285A">
      <w:pPr>
        <w:pStyle w:val="Paragrafoelenco"/>
        <w:numPr>
          <w:ilvl w:val="0"/>
          <w:numId w:val="63"/>
        </w:numPr>
        <w:spacing w:before="120" w:after="120" w:line="360" w:lineRule="auto"/>
        <w:jc w:val="both"/>
        <w:rPr>
          <w:sz w:val="22"/>
          <w:szCs w:val="22"/>
        </w:rPr>
      </w:pPr>
      <w:r w:rsidRPr="00680673">
        <w:rPr>
          <w:sz w:val="22"/>
          <w:szCs w:val="22"/>
        </w:rPr>
        <w:t>n</w:t>
      </w:r>
      <w:r w:rsidR="00F7187F" w:rsidRPr="00680673">
        <w:rPr>
          <w:sz w:val="22"/>
          <w:szCs w:val="22"/>
        </w:rPr>
        <w:t xml:space="preserve">on sono ammessi altresì </w:t>
      </w:r>
      <w:r w:rsidR="00871966" w:rsidRPr="00680673">
        <w:rPr>
          <w:sz w:val="22"/>
          <w:szCs w:val="22"/>
        </w:rPr>
        <w:t>alla presente procedura</w:t>
      </w:r>
      <w:r w:rsidR="00F7187F" w:rsidRPr="00680673">
        <w:rPr>
          <w:sz w:val="22"/>
          <w:szCs w:val="22"/>
        </w:rPr>
        <w:t xml:space="preserve"> gli Operatori che abbiano forni</w:t>
      </w:r>
      <w:r w:rsidR="00C348C7" w:rsidRPr="00680673">
        <w:rPr>
          <w:sz w:val="22"/>
          <w:szCs w:val="22"/>
        </w:rPr>
        <w:t>to la documentazione di cui all’</w:t>
      </w:r>
      <w:r w:rsidR="007040C4" w:rsidRPr="00680673">
        <w:rPr>
          <w:sz w:val="22"/>
          <w:szCs w:val="22"/>
        </w:rPr>
        <w:t>articolo 66, comma 2</w:t>
      </w:r>
      <w:r w:rsidR="00F7187F" w:rsidRPr="00680673">
        <w:rPr>
          <w:sz w:val="22"/>
          <w:szCs w:val="22"/>
        </w:rPr>
        <w:t>, del Codice o che abbiano altrimenti partecipato alla preparazione della procedura di aggiudicazione dell’Appalto</w:t>
      </w:r>
      <w:r w:rsidR="007B5F83" w:rsidRPr="00680673">
        <w:rPr>
          <w:sz w:val="22"/>
          <w:szCs w:val="22"/>
        </w:rPr>
        <w:t xml:space="preserve">, </w:t>
      </w:r>
      <w:r w:rsidR="007B5F83" w:rsidRPr="00680673">
        <w:rPr>
          <w:sz w:val="22"/>
          <w:szCs w:val="22"/>
          <w:u w:val="single"/>
        </w:rPr>
        <w:t xml:space="preserve">qualora non sia </w:t>
      </w:r>
      <w:r w:rsidR="00491809" w:rsidRPr="00680673">
        <w:rPr>
          <w:sz w:val="22"/>
          <w:szCs w:val="22"/>
          <w:u w:val="single"/>
        </w:rPr>
        <w:t xml:space="preserve">stato </w:t>
      </w:r>
      <w:r w:rsidR="007B5F83" w:rsidRPr="00680673">
        <w:rPr>
          <w:sz w:val="22"/>
          <w:szCs w:val="22"/>
          <w:u w:val="single"/>
        </w:rPr>
        <w:t>in alcun modo possibile garantire il rispetto del principio della parità di trattamento</w:t>
      </w:r>
      <w:r w:rsidR="006D35ED" w:rsidRPr="00680673">
        <w:rPr>
          <w:sz w:val="22"/>
          <w:szCs w:val="22"/>
        </w:rPr>
        <w:t>. In ogni caso, prima di procedere all’esclusione dei soggetti che si trovino nella condizione di cui al precedente periodo, la Stazione Appaltante inviterà</w:t>
      </w:r>
      <w:r w:rsidR="00CA4777" w:rsidRPr="00680673">
        <w:rPr>
          <w:sz w:val="22"/>
          <w:szCs w:val="22"/>
        </w:rPr>
        <w:t>,</w:t>
      </w:r>
      <w:r w:rsidR="00871966" w:rsidRPr="00680673">
        <w:rPr>
          <w:sz w:val="22"/>
          <w:szCs w:val="22"/>
        </w:rPr>
        <w:t xml:space="preserve"> entro un termine non superiore a dieci giorni solari</w:t>
      </w:r>
      <w:r w:rsidR="00CA4777" w:rsidRPr="00680673">
        <w:rPr>
          <w:sz w:val="22"/>
          <w:szCs w:val="22"/>
        </w:rPr>
        <w:t>,</w:t>
      </w:r>
      <w:r w:rsidR="00871966" w:rsidRPr="00680673">
        <w:rPr>
          <w:sz w:val="22"/>
          <w:szCs w:val="22"/>
        </w:rPr>
        <w:t xml:space="preserve"> i suddetti Operatori </w:t>
      </w:r>
      <w:r w:rsidR="006D35ED" w:rsidRPr="00680673">
        <w:rPr>
          <w:sz w:val="22"/>
          <w:szCs w:val="22"/>
        </w:rPr>
        <w:t>a provare che la loro partecipazione alla preparazione della procedura di aggiudicazione dell’Appalto non costituisce causa di alterazione della concorrenza.</w:t>
      </w:r>
    </w:p>
    <w:p w14:paraId="515B895D" w14:textId="77777777" w:rsidR="00825C7A" w:rsidRPr="00680673" w:rsidRDefault="00825C7A" w:rsidP="00E8285A">
      <w:pPr>
        <w:pStyle w:val="Paragrafoelenco1"/>
        <w:numPr>
          <w:ilvl w:val="0"/>
          <w:numId w:val="37"/>
        </w:numPr>
        <w:shd w:val="clear" w:color="auto" w:fill="FFFFFF"/>
        <w:spacing w:after="60" w:line="360" w:lineRule="auto"/>
        <w:ind w:left="426" w:hanging="426"/>
        <w:jc w:val="both"/>
        <w:rPr>
          <w:sz w:val="22"/>
          <w:szCs w:val="22"/>
        </w:rPr>
      </w:pPr>
      <w:r w:rsidRPr="00680673">
        <w:rPr>
          <w:sz w:val="22"/>
          <w:szCs w:val="22"/>
        </w:rPr>
        <w:t xml:space="preserve">Il curatore del fallimento, autorizzato all’esercizio provvisorio, ovvero l’impresa ammessa al concordato con continuità aziendale, </w:t>
      </w:r>
      <w:r w:rsidR="000F7C00" w:rsidRPr="00680673">
        <w:rPr>
          <w:sz w:val="22"/>
          <w:szCs w:val="22"/>
        </w:rPr>
        <w:t>possono partecipare</w:t>
      </w:r>
      <w:r w:rsidRPr="00680673">
        <w:rPr>
          <w:sz w:val="22"/>
          <w:szCs w:val="22"/>
        </w:rPr>
        <w:t xml:space="preserve"> alla presente procedura su autorizzazione del g</w:t>
      </w:r>
      <w:r w:rsidR="003B78DA" w:rsidRPr="00680673">
        <w:rPr>
          <w:sz w:val="22"/>
          <w:szCs w:val="22"/>
        </w:rPr>
        <w:t xml:space="preserve">iudice delegato, </w:t>
      </w:r>
      <w:r w:rsidR="00ED1EE6" w:rsidRPr="00680673">
        <w:rPr>
          <w:sz w:val="22"/>
          <w:szCs w:val="22"/>
        </w:rPr>
        <w:t xml:space="preserve">come </w:t>
      </w:r>
      <w:r w:rsidRPr="00680673">
        <w:rPr>
          <w:sz w:val="22"/>
          <w:szCs w:val="22"/>
        </w:rPr>
        <w:t xml:space="preserve">previsto dall’art. 110, commi </w:t>
      </w:r>
      <w:r w:rsidR="00E82215" w:rsidRPr="00680673">
        <w:rPr>
          <w:sz w:val="22"/>
          <w:szCs w:val="22"/>
        </w:rPr>
        <w:t>3, 4 e 5</w:t>
      </w:r>
      <w:r w:rsidR="001F07A9" w:rsidRPr="00680673">
        <w:rPr>
          <w:sz w:val="22"/>
          <w:szCs w:val="22"/>
        </w:rPr>
        <w:t>,</w:t>
      </w:r>
      <w:r w:rsidRPr="00680673">
        <w:rPr>
          <w:sz w:val="22"/>
          <w:szCs w:val="22"/>
        </w:rPr>
        <w:t xml:space="preserve"> del Codice.</w:t>
      </w:r>
    </w:p>
    <w:p w14:paraId="3FB1A721" w14:textId="77777777" w:rsidR="00AB1622" w:rsidRPr="00680673" w:rsidRDefault="008E2BC0" w:rsidP="00E8285A">
      <w:pPr>
        <w:pStyle w:val="Paragrafoelenco1"/>
        <w:numPr>
          <w:ilvl w:val="0"/>
          <w:numId w:val="37"/>
        </w:numPr>
        <w:shd w:val="clear" w:color="auto" w:fill="FFFFFF"/>
        <w:spacing w:after="60" w:line="360" w:lineRule="auto"/>
        <w:ind w:left="426"/>
        <w:jc w:val="both"/>
        <w:rPr>
          <w:sz w:val="22"/>
          <w:szCs w:val="22"/>
        </w:rPr>
      </w:pPr>
      <w:r w:rsidRPr="00680673">
        <w:rPr>
          <w:sz w:val="22"/>
          <w:szCs w:val="22"/>
        </w:rPr>
        <w:t>Ai sensi dell’art. 53, comma 16-ter, del D.Lgs. n. 165/</w:t>
      </w:r>
      <w:r w:rsidR="00107EA8" w:rsidRPr="00680673">
        <w:rPr>
          <w:sz w:val="22"/>
          <w:szCs w:val="22"/>
        </w:rPr>
        <w:t>20</w:t>
      </w:r>
      <w:r w:rsidRPr="00680673">
        <w:rPr>
          <w:sz w:val="22"/>
          <w:szCs w:val="22"/>
        </w:rPr>
        <w:t xml:space="preserve">01, </w:t>
      </w:r>
      <w:r w:rsidR="00B7791A" w:rsidRPr="00680673">
        <w:rPr>
          <w:sz w:val="22"/>
          <w:szCs w:val="22"/>
        </w:rPr>
        <w:t>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D.Lgs. n. 39/2013, ai fini dell’applicazione dei divieti di cui ai precedenti periodi, devono considerarsi dipendenti delle pubbliche amministrazioni anche i soggetti titolari di uno degli incarichi di cui al D.Lgs. n. 39/</w:t>
      </w:r>
      <w:r w:rsidR="00107EA8" w:rsidRPr="00680673">
        <w:rPr>
          <w:sz w:val="22"/>
          <w:szCs w:val="22"/>
        </w:rPr>
        <w:t>20</w:t>
      </w:r>
      <w:r w:rsidR="00B7791A" w:rsidRPr="00680673">
        <w:rPr>
          <w:sz w:val="22"/>
          <w:szCs w:val="22"/>
        </w:rPr>
        <w:t>13 medesimo, ivi compresi i soggetti esterni con i quali le pubbliche amministrazioni, gli enti pubblici o gli enti privati in controllo pubblico abbiano stabilito un rapporto di lavoro, subordinato o autonomo.</w:t>
      </w:r>
    </w:p>
    <w:p w14:paraId="1D6562F9" w14:textId="77777777" w:rsidR="00511B2E" w:rsidRDefault="00726329" w:rsidP="00E8285A">
      <w:pPr>
        <w:pStyle w:val="Paragrafoelenco1"/>
        <w:numPr>
          <w:ilvl w:val="0"/>
          <w:numId w:val="37"/>
        </w:numPr>
        <w:shd w:val="clear" w:color="auto" w:fill="FFFFFF"/>
        <w:spacing w:after="120" w:line="360" w:lineRule="auto"/>
        <w:ind w:left="426" w:hanging="426"/>
        <w:jc w:val="both"/>
        <w:rPr>
          <w:sz w:val="22"/>
          <w:szCs w:val="22"/>
        </w:rPr>
      </w:pPr>
      <w:r w:rsidRPr="00511B2E">
        <w:rPr>
          <w:sz w:val="22"/>
          <w:szCs w:val="22"/>
        </w:rPr>
        <w:t>È</w:t>
      </w:r>
      <w:r w:rsidR="00177F7B" w:rsidRPr="00511B2E">
        <w:rPr>
          <w:sz w:val="22"/>
          <w:szCs w:val="22"/>
        </w:rPr>
        <w:t xml:space="preserve"> fatto divieto ai concorrenti di partecipare alla gara in più di un raggruppamento temporaneo</w:t>
      </w:r>
      <w:r w:rsidR="00D95990" w:rsidRPr="00511B2E">
        <w:rPr>
          <w:sz w:val="22"/>
          <w:szCs w:val="22"/>
        </w:rPr>
        <w:t xml:space="preserve">, </w:t>
      </w:r>
      <w:r w:rsidR="00177F7B" w:rsidRPr="00511B2E">
        <w:rPr>
          <w:sz w:val="22"/>
          <w:szCs w:val="22"/>
        </w:rPr>
        <w:t xml:space="preserve">consorzio ordinario di </w:t>
      </w:r>
      <w:r w:rsidR="00CC5C01" w:rsidRPr="00511B2E">
        <w:rPr>
          <w:sz w:val="22"/>
          <w:szCs w:val="22"/>
        </w:rPr>
        <w:t>Operatori E</w:t>
      </w:r>
      <w:r w:rsidR="003372F7" w:rsidRPr="00511B2E">
        <w:rPr>
          <w:sz w:val="22"/>
          <w:szCs w:val="22"/>
        </w:rPr>
        <w:t>conomici</w:t>
      </w:r>
      <w:r w:rsidR="00177F7B" w:rsidRPr="00511B2E">
        <w:rPr>
          <w:sz w:val="22"/>
          <w:szCs w:val="22"/>
        </w:rPr>
        <w:t xml:space="preserve">, </w:t>
      </w:r>
      <w:r w:rsidR="00D95990" w:rsidRPr="00511B2E">
        <w:rPr>
          <w:sz w:val="22"/>
          <w:szCs w:val="22"/>
        </w:rPr>
        <w:t>o aggregazione di imprese</w:t>
      </w:r>
      <w:r w:rsidR="00B57EAC" w:rsidRPr="00511B2E">
        <w:rPr>
          <w:sz w:val="22"/>
          <w:szCs w:val="22"/>
        </w:rPr>
        <w:t xml:space="preserve"> di rete</w:t>
      </w:r>
      <w:r w:rsidR="00D95990" w:rsidRPr="00511B2E">
        <w:rPr>
          <w:sz w:val="22"/>
          <w:szCs w:val="22"/>
        </w:rPr>
        <w:t xml:space="preserve">, </w:t>
      </w:r>
      <w:r w:rsidR="00177F7B" w:rsidRPr="00511B2E">
        <w:rPr>
          <w:sz w:val="22"/>
          <w:szCs w:val="22"/>
        </w:rPr>
        <w:t>ovvero di partecipare alla gara anche in forma individuale qualora abbia</w:t>
      </w:r>
      <w:r w:rsidR="00273C6A" w:rsidRPr="00511B2E">
        <w:rPr>
          <w:sz w:val="22"/>
          <w:szCs w:val="22"/>
        </w:rPr>
        <w:t>no</w:t>
      </w:r>
      <w:r w:rsidR="00177F7B" w:rsidRPr="00511B2E">
        <w:rPr>
          <w:sz w:val="22"/>
          <w:szCs w:val="22"/>
        </w:rPr>
        <w:t xml:space="preserve"> partecipato alla gara medesima in raggruppamento o consorzio ordinario di </w:t>
      </w:r>
      <w:r w:rsidR="00CC5C01" w:rsidRPr="00511B2E">
        <w:rPr>
          <w:sz w:val="22"/>
          <w:szCs w:val="22"/>
        </w:rPr>
        <w:t>Operatori E</w:t>
      </w:r>
      <w:r w:rsidR="003372F7" w:rsidRPr="00511B2E">
        <w:rPr>
          <w:sz w:val="22"/>
          <w:szCs w:val="22"/>
        </w:rPr>
        <w:t>conomici</w:t>
      </w:r>
    </w:p>
    <w:p w14:paraId="5592B6F5" w14:textId="77777777" w:rsidR="00490C14" w:rsidRPr="00511B2E" w:rsidRDefault="00726329" w:rsidP="00E8285A">
      <w:pPr>
        <w:pStyle w:val="Paragrafoelenco1"/>
        <w:numPr>
          <w:ilvl w:val="0"/>
          <w:numId w:val="37"/>
        </w:numPr>
        <w:shd w:val="clear" w:color="auto" w:fill="FFFFFF"/>
        <w:spacing w:after="120" w:line="360" w:lineRule="auto"/>
        <w:ind w:left="426" w:hanging="426"/>
        <w:jc w:val="both"/>
        <w:rPr>
          <w:sz w:val="22"/>
          <w:szCs w:val="22"/>
        </w:rPr>
      </w:pPr>
      <w:r w:rsidRPr="00511B2E">
        <w:rPr>
          <w:sz w:val="22"/>
          <w:szCs w:val="22"/>
        </w:rPr>
        <w:lastRenderedPageBreak/>
        <w:t>È</w:t>
      </w:r>
      <w:r w:rsidR="001E2C0B" w:rsidRPr="00511B2E">
        <w:rPr>
          <w:sz w:val="22"/>
          <w:szCs w:val="22"/>
        </w:rPr>
        <w:t xml:space="preserve"> fatto divieto al </w:t>
      </w:r>
      <w:r w:rsidR="005D7CF9" w:rsidRPr="00511B2E">
        <w:rPr>
          <w:sz w:val="22"/>
          <w:szCs w:val="22"/>
        </w:rPr>
        <w:t>C</w:t>
      </w:r>
      <w:r w:rsidR="001E2C0B" w:rsidRPr="00511B2E">
        <w:rPr>
          <w:sz w:val="22"/>
          <w:szCs w:val="22"/>
        </w:rPr>
        <w:t xml:space="preserve">oncorrente che partecipa alla gara] in aggregazione di imprese di rete, di partecipare anche in forma individuale. Le imprese retiste non partecipanti alla gara possono presentare </w:t>
      </w:r>
      <w:r w:rsidR="005C612E" w:rsidRPr="00511B2E">
        <w:rPr>
          <w:sz w:val="22"/>
          <w:szCs w:val="22"/>
        </w:rPr>
        <w:t>O</w:t>
      </w:r>
      <w:r w:rsidR="001E2C0B" w:rsidRPr="00511B2E">
        <w:rPr>
          <w:sz w:val="22"/>
          <w:szCs w:val="22"/>
        </w:rPr>
        <w:t xml:space="preserve">fferta, per la </w:t>
      </w:r>
      <w:r w:rsidR="0059529B" w:rsidRPr="00511B2E">
        <w:rPr>
          <w:sz w:val="22"/>
          <w:szCs w:val="22"/>
        </w:rPr>
        <w:t xml:space="preserve">gara </w:t>
      </w:r>
      <w:r w:rsidR="001E2C0B" w:rsidRPr="00511B2E">
        <w:rPr>
          <w:sz w:val="22"/>
          <w:szCs w:val="22"/>
        </w:rPr>
        <w:t>medesim</w:t>
      </w:r>
      <w:r w:rsidR="00F105D2" w:rsidRPr="00511B2E">
        <w:rPr>
          <w:sz w:val="22"/>
          <w:szCs w:val="22"/>
        </w:rPr>
        <w:t>a</w:t>
      </w:r>
      <w:r w:rsidR="001E2C0B" w:rsidRPr="00511B2E">
        <w:rPr>
          <w:sz w:val="22"/>
          <w:szCs w:val="22"/>
        </w:rPr>
        <w:t>, in forma singola o associata</w:t>
      </w:r>
      <w:r w:rsidR="00172147" w:rsidRPr="00511B2E">
        <w:rPr>
          <w:sz w:val="22"/>
          <w:szCs w:val="22"/>
        </w:rPr>
        <w:t>.</w:t>
      </w:r>
    </w:p>
    <w:p w14:paraId="7881C04C" w14:textId="77777777" w:rsidR="00490C14" w:rsidRPr="00680673" w:rsidRDefault="00177F7B"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 xml:space="preserve">I consorzi di cui all’articolo 45, comma 2, lettere b) e c), del Codice, sono tenuti ad indicare, in sede di offerta, per quali consorziati il consorzio concorre; a questi ultimi è fatto divieto di partecipare, in qualsiasi altra forma, </w:t>
      </w:r>
      <w:r w:rsidR="00D00178" w:rsidRPr="00680673">
        <w:rPr>
          <w:sz w:val="22"/>
          <w:szCs w:val="22"/>
        </w:rPr>
        <w:t>alla gara]</w:t>
      </w:r>
      <w:r w:rsidRPr="00680673">
        <w:rPr>
          <w:sz w:val="22"/>
          <w:szCs w:val="22"/>
        </w:rPr>
        <w:t xml:space="preserve">. In caso di violazione saranno </w:t>
      </w:r>
      <w:r w:rsidRPr="00680673">
        <w:rPr>
          <w:b/>
          <w:sz w:val="22"/>
          <w:szCs w:val="22"/>
          <w:u w:val="single"/>
        </w:rPr>
        <w:t>esclusi</w:t>
      </w:r>
      <w:r w:rsidRPr="00680673">
        <w:rPr>
          <w:sz w:val="22"/>
          <w:szCs w:val="22"/>
        </w:rPr>
        <w:t xml:space="preserve"> dalla gara sia il consorzio sia il consorziato; in caso di inosservanza di tale divieto si applica l’articolo 353 del </w:t>
      </w:r>
      <w:r w:rsidR="00CA4777" w:rsidRPr="00680673">
        <w:rPr>
          <w:sz w:val="22"/>
          <w:szCs w:val="22"/>
        </w:rPr>
        <w:t>C</w:t>
      </w:r>
      <w:r w:rsidRPr="00680673">
        <w:rPr>
          <w:sz w:val="22"/>
          <w:szCs w:val="22"/>
        </w:rPr>
        <w:t xml:space="preserve">odice penale. In caso di partecipazione dei consorzi di cui all’art. 45, comma 2, lett. </w:t>
      </w:r>
      <w:r w:rsidR="003A77CA" w:rsidRPr="00680673">
        <w:rPr>
          <w:sz w:val="22"/>
          <w:szCs w:val="22"/>
        </w:rPr>
        <w:t xml:space="preserve">b) e </w:t>
      </w:r>
      <w:r w:rsidRPr="00680673">
        <w:rPr>
          <w:sz w:val="22"/>
          <w:szCs w:val="22"/>
        </w:rPr>
        <w:t>c), troveranno altresì applicazione le disposizioni c</w:t>
      </w:r>
      <w:r w:rsidR="00490C14" w:rsidRPr="00680673">
        <w:rPr>
          <w:sz w:val="22"/>
          <w:szCs w:val="22"/>
        </w:rPr>
        <w:t>ontenute all’art. 47 del Codice.</w:t>
      </w:r>
    </w:p>
    <w:p w14:paraId="24BB2802" w14:textId="77777777" w:rsidR="00172147" w:rsidRPr="00680673" w:rsidRDefault="00172147"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Nel caso di consorzi di cui all’articolo 45, comma 2, lettere b) e c) del Codice, le consorziate designate dal consorzio per l’esecuzione del contratto non possono, a loro volta, a cascata, indicare un altro soggetto per l’esecuzione</w:t>
      </w:r>
      <w:r w:rsidR="00490C14" w:rsidRPr="00680673">
        <w:rPr>
          <w:sz w:val="22"/>
          <w:szCs w:val="22"/>
        </w:rPr>
        <w:t>, fatto salvo il caso in cui il soggetto designato non sia anch’esso un consorzio di cui all’articolo 45, comma 2, lettera b) e c). In tal caso anche quest’ultimo è tenuto a indicare in gara il consorziato esecutore per cui concorre.</w:t>
      </w:r>
    </w:p>
    <w:p w14:paraId="3AFAAD11" w14:textId="77777777" w:rsidR="007C0ECA" w:rsidRPr="00680673" w:rsidRDefault="00726329"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È</w:t>
      </w:r>
      <w:r w:rsidR="00177F7B" w:rsidRPr="00680673">
        <w:rPr>
          <w:sz w:val="22"/>
          <w:szCs w:val="22"/>
        </w:rPr>
        <w:t xml:space="preserve"> consentita la presentazione di offerte da parte dei soggetti di cui all’articolo 45, comma 2, lett. d) ed e), del Codice, anche se non ancora costituiti. In tal caso l’offerta deve es</w:t>
      </w:r>
      <w:r w:rsidR="00510692" w:rsidRPr="00680673">
        <w:rPr>
          <w:sz w:val="22"/>
          <w:szCs w:val="22"/>
        </w:rPr>
        <w:t>sere sottoscritta da tutti gli Operatori E</w:t>
      </w:r>
      <w:r w:rsidR="00177F7B" w:rsidRPr="00680673">
        <w:rPr>
          <w:sz w:val="22"/>
          <w:szCs w:val="22"/>
        </w:rPr>
        <w:t xml:space="preserve">conomici che costituiranno i raggruppamenti temporanei o i consorzi ordinari di </w:t>
      </w:r>
      <w:r w:rsidR="00510692" w:rsidRPr="00680673">
        <w:rPr>
          <w:sz w:val="22"/>
          <w:szCs w:val="22"/>
        </w:rPr>
        <w:t>Operatori E</w:t>
      </w:r>
      <w:r w:rsidR="000A5D5E" w:rsidRPr="00680673">
        <w:rPr>
          <w:sz w:val="22"/>
          <w:szCs w:val="22"/>
        </w:rPr>
        <w:t>conomici</w:t>
      </w:r>
      <w:r w:rsidR="00177F7B" w:rsidRPr="00680673">
        <w:rPr>
          <w:sz w:val="22"/>
          <w:szCs w:val="22"/>
        </w:rPr>
        <w:t xml:space="preserve"> e contenere l'impegno che, in caso di aggiudi</w:t>
      </w:r>
      <w:r w:rsidR="00510692" w:rsidRPr="00680673">
        <w:rPr>
          <w:sz w:val="22"/>
          <w:szCs w:val="22"/>
        </w:rPr>
        <w:t>cazione della gara, gli stessi O</w:t>
      </w:r>
      <w:r w:rsidR="00177F7B" w:rsidRPr="00680673">
        <w:rPr>
          <w:sz w:val="22"/>
          <w:szCs w:val="22"/>
        </w:rPr>
        <w:t xml:space="preserve">peratori conferiranno mandato collettivo speciale con rappresentanza ad uno di essi, da indicare in sede di offerta e qualificata come mandatario, il quale stipulerà il contratto in nome e per conto proprio e dei mandanti. </w:t>
      </w:r>
    </w:p>
    <w:p w14:paraId="3DCE44EF" w14:textId="77777777" w:rsidR="007C0ECA" w:rsidRPr="00680673" w:rsidRDefault="001F21AF"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S</w:t>
      </w:r>
      <w:r w:rsidR="00FD21ED" w:rsidRPr="00680673">
        <w:rPr>
          <w:sz w:val="22"/>
          <w:szCs w:val="22"/>
        </w:rPr>
        <w:t>alvo quanto previsto dall’art. 105, comma 20</w:t>
      </w:r>
      <w:r w:rsidR="00873E71" w:rsidRPr="00680673">
        <w:rPr>
          <w:bCs/>
          <w:sz w:val="22"/>
          <w:szCs w:val="22"/>
        </w:rPr>
        <w:t>,</w:t>
      </w:r>
      <w:r w:rsidR="00FD21ED" w:rsidRPr="00680673">
        <w:rPr>
          <w:sz w:val="22"/>
          <w:szCs w:val="22"/>
        </w:rPr>
        <w:t xml:space="preserve"> del Codice, in materia di subap</w:t>
      </w:r>
      <w:r w:rsidR="00425EBE" w:rsidRPr="00680673">
        <w:rPr>
          <w:sz w:val="22"/>
          <w:szCs w:val="22"/>
        </w:rPr>
        <w:t>p</w:t>
      </w:r>
      <w:r w:rsidR="00FD21ED" w:rsidRPr="00680673">
        <w:rPr>
          <w:sz w:val="22"/>
          <w:szCs w:val="22"/>
        </w:rPr>
        <w:t xml:space="preserve">alto, </w:t>
      </w:r>
      <w:r w:rsidRPr="00680673">
        <w:rPr>
          <w:sz w:val="22"/>
          <w:szCs w:val="22"/>
        </w:rPr>
        <w:t>è vietata</w:t>
      </w:r>
      <w:r w:rsidR="00177F7B" w:rsidRPr="00680673">
        <w:rPr>
          <w:sz w:val="22"/>
          <w:szCs w:val="22"/>
        </w:rPr>
        <w:t xml:space="preserve"> l’associazione in partecipazione</w:t>
      </w:r>
      <w:r w:rsidR="007837DF">
        <w:rPr>
          <w:sz w:val="22"/>
          <w:szCs w:val="22"/>
        </w:rPr>
        <w:t xml:space="preserve"> </w:t>
      </w:r>
      <w:r w:rsidR="005F73D4" w:rsidRPr="00680673">
        <w:rPr>
          <w:bCs/>
          <w:sz w:val="22"/>
          <w:szCs w:val="22"/>
        </w:rPr>
        <w:t>sia durante la procedura di gara sia successivamente all’aggiudicazione</w:t>
      </w:r>
      <w:r w:rsidR="00177F7B" w:rsidRPr="00680673">
        <w:rPr>
          <w:sz w:val="22"/>
          <w:szCs w:val="22"/>
        </w:rPr>
        <w:t xml:space="preserve">. Salvo quanto disposto all’art. 48, commi </w:t>
      </w:r>
      <w:r w:rsidR="007C2338" w:rsidRPr="00680673">
        <w:rPr>
          <w:bCs/>
          <w:sz w:val="22"/>
          <w:szCs w:val="22"/>
        </w:rPr>
        <w:t xml:space="preserve">17, </w:t>
      </w:r>
      <w:r w:rsidR="00177F7B" w:rsidRPr="00680673">
        <w:rPr>
          <w:sz w:val="22"/>
          <w:szCs w:val="22"/>
        </w:rPr>
        <w:t>18 e 19</w:t>
      </w:r>
      <w:r w:rsidR="007C2338" w:rsidRPr="00680673">
        <w:rPr>
          <w:bCs/>
          <w:sz w:val="22"/>
          <w:szCs w:val="22"/>
        </w:rPr>
        <w:t>,</w:t>
      </w:r>
      <w:r w:rsidR="00177F7B" w:rsidRPr="00680673">
        <w:rPr>
          <w:sz w:val="22"/>
          <w:szCs w:val="22"/>
        </w:rPr>
        <w:t xml:space="preserve"> del Codice, </w:t>
      </w:r>
      <w:r w:rsidR="007C2338" w:rsidRPr="00680673">
        <w:rPr>
          <w:bCs/>
          <w:sz w:val="22"/>
          <w:szCs w:val="22"/>
        </w:rPr>
        <w:t>in fase di gara e in corso di esecuzione</w:t>
      </w:r>
      <w:r w:rsidR="00C616E6" w:rsidRPr="00680673">
        <w:rPr>
          <w:bCs/>
          <w:sz w:val="22"/>
          <w:szCs w:val="22"/>
        </w:rPr>
        <w:t>,</w:t>
      </w:r>
      <w:r w:rsidR="00177F7B" w:rsidRPr="00680673">
        <w:rPr>
          <w:sz w:val="22"/>
          <w:szCs w:val="22"/>
        </w:rPr>
        <w:t xml:space="preserve">è vietata qualsiasi modificazione alla composizione dei </w:t>
      </w:r>
      <w:r w:rsidR="00783340" w:rsidRPr="00680673">
        <w:rPr>
          <w:sz w:val="22"/>
          <w:szCs w:val="22"/>
        </w:rPr>
        <w:t>soggetti di cui all’art. 45, comma 2, lett. b), c), d) ed e</w:t>
      </w:r>
      <w:r w:rsidR="007C2338" w:rsidRPr="00680673">
        <w:rPr>
          <w:bCs/>
          <w:sz w:val="22"/>
          <w:szCs w:val="22"/>
        </w:rPr>
        <w:t>),</w:t>
      </w:r>
      <w:r w:rsidR="00177F7B" w:rsidRPr="00680673">
        <w:rPr>
          <w:sz w:val="22"/>
          <w:szCs w:val="22"/>
        </w:rPr>
        <w:t xml:space="preserve">rispetto a quella risultante </w:t>
      </w:r>
      <w:r w:rsidR="007C2338" w:rsidRPr="00680673">
        <w:rPr>
          <w:bCs/>
          <w:sz w:val="22"/>
          <w:szCs w:val="22"/>
        </w:rPr>
        <w:t>dall’impegno</w:t>
      </w:r>
      <w:r w:rsidR="00177F7B" w:rsidRPr="00680673">
        <w:rPr>
          <w:sz w:val="22"/>
          <w:szCs w:val="22"/>
        </w:rPr>
        <w:t xml:space="preserve"> presentato in sede di offerta.</w:t>
      </w:r>
    </w:p>
    <w:p w14:paraId="2D3763E9" w14:textId="77777777" w:rsidR="007C0ECA" w:rsidRPr="00680673" w:rsidRDefault="006855CD" w:rsidP="00E8285A">
      <w:pPr>
        <w:pStyle w:val="Paragrafoelenco1"/>
        <w:numPr>
          <w:ilvl w:val="0"/>
          <w:numId w:val="37"/>
        </w:numPr>
        <w:shd w:val="clear" w:color="auto" w:fill="FFFFFF"/>
        <w:spacing w:after="120" w:line="360" w:lineRule="auto"/>
        <w:ind w:left="426" w:hanging="426"/>
        <w:jc w:val="both"/>
        <w:rPr>
          <w:sz w:val="22"/>
          <w:szCs w:val="22"/>
        </w:rPr>
      </w:pPr>
      <w:r w:rsidRPr="00680673">
        <w:rPr>
          <w:bCs/>
          <w:sz w:val="22"/>
          <w:szCs w:val="22"/>
        </w:rPr>
        <w:t>È consentito,</w:t>
      </w:r>
      <w:r w:rsidR="00783340" w:rsidRPr="00680673">
        <w:rPr>
          <w:sz w:val="22"/>
          <w:szCs w:val="22"/>
        </w:rPr>
        <w:t xml:space="preserve"> per le ragioni indicate ai commi 17, 18 </w:t>
      </w:r>
      <w:r w:rsidR="000F2A10" w:rsidRPr="00680673">
        <w:rPr>
          <w:bCs/>
          <w:sz w:val="22"/>
          <w:szCs w:val="22"/>
        </w:rPr>
        <w:t xml:space="preserve">e 19 dell’art. 48, del Codice, </w:t>
      </w:r>
      <w:r w:rsidRPr="00680673">
        <w:rPr>
          <w:bCs/>
          <w:sz w:val="22"/>
          <w:szCs w:val="22"/>
        </w:rPr>
        <w:t>o per fatti o atti sopravvenuti, ai</w:t>
      </w:r>
      <w:r w:rsidR="000F2A10" w:rsidRPr="00680673">
        <w:rPr>
          <w:bCs/>
          <w:sz w:val="22"/>
          <w:szCs w:val="22"/>
        </w:rPr>
        <w:t xml:space="preserve"> soggetti di cui all'</w:t>
      </w:r>
      <w:hyperlink r:id="rId8" w:anchor="045" w:history="1">
        <w:r w:rsidR="000F2A10" w:rsidRPr="00680673">
          <w:rPr>
            <w:rStyle w:val="Collegamentoipertestuale"/>
            <w:color w:val="auto"/>
            <w:sz w:val="22"/>
            <w:szCs w:val="22"/>
            <w:u w:val="none"/>
          </w:rPr>
          <w:t>articolo 45, comma 2, lettere b) e c)</w:t>
        </w:r>
      </w:hyperlink>
      <w:r w:rsidR="00E80FFD" w:rsidRPr="00680673">
        <w:rPr>
          <w:bCs/>
          <w:sz w:val="22"/>
          <w:szCs w:val="22"/>
        </w:rPr>
        <w:t xml:space="preserve"> di</w:t>
      </w:r>
      <w:r w:rsidR="000F2A10" w:rsidRPr="00680673">
        <w:rPr>
          <w:bCs/>
          <w:sz w:val="22"/>
          <w:szCs w:val="22"/>
        </w:rPr>
        <w:t xml:space="preserve"> designare</w:t>
      </w:r>
      <w:r w:rsidR="00CA4777" w:rsidRPr="00680673">
        <w:rPr>
          <w:bCs/>
          <w:sz w:val="22"/>
          <w:szCs w:val="22"/>
        </w:rPr>
        <w:t>,</w:t>
      </w:r>
      <w:r w:rsidR="000F2A10" w:rsidRPr="00680673">
        <w:rPr>
          <w:bCs/>
          <w:sz w:val="22"/>
          <w:szCs w:val="22"/>
        </w:rPr>
        <w:t xml:space="preserve"> ai fini dell'esecuzione dei </w:t>
      </w:r>
      <w:r w:rsidR="000F2A10" w:rsidRPr="00680673">
        <w:rPr>
          <w:sz w:val="22"/>
          <w:szCs w:val="22"/>
        </w:rPr>
        <w:t>lavori o dei servizi</w:t>
      </w:r>
      <w:r w:rsidR="000F2A10" w:rsidRPr="00680673">
        <w:rPr>
          <w:bCs/>
          <w:sz w:val="22"/>
          <w:szCs w:val="22"/>
        </w:rPr>
        <w:t xml:space="preserve">, un'impresa consorziata diversa da quella indicata in sede di gara, </w:t>
      </w:r>
      <w:r w:rsidRPr="00680673">
        <w:rPr>
          <w:bCs/>
          <w:sz w:val="22"/>
          <w:szCs w:val="22"/>
        </w:rPr>
        <w:t>a condizione che la modifica soggettiva non sia finalizzata ad eludere in tale sede la mancanza di un requisito di partecipazione in capo all'impresa consorziata</w:t>
      </w:r>
      <w:r w:rsidR="000F2A10" w:rsidRPr="00680673">
        <w:rPr>
          <w:bCs/>
          <w:sz w:val="22"/>
          <w:szCs w:val="22"/>
        </w:rPr>
        <w:t>.</w:t>
      </w:r>
    </w:p>
    <w:p w14:paraId="4100A861" w14:textId="77777777" w:rsidR="007C0ECA" w:rsidRPr="00680673" w:rsidRDefault="00E24A2E"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 xml:space="preserve">I Concorrenti di cui all’art. </w:t>
      </w:r>
      <w:r w:rsidR="007040C4" w:rsidRPr="00680673">
        <w:rPr>
          <w:sz w:val="22"/>
          <w:szCs w:val="22"/>
        </w:rPr>
        <w:t>45, comma 2</w:t>
      </w:r>
      <w:r w:rsidR="00D5467C" w:rsidRPr="00680673">
        <w:rPr>
          <w:sz w:val="22"/>
          <w:szCs w:val="22"/>
        </w:rPr>
        <w:t>, lett. d), e) e g</w:t>
      </w:r>
      <w:r w:rsidRPr="00680673">
        <w:rPr>
          <w:sz w:val="22"/>
          <w:szCs w:val="22"/>
        </w:rPr>
        <w:t xml:space="preserve">) del </w:t>
      </w:r>
      <w:r w:rsidR="00D5467C" w:rsidRPr="00680673">
        <w:rPr>
          <w:sz w:val="22"/>
          <w:szCs w:val="22"/>
        </w:rPr>
        <w:t>Codice</w:t>
      </w:r>
      <w:r w:rsidRPr="00680673">
        <w:rPr>
          <w:sz w:val="22"/>
          <w:szCs w:val="22"/>
        </w:rPr>
        <w:t xml:space="preserve"> concorrono necessariamente per tutte le proprie </w:t>
      </w:r>
      <w:r w:rsidR="000413B9" w:rsidRPr="00680673">
        <w:rPr>
          <w:sz w:val="22"/>
          <w:szCs w:val="22"/>
        </w:rPr>
        <w:t>raggruppate</w:t>
      </w:r>
      <w:r w:rsidRPr="00680673">
        <w:rPr>
          <w:sz w:val="22"/>
          <w:szCs w:val="22"/>
        </w:rPr>
        <w:t xml:space="preserve">/consorziate. </w:t>
      </w:r>
    </w:p>
    <w:p w14:paraId="514856B2" w14:textId="77777777" w:rsidR="003E308A" w:rsidRPr="00680673" w:rsidRDefault="003E308A" w:rsidP="00E8285A">
      <w:pPr>
        <w:pStyle w:val="Paragrafoelenco1"/>
        <w:numPr>
          <w:ilvl w:val="0"/>
          <w:numId w:val="37"/>
        </w:numPr>
        <w:shd w:val="clear" w:color="auto" w:fill="FFFFFF"/>
        <w:spacing w:before="60" w:after="60" w:line="360" w:lineRule="auto"/>
        <w:ind w:left="426" w:hanging="426"/>
        <w:jc w:val="both"/>
        <w:rPr>
          <w:sz w:val="22"/>
          <w:szCs w:val="22"/>
          <w:lang w:eastAsia="en-US"/>
        </w:rPr>
      </w:pPr>
      <w:r w:rsidRPr="00680673">
        <w:rPr>
          <w:sz w:val="22"/>
          <w:szCs w:val="22"/>
          <w:lang w:eastAsia="en-US"/>
        </w:rPr>
        <w:t>Le aggregazioni tra imprese aderenti al contratto di rete di cui all’art. 45, comma 2 lett. f) del Codice, rispettano la disciplina prevista per i raggruppamenti temporanei di imprese in quanto compatibile. In particolare:</w:t>
      </w:r>
    </w:p>
    <w:p w14:paraId="5F32D31D" w14:textId="77777777" w:rsidR="003E308A" w:rsidRPr="00680673" w:rsidRDefault="003E308A" w:rsidP="00E8285A">
      <w:pPr>
        <w:numPr>
          <w:ilvl w:val="3"/>
          <w:numId w:val="51"/>
        </w:numPr>
        <w:spacing w:before="60" w:after="60" w:line="360" w:lineRule="auto"/>
        <w:ind w:left="851" w:hanging="284"/>
        <w:jc w:val="both"/>
        <w:rPr>
          <w:rFonts w:eastAsia="Calibri"/>
          <w:sz w:val="22"/>
          <w:szCs w:val="22"/>
        </w:rPr>
      </w:pPr>
      <w:r w:rsidRPr="00680673">
        <w:rPr>
          <w:rFonts w:eastAsia="Calibri"/>
          <w:b/>
          <w:sz w:val="22"/>
          <w:szCs w:val="22"/>
        </w:rPr>
        <w:lastRenderedPageBreak/>
        <w:t>nel caso in cui la rete sia dotata di organo comune con potere di rappresentanza e soggettività giuridica (cd. rete - soggetto),</w:t>
      </w:r>
      <w:r w:rsidRPr="00680673">
        <w:rPr>
          <w:rFonts w:eastAsia="Calibri"/>
          <w:sz w:val="22"/>
          <w:szCs w:val="22"/>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14:paraId="3BD9E151" w14:textId="77777777" w:rsidR="003E308A" w:rsidRPr="00680673" w:rsidRDefault="003E308A" w:rsidP="00E8285A">
      <w:pPr>
        <w:numPr>
          <w:ilvl w:val="3"/>
          <w:numId w:val="51"/>
        </w:numPr>
        <w:spacing w:before="60" w:after="60" w:line="360" w:lineRule="auto"/>
        <w:ind w:left="851" w:hanging="284"/>
        <w:jc w:val="both"/>
        <w:rPr>
          <w:rFonts w:eastAsia="Calibri"/>
          <w:sz w:val="22"/>
          <w:szCs w:val="22"/>
        </w:rPr>
      </w:pPr>
      <w:r w:rsidRPr="00680673">
        <w:rPr>
          <w:rFonts w:eastAsia="Calibri"/>
          <w:b/>
          <w:sz w:val="22"/>
          <w:szCs w:val="22"/>
        </w:rPr>
        <w:t>nel caso in cui la rete sia dotata di organo comune con potere di rappresentanza ma priva di soggettività giuridica (cd. rete-contratto),</w:t>
      </w:r>
      <w:r w:rsidRPr="00680673">
        <w:rPr>
          <w:rFonts w:eastAsia="Calibri"/>
          <w:sz w:val="22"/>
          <w:szCs w:val="22"/>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 </w:t>
      </w:r>
    </w:p>
    <w:p w14:paraId="30A5BBD7" w14:textId="77777777" w:rsidR="003E308A" w:rsidRPr="00680673" w:rsidRDefault="003E308A" w:rsidP="00E8285A">
      <w:pPr>
        <w:numPr>
          <w:ilvl w:val="3"/>
          <w:numId w:val="51"/>
        </w:numPr>
        <w:spacing w:before="60" w:after="60" w:line="360" w:lineRule="auto"/>
        <w:ind w:left="851" w:hanging="284"/>
        <w:jc w:val="both"/>
        <w:rPr>
          <w:rFonts w:eastAsia="Calibri"/>
          <w:sz w:val="22"/>
          <w:szCs w:val="22"/>
        </w:rPr>
      </w:pPr>
      <w:r w:rsidRPr="00680673">
        <w:rPr>
          <w:rFonts w:eastAsia="Calibri"/>
          <w:b/>
          <w:sz w:val="22"/>
          <w:szCs w:val="22"/>
        </w:rPr>
        <w:t>nel caso in cui la rete sia dotata di organo comune privo di potere di rappresentanza ovvero sia sprovvista di organo comune, oppure se l’organo comune è privo dei requisiti di qualificazione</w:t>
      </w:r>
      <w:r w:rsidRPr="00680673">
        <w:rPr>
          <w:rFonts w:eastAsia="Calibri"/>
          <w:sz w:val="22"/>
          <w:szCs w:val="22"/>
        </w:rPr>
        <w:t>, l’aggregazione di imprese di rete partecipa nella forma del raggruppamento costituito o costituendo, con applicazione integrale delle relative regole (cfr. Determinazione ANAC n. 3 del 23 aprile 2013).</w:t>
      </w:r>
    </w:p>
    <w:p w14:paraId="6123F1A8" w14:textId="77777777" w:rsidR="003E308A" w:rsidRPr="00680673" w:rsidRDefault="003E308A" w:rsidP="00E8285A">
      <w:pPr>
        <w:pStyle w:val="Paragrafoelenco1"/>
        <w:numPr>
          <w:ilvl w:val="0"/>
          <w:numId w:val="37"/>
        </w:numPr>
        <w:shd w:val="clear" w:color="auto" w:fill="FFFFFF"/>
        <w:spacing w:before="60" w:after="60" w:line="360" w:lineRule="auto"/>
        <w:ind w:left="426" w:hanging="426"/>
        <w:jc w:val="both"/>
        <w:rPr>
          <w:sz w:val="22"/>
          <w:szCs w:val="22"/>
          <w:lang w:eastAsia="en-US"/>
        </w:rPr>
      </w:pPr>
      <w:r w:rsidRPr="00680673">
        <w:rPr>
          <w:sz w:val="22"/>
          <w:szCs w:val="22"/>
          <w:lang w:eastAsia="en-US"/>
        </w:rPr>
        <w:t>Per tutte le tipologie di rete,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14:paraId="3AFAAFF8" w14:textId="77777777" w:rsidR="003C2CD3" w:rsidRPr="00680673" w:rsidRDefault="003C2CD3"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Il ruolo di mandante/mandataria di un raggruppamento temporaneo di imprese può essere assunto anche da un consorzio di cui all’art. 45, comma 1, lett. b), c) ovvero da una sub-associazione, nelle forme di RTI o consorzio ordinario costituito oppure di un’aggregazion</w:t>
      </w:r>
      <w:r w:rsidR="009519B6" w:rsidRPr="00680673">
        <w:rPr>
          <w:sz w:val="22"/>
          <w:szCs w:val="22"/>
        </w:rPr>
        <w:t>e</w:t>
      </w:r>
      <w:r w:rsidRPr="00680673">
        <w:rPr>
          <w:sz w:val="22"/>
          <w:szCs w:val="22"/>
        </w:rPr>
        <w:t xml:space="preserve"> di imprese di rete. </w:t>
      </w:r>
    </w:p>
    <w:p w14:paraId="3E3D9330" w14:textId="77777777" w:rsidR="00B577A7" w:rsidRPr="00680673" w:rsidRDefault="006B4DF8"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Ai fini di cui al precedente comma</w:t>
      </w:r>
      <w:r w:rsidR="003C2CD3" w:rsidRPr="00680673">
        <w:rPr>
          <w:sz w:val="22"/>
          <w:szCs w:val="22"/>
        </w:rPr>
        <w:t>,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partecipazione.</w:t>
      </w:r>
    </w:p>
    <w:p w14:paraId="5B4466F6" w14:textId="77777777" w:rsidR="003C2CD3" w:rsidRPr="00680673" w:rsidRDefault="003C2CD3"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Ai sensi dell’art. 186-bis, comma 6 del R.D. 16 marzo 1942, n. 267, l’impresa in concordato preventivo con continuità aziendale può concorrere anche riunita in RTI purché non rivesta la qualità di mandataria e sempre che le altre imprese aderenti al RTI non siano assoggettate ad una procedura concorsuale</w:t>
      </w:r>
      <w:r w:rsidR="0071390B" w:rsidRPr="00680673">
        <w:rPr>
          <w:sz w:val="22"/>
          <w:szCs w:val="22"/>
        </w:rPr>
        <w:t>.</w:t>
      </w:r>
    </w:p>
    <w:p w14:paraId="6A2ED2FE" w14:textId="77777777" w:rsidR="007459A9" w:rsidRDefault="006D056D"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 xml:space="preserve">Sono ammesse le modifiche soggettive </w:t>
      </w:r>
      <w:r w:rsidR="005A5BBF" w:rsidRPr="00680673">
        <w:rPr>
          <w:sz w:val="22"/>
          <w:szCs w:val="22"/>
        </w:rPr>
        <w:t xml:space="preserve">di cui all’art. 48, </w:t>
      </w:r>
      <w:r w:rsidR="007459A9" w:rsidRPr="00680673">
        <w:rPr>
          <w:sz w:val="22"/>
          <w:szCs w:val="22"/>
        </w:rPr>
        <w:t xml:space="preserve">commi 17, 18, </w:t>
      </w:r>
      <w:r w:rsidRPr="00680673">
        <w:rPr>
          <w:sz w:val="22"/>
          <w:szCs w:val="22"/>
        </w:rPr>
        <w:t xml:space="preserve">19, </w:t>
      </w:r>
      <w:r w:rsidR="007459A9" w:rsidRPr="00680673">
        <w:rPr>
          <w:sz w:val="22"/>
          <w:szCs w:val="22"/>
        </w:rPr>
        <w:t>19-</w:t>
      </w:r>
      <w:r w:rsidR="007459A9" w:rsidRPr="00680673">
        <w:rPr>
          <w:i/>
          <w:sz w:val="22"/>
          <w:szCs w:val="22"/>
        </w:rPr>
        <w:t>bis</w:t>
      </w:r>
      <w:r w:rsidRPr="00680673">
        <w:rPr>
          <w:i/>
          <w:sz w:val="22"/>
          <w:szCs w:val="22"/>
        </w:rPr>
        <w:t>, 19-ter</w:t>
      </w:r>
      <w:r w:rsidR="00E51EA6" w:rsidRPr="00680673">
        <w:rPr>
          <w:sz w:val="22"/>
          <w:szCs w:val="22"/>
        </w:rPr>
        <w:t>del Codice, nonché quelle previste dal presente articolo.</w:t>
      </w:r>
    </w:p>
    <w:p w14:paraId="21613C22" w14:textId="77777777" w:rsidR="00485DAA" w:rsidRPr="00680673" w:rsidRDefault="00485DAA" w:rsidP="00485DAA">
      <w:pPr>
        <w:pStyle w:val="Paragrafoelenco1"/>
        <w:shd w:val="clear" w:color="auto" w:fill="FFFFFF"/>
        <w:spacing w:after="120" w:line="360" w:lineRule="auto"/>
        <w:ind w:left="426"/>
        <w:jc w:val="both"/>
        <w:rPr>
          <w:sz w:val="22"/>
          <w:szCs w:val="22"/>
        </w:rPr>
      </w:pPr>
    </w:p>
    <w:p w14:paraId="2A4CA05F" w14:textId="77777777" w:rsidR="00D03E7F" w:rsidRPr="00680673" w:rsidRDefault="00D03E7F" w:rsidP="00B577A7">
      <w:pPr>
        <w:pStyle w:val="Titolo1"/>
        <w:spacing w:before="120" w:after="60" w:line="360" w:lineRule="auto"/>
        <w:rPr>
          <w:i w:val="0"/>
          <w:iCs w:val="0"/>
          <w:sz w:val="22"/>
          <w:szCs w:val="22"/>
        </w:rPr>
      </w:pPr>
      <w:bookmarkStart w:id="12" w:name="_Toc244092118"/>
      <w:bookmarkStart w:id="13" w:name="_Toc519870979"/>
      <w:r w:rsidRPr="00680673">
        <w:rPr>
          <w:i w:val="0"/>
          <w:iCs w:val="0"/>
          <w:sz w:val="22"/>
          <w:szCs w:val="22"/>
        </w:rPr>
        <w:lastRenderedPageBreak/>
        <w:t>Art. 7 (</w:t>
      </w:r>
      <w:bookmarkEnd w:id="12"/>
      <w:r w:rsidR="00752CDA" w:rsidRPr="00680673">
        <w:rPr>
          <w:iCs w:val="0"/>
          <w:sz w:val="22"/>
          <w:szCs w:val="22"/>
        </w:rPr>
        <w:t>Criteri di selezione</w:t>
      </w:r>
      <w:r w:rsidRPr="00680673">
        <w:rPr>
          <w:i w:val="0"/>
          <w:iCs w:val="0"/>
          <w:sz w:val="22"/>
          <w:szCs w:val="22"/>
        </w:rPr>
        <w:t>)</w:t>
      </w:r>
      <w:bookmarkEnd w:id="13"/>
    </w:p>
    <w:p w14:paraId="58B122F1" w14:textId="77777777" w:rsidR="00F6759F" w:rsidRPr="00680673" w:rsidRDefault="009F700C" w:rsidP="00CC2C63">
      <w:pPr>
        <w:numPr>
          <w:ilvl w:val="0"/>
          <w:numId w:val="73"/>
        </w:numPr>
        <w:spacing w:before="120" w:after="120" w:line="360" w:lineRule="auto"/>
        <w:ind w:left="426" w:hanging="426"/>
        <w:jc w:val="both"/>
        <w:rPr>
          <w:sz w:val="22"/>
          <w:szCs w:val="22"/>
        </w:rPr>
      </w:pPr>
      <w:r w:rsidRPr="00680673">
        <w:rPr>
          <w:sz w:val="22"/>
          <w:szCs w:val="22"/>
        </w:rPr>
        <w:t>I concorrenti, a</w:t>
      </w:r>
      <w:r w:rsidRPr="00680673">
        <w:rPr>
          <w:b/>
          <w:sz w:val="22"/>
          <w:szCs w:val="22"/>
        </w:rPr>
        <w:t xml:space="preserve"> pena di esclusione</w:t>
      </w:r>
      <w:r w:rsidRPr="00680673">
        <w:rPr>
          <w:sz w:val="22"/>
          <w:szCs w:val="22"/>
        </w:rPr>
        <w:t xml:space="preserve">, devono essere in possesso dei requisiti previsti nel presente articolo. </w:t>
      </w:r>
      <w:r w:rsidR="00FC793C" w:rsidRPr="00680673">
        <w:rPr>
          <w:sz w:val="22"/>
          <w:szCs w:val="22"/>
        </w:rPr>
        <w:t>Ai sensi dell’art. 59, comma 4, lett. b) del Codice, sono inammissibili le offerte prive della qualificazione richiesta dal presente Disciplinare.</w:t>
      </w:r>
      <w:r w:rsidR="007837DF">
        <w:rPr>
          <w:sz w:val="22"/>
          <w:szCs w:val="22"/>
        </w:rPr>
        <w:t xml:space="preserve"> </w:t>
      </w:r>
      <w:r w:rsidRPr="00680673">
        <w:rPr>
          <w:sz w:val="22"/>
          <w:szCs w:val="22"/>
        </w:rPr>
        <w:t>In particolare, a</w:t>
      </w:r>
      <w:r w:rsidR="00BE7928" w:rsidRPr="00680673">
        <w:rPr>
          <w:sz w:val="22"/>
          <w:szCs w:val="22"/>
        </w:rPr>
        <w:t xml:space="preserve">i fini dell’affidamento, </w:t>
      </w:r>
      <w:r w:rsidR="005D433D" w:rsidRPr="00680673">
        <w:rPr>
          <w:sz w:val="22"/>
          <w:szCs w:val="22"/>
        </w:rPr>
        <w:t xml:space="preserve">i Concorrenti, se cittadini italiani o di altro Stato membro residenti in Italia, dovranno essere iscritti nel registro della </w:t>
      </w:r>
      <w:r w:rsidR="00E80FFD" w:rsidRPr="00680673">
        <w:rPr>
          <w:sz w:val="22"/>
          <w:szCs w:val="22"/>
        </w:rPr>
        <w:t>C</w:t>
      </w:r>
      <w:r w:rsidR="005D433D" w:rsidRPr="00680673">
        <w:rPr>
          <w:sz w:val="22"/>
          <w:szCs w:val="22"/>
        </w:rPr>
        <w:t>amera di commercio, industria, artigianato e agricoltura o nel registro delle commissioni provinciali per l’artigianato, o presso i competenti ordini professionali</w:t>
      </w:r>
      <w:r w:rsidR="0067172A" w:rsidRPr="00680673">
        <w:rPr>
          <w:sz w:val="22"/>
          <w:szCs w:val="22"/>
        </w:rPr>
        <w:t>, per attività coerenti con quelle oggetto della presente procedura di gara</w:t>
      </w:r>
      <w:r w:rsidR="00CC2C63" w:rsidRPr="00680673">
        <w:rPr>
          <w:sz w:val="22"/>
          <w:szCs w:val="22"/>
        </w:rPr>
        <w:t xml:space="preserve"> e </w:t>
      </w:r>
      <w:r w:rsidR="00CC2C63" w:rsidRPr="00680673">
        <w:rPr>
          <w:color w:val="000000"/>
          <w:sz w:val="22"/>
          <w:szCs w:val="22"/>
        </w:rPr>
        <w:t>dovranno possedere l’autorizzazione all’esercizio dell’attività bancaria ai sensi del D.Lgs n. 385/1993, ovvero apposita autorizzazione legislativa equipollente.</w:t>
      </w:r>
      <w:r w:rsidR="00A9314F" w:rsidRPr="00680673">
        <w:rPr>
          <w:sz w:val="22"/>
          <w:szCs w:val="22"/>
        </w:rPr>
        <w:t xml:space="preserve">Il cittadino di altro Stato membro non residente in Italia, dovrà </w:t>
      </w:r>
      <w:r w:rsidR="00F2272D" w:rsidRPr="00680673">
        <w:rPr>
          <w:sz w:val="22"/>
          <w:szCs w:val="22"/>
        </w:rPr>
        <w:t xml:space="preserve">provare di </w:t>
      </w:r>
      <w:r w:rsidR="00A9314F" w:rsidRPr="00680673">
        <w:rPr>
          <w:sz w:val="22"/>
          <w:szCs w:val="22"/>
        </w:rPr>
        <w:t>essere iscritto, secondo le modalità vigenti nello Stato di residenza, in uno dei registri professionali o commerciali di cui all’allegato XVI al Codice</w:t>
      </w:r>
      <w:r w:rsidR="00F2781F" w:rsidRPr="00680673">
        <w:rPr>
          <w:sz w:val="22"/>
          <w:szCs w:val="22"/>
        </w:rPr>
        <w:t>, mediante dichiarazione giurata o secondo le modalità vigenti nello Stato nel quale è stabilito</w:t>
      </w:r>
      <w:r w:rsidR="003954F0" w:rsidRPr="00680673">
        <w:rPr>
          <w:sz w:val="22"/>
          <w:szCs w:val="22"/>
        </w:rPr>
        <w:t>, ovvero con le altre modalità previste dall’art. 83, comma 3, del Codice</w:t>
      </w:r>
      <w:r w:rsidR="00F2781F" w:rsidRPr="00680673">
        <w:rPr>
          <w:sz w:val="22"/>
          <w:szCs w:val="22"/>
        </w:rPr>
        <w:t>.</w:t>
      </w:r>
    </w:p>
    <w:p w14:paraId="1E966DDD" w14:textId="77777777" w:rsidR="00F6759F" w:rsidRPr="00680673" w:rsidRDefault="00F6759F" w:rsidP="00E8285A">
      <w:pPr>
        <w:numPr>
          <w:ilvl w:val="0"/>
          <w:numId w:val="73"/>
        </w:numPr>
        <w:spacing w:before="120" w:after="120" w:line="360" w:lineRule="auto"/>
        <w:ind w:left="426" w:hanging="426"/>
        <w:jc w:val="both"/>
        <w:rPr>
          <w:sz w:val="22"/>
          <w:szCs w:val="22"/>
        </w:rPr>
      </w:pPr>
      <w:r w:rsidRPr="00680673">
        <w:rPr>
          <w:sz w:val="22"/>
          <w:szCs w:val="22"/>
        </w:rPr>
        <w:t>Con riferimento ai soggetti di cui all’art. 45 comma 2, lett. d), e), f) e g) del Codice, i requisiti di cui al comma 1, dovranno essere posseduti da:</w:t>
      </w:r>
    </w:p>
    <w:p w14:paraId="0C0189DC" w14:textId="77777777" w:rsidR="00F6759F" w:rsidRPr="00680673" w:rsidRDefault="00F6759F" w:rsidP="00E8285A">
      <w:pPr>
        <w:numPr>
          <w:ilvl w:val="3"/>
          <w:numId w:val="52"/>
        </w:numPr>
        <w:spacing w:before="120" w:after="120" w:line="360" w:lineRule="auto"/>
        <w:ind w:left="709" w:hanging="283"/>
        <w:contextualSpacing/>
        <w:jc w:val="both"/>
        <w:rPr>
          <w:sz w:val="22"/>
          <w:szCs w:val="22"/>
        </w:rPr>
      </w:pPr>
      <w:r w:rsidRPr="00680673">
        <w:rPr>
          <w:sz w:val="22"/>
          <w:szCs w:val="22"/>
        </w:rPr>
        <w:t>ciascuna delle imprese raggruppate/raggruppande, consorziate/consorziande o GEIE;</w:t>
      </w:r>
    </w:p>
    <w:p w14:paraId="321276D8" w14:textId="77777777" w:rsidR="00F6759F" w:rsidRPr="00680673" w:rsidRDefault="00F6759F" w:rsidP="00E8285A">
      <w:pPr>
        <w:numPr>
          <w:ilvl w:val="3"/>
          <w:numId w:val="52"/>
        </w:numPr>
        <w:spacing w:before="120" w:after="120" w:line="360" w:lineRule="auto"/>
        <w:ind w:left="709" w:hanging="283"/>
        <w:contextualSpacing/>
        <w:jc w:val="both"/>
        <w:rPr>
          <w:sz w:val="22"/>
          <w:szCs w:val="22"/>
        </w:rPr>
      </w:pPr>
      <w:r w:rsidRPr="00680673">
        <w:rPr>
          <w:sz w:val="22"/>
          <w:szCs w:val="22"/>
        </w:rPr>
        <w:t>ciascuna delle imprese aderenti al contratto di rete indicate come esecutrici e dalla rete medesima nel caso in cui questa abbia soggettività giuridica.</w:t>
      </w:r>
    </w:p>
    <w:p w14:paraId="0965FF9C" w14:textId="77777777" w:rsidR="00F6759F" w:rsidRPr="00680673" w:rsidRDefault="000F1970" w:rsidP="00E8285A">
      <w:pPr>
        <w:numPr>
          <w:ilvl w:val="0"/>
          <w:numId w:val="73"/>
        </w:numPr>
        <w:spacing w:before="120" w:after="120" w:line="360" w:lineRule="auto"/>
        <w:ind w:left="426" w:hanging="426"/>
        <w:jc w:val="both"/>
        <w:rPr>
          <w:sz w:val="22"/>
          <w:szCs w:val="22"/>
        </w:rPr>
      </w:pPr>
      <w:r w:rsidRPr="00680673">
        <w:rPr>
          <w:sz w:val="22"/>
          <w:szCs w:val="22"/>
        </w:rPr>
        <w:t>Con riferimento ai</w:t>
      </w:r>
      <w:r w:rsidR="00F6759F" w:rsidRPr="00680673">
        <w:rPr>
          <w:sz w:val="22"/>
          <w:szCs w:val="22"/>
        </w:rPr>
        <w:t xml:space="preserve"> soggetti di cui all’art. art. 45 comma 2, lett. b) e c) del Codice</w:t>
      </w:r>
      <w:r w:rsidRPr="00680673">
        <w:rPr>
          <w:sz w:val="22"/>
          <w:szCs w:val="22"/>
        </w:rPr>
        <w:t>, i requisiti di cui al comma 1dovranno essere posseduti</w:t>
      </w:r>
      <w:r w:rsidR="00F6759F" w:rsidRPr="00680673">
        <w:rPr>
          <w:sz w:val="22"/>
          <w:szCs w:val="22"/>
        </w:rPr>
        <w:t xml:space="preserve"> dal consorzio e dalle imprese consorziate indicate come esecutrici.</w:t>
      </w:r>
    </w:p>
    <w:p w14:paraId="290BAD8F" w14:textId="77777777" w:rsidR="00F6759F" w:rsidRPr="00680673" w:rsidRDefault="00F6759F" w:rsidP="00F6759F">
      <w:pPr>
        <w:pStyle w:val="Paragrafoelenco"/>
        <w:spacing w:before="120" w:after="120" w:line="360" w:lineRule="auto"/>
        <w:ind w:left="357"/>
        <w:jc w:val="both"/>
        <w:rPr>
          <w:sz w:val="22"/>
          <w:szCs w:val="22"/>
        </w:rPr>
      </w:pPr>
    </w:p>
    <w:p w14:paraId="400E0F08" w14:textId="77777777" w:rsidR="00185163" w:rsidRPr="00680673" w:rsidRDefault="00185163" w:rsidP="000F19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jc w:val="center"/>
        <w:outlineLvl w:val="0"/>
        <w:rPr>
          <w:rFonts w:eastAsia="Calibri"/>
          <w:b/>
          <w:bCs/>
          <w:iCs/>
          <w:sz w:val="22"/>
          <w:szCs w:val="22"/>
        </w:rPr>
      </w:pPr>
      <w:bookmarkStart w:id="14" w:name="_Toc519870980"/>
      <w:r w:rsidRPr="00680673">
        <w:rPr>
          <w:rFonts w:eastAsia="Calibri"/>
          <w:b/>
          <w:bCs/>
          <w:iCs/>
          <w:sz w:val="22"/>
          <w:szCs w:val="22"/>
        </w:rPr>
        <w:t>Art. 8 (</w:t>
      </w:r>
      <w:r w:rsidRPr="00680673">
        <w:rPr>
          <w:rFonts w:eastAsia="Calibri"/>
          <w:b/>
          <w:bCs/>
          <w:i/>
          <w:iCs/>
          <w:sz w:val="22"/>
          <w:szCs w:val="22"/>
        </w:rPr>
        <w:t>Disciplina del soccorso istruttorio</w:t>
      </w:r>
      <w:r w:rsidRPr="00680673">
        <w:rPr>
          <w:rFonts w:eastAsia="Calibri"/>
          <w:b/>
          <w:bCs/>
          <w:iCs/>
          <w:sz w:val="22"/>
          <w:szCs w:val="22"/>
        </w:rPr>
        <w:t>)</w:t>
      </w:r>
      <w:bookmarkEnd w:id="14"/>
    </w:p>
    <w:p w14:paraId="766375B4" w14:textId="77777777" w:rsidR="000D33FF" w:rsidRPr="00680673" w:rsidRDefault="00181E8D" w:rsidP="00E8285A">
      <w:pPr>
        <w:numPr>
          <w:ilvl w:val="0"/>
          <w:numId w:val="22"/>
        </w:numPr>
        <w:shd w:val="clear" w:color="auto" w:fill="FFFFFF"/>
        <w:spacing w:line="360" w:lineRule="auto"/>
        <w:ind w:left="142" w:hanging="426"/>
        <w:jc w:val="both"/>
        <w:rPr>
          <w:sz w:val="22"/>
          <w:szCs w:val="22"/>
        </w:rPr>
      </w:pPr>
      <w:r w:rsidRPr="00680673">
        <w:rPr>
          <w:sz w:val="22"/>
          <w:szCs w:val="22"/>
        </w:rPr>
        <w:t xml:space="preserve">Ai sensi e per gli effetti </w:t>
      </w:r>
      <w:r w:rsidR="00946128" w:rsidRPr="00680673">
        <w:rPr>
          <w:sz w:val="22"/>
          <w:szCs w:val="22"/>
        </w:rPr>
        <w:t>dell’art. 83</w:t>
      </w:r>
      <w:r w:rsidR="00C37478" w:rsidRPr="00680673">
        <w:rPr>
          <w:sz w:val="22"/>
          <w:szCs w:val="22"/>
        </w:rPr>
        <w:t>, comma 9</w:t>
      </w:r>
      <w:r w:rsidR="000D33FF" w:rsidRPr="00680673">
        <w:rPr>
          <w:sz w:val="22"/>
          <w:szCs w:val="22"/>
        </w:rPr>
        <w:t xml:space="preserve">, del Codice, le carenze di qualsiasi elemento formale della domanda potranno essere sanate attraverso la procedura di soccorso istruttorio di cui al presente articolo. </w:t>
      </w:r>
    </w:p>
    <w:p w14:paraId="60A76563" w14:textId="77777777" w:rsidR="00680673" w:rsidRDefault="000D33FF" w:rsidP="00680673">
      <w:pPr>
        <w:numPr>
          <w:ilvl w:val="0"/>
          <w:numId w:val="22"/>
        </w:numPr>
        <w:shd w:val="clear" w:color="auto" w:fill="FFFFFF"/>
        <w:spacing w:line="360" w:lineRule="auto"/>
        <w:ind w:left="142" w:hanging="426"/>
        <w:jc w:val="both"/>
        <w:rPr>
          <w:sz w:val="22"/>
          <w:szCs w:val="22"/>
        </w:rPr>
      </w:pPr>
      <w:r w:rsidRPr="00680673">
        <w:rPr>
          <w:sz w:val="22"/>
          <w:szCs w:val="22"/>
        </w:rPr>
        <w:t xml:space="preserve">In particolare, </w:t>
      </w:r>
      <w:r w:rsidR="00E114D9" w:rsidRPr="00680673">
        <w:rPr>
          <w:b/>
          <w:sz w:val="22"/>
          <w:szCs w:val="22"/>
        </w:rPr>
        <w:t xml:space="preserve">in caso di mancanza, </w:t>
      </w:r>
      <w:r w:rsidRPr="00680673">
        <w:rPr>
          <w:b/>
          <w:sz w:val="22"/>
          <w:szCs w:val="22"/>
        </w:rPr>
        <w:t>incompletezza e ogni altra irregolarità essenziale degli elementi e del DGUE</w:t>
      </w:r>
      <w:r w:rsidRPr="00680673">
        <w:rPr>
          <w:sz w:val="22"/>
          <w:szCs w:val="22"/>
        </w:rPr>
        <w:t xml:space="preserve">, con esclusione di quelle afferenti all’Offerta </w:t>
      </w:r>
      <w:r w:rsidR="00F54037" w:rsidRPr="00680673">
        <w:rPr>
          <w:sz w:val="22"/>
          <w:szCs w:val="22"/>
        </w:rPr>
        <w:t xml:space="preserve">Economica,la Stazione </w:t>
      </w:r>
      <w:r w:rsidR="00927F67" w:rsidRPr="00680673">
        <w:rPr>
          <w:sz w:val="22"/>
          <w:szCs w:val="22"/>
        </w:rPr>
        <w:t>A</w:t>
      </w:r>
      <w:r w:rsidR="00F54037" w:rsidRPr="00680673">
        <w:rPr>
          <w:sz w:val="22"/>
          <w:szCs w:val="22"/>
        </w:rPr>
        <w:t>ppaltante assegna al concorrente un termine</w:t>
      </w:r>
      <w:r w:rsidR="0069523B" w:rsidRPr="00680673">
        <w:rPr>
          <w:sz w:val="22"/>
          <w:szCs w:val="22"/>
        </w:rPr>
        <w:t xml:space="preserve"> congruo</w:t>
      </w:r>
      <w:r w:rsidR="00F54037" w:rsidRPr="00680673">
        <w:rPr>
          <w:sz w:val="22"/>
          <w:szCs w:val="22"/>
        </w:rPr>
        <w:t xml:space="preserve">, </w:t>
      </w:r>
      <w:r w:rsidR="00F54037" w:rsidRPr="00680673">
        <w:rPr>
          <w:b/>
          <w:sz w:val="22"/>
          <w:szCs w:val="22"/>
        </w:rPr>
        <w:t xml:space="preserve">non superiore a </w:t>
      </w:r>
      <w:r w:rsidRPr="00680673">
        <w:rPr>
          <w:b/>
          <w:sz w:val="22"/>
          <w:szCs w:val="22"/>
        </w:rPr>
        <w:t>10 (</w:t>
      </w:r>
      <w:r w:rsidR="00F54037" w:rsidRPr="00680673">
        <w:rPr>
          <w:b/>
          <w:sz w:val="22"/>
          <w:szCs w:val="22"/>
        </w:rPr>
        <w:t>dieci</w:t>
      </w:r>
      <w:r w:rsidR="00BB63AB" w:rsidRPr="00680673">
        <w:rPr>
          <w:b/>
          <w:sz w:val="22"/>
          <w:szCs w:val="22"/>
        </w:rPr>
        <w:t>)</w:t>
      </w:r>
      <w:r w:rsidR="00F54037" w:rsidRPr="00680673">
        <w:rPr>
          <w:b/>
          <w:sz w:val="22"/>
          <w:szCs w:val="22"/>
        </w:rPr>
        <w:t xml:space="preserve"> giorni solari</w:t>
      </w:r>
      <w:r w:rsidR="00F54037" w:rsidRPr="00680673">
        <w:rPr>
          <w:sz w:val="22"/>
          <w:szCs w:val="22"/>
        </w:rPr>
        <w:t xml:space="preserve">, </w:t>
      </w:r>
      <w:r w:rsidR="00F54037" w:rsidRPr="00680673">
        <w:rPr>
          <w:bCs/>
          <w:sz w:val="22"/>
          <w:szCs w:val="22"/>
        </w:rPr>
        <w:t>perché siano rese, integrate o regolarizzate le dichiarazioni necessarie, indicandone il contenuto e i soggetti che le devono rendere.</w:t>
      </w:r>
    </w:p>
    <w:p w14:paraId="10E96F7E" w14:textId="77777777" w:rsidR="00680673" w:rsidRDefault="00176FE6" w:rsidP="00680673">
      <w:pPr>
        <w:numPr>
          <w:ilvl w:val="0"/>
          <w:numId w:val="22"/>
        </w:numPr>
        <w:shd w:val="clear" w:color="auto" w:fill="FFFFFF"/>
        <w:spacing w:line="360" w:lineRule="auto"/>
        <w:ind w:left="142" w:hanging="426"/>
        <w:jc w:val="both"/>
        <w:rPr>
          <w:sz w:val="22"/>
          <w:szCs w:val="22"/>
        </w:rPr>
      </w:pPr>
      <w:r w:rsidRPr="00680673">
        <w:rPr>
          <w:sz w:val="22"/>
          <w:szCs w:val="22"/>
        </w:rPr>
        <w:t xml:space="preserve">Ove il </w:t>
      </w:r>
      <w:r w:rsidR="00602E51" w:rsidRPr="00680673">
        <w:rPr>
          <w:sz w:val="22"/>
          <w:szCs w:val="22"/>
        </w:rPr>
        <w:t>C</w:t>
      </w:r>
      <w:r w:rsidRPr="00680673">
        <w:rPr>
          <w:sz w:val="22"/>
          <w:szCs w:val="22"/>
        </w:rPr>
        <w:t>oncorrente produca dichiarazioni o documenti non perfettamente coerenti con la richiesta, la Stazione Appaltante può chiedere ulteriori precisazioni o chiarimenti, fissando un termine perentorio a pena di esclusione.</w:t>
      </w:r>
    </w:p>
    <w:p w14:paraId="6666F728" w14:textId="77777777" w:rsidR="00680673" w:rsidRDefault="000D33FF" w:rsidP="00680673">
      <w:pPr>
        <w:numPr>
          <w:ilvl w:val="0"/>
          <w:numId w:val="22"/>
        </w:numPr>
        <w:shd w:val="clear" w:color="auto" w:fill="FFFFFF"/>
        <w:spacing w:line="360" w:lineRule="auto"/>
        <w:ind w:left="142" w:hanging="426"/>
        <w:jc w:val="both"/>
        <w:rPr>
          <w:sz w:val="22"/>
          <w:szCs w:val="22"/>
        </w:rPr>
      </w:pPr>
      <w:r w:rsidRPr="00680673">
        <w:rPr>
          <w:sz w:val="22"/>
          <w:szCs w:val="22"/>
        </w:rPr>
        <w:t xml:space="preserve">In caso di inutile decorso del termine di regolarizzazione, il concorrente è </w:t>
      </w:r>
      <w:r w:rsidRPr="00680673">
        <w:rPr>
          <w:b/>
          <w:sz w:val="22"/>
          <w:szCs w:val="22"/>
          <w:u w:val="single"/>
        </w:rPr>
        <w:t>escluso</w:t>
      </w:r>
      <w:r w:rsidRPr="00680673">
        <w:rPr>
          <w:sz w:val="22"/>
          <w:szCs w:val="22"/>
        </w:rPr>
        <w:t xml:space="preserve"> dalla gara. </w:t>
      </w:r>
    </w:p>
    <w:p w14:paraId="1724B730" w14:textId="77777777" w:rsidR="005F3D70" w:rsidRPr="00680673" w:rsidRDefault="005F3D70" w:rsidP="00680673">
      <w:pPr>
        <w:numPr>
          <w:ilvl w:val="0"/>
          <w:numId w:val="22"/>
        </w:numPr>
        <w:shd w:val="clear" w:color="auto" w:fill="FFFFFF"/>
        <w:spacing w:line="360" w:lineRule="auto"/>
        <w:ind w:left="142" w:hanging="426"/>
        <w:jc w:val="both"/>
        <w:rPr>
          <w:sz w:val="22"/>
          <w:szCs w:val="22"/>
        </w:rPr>
      </w:pPr>
      <w:r w:rsidRPr="00680673">
        <w:rPr>
          <w:sz w:val="22"/>
          <w:szCs w:val="22"/>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w:t>
      </w:r>
    </w:p>
    <w:p w14:paraId="7694775D" w14:textId="77777777" w:rsidR="005F3D70" w:rsidRPr="00680673" w:rsidRDefault="005F3D70" w:rsidP="00B577A7">
      <w:pPr>
        <w:shd w:val="clear" w:color="auto" w:fill="FFFFFF"/>
        <w:spacing w:line="360" w:lineRule="auto"/>
        <w:ind w:left="142"/>
        <w:jc w:val="both"/>
        <w:rPr>
          <w:sz w:val="22"/>
          <w:szCs w:val="22"/>
        </w:rPr>
      </w:pPr>
      <w:r w:rsidRPr="00680673">
        <w:rPr>
          <w:sz w:val="22"/>
          <w:szCs w:val="22"/>
        </w:rPr>
        <w:lastRenderedPageBreak/>
        <w:t xml:space="preserve">Nello specifico valgono le seguenti regole: </w:t>
      </w:r>
    </w:p>
    <w:p w14:paraId="38B41D34" w14:textId="77777777" w:rsidR="005F3D70" w:rsidRPr="00680673" w:rsidRDefault="005F3D70" w:rsidP="00D82964">
      <w:pPr>
        <w:numPr>
          <w:ilvl w:val="0"/>
          <w:numId w:val="53"/>
        </w:numPr>
        <w:shd w:val="clear" w:color="auto" w:fill="FFFFFF"/>
        <w:spacing w:line="360" w:lineRule="auto"/>
        <w:ind w:left="709" w:hanging="425"/>
        <w:jc w:val="both"/>
        <w:rPr>
          <w:sz w:val="22"/>
          <w:szCs w:val="22"/>
        </w:rPr>
      </w:pPr>
      <w:r w:rsidRPr="00680673">
        <w:rPr>
          <w:sz w:val="22"/>
          <w:szCs w:val="22"/>
        </w:rPr>
        <w:t>il mancato possesso dei prescritti requisiti di partecipazione non è sanabile mediante soccorso istruttorio e determina l’esclusione dalla procedura di gara;</w:t>
      </w:r>
    </w:p>
    <w:p w14:paraId="70D11573" w14:textId="77777777" w:rsidR="005F3D70" w:rsidRPr="00680673" w:rsidRDefault="005F3D70" w:rsidP="00D82964">
      <w:pPr>
        <w:numPr>
          <w:ilvl w:val="0"/>
          <w:numId w:val="53"/>
        </w:numPr>
        <w:shd w:val="clear" w:color="auto" w:fill="FFFFFF"/>
        <w:spacing w:line="360" w:lineRule="auto"/>
        <w:ind w:left="709" w:hanging="425"/>
        <w:jc w:val="both"/>
        <w:rPr>
          <w:sz w:val="22"/>
          <w:szCs w:val="22"/>
        </w:rPr>
      </w:pPr>
      <w:r w:rsidRPr="00680673">
        <w:rPr>
          <w:sz w:val="22"/>
          <w:szCs w:val="22"/>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14:paraId="2030DA82" w14:textId="77777777" w:rsidR="005F3D70" w:rsidRPr="00680673" w:rsidRDefault="005F3D70" w:rsidP="00D82964">
      <w:pPr>
        <w:numPr>
          <w:ilvl w:val="0"/>
          <w:numId w:val="53"/>
        </w:numPr>
        <w:spacing w:line="360" w:lineRule="auto"/>
        <w:ind w:left="709" w:hanging="425"/>
        <w:jc w:val="both"/>
        <w:rPr>
          <w:sz w:val="22"/>
          <w:szCs w:val="22"/>
        </w:rPr>
      </w:pPr>
      <w:r w:rsidRPr="00680673">
        <w:rPr>
          <w:sz w:val="22"/>
          <w:szCs w:val="22"/>
        </w:rPr>
        <w:t xml:space="preserve">la mancata presentazione di elementi a corredo dell’offerta (es. garanzia provvisoria e impegno del fideiussore) ovvero di condizioni di partecipazione gara (es. mandato collettivo speciale o impegno a conferire mandato collettivo), entrambi aventi rilevanza in fase di gara, </w:t>
      </w:r>
      <w:r w:rsidR="006A5F2F" w:rsidRPr="00680673">
        <w:rPr>
          <w:sz w:val="22"/>
          <w:szCs w:val="22"/>
        </w:rPr>
        <w:t xml:space="preserve">è </w:t>
      </w:r>
      <w:r w:rsidRPr="00680673">
        <w:rPr>
          <w:sz w:val="22"/>
          <w:szCs w:val="22"/>
        </w:rPr>
        <w:t>sanabil</w:t>
      </w:r>
      <w:r w:rsidR="00CA6F40" w:rsidRPr="00680673">
        <w:rPr>
          <w:sz w:val="22"/>
          <w:szCs w:val="22"/>
        </w:rPr>
        <w:t>e</w:t>
      </w:r>
      <w:r w:rsidRPr="00680673">
        <w:rPr>
          <w:sz w:val="22"/>
          <w:szCs w:val="22"/>
        </w:rPr>
        <w:t>, solo se preesistenti e comprovabili con documenti di data certa, anteriore al termine di presentazione dell’offerta</w:t>
      </w:r>
      <w:r w:rsidR="0012209C" w:rsidRPr="00680673">
        <w:rPr>
          <w:sz w:val="22"/>
          <w:szCs w:val="22"/>
        </w:rPr>
        <w:t>;</w:t>
      </w:r>
    </w:p>
    <w:p w14:paraId="0D3B7F47" w14:textId="088EF0C4" w:rsidR="005F3D70" w:rsidRPr="00680673" w:rsidRDefault="005F3D70" w:rsidP="00D82964">
      <w:pPr>
        <w:numPr>
          <w:ilvl w:val="0"/>
          <w:numId w:val="53"/>
        </w:numPr>
        <w:shd w:val="clear" w:color="auto" w:fill="FFFFFF"/>
        <w:spacing w:line="360" w:lineRule="auto"/>
        <w:ind w:left="709" w:hanging="425"/>
        <w:jc w:val="both"/>
        <w:rPr>
          <w:sz w:val="22"/>
          <w:szCs w:val="22"/>
        </w:rPr>
      </w:pPr>
      <w:r w:rsidRPr="00680673">
        <w:rPr>
          <w:sz w:val="22"/>
          <w:szCs w:val="22"/>
        </w:rPr>
        <w:t xml:space="preserve">la mancata presentazione di dichiarazioni e/o elementi a corredo dell’offerta che hanno rilevanza in fase esecutiva (es. dichiarazione delle parti del </w:t>
      </w:r>
      <w:r w:rsidR="00353A28" w:rsidRPr="00680673">
        <w:rPr>
          <w:sz w:val="22"/>
          <w:szCs w:val="22"/>
        </w:rPr>
        <w:t>S</w:t>
      </w:r>
      <w:r w:rsidRPr="00680673">
        <w:rPr>
          <w:sz w:val="22"/>
          <w:szCs w:val="22"/>
        </w:rPr>
        <w:t>ervizio</w:t>
      </w:r>
      <w:r w:rsidR="00A9680B">
        <w:rPr>
          <w:sz w:val="22"/>
          <w:szCs w:val="22"/>
        </w:rPr>
        <w:t xml:space="preserve"> </w:t>
      </w:r>
      <w:r w:rsidRPr="00680673">
        <w:rPr>
          <w:sz w:val="22"/>
          <w:szCs w:val="22"/>
        </w:rPr>
        <w:t>ai sensi dell’art. 48, comma 4</w:t>
      </w:r>
      <w:r w:rsidR="00E80FFD" w:rsidRPr="00680673">
        <w:rPr>
          <w:sz w:val="22"/>
          <w:szCs w:val="22"/>
        </w:rPr>
        <w:t>,</w:t>
      </w:r>
      <w:r w:rsidRPr="00680673">
        <w:rPr>
          <w:sz w:val="22"/>
          <w:szCs w:val="22"/>
        </w:rPr>
        <w:t xml:space="preserve"> del Codice) </w:t>
      </w:r>
      <w:r w:rsidR="007F3143" w:rsidRPr="00680673">
        <w:rPr>
          <w:sz w:val="22"/>
          <w:szCs w:val="22"/>
        </w:rPr>
        <w:t>è</w:t>
      </w:r>
      <w:r w:rsidRPr="00680673">
        <w:rPr>
          <w:sz w:val="22"/>
          <w:szCs w:val="22"/>
        </w:rPr>
        <w:t xml:space="preserve"> sanabil</w:t>
      </w:r>
      <w:r w:rsidR="007F3143" w:rsidRPr="00680673">
        <w:rPr>
          <w:sz w:val="22"/>
          <w:szCs w:val="22"/>
        </w:rPr>
        <w:t>e</w:t>
      </w:r>
      <w:r w:rsidRPr="00680673">
        <w:rPr>
          <w:sz w:val="22"/>
          <w:szCs w:val="22"/>
        </w:rPr>
        <w:t>.</w:t>
      </w:r>
    </w:p>
    <w:p w14:paraId="3E8E764C" w14:textId="77777777" w:rsidR="00680673" w:rsidRDefault="000D33FF" w:rsidP="00680673">
      <w:pPr>
        <w:pStyle w:val="Paragrafoelenco"/>
        <w:numPr>
          <w:ilvl w:val="0"/>
          <w:numId w:val="61"/>
        </w:numPr>
        <w:shd w:val="clear" w:color="auto" w:fill="FFFFFF"/>
        <w:spacing w:line="360" w:lineRule="auto"/>
        <w:ind w:left="142" w:hanging="426"/>
        <w:jc w:val="both"/>
        <w:rPr>
          <w:sz w:val="22"/>
          <w:szCs w:val="22"/>
        </w:rPr>
      </w:pPr>
      <w:r w:rsidRPr="00680673">
        <w:rPr>
          <w:sz w:val="22"/>
          <w:szCs w:val="22"/>
        </w:rPr>
        <w:t xml:space="preserve">Costituiscono </w:t>
      </w:r>
      <w:r w:rsidRPr="00680673">
        <w:rPr>
          <w:b/>
          <w:sz w:val="22"/>
          <w:szCs w:val="22"/>
        </w:rPr>
        <w:t>irregolarità essenziali non sanabili</w:t>
      </w:r>
      <w:r w:rsidRPr="00680673">
        <w:rPr>
          <w:sz w:val="22"/>
          <w:szCs w:val="22"/>
        </w:rPr>
        <w:t xml:space="preserve"> le carenze della documentazione che non consentono l’individuazione del contenuto o del soggetto responsabile della stessa. </w:t>
      </w:r>
    </w:p>
    <w:p w14:paraId="7A5D2197" w14:textId="77777777" w:rsidR="00F84387" w:rsidRPr="00680673" w:rsidRDefault="00176FE6" w:rsidP="00680673">
      <w:pPr>
        <w:pStyle w:val="Paragrafoelenco"/>
        <w:numPr>
          <w:ilvl w:val="0"/>
          <w:numId w:val="61"/>
        </w:numPr>
        <w:shd w:val="clear" w:color="auto" w:fill="FFFFFF"/>
        <w:spacing w:line="360" w:lineRule="auto"/>
        <w:ind w:left="142" w:hanging="426"/>
        <w:jc w:val="both"/>
        <w:rPr>
          <w:sz w:val="22"/>
          <w:szCs w:val="22"/>
        </w:rPr>
      </w:pPr>
      <w:r w:rsidRPr="00680673">
        <w:rPr>
          <w:sz w:val="22"/>
          <w:szCs w:val="22"/>
        </w:rPr>
        <w:t xml:space="preserve">Al di fuori delle ipotesi di cui all’articolo 83, comma 9, del Codice è facoltà della </w:t>
      </w:r>
      <w:r w:rsidR="000E5869" w:rsidRPr="00680673">
        <w:rPr>
          <w:sz w:val="22"/>
          <w:szCs w:val="22"/>
        </w:rPr>
        <w:t>S</w:t>
      </w:r>
      <w:r w:rsidRPr="00680673">
        <w:rPr>
          <w:sz w:val="22"/>
          <w:szCs w:val="22"/>
        </w:rPr>
        <w:t xml:space="preserve">tazione </w:t>
      </w:r>
      <w:r w:rsidR="000E5869" w:rsidRPr="00680673">
        <w:rPr>
          <w:sz w:val="22"/>
          <w:szCs w:val="22"/>
        </w:rPr>
        <w:t>A</w:t>
      </w:r>
      <w:r w:rsidRPr="00680673">
        <w:rPr>
          <w:sz w:val="22"/>
          <w:szCs w:val="22"/>
        </w:rPr>
        <w:t xml:space="preserve">ppaltante invitare, se necessario, i </w:t>
      </w:r>
      <w:r w:rsidR="006A2E4B" w:rsidRPr="00680673">
        <w:rPr>
          <w:sz w:val="22"/>
          <w:szCs w:val="22"/>
        </w:rPr>
        <w:t>C</w:t>
      </w:r>
      <w:r w:rsidRPr="00680673">
        <w:rPr>
          <w:sz w:val="22"/>
          <w:szCs w:val="22"/>
        </w:rPr>
        <w:t>oncorrenti a fornire chiarimenti in ordine al contenuto dei certificati, documenti e dichiarazioni presentati.</w:t>
      </w:r>
    </w:p>
    <w:p w14:paraId="61DE91D8" w14:textId="77777777" w:rsidR="00176FE6" w:rsidRPr="00680673" w:rsidRDefault="00176FE6" w:rsidP="00B577A7">
      <w:pPr>
        <w:pStyle w:val="Paragrafoelenco"/>
        <w:shd w:val="clear" w:color="auto" w:fill="FFFFFF"/>
        <w:spacing w:after="60" w:line="360" w:lineRule="auto"/>
        <w:ind w:left="142"/>
        <w:jc w:val="both"/>
        <w:rPr>
          <w:sz w:val="22"/>
          <w:szCs w:val="22"/>
        </w:rPr>
      </w:pPr>
    </w:p>
    <w:p w14:paraId="328DEC34" w14:textId="77777777" w:rsidR="0012218B" w:rsidRPr="00680673" w:rsidRDefault="0012218B" w:rsidP="00B577A7">
      <w:pPr>
        <w:pStyle w:val="Titolo1"/>
        <w:spacing w:before="120" w:after="60" w:line="360" w:lineRule="auto"/>
        <w:rPr>
          <w:i w:val="0"/>
          <w:iCs w:val="0"/>
          <w:sz w:val="22"/>
          <w:szCs w:val="22"/>
        </w:rPr>
      </w:pPr>
      <w:bookmarkStart w:id="15" w:name="_Toc519870981"/>
      <w:r w:rsidRPr="00680673">
        <w:rPr>
          <w:i w:val="0"/>
          <w:iCs w:val="0"/>
          <w:sz w:val="22"/>
          <w:szCs w:val="22"/>
        </w:rPr>
        <w:t xml:space="preserve">Art. </w:t>
      </w:r>
      <w:r w:rsidR="00B5110A" w:rsidRPr="00680673">
        <w:rPr>
          <w:i w:val="0"/>
          <w:iCs w:val="0"/>
          <w:sz w:val="22"/>
          <w:szCs w:val="22"/>
        </w:rPr>
        <w:t>9</w:t>
      </w:r>
      <w:r w:rsidRPr="00680673">
        <w:rPr>
          <w:i w:val="0"/>
          <w:iCs w:val="0"/>
          <w:sz w:val="22"/>
          <w:szCs w:val="22"/>
        </w:rPr>
        <w:t>(</w:t>
      </w:r>
      <w:bookmarkStart w:id="16" w:name="_Toc225047021"/>
      <w:r w:rsidRPr="00680673">
        <w:rPr>
          <w:iCs w:val="0"/>
          <w:sz w:val="22"/>
          <w:szCs w:val="22"/>
        </w:rPr>
        <w:t xml:space="preserve">Garanzie a corredo delle Offerte e in tema di esecuzione </w:t>
      </w:r>
      <w:r w:rsidR="00DD22A2" w:rsidRPr="00680673">
        <w:rPr>
          <w:iCs w:val="0"/>
          <w:sz w:val="22"/>
          <w:szCs w:val="22"/>
        </w:rPr>
        <w:t>dell’Accordo Quadro e dell</w:t>
      </w:r>
      <w:r w:rsidR="00840651">
        <w:rPr>
          <w:iCs w:val="0"/>
          <w:sz w:val="22"/>
          <w:szCs w:val="22"/>
        </w:rPr>
        <w:t>a</w:t>
      </w:r>
      <w:r w:rsidR="00DD22A2" w:rsidRPr="00680673">
        <w:rPr>
          <w:iCs w:val="0"/>
          <w:sz w:val="22"/>
          <w:szCs w:val="22"/>
        </w:rPr>
        <w:t xml:space="preserve"> Convenzion</w:t>
      </w:r>
      <w:r w:rsidR="00840651">
        <w:rPr>
          <w:iCs w:val="0"/>
          <w:sz w:val="22"/>
          <w:szCs w:val="22"/>
        </w:rPr>
        <w:t>e</w:t>
      </w:r>
      <w:r w:rsidRPr="00680673">
        <w:rPr>
          <w:i w:val="0"/>
          <w:iCs w:val="0"/>
          <w:sz w:val="22"/>
          <w:szCs w:val="22"/>
        </w:rPr>
        <w:t>)</w:t>
      </w:r>
      <w:bookmarkEnd w:id="15"/>
      <w:bookmarkEnd w:id="16"/>
    </w:p>
    <w:p w14:paraId="09AB4D7A" w14:textId="77777777" w:rsidR="002A59C5" w:rsidRPr="00680673" w:rsidRDefault="00AB162A"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 xml:space="preserve">Ai sensi dell’art. </w:t>
      </w:r>
      <w:r w:rsidR="007B278D" w:rsidRPr="00680673">
        <w:rPr>
          <w:sz w:val="22"/>
          <w:szCs w:val="22"/>
        </w:rPr>
        <w:t>93 del Codice</w:t>
      </w:r>
      <w:r w:rsidRPr="00680673">
        <w:rPr>
          <w:sz w:val="22"/>
          <w:szCs w:val="22"/>
        </w:rPr>
        <w:t>, ciascuna Offerta dovrà essere corredata da una garanzia provvisoria</w:t>
      </w:r>
      <w:r w:rsidR="00995C93" w:rsidRPr="00680673">
        <w:rPr>
          <w:sz w:val="22"/>
          <w:szCs w:val="22"/>
        </w:rPr>
        <w:t>,</w:t>
      </w:r>
      <w:r w:rsidRPr="00680673">
        <w:rPr>
          <w:sz w:val="22"/>
          <w:szCs w:val="22"/>
        </w:rPr>
        <w:t>prestata nella forma della cauzione o della fideiu</w:t>
      </w:r>
      <w:r w:rsidR="00995C93" w:rsidRPr="00680673">
        <w:rPr>
          <w:sz w:val="22"/>
          <w:szCs w:val="22"/>
        </w:rPr>
        <w:t>ssione, a scelta dell’Offerente.</w:t>
      </w:r>
      <w:r w:rsidRPr="00680673">
        <w:rPr>
          <w:sz w:val="22"/>
          <w:szCs w:val="22"/>
        </w:rPr>
        <w:t xml:space="preserve"> L’importo della garanzia dovrà essere pari al</w:t>
      </w:r>
      <w:r w:rsidR="005A52F8" w:rsidRPr="00680673">
        <w:rPr>
          <w:sz w:val="22"/>
          <w:szCs w:val="22"/>
        </w:rPr>
        <w:t xml:space="preserve"> 2%</w:t>
      </w:r>
      <w:r w:rsidR="00F7309D" w:rsidRPr="00680673">
        <w:rPr>
          <w:sz w:val="22"/>
          <w:szCs w:val="22"/>
        </w:rPr>
        <w:t xml:space="preserve"> del</w:t>
      </w:r>
      <w:r w:rsidR="00DA5278" w:rsidRPr="00680673">
        <w:rPr>
          <w:sz w:val="22"/>
          <w:szCs w:val="22"/>
        </w:rPr>
        <w:t xml:space="preserve"> valore del</w:t>
      </w:r>
      <w:r w:rsidR="00FE10A6" w:rsidRPr="00680673">
        <w:rPr>
          <w:sz w:val="22"/>
          <w:szCs w:val="22"/>
        </w:rPr>
        <w:t>l’</w:t>
      </w:r>
      <w:r w:rsidR="002625E5" w:rsidRPr="00680673">
        <w:rPr>
          <w:sz w:val="22"/>
          <w:szCs w:val="22"/>
        </w:rPr>
        <w:t>appalto a</w:t>
      </w:r>
      <w:r w:rsidR="00F9520D">
        <w:rPr>
          <w:sz w:val="22"/>
          <w:szCs w:val="22"/>
        </w:rPr>
        <w:t xml:space="preserve"> </w:t>
      </w:r>
      <w:r w:rsidR="00DB54F2" w:rsidRPr="00680673">
        <w:rPr>
          <w:sz w:val="22"/>
          <w:szCs w:val="22"/>
        </w:rPr>
        <w:t>base di gara</w:t>
      </w:r>
      <w:r w:rsidR="00AB7D98" w:rsidRPr="00680673">
        <w:rPr>
          <w:sz w:val="22"/>
          <w:szCs w:val="22"/>
        </w:rPr>
        <w:t xml:space="preserve">, </w:t>
      </w:r>
      <w:r w:rsidRPr="00680673">
        <w:rPr>
          <w:sz w:val="22"/>
          <w:szCs w:val="22"/>
        </w:rPr>
        <w:t>salvo quanto previsto a</w:t>
      </w:r>
      <w:r w:rsidR="00391084" w:rsidRPr="00680673">
        <w:rPr>
          <w:sz w:val="22"/>
          <w:szCs w:val="22"/>
        </w:rPr>
        <w:t>i successivi commi</w:t>
      </w:r>
      <w:r w:rsidRPr="00680673">
        <w:rPr>
          <w:sz w:val="22"/>
          <w:szCs w:val="22"/>
        </w:rPr>
        <w:t xml:space="preserve"> 1</w:t>
      </w:r>
      <w:r w:rsidR="00C80EDA" w:rsidRPr="00680673">
        <w:rPr>
          <w:sz w:val="22"/>
          <w:szCs w:val="22"/>
        </w:rPr>
        <w:t>2</w:t>
      </w:r>
      <w:r w:rsidR="005F5185" w:rsidRPr="00680673">
        <w:rPr>
          <w:sz w:val="22"/>
          <w:szCs w:val="22"/>
        </w:rPr>
        <w:t>e 1</w:t>
      </w:r>
      <w:r w:rsidR="00C80EDA" w:rsidRPr="00680673">
        <w:rPr>
          <w:sz w:val="22"/>
          <w:szCs w:val="22"/>
        </w:rPr>
        <w:t>3</w:t>
      </w:r>
      <w:r w:rsidR="00AB7D98" w:rsidRPr="00680673">
        <w:rPr>
          <w:sz w:val="22"/>
          <w:szCs w:val="22"/>
        </w:rPr>
        <w:t>d</w:t>
      </w:r>
      <w:r w:rsidR="00F9520D">
        <w:rPr>
          <w:sz w:val="22"/>
          <w:szCs w:val="22"/>
        </w:rPr>
        <w:t xml:space="preserve"> </w:t>
      </w:r>
      <w:r w:rsidR="00AB7D98" w:rsidRPr="00680673">
        <w:rPr>
          <w:sz w:val="22"/>
          <w:szCs w:val="22"/>
        </w:rPr>
        <w:t>el presente articolo</w:t>
      </w:r>
      <w:r w:rsidR="00CB2912" w:rsidRPr="00680673">
        <w:rPr>
          <w:sz w:val="22"/>
          <w:szCs w:val="22"/>
        </w:rPr>
        <w:t>.</w:t>
      </w:r>
    </w:p>
    <w:p w14:paraId="0BC7F8D8" w14:textId="77777777" w:rsidR="00606DE1" w:rsidRPr="00680673" w:rsidRDefault="00606DE1" w:rsidP="00E8285A">
      <w:pPr>
        <w:pStyle w:val="Paragrafoelenco1"/>
        <w:numPr>
          <w:ilvl w:val="6"/>
          <w:numId w:val="36"/>
        </w:numPr>
        <w:shd w:val="clear" w:color="auto" w:fill="FFFFFF"/>
        <w:spacing w:after="60" w:line="360" w:lineRule="auto"/>
        <w:ind w:left="426" w:hanging="426"/>
        <w:jc w:val="both"/>
        <w:rPr>
          <w:sz w:val="22"/>
          <w:szCs w:val="22"/>
        </w:rPr>
      </w:pPr>
      <w:r w:rsidRPr="00840651">
        <w:rPr>
          <w:sz w:val="22"/>
          <w:szCs w:val="22"/>
        </w:rPr>
        <w:t>La cauzione, ai sensi del comma 2 del predetto art. 93 del Codice, a scelta dell’Offerente, potrà essere costituita</w:t>
      </w:r>
      <w:r w:rsidRPr="00680673">
        <w:rPr>
          <w:sz w:val="22"/>
          <w:szCs w:val="22"/>
        </w:rPr>
        <w:t>:</w:t>
      </w:r>
    </w:p>
    <w:p w14:paraId="11A240CD" w14:textId="77777777" w:rsidR="00AB162A" w:rsidRPr="00680673" w:rsidRDefault="00AB162A" w:rsidP="00E8285A">
      <w:pPr>
        <w:pStyle w:val="Paragrafoelenco1"/>
        <w:numPr>
          <w:ilvl w:val="0"/>
          <w:numId w:val="6"/>
        </w:numPr>
        <w:shd w:val="clear" w:color="auto" w:fill="FFFFFF"/>
        <w:spacing w:after="60" w:line="360" w:lineRule="auto"/>
        <w:ind w:left="709" w:hanging="283"/>
        <w:jc w:val="both"/>
        <w:rPr>
          <w:sz w:val="22"/>
          <w:szCs w:val="22"/>
        </w:rPr>
      </w:pPr>
      <w:r w:rsidRPr="00680673">
        <w:rPr>
          <w:sz w:val="22"/>
          <w:szCs w:val="22"/>
        </w:rPr>
        <w:t xml:space="preserve">in </w:t>
      </w:r>
      <w:r w:rsidRPr="00680673">
        <w:rPr>
          <w:bCs/>
          <w:sz w:val="22"/>
          <w:szCs w:val="22"/>
        </w:rPr>
        <w:t>contanti</w:t>
      </w:r>
      <w:r w:rsidRPr="00680673">
        <w:rPr>
          <w:sz w:val="22"/>
          <w:szCs w:val="22"/>
        </w:rPr>
        <w:t>,</w:t>
      </w:r>
      <w:r w:rsidR="00606DE1" w:rsidRPr="00680673">
        <w:rPr>
          <w:sz w:val="22"/>
          <w:szCs w:val="22"/>
        </w:rPr>
        <w:t xml:space="preserve">nel rispetto del limite all’utilizzo del contante di cui all’art. 49, comma 1, D. Lgs. n. 231/2007, </w:t>
      </w:r>
      <w:r w:rsidR="00DD6976" w:rsidRPr="00680673">
        <w:rPr>
          <w:sz w:val="22"/>
          <w:szCs w:val="22"/>
        </w:rPr>
        <w:t>con boni</w:t>
      </w:r>
      <w:r w:rsidR="002A1035" w:rsidRPr="00680673">
        <w:rPr>
          <w:sz w:val="22"/>
          <w:szCs w:val="22"/>
        </w:rPr>
        <w:t>fi</w:t>
      </w:r>
      <w:r w:rsidR="00DD6976" w:rsidRPr="00680673">
        <w:rPr>
          <w:sz w:val="22"/>
          <w:szCs w:val="22"/>
        </w:rPr>
        <w:t>co</w:t>
      </w:r>
      <w:r w:rsidR="00840651">
        <w:rPr>
          <w:sz w:val="22"/>
          <w:szCs w:val="22"/>
        </w:rPr>
        <w:t xml:space="preserve"> o</w:t>
      </w:r>
      <w:r w:rsidR="00701103" w:rsidRPr="00680673">
        <w:rPr>
          <w:sz w:val="22"/>
          <w:szCs w:val="22"/>
        </w:rPr>
        <w:t xml:space="preserve"> in assegni</w:t>
      </w:r>
      <w:r w:rsidR="00F274D8" w:rsidRPr="00680673">
        <w:rPr>
          <w:sz w:val="22"/>
          <w:szCs w:val="22"/>
        </w:rPr>
        <w:t xml:space="preserve"> circolari</w:t>
      </w:r>
      <w:r w:rsidRPr="00680673">
        <w:rPr>
          <w:sz w:val="22"/>
          <w:szCs w:val="22"/>
        </w:rPr>
        <w:t>;</w:t>
      </w:r>
    </w:p>
    <w:p w14:paraId="189CB325" w14:textId="77777777" w:rsidR="00AB162A" w:rsidRPr="00680673" w:rsidRDefault="00AB162A" w:rsidP="00840651">
      <w:pPr>
        <w:pStyle w:val="Paragrafoelenco1"/>
        <w:shd w:val="clear" w:color="auto" w:fill="FFFFFF"/>
        <w:spacing w:after="60" w:line="360" w:lineRule="auto"/>
        <w:ind w:left="567"/>
        <w:jc w:val="both"/>
        <w:rPr>
          <w:sz w:val="22"/>
          <w:szCs w:val="22"/>
        </w:rPr>
      </w:pPr>
      <w:r w:rsidRPr="00680673">
        <w:rPr>
          <w:sz w:val="22"/>
          <w:szCs w:val="22"/>
        </w:rPr>
        <w:t>.</w:t>
      </w:r>
    </w:p>
    <w:p w14:paraId="4E914E89" w14:textId="77777777" w:rsidR="00AB162A" w:rsidRPr="00680673" w:rsidRDefault="00AB162A" w:rsidP="00E8285A">
      <w:pPr>
        <w:pStyle w:val="Paragrafoelenco1"/>
        <w:numPr>
          <w:ilvl w:val="6"/>
          <w:numId w:val="36"/>
        </w:numPr>
        <w:shd w:val="clear" w:color="auto" w:fill="FFFFFF"/>
        <w:spacing w:after="60" w:line="360" w:lineRule="auto"/>
        <w:ind w:left="426" w:hanging="426"/>
        <w:jc w:val="both"/>
        <w:rPr>
          <w:b/>
          <w:sz w:val="22"/>
          <w:szCs w:val="22"/>
        </w:rPr>
      </w:pPr>
      <w:r w:rsidRPr="00680673">
        <w:rPr>
          <w:sz w:val="22"/>
          <w:szCs w:val="22"/>
        </w:rPr>
        <w:t xml:space="preserve">Al fine di comprovare in sede di procedura l’avvenuta costituzione del deposito cauzionale, il Concorrente dovrà produrre i documenti probatori che dimostrino il versamento delle relative somme. </w:t>
      </w:r>
    </w:p>
    <w:p w14:paraId="377EAB2C" w14:textId="77777777" w:rsidR="00AB162A" w:rsidRPr="00680673" w:rsidRDefault="00AB162A" w:rsidP="00E8285A">
      <w:pPr>
        <w:pStyle w:val="Paragrafoelenco1"/>
        <w:numPr>
          <w:ilvl w:val="6"/>
          <w:numId w:val="36"/>
        </w:numPr>
        <w:shd w:val="clear" w:color="auto" w:fill="FFFFFF"/>
        <w:spacing w:after="60" w:line="360" w:lineRule="auto"/>
        <w:ind w:left="426" w:hanging="426"/>
        <w:jc w:val="both"/>
        <w:rPr>
          <w:b/>
          <w:sz w:val="22"/>
          <w:szCs w:val="22"/>
        </w:rPr>
      </w:pPr>
      <w:r w:rsidRPr="00680673">
        <w:rPr>
          <w:sz w:val="22"/>
          <w:szCs w:val="22"/>
        </w:rPr>
        <w:t>Il deposito cauzionale non sarà produttivo di alcun interesse in favore del Concorrente. I titoli depositati saranno restituiti con le stesse cedole con le quali sono stati presentati.</w:t>
      </w:r>
    </w:p>
    <w:p w14:paraId="117982D1" w14:textId="77777777" w:rsidR="00AB162A" w:rsidRPr="00680673" w:rsidRDefault="00AB162A" w:rsidP="00E8285A">
      <w:pPr>
        <w:pStyle w:val="Paragrafoelenco1"/>
        <w:numPr>
          <w:ilvl w:val="6"/>
          <w:numId w:val="36"/>
        </w:numPr>
        <w:shd w:val="clear" w:color="auto" w:fill="FFFFFF"/>
        <w:spacing w:after="60" w:line="360" w:lineRule="auto"/>
        <w:ind w:left="426" w:hanging="426"/>
        <w:jc w:val="both"/>
        <w:rPr>
          <w:b/>
          <w:sz w:val="22"/>
          <w:szCs w:val="22"/>
        </w:rPr>
      </w:pPr>
      <w:r w:rsidRPr="00680673">
        <w:rPr>
          <w:sz w:val="22"/>
          <w:szCs w:val="22"/>
        </w:rPr>
        <w:t>La costituzione del deposito cauzionale dovrà avvenire con le modalità suindicate.</w:t>
      </w:r>
    </w:p>
    <w:p w14:paraId="7D9C3881" w14:textId="6EB74440" w:rsidR="00A336C7" w:rsidRPr="00680673" w:rsidRDefault="006D520C" w:rsidP="00E8285A">
      <w:pPr>
        <w:pStyle w:val="Paragrafoelenco1"/>
        <w:numPr>
          <w:ilvl w:val="6"/>
          <w:numId w:val="36"/>
        </w:numPr>
        <w:shd w:val="clear" w:color="auto" w:fill="FFFFFF"/>
        <w:spacing w:after="60" w:line="360" w:lineRule="auto"/>
        <w:ind w:left="426" w:hanging="426"/>
        <w:jc w:val="both"/>
        <w:rPr>
          <w:sz w:val="22"/>
          <w:szCs w:val="22"/>
        </w:rPr>
      </w:pPr>
      <w:bookmarkStart w:id="17" w:name="_Toc252547740"/>
      <w:r w:rsidRPr="00680673">
        <w:rPr>
          <w:sz w:val="22"/>
          <w:szCs w:val="22"/>
        </w:rPr>
        <w:t>La fideiussione provvisoria</w:t>
      </w:r>
      <w:r w:rsidR="00A9680B">
        <w:rPr>
          <w:sz w:val="22"/>
          <w:szCs w:val="22"/>
        </w:rPr>
        <w:t xml:space="preserve"> </w:t>
      </w:r>
      <w:r w:rsidRPr="00680673">
        <w:rPr>
          <w:sz w:val="22"/>
          <w:szCs w:val="22"/>
        </w:rPr>
        <w:t>può essere rilasciata</w:t>
      </w:r>
      <w:r w:rsidR="00960629" w:rsidRPr="00680673">
        <w:rPr>
          <w:sz w:val="22"/>
          <w:szCs w:val="22"/>
        </w:rPr>
        <w:t>, a scelta dell’Offerente,</w:t>
      </w:r>
      <w:r w:rsidRPr="00680673">
        <w:rPr>
          <w:sz w:val="22"/>
          <w:szCs w:val="22"/>
        </w:rPr>
        <w:t xml:space="preserve"> da imprese bancarie o assicurative che rispondano ai requisiti di solvibilità previsti dalle leggi che ne disciplinano le rispettive attività o dagli intermediari finanziari iscritti nell’albo di cui all'articol</w:t>
      </w:r>
      <w:r w:rsidR="007040C4" w:rsidRPr="00680673">
        <w:rPr>
          <w:sz w:val="22"/>
          <w:szCs w:val="22"/>
        </w:rPr>
        <w:t>o 106 del decreto legislativo 1</w:t>
      </w:r>
      <w:r w:rsidRPr="00680673">
        <w:rPr>
          <w:sz w:val="22"/>
          <w:szCs w:val="22"/>
        </w:rPr>
        <w:t xml:space="preserve"> settembre 1993, n. </w:t>
      </w:r>
      <w:r w:rsidRPr="00680673">
        <w:rPr>
          <w:sz w:val="22"/>
          <w:szCs w:val="22"/>
        </w:rPr>
        <w:lastRenderedPageBreak/>
        <w:t>385, che svolgono in via esclusiva o prevalente attività di rilascio di garanzie e che sono sottoposti a revisione contabile da parte di una società di revisione i</w:t>
      </w:r>
      <w:r w:rsidR="00EF037B" w:rsidRPr="00680673">
        <w:rPr>
          <w:sz w:val="22"/>
          <w:szCs w:val="22"/>
        </w:rPr>
        <w:t>scritta nell'albo previsto dall’</w:t>
      </w:r>
      <w:r w:rsidRPr="00680673">
        <w:rPr>
          <w:sz w:val="22"/>
          <w:szCs w:val="22"/>
        </w:rPr>
        <w:t>articolo 161 del decreto legislativo 24 febbraio 1998, n. 58 e che abbiano i requisiti minimi di solvibilità richiesti dalla vigente normativa bancaria assicurativa</w:t>
      </w:r>
      <w:r w:rsidR="00AB162A" w:rsidRPr="00680673">
        <w:rPr>
          <w:sz w:val="22"/>
          <w:szCs w:val="22"/>
        </w:rPr>
        <w:t>.</w:t>
      </w:r>
    </w:p>
    <w:p w14:paraId="6D30AFFC" w14:textId="77777777" w:rsidR="00A336C7" w:rsidRPr="00680673" w:rsidRDefault="00A336C7"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 xml:space="preserve">Gli </w:t>
      </w:r>
      <w:r w:rsidR="00DA579F" w:rsidRPr="00680673">
        <w:rPr>
          <w:sz w:val="22"/>
          <w:szCs w:val="22"/>
        </w:rPr>
        <w:t>O</w:t>
      </w:r>
      <w:r w:rsidRPr="00680673">
        <w:rPr>
          <w:sz w:val="22"/>
          <w:szCs w:val="22"/>
        </w:rPr>
        <w:t>peratori economici, prima di procedere alla sottoscrizione, sono tenuti a verificare che il soggetto garante sia in possesso dell’autorizzazione al rilascio di garanzie mediante accesso ai seguenti siti internet:</w:t>
      </w:r>
    </w:p>
    <w:p w14:paraId="7FDC51F3" w14:textId="77777777" w:rsidR="00A336C7" w:rsidRPr="00680673" w:rsidRDefault="00A336C7" w:rsidP="00E8285A">
      <w:pPr>
        <w:pStyle w:val="Paragrafoelenco"/>
        <w:numPr>
          <w:ilvl w:val="0"/>
          <w:numId w:val="62"/>
        </w:numPr>
        <w:spacing w:before="60" w:after="60" w:line="360" w:lineRule="auto"/>
        <w:ind w:left="851" w:hanging="425"/>
        <w:contextualSpacing w:val="0"/>
        <w:jc w:val="both"/>
        <w:rPr>
          <w:sz w:val="22"/>
          <w:szCs w:val="22"/>
        </w:rPr>
      </w:pPr>
      <w:r w:rsidRPr="00680673">
        <w:rPr>
          <w:sz w:val="22"/>
          <w:szCs w:val="22"/>
        </w:rPr>
        <w:t>http://www.bancaditalia.it/compiti/vigilanza/intermediari/index.html</w:t>
      </w:r>
    </w:p>
    <w:p w14:paraId="4240DDC6" w14:textId="77777777" w:rsidR="00A336C7" w:rsidRPr="00680673" w:rsidRDefault="00A336C7" w:rsidP="00E8285A">
      <w:pPr>
        <w:pStyle w:val="Paragrafoelenco"/>
        <w:numPr>
          <w:ilvl w:val="0"/>
          <w:numId w:val="62"/>
        </w:numPr>
        <w:spacing w:before="60" w:after="60" w:line="360" w:lineRule="auto"/>
        <w:ind w:left="851" w:hanging="425"/>
        <w:contextualSpacing w:val="0"/>
        <w:jc w:val="both"/>
        <w:rPr>
          <w:sz w:val="22"/>
          <w:szCs w:val="22"/>
        </w:rPr>
      </w:pPr>
      <w:r w:rsidRPr="00680673">
        <w:rPr>
          <w:sz w:val="22"/>
          <w:szCs w:val="22"/>
        </w:rPr>
        <w:t>http://www.bancaditalia.it/compiti/vigilanza/avvisi-pub/garanzie-finanziarie/</w:t>
      </w:r>
    </w:p>
    <w:p w14:paraId="4D88D091" w14:textId="77777777" w:rsidR="00A336C7" w:rsidRPr="00680673" w:rsidRDefault="00A336C7" w:rsidP="00E8285A">
      <w:pPr>
        <w:pStyle w:val="Paragrafoelenco"/>
        <w:numPr>
          <w:ilvl w:val="0"/>
          <w:numId w:val="62"/>
        </w:numPr>
        <w:spacing w:before="60" w:after="60" w:line="360" w:lineRule="auto"/>
        <w:ind w:left="851" w:hanging="425"/>
        <w:contextualSpacing w:val="0"/>
        <w:jc w:val="both"/>
        <w:rPr>
          <w:sz w:val="22"/>
          <w:szCs w:val="22"/>
        </w:rPr>
      </w:pPr>
      <w:r w:rsidRPr="00680673">
        <w:rPr>
          <w:sz w:val="22"/>
          <w:szCs w:val="22"/>
        </w:rPr>
        <w:t>http://www.bancaditalia.it/compiti/vigilanza/avvisi-pub/soggetti-non- legittimati/Intermediari_non_abilitati.pdf</w:t>
      </w:r>
    </w:p>
    <w:p w14:paraId="14B62A23" w14:textId="77777777" w:rsidR="00A336C7" w:rsidRPr="00680673" w:rsidRDefault="00A336C7" w:rsidP="00E8285A">
      <w:pPr>
        <w:pStyle w:val="Paragrafoelenco"/>
        <w:numPr>
          <w:ilvl w:val="0"/>
          <w:numId w:val="62"/>
        </w:numPr>
        <w:spacing w:before="60" w:after="60" w:line="360" w:lineRule="auto"/>
        <w:ind w:left="851" w:hanging="425"/>
        <w:contextualSpacing w:val="0"/>
        <w:jc w:val="both"/>
        <w:rPr>
          <w:sz w:val="22"/>
          <w:szCs w:val="22"/>
        </w:rPr>
      </w:pPr>
      <w:r w:rsidRPr="00680673">
        <w:rPr>
          <w:sz w:val="22"/>
          <w:szCs w:val="22"/>
        </w:rPr>
        <w:t>http://www.ivass.it/ivass/imprese_jsp/HomePage.jsp</w:t>
      </w:r>
    </w:p>
    <w:p w14:paraId="2B7B43ED" w14:textId="77777777" w:rsidR="00AB162A" w:rsidRPr="00680673" w:rsidRDefault="00AB162A" w:rsidP="00E8285A">
      <w:pPr>
        <w:pStyle w:val="Paragrafoelenco1"/>
        <w:numPr>
          <w:ilvl w:val="6"/>
          <w:numId w:val="36"/>
        </w:numPr>
        <w:shd w:val="clear" w:color="auto" w:fill="FFFFFF"/>
        <w:spacing w:after="60" w:line="360" w:lineRule="auto"/>
        <w:ind w:left="450" w:hanging="450"/>
        <w:jc w:val="both"/>
        <w:rPr>
          <w:b/>
          <w:sz w:val="22"/>
          <w:szCs w:val="22"/>
        </w:rPr>
      </w:pPr>
      <w:r w:rsidRPr="00680673">
        <w:rPr>
          <w:sz w:val="22"/>
          <w:szCs w:val="22"/>
        </w:rPr>
        <w:t>La medesima fideiussione, comunque rilasciata, dovrà in particolare:</w:t>
      </w:r>
    </w:p>
    <w:bookmarkEnd w:id="17"/>
    <w:p w14:paraId="32E9B251" w14:textId="77777777" w:rsidR="00AB162A" w:rsidRPr="00680673" w:rsidRDefault="00AB162A" w:rsidP="00E8285A">
      <w:pPr>
        <w:numPr>
          <w:ilvl w:val="0"/>
          <w:numId w:val="18"/>
        </w:numPr>
        <w:tabs>
          <w:tab w:val="clear" w:pos="360"/>
        </w:tabs>
        <w:spacing w:after="60" w:line="360" w:lineRule="auto"/>
        <w:ind w:left="709" w:hanging="283"/>
        <w:jc w:val="both"/>
        <w:rPr>
          <w:sz w:val="22"/>
          <w:szCs w:val="22"/>
        </w:rPr>
      </w:pPr>
      <w:r w:rsidRPr="00680673">
        <w:rPr>
          <w:sz w:val="22"/>
          <w:szCs w:val="22"/>
        </w:rPr>
        <w:t>avere quale beneficiaria l’I</w:t>
      </w:r>
      <w:r w:rsidR="00E64529" w:rsidRPr="00680673">
        <w:rPr>
          <w:sz w:val="22"/>
          <w:szCs w:val="22"/>
        </w:rPr>
        <w:t>stitu</w:t>
      </w:r>
      <w:r w:rsidR="00840651">
        <w:rPr>
          <w:sz w:val="22"/>
          <w:szCs w:val="22"/>
        </w:rPr>
        <w:t>zione Scolastica;</w:t>
      </w:r>
    </w:p>
    <w:p w14:paraId="4A6A9163" w14:textId="77777777" w:rsidR="00DF0A60" w:rsidRPr="00840651" w:rsidRDefault="00AB162A" w:rsidP="00E8285A">
      <w:pPr>
        <w:numPr>
          <w:ilvl w:val="0"/>
          <w:numId w:val="18"/>
        </w:numPr>
        <w:tabs>
          <w:tab w:val="clear" w:pos="360"/>
        </w:tabs>
        <w:spacing w:after="60" w:line="360" w:lineRule="auto"/>
        <w:ind w:left="709" w:hanging="283"/>
        <w:jc w:val="both"/>
        <w:rPr>
          <w:sz w:val="22"/>
          <w:szCs w:val="22"/>
        </w:rPr>
      </w:pPr>
      <w:r w:rsidRPr="00680673">
        <w:rPr>
          <w:sz w:val="22"/>
          <w:szCs w:val="22"/>
        </w:rPr>
        <w:t>essere specificament</w:t>
      </w:r>
      <w:r w:rsidR="00CB2912" w:rsidRPr="00680673">
        <w:rPr>
          <w:sz w:val="22"/>
          <w:szCs w:val="22"/>
        </w:rPr>
        <w:t>e riferita alla gara in oggetto</w:t>
      </w:r>
      <w:r w:rsidR="00F0776A">
        <w:rPr>
          <w:sz w:val="22"/>
          <w:szCs w:val="22"/>
        </w:rPr>
        <w:t xml:space="preserve"> </w:t>
      </w:r>
      <w:r w:rsidR="00EF037B" w:rsidRPr="00840651">
        <w:rPr>
          <w:sz w:val="22"/>
          <w:szCs w:val="22"/>
        </w:rPr>
        <w:t>di partecipazione</w:t>
      </w:r>
      <w:r w:rsidR="00CB2912" w:rsidRPr="00840651">
        <w:rPr>
          <w:sz w:val="22"/>
          <w:szCs w:val="22"/>
        </w:rPr>
        <w:t>;</w:t>
      </w:r>
    </w:p>
    <w:p w14:paraId="75585323" w14:textId="77777777" w:rsidR="0061100C" w:rsidRPr="00680673" w:rsidRDefault="0061100C" w:rsidP="00E8285A">
      <w:pPr>
        <w:numPr>
          <w:ilvl w:val="0"/>
          <w:numId w:val="18"/>
        </w:numPr>
        <w:tabs>
          <w:tab w:val="clear" w:pos="360"/>
        </w:tabs>
        <w:spacing w:after="60" w:line="360" w:lineRule="auto"/>
        <w:ind w:left="709" w:hanging="283"/>
        <w:jc w:val="both"/>
        <w:rPr>
          <w:sz w:val="22"/>
          <w:szCs w:val="22"/>
        </w:rPr>
      </w:pPr>
      <w:r w:rsidRPr="00680673">
        <w:rPr>
          <w:sz w:val="22"/>
          <w:szCs w:val="22"/>
        </w:rPr>
        <w:t xml:space="preserve">essere conforme allo schema tipo </w:t>
      </w:r>
      <w:r w:rsidR="00FB2EE7" w:rsidRPr="00680673">
        <w:rPr>
          <w:sz w:val="22"/>
          <w:szCs w:val="22"/>
        </w:rPr>
        <w:t>di cui all’art. 103, comma 9, del Codice</w:t>
      </w:r>
      <w:r w:rsidR="007F606F" w:rsidRPr="00680673">
        <w:rPr>
          <w:sz w:val="22"/>
          <w:szCs w:val="22"/>
        </w:rPr>
        <w:t>,</w:t>
      </w:r>
      <w:r w:rsidRPr="00680673">
        <w:rPr>
          <w:sz w:val="22"/>
          <w:szCs w:val="22"/>
        </w:rPr>
        <w:t xml:space="preserve"> redatta secondo lo schema tipo previsto dal </w:t>
      </w:r>
      <w:r w:rsidR="007F606F" w:rsidRPr="00680673">
        <w:rPr>
          <w:sz w:val="22"/>
          <w:szCs w:val="22"/>
        </w:rPr>
        <w:t xml:space="preserve">D.M. 19 gennaio 2018, n. 31 e </w:t>
      </w:r>
      <w:r w:rsidRPr="00680673">
        <w:rPr>
          <w:sz w:val="22"/>
          <w:szCs w:val="22"/>
        </w:rPr>
        <w:t xml:space="preserve">dovrà essere integrata mediante la previsione espressa della rinuncia all’eccezione di cui all’art. 1957, comma 2, del </w:t>
      </w:r>
      <w:r w:rsidR="00927F67" w:rsidRPr="00680673">
        <w:rPr>
          <w:sz w:val="22"/>
          <w:szCs w:val="22"/>
        </w:rPr>
        <w:t>C</w:t>
      </w:r>
      <w:r w:rsidRPr="00680673">
        <w:rPr>
          <w:sz w:val="22"/>
          <w:szCs w:val="22"/>
        </w:rPr>
        <w:t>odice civile, mentre ogni riferimento all’art. 30 della l. 11 febbraio 1994, n. 109 deve intendersi sostituito con l’art. 93 del Codice);</w:t>
      </w:r>
    </w:p>
    <w:p w14:paraId="587A4D31" w14:textId="77777777" w:rsidR="00AB162A" w:rsidRPr="00680673" w:rsidRDefault="00AB162A" w:rsidP="00E8285A">
      <w:pPr>
        <w:numPr>
          <w:ilvl w:val="0"/>
          <w:numId w:val="18"/>
        </w:numPr>
        <w:tabs>
          <w:tab w:val="clear" w:pos="360"/>
        </w:tabs>
        <w:spacing w:after="60" w:line="360" w:lineRule="auto"/>
        <w:ind w:left="709" w:hanging="283"/>
        <w:jc w:val="both"/>
        <w:rPr>
          <w:sz w:val="22"/>
          <w:szCs w:val="22"/>
        </w:rPr>
      </w:pPr>
      <w:r w:rsidRPr="00680673">
        <w:rPr>
          <w:sz w:val="22"/>
          <w:szCs w:val="22"/>
        </w:rPr>
        <w:t xml:space="preserve">prevedere la rinuncia al beneficio della preventiva escussione del debitore principale ai sensi dell’art. 1944 del </w:t>
      </w:r>
      <w:r w:rsidR="00927F67" w:rsidRPr="00680673">
        <w:rPr>
          <w:sz w:val="22"/>
          <w:szCs w:val="22"/>
        </w:rPr>
        <w:t>C</w:t>
      </w:r>
      <w:r w:rsidRPr="00680673">
        <w:rPr>
          <w:sz w:val="22"/>
          <w:szCs w:val="22"/>
        </w:rPr>
        <w:t>odice civile;</w:t>
      </w:r>
    </w:p>
    <w:p w14:paraId="66F024CB" w14:textId="77777777" w:rsidR="00AB162A" w:rsidRPr="00680673" w:rsidRDefault="00AB162A" w:rsidP="00E8285A">
      <w:pPr>
        <w:numPr>
          <w:ilvl w:val="0"/>
          <w:numId w:val="18"/>
        </w:numPr>
        <w:tabs>
          <w:tab w:val="clear" w:pos="360"/>
        </w:tabs>
        <w:spacing w:after="60" w:line="360" w:lineRule="auto"/>
        <w:ind w:left="709" w:hanging="283"/>
        <w:jc w:val="both"/>
        <w:rPr>
          <w:sz w:val="22"/>
          <w:szCs w:val="22"/>
        </w:rPr>
      </w:pPr>
      <w:r w:rsidRPr="00680673">
        <w:rPr>
          <w:sz w:val="22"/>
          <w:szCs w:val="22"/>
        </w:rPr>
        <w:t>prevedere la rinuncia all’eccezion</w:t>
      </w:r>
      <w:r w:rsidR="00606DE1" w:rsidRPr="00680673">
        <w:rPr>
          <w:sz w:val="22"/>
          <w:szCs w:val="22"/>
        </w:rPr>
        <w:t>e di cui all’art. 1957, comma 2</w:t>
      </w:r>
      <w:r w:rsidRPr="00680673">
        <w:rPr>
          <w:sz w:val="22"/>
          <w:szCs w:val="22"/>
        </w:rPr>
        <w:t xml:space="preserve">, del </w:t>
      </w:r>
      <w:r w:rsidR="00927F67" w:rsidRPr="00680673">
        <w:rPr>
          <w:sz w:val="22"/>
          <w:szCs w:val="22"/>
        </w:rPr>
        <w:t>C</w:t>
      </w:r>
      <w:r w:rsidRPr="00680673">
        <w:rPr>
          <w:sz w:val="22"/>
          <w:szCs w:val="22"/>
        </w:rPr>
        <w:t>odice civile;</w:t>
      </w:r>
    </w:p>
    <w:p w14:paraId="25C07157" w14:textId="77777777" w:rsidR="00AB162A" w:rsidRPr="00680673" w:rsidRDefault="00AB162A" w:rsidP="00E8285A">
      <w:pPr>
        <w:numPr>
          <w:ilvl w:val="0"/>
          <w:numId w:val="18"/>
        </w:numPr>
        <w:tabs>
          <w:tab w:val="clear" w:pos="360"/>
        </w:tabs>
        <w:spacing w:after="60" w:line="360" w:lineRule="auto"/>
        <w:ind w:left="709" w:hanging="283"/>
        <w:jc w:val="both"/>
        <w:rPr>
          <w:sz w:val="22"/>
          <w:szCs w:val="22"/>
        </w:rPr>
      </w:pPr>
      <w:r w:rsidRPr="00680673">
        <w:rPr>
          <w:sz w:val="22"/>
          <w:szCs w:val="22"/>
        </w:rPr>
        <w:t>prevedere l’impegno alla liquidazione della somma garantita su semplice ri</w:t>
      </w:r>
      <w:r w:rsidR="004041BF" w:rsidRPr="00680673">
        <w:rPr>
          <w:sz w:val="22"/>
          <w:szCs w:val="22"/>
        </w:rPr>
        <w:t>chiesta scritta della Stazione A</w:t>
      </w:r>
      <w:r w:rsidRPr="00680673">
        <w:rPr>
          <w:sz w:val="22"/>
          <w:szCs w:val="22"/>
        </w:rPr>
        <w:t>ppaltante, entro il termine di giorni 15 (quindici) dalla richiesta medesima;</w:t>
      </w:r>
    </w:p>
    <w:p w14:paraId="62C8D82A" w14:textId="77777777" w:rsidR="00B577A7" w:rsidRPr="00680673" w:rsidRDefault="00542BDD" w:rsidP="00E8285A">
      <w:pPr>
        <w:numPr>
          <w:ilvl w:val="0"/>
          <w:numId w:val="18"/>
        </w:numPr>
        <w:tabs>
          <w:tab w:val="clear" w:pos="360"/>
        </w:tabs>
        <w:spacing w:after="60" w:line="360" w:lineRule="auto"/>
        <w:ind w:left="709" w:hanging="283"/>
        <w:jc w:val="both"/>
        <w:rPr>
          <w:sz w:val="22"/>
          <w:szCs w:val="22"/>
        </w:rPr>
      </w:pPr>
      <w:r w:rsidRPr="00680673">
        <w:rPr>
          <w:sz w:val="22"/>
          <w:szCs w:val="22"/>
        </w:rPr>
        <w:t>avere validità non inferiore a 180 (centottanta) giorni dalla data di scadenza fissata per il termine di ricezione delle Offerte;</w:t>
      </w:r>
    </w:p>
    <w:p w14:paraId="4E19C0FD" w14:textId="77777777" w:rsidR="00B577A7" w:rsidRPr="00680673" w:rsidRDefault="00542BDD" w:rsidP="00E8285A">
      <w:pPr>
        <w:numPr>
          <w:ilvl w:val="0"/>
          <w:numId w:val="18"/>
        </w:numPr>
        <w:tabs>
          <w:tab w:val="clear" w:pos="360"/>
        </w:tabs>
        <w:spacing w:after="60" w:line="360" w:lineRule="auto"/>
        <w:ind w:left="709" w:hanging="283"/>
        <w:jc w:val="both"/>
        <w:rPr>
          <w:sz w:val="22"/>
          <w:szCs w:val="22"/>
        </w:rPr>
      </w:pPr>
      <w:r w:rsidRPr="00680673">
        <w:rPr>
          <w:sz w:val="22"/>
          <w:szCs w:val="22"/>
        </w:rPr>
        <w:t>prevedere l’impegno del garante a rinnovare la garanzia, su richiesta della Stazione Appaltante, per la durata di ulteriori 180 (centottanta) giorni, qualora al momento della scadenza della garanzia stessa non fosse ancora intervenuta l’aggiudicazione;</w:t>
      </w:r>
    </w:p>
    <w:p w14:paraId="4D0D7BCE" w14:textId="77777777" w:rsidR="00542BDD" w:rsidRPr="00680673" w:rsidRDefault="00B577A7" w:rsidP="00E8285A">
      <w:pPr>
        <w:numPr>
          <w:ilvl w:val="0"/>
          <w:numId w:val="18"/>
        </w:numPr>
        <w:tabs>
          <w:tab w:val="clear" w:pos="360"/>
        </w:tabs>
        <w:spacing w:after="60" w:line="360" w:lineRule="auto"/>
        <w:ind w:left="709" w:hanging="283"/>
        <w:jc w:val="both"/>
        <w:rPr>
          <w:sz w:val="22"/>
          <w:szCs w:val="22"/>
        </w:rPr>
      </w:pPr>
      <w:r w:rsidRPr="00680673">
        <w:rPr>
          <w:sz w:val="22"/>
          <w:szCs w:val="22"/>
        </w:rPr>
        <w:t>l</w:t>
      </w:r>
      <w:r w:rsidR="002F4C36" w:rsidRPr="00680673">
        <w:rPr>
          <w:sz w:val="22"/>
          <w:szCs w:val="22"/>
        </w:rPr>
        <w:t>a liberazione anticipata della garanzia rispetto alle scadenze di cui ai commi</w:t>
      </w:r>
      <w:r w:rsidR="00F0776A">
        <w:rPr>
          <w:sz w:val="22"/>
          <w:szCs w:val="22"/>
        </w:rPr>
        <w:t xml:space="preserve"> </w:t>
      </w:r>
      <w:r w:rsidR="002F4C36" w:rsidRPr="00680673">
        <w:rPr>
          <w:sz w:val="22"/>
          <w:szCs w:val="22"/>
        </w:rPr>
        <w:t xml:space="preserve">precedenti può aver luogo solo con la restituzione al </w:t>
      </w:r>
      <w:r w:rsidR="00F147F9" w:rsidRPr="00680673">
        <w:rPr>
          <w:sz w:val="22"/>
          <w:szCs w:val="22"/>
        </w:rPr>
        <w:t>garante</w:t>
      </w:r>
      <w:r w:rsidR="002F4C36" w:rsidRPr="00680673">
        <w:rPr>
          <w:sz w:val="22"/>
          <w:szCs w:val="22"/>
        </w:rPr>
        <w:t>, da parte della</w:t>
      </w:r>
      <w:r w:rsidR="00F10401">
        <w:rPr>
          <w:sz w:val="22"/>
          <w:szCs w:val="22"/>
        </w:rPr>
        <w:t xml:space="preserve"> </w:t>
      </w:r>
      <w:r w:rsidR="002F4C36" w:rsidRPr="00680673">
        <w:rPr>
          <w:sz w:val="22"/>
          <w:szCs w:val="22"/>
        </w:rPr>
        <w:t>Stazione appaltante, dell’originale della garanzia stessa con annotazione di</w:t>
      </w:r>
      <w:r w:rsidR="00F0776A">
        <w:rPr>
          <w:sz w:val="22"/>
          <w:szCs w:val="22"/>
        </w:rPr>
        <w:t xml:space="preserve"> </w:t>
      </w:r>
      <w:r w:rsidR="002F4C36" w:rsidRPr="00680673">
        <w:rPr>
          <w:sz w:val="22"/>
          <w:szCs w:val="22"/>
        </w:rPr>
        <w:t>svincolo o con comunicazione scritt</w:t>
      </w:r>
      <w:r w:rsidR="00F147F9" w:rsidRPr="00680673">
        <w:rPr>
          <w:sz w:val="22"/>
          <w:szCs w:val="22"/>
        </w:rPr>
        <w:t>a della Stazione appaltante al g</w:t>
      </w:r>
      <w:r w:rsidR="002F4C36" w:rsidRPr="00680673">
        <w:rPr>
          <w:sz w:val="22"/>
          <w:szCs w:val="22"/>
        </w:rPr>
        <w:t>arante.</w:t>
      </w:r>
      <w:r w:rsidR="007F606F" w:rsidRPr="00680673">
        <w:rPr>
          <w:sz w:val="22"/>
          <w:szCs w:val="22"/>
        </w:rPr>
        <w:t xml:space="preserve"> I</w:t>
      </w:r>
      <w:r w:rsidR="002F4C36" w:rsidRPr="00680673">
        <w:rPr>
          <w:sz w:val="22"/>
          <w:szCs w:val="22"/>
        </w:rPr>
        <w:t>l mancato pagamento del premio/commissione non può essere opposto alla</w:t>
      </w:r>
      <w:r w:rsidR="00F10401">
        <w:rPr>
          <w:sz w:val="22"/>
          <w:szCs w:val="22"/>
        </w:rPr>
        <w:t xml:space="preserve"> </w:t>
      </w:r>
      <w:r w:rsidR="002F4C36" w:rsidRPr="00680673">
        <w:rPr>
          <w:sz w:val="22"/>
          <w:szCs w:val="22"/>
        </w:rPr>
        <w:t xml:space="preserve">Stazione </w:t>
      </w:r>
      <w:r w:rsidR="00927F67" w:rsidRPr="00680673">
        <w:rPr>
          <w:sz w:val="22"/>
          <w:szCs w:val="22"/>
        </w:rPr>
        <w:t>A</w:t>
      </w:r>
      <w:r w:rsidR="002F4C36" w:rsidRPr="00680673">
        <w:rPr>
          <w:sz w:val="22"/>
          <w:szCs w:val="22"/>
        </w:rPr>
        <w:t>ppaltante</w:t>
      </w:r>
      <w:r w:rsidR="00F147F9" w:rsidRPr="00680673">
        <w:rPr>
          <w:sz w:val="22"/>
          <w:szCs w:val="22"/>
        </w:rPr>
        <w:t>;</w:t>
      </w:r>
    </w:p>
    <w:p w14:paraId="19537C22" w14:textId="77777777" w:rsidR="00F873B1" w:rsidRPr="00680673" w:rsidRDefault="00F873B1" w:rsidP="00E8285A">
      <w:pPr>
        <w:numPr>
          <w:ilvl w:val="0"/>
          <w:numId w:val="18"/>
        </w:numPr>
        <w:tabs>
          <w:tab w:val="clear" w:pos="360"/>
        </w:tabs>
        <w:spacing w:after="60" w:line="360" w:lineRule="auto"/>
        <w:ind w:left="709" w:hanging="283"/>
        <w:jc w:val="both"/>
        <w:rPr>
          <w:sz w:val="22"/>
          <w:szCs w:val="22"/>
        </w:rPr>
      </w:pPr>
      <w:r w:rsidRPr="00680673">
        <w:rPr>
          <w:sz w:val="22"/>
          <w:szCs w:val="22"/>
        </w:rPr>
        <w:t>coprire la mancata sottoscrizione del</w:t>
      </w:r>
      <w:r w:rsidR="00DD22A2" w:rsidRPr="00680673">
        <w:rPr>
          <w:sz w:val="22"/>
          <w:szCs w:val="22"/>
        </w:rPr>
        <w:t>l’Accordo Quadro e/o di una o più Convenzioni</w:t>
      </w:r>
      <w:r w:rsidR="00D73180" w:rsidRPr="00680673">
        <w:rPr>
          <w:sz w:val="22"/>
          <w:szCs w:val="22"/>
        </w:rPr>
        <w:t>,</w:t>
      </w:r>
      <w:r w:rsidRPr="00680673">
        <w:rPr>
          <w:sz w:val="22"/>
          <w:szCs w:val="22"/>
        </w:rPr>
        <w:t xml:space="preserve"> dopo l’</w:t>
      </w:r>
      <w:r w:rsidR="00606DE1" w:rsidRPr="00680673">
        <w:rPr>
          <w:sz w:val="22"/>
          <w:szCs w:val="22"/>
        </w:rPr>
        <w:t>aggiudicazione</w:t>
      </w:r>
      <w:r w:rsidR="00D73180" w:rsidRPr="00680673">
        <w:rPr>
          <w:sz w:val="22"/>
          <w:szCs w:val="22"/>
        </w:rPr>
        <w:t>,</w:t>
      </w:r>
      <w:r w:rsidR="00606DE1" w:rsidRPr="00680673">
        <w:rPr>
          <w:bCs/>
          <w:sz w:val="22"/>
          <w:szCs w:val="22"/>
        </w:rPr>
        <w:t xml:space="preserve"> dovuta</w:t>
      </w:r>
      <w:r w:rsidR="00F0486A" w:rsidRPr="00680673">
        <w:rPr>
          <w:bCs/>
          <w:sz w:val="22"/>
          <w:szCs w:val="22"/>
        </w:rPr>
        <w:t xml:space="preserve"> a</w:t>
      </w:r>
      <w:r w:rsidR="00606DE1" w:rsidRPr="00680673">
        <w:rPr>
          <w:bCs/>
          <w:sz w:val="22"/>
          <w:szCs w:val="22"/>
        </w:rPr>
        <w:t>d ogni fatto riconducibile all'A</w:t>
      </w:r>
      <w:r w:rsidR="00F0486A" w:rsidRPr="00680673">
        <w:rPr>
          <w:bCs/>
          <w:sz w:val="22"/>
          <w:szCs w:val="22"/>
        </w:rPr>
        <w:t xml:space="preserve">ffidatario o all'adozione di informazione antimafia interdittiva </w:t>
      </w:r>
      <w:r w:rsidR="00606DE1" w:rsidRPr="00680673">
        <w:rPr>
          <w:bCs/>
          <w:sz w:val="22"/>
          <w:szCs w:val="22"/>
        </w:rPr>
        <w:t xml:space="preserve">emessa ai sensi degli </w:t>
      </w:r>
      <w:hyperlink r:id="rId9" w:anchor="084" w:history="1">
        <w:r w:rsidR="00606DE1" w:rsidRPr="00680673">
          <w:rPr>
            <w:rStyle w:val="Collegamentoipertestuale"/>
            <w:bCs/>
            <w:color w:val="auto"/>
            <w:sz w:val="22"/>
            <w:szCs w:val="22"/>
            <w:u w:val="none"/>
          </w:rPr>
          <w:t>artt. 84 e 91 del D.Lgs. n. 159</w:t>
        </w:r>
      </w:hyperlink>
      <w:r w:rsidR="00606DE1" w:rsidRPr="00680673">
        <w:rPr>
          <w:sz w:val="22"/>
          <w:szCs w:val="22"/>
        </w:rPr>
        <w:t>/2011</w:t>
      </w:r>
      <w:r w:rsidR="005C2344" w:rsidRPr="00680673">
        <w:rPr>
          <w:sz w:val="22"/>
          <w:szCs w:val="22"/>
        </w:rPr>
        <w:t>, nonché negli altri casi previsti dall’art. 93, comma 6 del Codice</w:t>
      </w:r>
      <w:r w:rsidR="004B6982" w:rsidRPr="00680673">
        <w:rPr>
          <w:sz w:val="22"/>
          <w:szCs w:val="22"/>
        </w:rPr>
        <w:t xml:space="preserve">. Sono fatti riconducibili all’Affidatario, tra l’altro, la mancata </w:t>
      </w:r>
      <w:r w:rsidR="004B6982" w:rsidRPr="00680673">
        <w:rPr>
          <w:sz w:val="22"/>
          <w:szCs w:val="22"/>
        </w:rPr>
        <w:lastRenderedPageBreak/>
        <w:t>prova del possesso dei requisiti generali e speciali; la mancata produzione della documentazione richiesta e</w:t>
      </w:r>
      <w:r w:rsidR="00DD22A2" w:rsidRPr="00680673">
        <w:rPr>
          <w:sz w:val="22"/>
          <w:szCs w:val="22"/>
        </w:rPr>
        <w:t xml:space="preserve"> necessaria per la stipula dell’Accordo Quadro e/o di una o più Convenzioni.</w:t>
      </w:r>
      <w:r w:rsidR="004B6982" w:rsidRPr="00680673">
        <w:rPr>
          <w:sz w:val="22"/>
          <w:szCs w:val="22"/>
        </w:rPr>
        <w:t xml:space="preserve"> L’eventuale esclusione dalla gara prima dell’aggiudicazione, al di fuori dei casi di cui all’art. 89</w:t>
      </w:r>
      <w:r w:rsidR="00927F67" w:rsidRPr="00680673">
        <w:rPr>
          <w:sz w:val="22"/>
          <w:szCs w:val="22"/>
        </w:rPr>
        <w:t>,</w:t>
      </w:r>
      <w:r w:rsidR="004B6982" w:rsidRPr="00680673">
        <w:rPr>
          <w:sz w:val="22"/>
          <w:szCs w:val="22"/>
        </w:rPr>
        <w:t xml:space="preserve"> comma 1</w:t>
      </w:r>
      <w:r w:rsidR="00927F67" w:rsidRPr="00680673">
        <w:rPr>
          <w:sz w:val="22"/>
          <w:szCs w:val="22"/>
        </w:rPr>
        <w:t>,</w:t>
      </w:r>
      <w:r w:rsidR="004B6982" w:rsidRPr="00680673">
        <w:rPr>
          <w:sz w:val="22"/>
          <w:szCs w:val="22"/>
        </w:rPr>
        <w:t xml:space="preserve"> del Codice, non comporterà l’escussi</w:t>
      </w:r>
      <w:r w:rsidR="000F1970" w:rsidRPr="00680673">
        <w:rPr>
          <w:sz w:val="22"/>
          <w:szCs w:val="22"/>
        </w:rPr>
        <w:t>one della garanzia provvisoria;</w:t>
      </w:r>
    </w:p>
    <w:p w14:paraId="32CDE637" w14:textId="77777777" w:rsidR="00AB162A" w:rsidRPr="00680673" w:rsidRDefault="00AB162A" w:rsidP="00E8285A">
      <w:pPr>
        <w:numPr>
          <w:ilvl w:val="0"/>
          <w:numId w:val="18"/>
        </w:numPr>
        <w:tabs>
          <w:tab w:val="clear" w:pos="360"/>
        </w:tabs>
        <w:spacing w:after="60" w:line="360" w:lineRule="auto"/>
        <w:ind w:left="709" w:hanging="283"/>
        <w:jc w:val="both"/>
        <w:rPr>
          <w:sz w:val="22"/>
          <w:szCs w:val="22"/>
        </w:rPr>
      </w:pPr>
      <w:r w:rsidRPr="00680673">
        <w:rPr>
          <w:sz w:val="22"/>
          <w:szCs w:val="22"/>
        </w:rPr>
        <w:t>recare la sottoscrizione del garante</w:t>
      </w:r>
      <w:r w:rsidR="00606DE1" w:rsidRPr="00680673">
        <w:rPr>
          <w:sz w:val="22"/>
          <w:szCs w:val="22"/>
        </w:rPr>
        <w:t>.</w:t>
      </w:r>
    </w:p>
    <w:p w14:paraId="200598DC" w14:textId="77777777" w:rsidR="006F7295" w:rsidRPr="00680673" w:rsidRDefault="004A2952"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Ove non sia già contenuto nell’ambito della fideiussione provvisoria, l</w:t>
      </w:r>
      <w:r w:rsidR="00542BDD" w:rsidRPr="00680673">
        <w:rPr>
          <w:sz w:val="22"/>
          <w:szCs w:val="22"/>
        </w:rPr>
        <w:t>’Offerta dovrà essere altresì corredata dall’</w:t>
      </w:r>
      <w:r w:rsidRPr="00680673">
        <w:rPr>
          <w:sz w:val="22"/>
          <w:szCs w:val="22"/>
        </w:rPr>
        <w:t>impegno di un fideiussore</w:t>
      </w:r>
      <w:r w:rsidR="00984F9D" w:rsidRPr="00680673">
        <w:rPr>
          <w:sz w:val="22"/>
          <w:szCs w:val="22"/>
        </w:rPr>
        <w:t xml:space="preserve">, anche diverso da quello che ha rilasciato la garanzia provvisoria, </w:t>
      </w:r>
      <w:r w:rsidR="00542BDD" w:rsidRPr="00680673">
        <w:rPr>
          <w:sz w:val="22"/>
          <w:szCs w:val="22"/>
        </w:rPr>
        <w:t>a rilasciare</w:t>
      </w:r>
      <w:r w:rsidR="00705E94" w:rsidRPr="00680673">
        <w:rPr>
          <w:sz w:val="22"/>
          <w:szCs w:val="22"/>
        </w:rPr>
        <w:t xml:space="preserve"> la garanzia fideiussoria </w:t>
      </w:r>
      <w:r w:rsidRPr="00680673">
        <w:rPr>
          <w:sz w:val="22"/>
          <w:szCs w:val="22"/>
        </w:rPr>
        <w:t xml:space="preserve">di cui all’art. 103 </w:t>
      </w:r>
      <w:r w:rsidR="00F0486A" w:rsidRPr="00680673">
        <w:rPr>
          <w:sz w:val="22"/>
          <w:szCs w:val="22"/>
        </w:rPr>
        <w:t xml:space="preserve">e 104 </w:t>
      </w:r>
      <w:r w:rsidRPr="00680673">
        <w:rPr>
          <w:sz w:val="22"/>
          <w:szCs w:val="22"/>
        </w:rPr>
        <w:t>del Codice</w:t>
      </w:r>
      <w:r w:rsidR="00542BDD" w:rsidRPr="00680673">
        <w:rPr>
          <w:sz w:val="22"/>
          <w:szCs w:val="22"/>
        </w:rPr>
        <w:t xml:space="preserve">, qualora l’Offerente risultasse </w:t>
      </w:r>
      <w:r w:rsidR="00705E94" w:rsidRPr="00680673">
        <w:rPr>
          <w:sz w:val="22"/>
          <w:szCs w:val="22"/>
        </w:rPr>
        <w:t>Aggiudicatario</w:t>
      </w:r>
      <w:r w:rsidR="00542BDD" w:rsidRPr="00680673">
        <w:rPr>
          <w:sz w:val="22"/>
          <w:szCs w:val="22"/>
        </w:rPr>
        <w:t>.</w:t>
      </w:r>
      <w:r w:rsidR="005B15D2" w:rsidRPr="00680673">
        <w:rPr>
          <w:sz w:val="22"/>
          <w:szCs w:val="22"/>
        </w:rPr>
        <w:t>Quanto previsto nel precedente periodo non si applica alle microimprese, piccole e medie imprese e ai raggruppamenti temporanei o consorzi ordinari costituiti esclusivamente da microimprese, piccole e medie imprese.</w:t>
      </w:r>
    </w:p>
    <w:p w14:paraId="11C5F156" w14:textId="77777777" w:rsidR="00253240" w:rsidRPr="00680673" w:rsidRDefault="00BE33B2"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 xml:space="preserve">In caso di </w:t>
      </w:r>
      <w:r w:rsidR="00411F08" w:rsidRPr="00680673">
        <w:rPr>
          <w:sz w:val="22"/>
          <w:szCs w:val="22"/>
        </w:rPr>
        <w:t>Operatori plurisoggettivi, la garanzia fideiussoria deve essere intestata a tutti gli operatori economici del costituito/costituendo raggruppamento temporaneo o consorzio ordinario o GEIE, ovvero a tutte le imprese retiste che partecipano alla gara ovvero, in caso di consorzi di cui all’art. 45, comma 2 lett. b) e c) del Codice, al solo consorzio.</w:t>
      </w:r>
    </w:p>
    <w:p w14:paraId="71C839AB" w14:textId="77777777" w:rsidR="002A3F8A" w:rsidRPr="00680673" w:rsidRDefault="002A3F8A"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In caso di richiesta di estensione della durata e validità dell’</w:t>
      </w:r>
      <w:r w:rsidR="0062422A" w:rsidRPr="00680673">
        <w:rPr>
          <w:sz w:val="22"/>
          <w:szCs w:val="22"/>
        </w:rPr>
        <w:t>O</w:t>
      </w:r>
      <w:r w:rsidRPr="00680673">
        <w:rPr>
          <w:sz w:val="22"/>
          <w:szCs w:val="22"/>
        </w:rPr>
        <w:t xml:space="preserve">fferta e della garanzia fideiussoria, il </w:t>
      </w:r>
      <w:r w:rsidR="007B382E" w:rsidRPr="00680673">
        <w:rPr>
          <w:sz w:val="22"/>
          <w:szCs w:val="22"/>
        </w:rPr>
        <w:t>C</w:t>
      </w:r>
      <w:r w:rsidRPr="00680673">
        <w:rPr>
          <w:sz w:val="22"/>
          <w:szCs w:val="22"/>
        </w:rPr>
        <w:t>oncorrente potrà produrre una nuova garanzia provvisoria di altro garante, in sostituzione della precedente, a condizione che abbia espressa decorrenza dalla data di presentazione dell’</w:t>
      </w:r>
      <w:r w:rsidR="0062422A" w:rsidRPr="00680673">
        <w:rPr>
          <w:sz w:val="22"/>
          <w:szCs w:val="22"/>
        </w:rPr>
        <w:t>O</w:t>
      </w:r>
      <w:r w:rsidRPr="00680673">
        <w:rPr>
          <w:sz w:val="22"/>
          <w:szCs w:val="22"/>
        </w:rPr>
        <w:t>fferta.</w:t>
      </w:r>
    </w:p>
    <w:p w14:paraId="295955A0" w14:textId="77777777" w:rsidR="005B15D2" w:rsidRPr="00680673" w:rsidRDefault="008D6747"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 xml:space="preserve">Ai sensi dell'art. </w:t>
      </w:r>
      <w:r w:rsidR="007F343A" w:rsidRPr="00680673">
        <w:rPr>
          <w:sz w:val="22"/>
          <w:szCs w:val="22"/>
        </w:rPr>
        <w:t>93</w:t>
      </w:r>
      <w:r w:rsidR="005B15D2" w:rsidRPr="00680673">
        <w:rPr>
          <w:sz w:val="22"/>
          <w:szCs w:val="22"/>
        </w:rPr>
        <w:t>, comma 7</w:t>
      </w:r>
      <w:r w:rsidRPr="00680673">
        <w:rPr>
          <w:sz w:val="22"/>
          <w:szCs w:val="22"/>
        </w:rPr>
        <w:t xml:space="preserve">, del </w:t>
      </w:r>
      <w:r w:rsidR="007F343A" w:rsidRPr="00680673">
        <w:rPr>
          <w:sz w:val="22"/>
          <w:szCs w:val="22"/>
        </w:rPr>
        <w:t>Codice, l’</w:t>
      </w:r>
      <w:r w:rsidRPr="00680673">
        <w:rPr>
          <w:sz w:val="22"/>
          <w:szCs w:val="22"/>
        </w:rPr>
        <w:t xml:space="preserve">importo della garanzia </w:t>
      </w:r>
      <w:r w:rsidR="00E30DCC" w:rsidRPr="00680673">
        <w:rPr>
          <w:sz w:val="22"/>
          <w:szCs w:val="22"/>
        </w:rPr>
        <w:t xml:space="preserve">e del suo eventuale rinnovo </w:t>
      </w:r>
      <w:r w:rsidR="00C57169" w:rsidRPr="00680673">
        <w:rPr>
          <w:sz w:val="22"/>
          <w:szCs w:val="22"/>
        </w:rPr>
        <w:t>può essere ridotto</w:t>
      </w:r>
      <w:r w:rsidR="00253A3B" w:rsidRPr="00680673">
        <w:rPr>
          <w:sz w:val="22"/>
          <w:szCs w:val="22"/>
        </w:rPr>
        <w:t>:</w:t>
      </w:r>
    </w:p>
    <w:p w14:paraId="6336A261" w14:textId="77777777" w:rsidR="0012737B" w:rsidRPr="00680673" w:rsidRDefault="005B15D2" w:rsidP="00E8285A">
      <w:pPr>
        <w:pStyle w:val="Paragrafoelenco1"/>
        <w:numPr>
          <w:ilvl w:val="0"/>
          <w:numId w:val="50"/>
        </w:numPr>
        <w:shd w:val="clear" w:color="auto" w:fill="FFFFFF"/>
        <w:spacing w:after="60" w:line="360" w:lineRule="auto"/>
        <w:ind w:left="709" w:hanging="284"/>
        <w:jc w:val="both"/>
        <w:rPr>
          <w:sz w:val="22"/>
          <w:szCs w:val="22"/>
        </w:rPr>
      </w:pPr>
      <w:r w:rsidRPr="00680673">
        <w:rPr>
          <w:sz w:val="22"/>
          <w:szCs w:val="22"/>
        </w:rPr>
        <w:t>del 50% agli Operatori Economici ai quali venga rilasciata, da organismi accreditati, ai sensi delle norme europee della serie UNI CEI EN 45000 e della serie UNI CEI EN ISO/IEC 17000, la certificazione del sistema di qualità conforme alle norme europee della serie UNI CEI ISO 9000</w:t>
      </w:r>
      <w:r w:rsidR="00C91F4C" w:rsidRPr="00680673">
        <w:rPr>
          <w:sz w:val="22"/>
          <w:szCs w:val="22"/>
        </w:rPr>
        <w:t>;</w:t>
      </w:r>
    </w:p>
    <w:p w14:paraId="4200597A" w14:textId="77777777" w:rsidR="00C607FB" w:rsidRPr="00680673" w:rsidRDefault="005B15D2" w:rsidP="00E8285A">
      <w:pPr>
        <w:pStyle w:val="Paragrafoelenco1"/>
        <w:numPr>
          <w:ilvl w:val="0"/>
          <w:numId w:val="50"/>
        </w:numPr>
        <w:shd w:val="clear" w:color="auto" w:fill="FFFFFF"/>
        <w:spacing w:after="60" w:line="360" w:lineRule="auto"/>
        <w:ind w:left="709" w:hanging="284"/>
        <w:jc w:val="both"/>
        <w:rPr>
          <w:sz w:val="22"/>
          <w:szCs w:val="22"/>
        </w:rPr>
      </w:pPr>
      <w:r w:rsidRPr="00680673">
        <w:rPr>
          <w:sz w:val="22"/>
          <w:szCs w:val="22"/>
        </w:rPr>
        <w:t>del 50%, non cumulabile con la riduzione di cui al punto precedente, anche nei confronti delle microimprese, piccole e medie imprese e dei raggruppamenti di operatori economici o consorzi ordinari costituiti esclusivamente da microimprese, piccole e medie imprese;</w:t>
      </w:r>
    </w:p>
    <w:p w14:paraId="227568ED" w14:textId="77777777" w:rsidR="005B15D2" w:rsidRPr="00680673" w:rsidRDefault="005B15D2" w:rsidP="00E8285A">
      <w:pPr>
        <w:pStyle w:val="Paragrafoelenco"/>
        <w:numPr>
          <w:ilvl w:val="0"/>
          <w:numId w:val="58"/>
        </w:numPr>
        <w:shd w:val="clear" w:color="auto" w:fill="FFFFFF"/>
        <w:spacing w:after="60" w:line="360" w:lineRule="auto"/>
        <w:ind w:left="709" w:hanging="283"/>
        <w:jc w:val="both"/>
        <w:rPr>
          <w:sz w:val="22"/>
          <w:szCs w:val="22"/>
        </w:rPr>
      </w:pPr>
      <w:r w:rsidRPr="00680673">
        <w:rPr>
          <w:sz w:val="22"/>
          <w:szCs w:val="22"/>
        </w:rPr>
        <w:t xml:space="preserve">del 30%, anche cumulabile con la riduzione di cui al primo punto, applicabile agli Operatori Economici in possesso di registrazione al sistema comunitario di ecogestione e audit (EMAS), ai sensi del regolamento (CE) n. 1221/2009 del Parlamento europeo e del </w:t>
      </w:r>
      <w:r w:rsidR="0094785D" w:rsidRPr="00680673">
        <w:rPr>
          <w:sz w:val="22"/>
          <w:szCs w:val="22"/>
        </w:rPr>
        <w:t>Consiglio, del 25 novembre 2009;</w:t>
      </w:r>
    </w:p>
    <w:p w14:paraId="0D470A24" w14:textId="77777777" w:rsidR="005B15D2" w:rsidRPr="00680673" w:rsidRDefault="005B15D2" w:rsidP="00B577A7">
      <w:pPr>
        <w:shd w:val="clear" w:color="auto" w:fill="FFFFFF"/>
        <w:spacing w:after="60" w:line="360" w:lineRule="auto"/>
        <w:ind w:left="709"/>
        <w:jc w:val="both"/>
        <w:rPr>
          <w:sz w:val="22"/>
          <w:szCs w:val="22"/>
        </w:rPr>
      </w:pPr>
      <w:r w:rsidRPr="00680673">
        <w:rPr>
          <w:sz w:val="22"/>
          <w:szCs w:val="22"/>
        </w:rPr>
        <w:t xml:space="preserve">oppure </w:t>
      </w:r>
    </w:p>
    <w:p w14:paraId="795CC9D6" w14:textId="77777777" w:rsidR="005B15D2" w:rsidRPr="00680673" w:rsidRDefault="005B15D2" w:rsidP="00B577A7">
      <w:pPr>
        <w:pStyle w:val="Paragrafoelenco"/>
        <w:shd w:val="clear" w:color="auto" w:fill="FFFFFF"/>
        <w:spacing w:after="60" w:line="360" w:lineRule="auto"/>
        <w:ind w:left="709"/>
        <w:jc w:val="both"/>
        <w:rPr>
          <w:sz w:val="22"/>
          <w:szCs w:val="22"/>
        </w:rPr>
      </w:pPr>
      <w:r w:rsidRPr="00680673">
        <w:rPr>
          <w:sz w:val="22"/>
          <w:szCs w:val="22"/>
        </w:rPr>
        <w:t>del 20%, applicabile agli Operatori Economici in possesso di certificazione ambientale ai sensi della norma UNI ENISO14001;</w:t>
      </w:r>
    </w:p>
    <w:p w14:paraId="77B810DF" w14:textId="77777777" w:rsidR="005B15D2" w:rsidRPr="00680673" w:rsidRDefault="005B15D2" w:rsidP="00E8285A">
      <w:pPr>
        <w:numPr>
          <w:ilvl w:val="0"/>
          <w:numId w:val="50"/>
        </w:numPr>
        <w:shd w:val="clear" w:color="auto" w:fill="FFFFFF"/>
        <w:spacing w:after="60" w:line="360" w:lineRule="auto"/>
        <w:ind w:left="709" w:hanging="284"/>
        <w:jc w:val="both"/>
        <w:rPr>
          <w:sz w:val="22"/>
          <w:szCs w:val="22"/>
        </w:rPr>
      </w:pPr>
      <w:r w:rsidRPr="00680673">
        <w:rPr>
          <w:sz w:val="22"/>
          <w:szCs w:val="22"/>
        </w:rPr>
        <w:t xml:space="preserve">del 20%, anche cumulabile con la riduzione di cui ai punti primo e secondo, applicabile agli Operatori Economici in possesso, in relazione ai beni o servizi che costituiscano almeno il 50% del valore dei beni e servizi oggetto </w:t>
      </w:r>
      <w:r w:rsidR="00F147F9" w:rsidRPr="00680673">
        <w:rPr>
          <w:sz w:val="22"/>
          <w:szCs w:val="22"/>
        </w:rPr>
        <w:t>di affidamento</w:t>
      </w:r>
      <w:r w:rsidRPr="00680673">
        <w:rPr>
          <w:sz w:val="22"/>
          <w:szCs w:val="22"/>
        </w:rPr>
        <w:t>, del marchio di qualità ecologica dell'Unione europea (Ecolabel UE) ai sensi del regolamento (CE) n. 66/2010 del Parlamento europeo e del Consiglio, del 25 novembre 2009;</w:t>
      </w:r>
    </w:p>
    <w:p w14:paraId="6B6C3E35" w14:textId="77777777" w:rsidR="005B15D2" w:rsidRPr="00680673" w:rsidRDefault="005B15D2" w:rsidP="00E8285A">
      <w:pPr>
        <w:numPr>
          <w:ilvl w:val="0"/>
          <w:numId w:val="50"/>
        </w:numPr>
        <w:shd w:val="clear" w:color="auto" w:fill="FFFFFF"/>
        <w:spacing w:after="60" w:line="360" w:lineRule="auto"/>
        <w:ind w:left="709" w:hanging="284"/>
        <w:jc w:val="both"/>
        <w:rPr>
          <w:sz w:val="22"/>
          <w:szCs w:val="22"/>
        </w:rPr>
      </w:pPr>
      <w:r w:rsidRPr="00680673">
        <w:rPr>
          <w:sz w:val="22"/>
          <w:szCs w:val="22"/>
        </w:rPr>
        <w:lastRenderedPageBreak/>
        <w:t>del 15%, anche cumulabile con la riduzione di cui ai punti primo, secondo, terzo e quarto applicabile agli Operatori Economici che abbiano sviluppato:</w:t>
      </w:r>
    </w:p>
    <w:p w14:paraId="329B798E" w14:textId="77777777" w:rsidR="005B15D2" w:rsidRPr="00680673" w:rsidRDefault="005B15D2" w:rsidP="00B577A7">
      <w:pPr>
        <w:shd w:val="clear" w:color="auto" w:fill="FFFFFF"/>
        <w:spacing w:after="60" w:line="360" w:lineRule="auto"/>
        <w:ind w:left="709"/>
        <w:jc w:val="both"/>
        <w:rPr>
          <w:sz w:val="22"/>
          <w:szCs w:val="22"/>
        </w:rPr>
      </w:pPr>
      <w:r w:rsidRPr="00680673">
        <w:rPr>
          <w:sz w:val="22"/>
          <w:szCs w:val="22"/>
        </w:rPr>
        <w:t>un inventario di gas ad effetto serra ai sensi della norma UNI EN ISO 14064-1,</w:t>
      </w:r>
    </w:p>
    <w:p w14:paraId="119311A2" w14:textId="77777777" w:rsidR="005B15D2" w:rsidRPr="00680673" w:rsidRDefault="005B15D2" w:rsidP="00B577A7">
      <w:pPr>
        <w:shd w:val="clear" w:color="auto" w:fill="FFFFFF"/>
        <w:spacing w:after="60" w:line="360" w:lineRule="auto"/>
        <w:ind w:left="709"/>
        <w:jc w:val="both"/>
        <w:rPr>
          <w:sz w:val="22"/>
          <w:szCs w:val="22"/>
        </w:rPr>
      </w:pPr>
      <w:r w:rsidRPr="00680673">
        <w:rPr>
          <w:sz w:val="22"/>
          <w:szCs w:val="22"/>
        </w:rPr>
        <w:t>oppure</w:t>
      </w:r>
    </w:p>
    <w:p w14:paraId="52182D8C" w14:textId="77777777" w:rsidR="00C115A3" w:rsidRPr="00680673" w:rsidRDefault="005B15D2" w:rsidP="00B577A7">
      <w:pPr>
        <w:shd w:val="clear" w:color="auto" w:fill="FFFFFF"/>
        <w:spacing w:after="60" w:line="360" w:lineRule="auto"/>
        <w:ind w:left="709"/>
        <w:jc w:val="both"/>
        <w:rPr>
          <w:sz w:val="22"/>
          <w:szCs w:val="22"/>
        </w:rPr>
      </w:pPr>
      <w:r w:rsidRPr="00680673">
        <w:rPr>
          <w:sz w:val="22"/>
          <w:szCs w:val="22"/>
        </w:rPr>
        <w:t>un’impronta climatica (</w:t>
      </w:r>
      <w:r w:rsidRPr="00680673">
        <w:rPr>
          <w:i/>
          <w:sz w:val="22"/>
          <w:szCs w:val="22"/>
        </w:rPr>
        <w:t>carbon footprint</w:t>
      </w:r>
      <w:r w:rsidRPr="00680673">
        <w:rPr>
          <w:sz w:val="22"/>
          <w:szCs w:val="22"/>
        </w:rPr>
        <w:t>) di prodotto ai sensi della norma UNI ISO/TS 14067.</w:t>
      </w:r>
    </w:p>
    <w:p w14:paraId="04982875" w14:textId="77777777" w:rsidR="006C4A9C" w:rsidRPr="00680673" w:rsidRDefault="006C4A9C"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In alternativa a quanto previsto dal precedente comma, ai sensi dell’art. 93</w:t>
      </w:r>
      <w:r w:rsidR="007040C4" w:rsidRPr="00680673">
        <w:rPr>
          <w:sz w:val="22"/>
          <w:szCs w:val="22"/>
        </w:rPr>
        <w:t>, comma 7</w:t>
      </w:r>
      <w:r w:rsidRPr="00680673">
        <w:rPr>
          <w:sz w:val="22"/>
          <w:szCs w:val="22"/>
        </w:rPr>
        <w:t xml:space="preserve">, del Codice, l’importo della garanzia e del suo eventuale rinnovo può essere ridotto </w:t>
      </w:r>
      <w:r w:rsidR="00E30DCC" w:rsidRPr="00680673">
        <w:rPr>
          <w:sz w:val="22"/>
          <w:szCs w:val="22"/>
        </w:rPr>
        <w:t xml:space="preserve">del 30%, </w:t>
      </w:r>
      <w:r w:rsidR="00E30DCC" w:rsidRPr="00680673">
        <w:rPr>
          <w:sz w:val="22"/>
          <w:szCs w:val="22"/>
          <w:u w:val="single"/>
        </w:rPr>
        <w:t xml:space="preserve">non cumulabile con le riduzioni di cui </w:t>
      </w:r>
      <w:r w:rsidRPr="00680673">
        <w:rPr>
          <w:sz w:val="22"/>
          <w:szCs w:val="22"/>
          <w:u w:val="single"/>
        </w:rPr>
        <w:t>sopra</w:t>
      </w:r>
      <w:r w:rsidR="00E30DCC" w:rsidRPr="00680673">
        <w:rPr>
          <w:sz w:val="22"/>
          <w:szCs w:val="22"/>
        </w:rPr>
        <w:t xml:space="preserve">, </w:t>
      </w:r>
      <w:r w:rsidRPr="00680673">
        <w:rPr>
          <w:sz w:val="22"/>
          <w:szCs w:val="22"/>
        </w:rPr>
        <w:t>qualora l’Operatore Economico sia</w:t>
      </w:r>
      <w:r w:rsidR="00E30DCC" w:rsidRPr="00680673">
        <w:rPr>
          <w:sz w:val="22"/>
          <w:szCs w:val="22"/>
        </w:rPr>
        <w:t xml:space="preserve"> in possesso</w:t>
      </w:r>
      <w:r w:rsidR="00720E67" w:rsidRPr="00680673">
        <w:rPr>
          <w:sz w:val="22"/>
          <w:szCs w:val="22"/>
        </w:rPr>
        <w:t xml:space="preserve">, </w:t>
      </w:r>
      <w:r w:rsidR="00720E67" w:rsidRPr="00680673">
        <w:rPr>
          <w:sz w:val="22"/>
          <w:szCs w:val="22"/>
          <w:u w:val="single"/>
        </w:rPr>
        <w:t>alternativamente</w:t>
      </w:r>
      <w:r w:rsidRPr="00680673">
        <w:rPr>
          <w:sz w:val="22"/>
          <w:szCs w:val="22"/>
        </w:rPr>
        <w:t>:</w:t>
      </w:r>
    </w:p>
    <w:p w14:paraId="5C54C6C0" w14:textId="77777777" w:rsidR="006C4A9C" w:rsidRPr="00680673" w:rsidRDefault="00E30DCC" w:rsidP="00E8285A">
      <w:pPr>
        <w:pStyle w:val="Paragrafoelenco1"/>
        <w:numPr>
          <w:ilvl w:val="0"/>
          <w:numId w:val="47"/>
        </w:numPr>
        <w:shd w:val="clear" w:color="auto" w:fill="FFFFFF"/>
        <w:tabs>
          <w:tab w:val="clear" w:pos="340"/>
          <w:tab w:val="num" w:pos="766"/>
        </w:tabs>
        <w:spacing w:after="60" w:line="360" w:lineRule="auto"/>
        <w:ind w:left="766"/>
        <w:jc w:val="both"/>
        <w:rPr>
          <w:sz w:val="22"/>
          <w:szCs w:val="22"/>
        </w:rPr>
      </w:pPr>
      <w:r w:rsidRPr="00680673">
        <w:rPr>
          <w:sz w:val="22"/>
          <w:szCs w:val="22"/>
        </w:rPr>
        <w:t xml:space="preserve">del </w:t>
      </w:r>
      <w:r w:rsidRPr="00680673">
        <w:rPr>
          <w:i/>
          <w:sz w:val="22"/>
          <w:szCs w:val="22"/>
        </w:rPr>
        <w:t>rating</w:t>
      </w:r>
      <w:r w:rsidRPr="00680673">
        <w:rPr>
          <w:sz w:val="22"/>
          <w:szCs w:val="22"/>
        </w:rPr>
        <w:t xml:space="preserve"> di legalità</w:t>
      </w:r>
      <w:r w:rsidR="00E444A4" w:rsidRPr="00680673">
        <w:rPr>
          <w:sz w:val="22"/>
          <w:szCs w:val="22"/>
        </w:rPr>
        <w:t xml:space="preserve"> e del </w:t>
      </w:r>
      <w:r w:rsidR="00E444A4" w:rsidRPr="00680673">
        <w:rPr>
          <w:i/>
          <w:sz w:val="22"/>
          <w:szCs w:val="22"/>
        </w:rPr>
        <w:t>rating</w:t>
      </w:r>
      <w:r w:rsidR="00E444A4" w:rsidRPr="00680673">
        <w:rPr>
          <w:sz w:val="22"/>
          <w:szCs w:val="22"/>
        </w:rPr>
        <w:t xml:space="preserve"> d’impresa</w:t>
      </w:r>
      <w:r w:rsidR="006C4A9C" w:rsidRPr="00680673">
        <w:rPr>
          <w:sz w:val="22"/>
          <w:szCs w:val="22"/>
        </w:rPr>
        <w:t>;</w:t>
      </w:r>
    </w:p>
    <w:p w14:paraId="3B59A112" w14:textId="77777777" w:rsidR="006C4A9C" w:rsidRPr="00680673" w:rsidRDefault="00E30DCC" w:rsidP="00E8285A">
      <w:pPr>
        <w:pStyle w:val="Paragrafoelenco1"/>
        <w:numPr>
          <w:ilvl w:val="0"/>
          <w:numId w:val="47"/>
        </w:numPr>
        <w:shd w:val="clear" w:color="auto" w:fill="FFFFFF"/>
        <w:tabs>
          <w:tab w:val="clear" w:pos="340"/>
          <w:tab w:val="num" w:pos="766"/>
        </w:tabs>
        <w:spacing w:after="60" w:line="360" w:lineRule="auto"/>
        <w:ind w:left="766"/>
        <w:jc w:val="both"/>
        <w:rPr>
          <w:sz w:val="22"/>
          <w:szCs w:val="22"/>
        </w:rPr>
      </w:pPr>
      <w:r w:rsidRPr="00680673">
        <w:rPr>
          <w:sz w:val="22"/>
          <w:szCs w:val="22"/>
        </w:rPr>
        <w:t>del</w:t>
      </w:r>
      <w:r w:rsidR="006C4A9C" w:rsidRPr="00680673">
        <w:rPr>
          <w:sz w:val="22"/>
          <w:szCs w:val="22"/>
        </w:rPr>
        <w:t>l’</w:t>
      </w:r>
      <w:r w:rsidRPr="00680673">
        <w:rPr>
          <w:sz w:val="22"/>
          <w:szCs w:val="22"/>
        </w:rPr>
        <w:t>attestazione del model</w:t>
      </w:r>
      <w:r w:rsidR="00883994">
        <w:rPr>
          <w:sz w:val="22"/>
          <w:szCs w:val="22"/>
        </w:rPr>
        <w:t xml:space="preserve">lo organizzativo, ai sensi del </w:t>
      </w:r>
      <w:r w:rsidRPr="00680673">
        <w:rPr>
          <w:sz w:val="22"/>
          <w:szCs w:val="22"/>
        </w:rPr>
        <w:t>decreto legislativo n. 231/2001</w:t>
      </w:r>
      <w:r w:rsidR="006C4A9C" w:rsidRPr="00680673">
        <w:rPr>
          <w:sz w:val="22"/>
          <w:szCs w:val="22"/>
        </w:rPr>
        <w:t>;</w:t>
      </w:r>
    </w:p>
    <w:p w14:paraId="788509E6" w14:textId="77777777" w:rsidR="006C4A9C" w:rsidRPr="00680673" w:rsidRDefault="00E30DCC" w:rsidP="00E8285A">
      <w:pPr>
        <w:pStyle w:val="Paragrafoelenco1"/>
        <w:numPr>
          <w:ilvl w:val="0"/>
          <w:numId w:val="47"/>
        </w:numPr>
        <w:shd w:val="clear" w:color="auto" w:fill="FFFFFF"/>
        <w:tabs>
          <w:tab w:val="clear" w:pos="340"/>
          <w:tab w:val="num" w:pos="766"/>
        </w:tabs>
        <w:spacing w:after="60" w:line="360" w:lineRule="auto"/>
        <w:ind w:left="766"/>
        <w:jc w:val="both"/>
        <w:rPr>
          <w:sz w:val="22"/>
          <w:szCs w:val="22"/>
        </w:rPr>
      </w:pPr>
      <w:r w:rsidRPr="00680673">
        <w:rPr>
          <w:sz w:val="22"/>
          <w:szCs w:val="22"/>
        </w:rPr>
        <w:t>d</w:t>
      </w:r>
      <w:r w:rsidR="00253A3B" w:rsidRPr="00680673">
        <w:rPr>
          <w:sz w:val="22"/>
          <w:szCs w:val="22"/>
        </w:rPr>
        <w:t>ella</w:t>
      </w:r>
      <w:r w:rsidRPr="00680673">
        <w:rPr>
          <w:sz w:val="22"/>
          <w:szCs w:val="22"/>
        </w:rPr>
        <w:t xml:space="preserve"> certificazione </w:t>
      </w:r>
      <w:r w:rsidRPr="00680673">
        <w:rPr>
          <w:i/>
          <w:sz w:val="22"/>
          <w:szCs w:val="22"/>
        </w:rPr>
        <w:t>social accountability</w:t>
      </w:r>
      <w:r w:rsidRPr="00680673">
        <w:rPr>
          <w:sz w:val="22"/>
          <w:szCs w:val="22"/>
        </w:rPr>
        <w:t xml:space="preserve"> 8000</w:t>
      </w:r>
      <w:r w:rsidR="006C4A9C" w:rsidRPr="00680673">
        <w:rPr>
          <w:sz w:val="22"/>
          <w:szCs w:val="22"/>
        </w:rPr>
        <w:t>;</w:t>
      </w:r>
    </w:p>
    <w:p w14:paraId="22D9BF02" w14:textId="77777777" w:rsidR="006C4A9C" w:rsidRPr="00680673" w:rsidRDefault="00E30DCC" w:rsidP="00E8285A">
      <w:pPr>
        <w:pStyle w:val="Paragrafoelenco1"/>
        <w:numPr>
          <w:ilvl w:val="0"/>
          <w:numId w:val="47"/>
        </w:numPr>
        <w:shd w:val="clear" w:color="auto" w:fill="FFFFFF"/>
        <w:tabs>
          <w:tab w:val="clear" w:pos="340"/>
          <w:tab w:val="num" w:pos="766"/>
        </w:tabs>
        <w:spacing w:after="60" w:line="360" w:lineRule="auto"/>
        <w:ind w:left="766"/>
        <w:jc w:val="both"/>
        <w:rPr>
          <w:sz w:val="22"/>
          <w:szCs w:val="22"/>
        </w:rPr>
      </w:pPr>
      <w:r w:rsidRPr="00680673">
        <w:rPr>
          <w:sz w:val="22"/>
          <w:szCs w:val="22"/>
        </w:rPr>
        <w:t>d</w:t>
      </w:r>
      <w:r w:rsidR="002F33FE" w:rsidRPr="00680673">
        <w:rPr>
          <w:sz w:val="22"/>
          <w:szCs w:val="22"/>
        </w:rPr>
        <w:t>ella</w:t>
      </w:r>
      <w:r w:rsidRPr="00680673">
        <w:rPr>
          <w:sz w:val="22"/>
          <w:szCs w:val="22"/>
        </w:rPr>
        <w:t xml:space="preserve"> certificazione del sistema di gestione a tutela della sicurezza e della salute dei lavoratori, o di certificazione OHSAS 18001</w:t>
      </w:r>
      <w:r w:rsidR="006C4A9C" w:rsidRPr="00680673">
        <w:rPr>
          <w:sz w:val="22"/>
          <w:szCs w:val="22"/>
        </w:rPr>
        <w:t>;</w:t>
      </w:r>
    </w:p>
    <w:p w14:paraId="16816C59" w14:textId="77777777" w:rsidR="00226088" w:rsidRPr="00680673" w:rsidRDefault="00E30DCC" w:rsidP="00E8285A">
      <w:pPr>
        <w:pStyle w:val="Paragrafoelenco1"/>
        <w:numPr>
          <w:ilvl w:val="0"/>
          <w:numId w:val="47"/>
        </w:numPr>
        <w:shd w:val="clear" w:color="auto" w:fill="FFFFFF"/>
        <w:tabs>
          <w:tab w:val="clear" w:pos="340"/>
          <w:tab w:val="num" w:pos="766"/>
        </w:tabs>
        <w:spacing w:after="60" w:line="360" w:lineRule="auto"/>
        <w:ind w:left="766"/>
        <w:jc w:val="both"/>
        <w:rPr>
          <w:sz w:val="22"/>
          <w:szCs w:val="22"/>
        </w:rPr>
      </w:pPr>
      <w:r w:rsidRPr="00680673">
        <w:rPr>
          <w:sz w:val="22"/>
          <w:szCs w:val="22"/>
        </w:rPr>
        <w:t>d</w:t>
      </w:r>
      <w:r w:rsidR="002F33FE" w:rsidRPr="00680673">
        <w:rPr>
          <w:sz w:val="22"/>
          <w:szCs w:val="22"/>
        </w:rPr>
        <w:t>ella</w:t>
      </w:r>
      <w:r w:rsidRPr="00680673">
        <w:rPr>
          <w:sz w:val="22"/>
          <w:szCs w:val="22"/>
        </w:rPr>
        <w:t xml:space="preserve"> certificazione UNI CEI EN ISO 50001 riguarda</w:t>
      </w:r>
      <w:r w:rsidR="006C4A9C" w:rsidRPr="00680673">
        <w:rPr>
          <w:sz w:val="22"/>
          <w:szCs w:val="22"/>
        </w:rPr>
        <w:t>nte il sistema di gestione dell’</w:t>
      </w:r>
      <w:r w:rsidRPr="00680673">
        <w:rPr>
          <w:sz w:val="22"/>
          <w:szCs w:val="22"/>
        </w:rPr>
        <w:t>energia o UNI CEI 11352 riguardante la certificazione di operatività in qualità di ESC (</w:t>
      </w:r>
      <w:r w:rsidRPr="00680673">
        <w:rPr>
          <w:i/>
          <w:sz w:val="22"/>
          <w:szCs w:val="22"/>
        </w:rPr>
        <w:t>Energy Service Company</w:t>
      </w:r>
      <w:r w:rsidRPr="00680673">
        <w:rPr>
          <w:sz w:val="22"/>
          <w:szCs w:val="22"/>
        </w:rPr>
        <w:t xml:space="preserve">) per l’offerta qualitativa dei servizi energetici </w:t>
      </w:r>
      <w:r w:rsidR="006C4A9C" w:rsidRPr="00680673">
        <w:rPr>
          <w:sz w:val="22"/>
          <w:szCs w:val="22"/>
        </w:rPr>
        <w:t>e per gli Operatori E</w:t>
      </w:r>
      <w:r w:rsidRPr="00680673">
        <w:rPr>
          <w:sz w:val="22"/>
          <w:szCs w:val="22"/>
        </w:rPr>
        <w:t>conomici in possesso della certificazione ISO 27001 riguardante il sistema di gestione della sicurezza delle informazioni.</w:t>
      </w:r>
    </w:p>
    <w:p w14:paraId="7E2643C8" w14:textId="77777777" w:rsidR="00B577A7" w:rsidRPr="00680673" w:rsidRDefault="00B577A7" w:rsidP="00FA4505">
      <w:pPr>
        <w:pStyle w:val="Paragrafoelenco1"/>
        <w:numPr>
          <w:ilvl w:val="0"/>
          <w:numId w:val="69"/>
        </w:numPr>
        <w:shd w:val="clear" w:color="auto" w:fill="FFFFFF"/>
        <w:spacing w:line="360" w:lineRule="auto"/>
        <w:ind w:left="425" w:hanging="425"/>
        <w:jc w:val="both"/>
        <w:rPr>
          <w:sz w:val="22"/>
          <w:szCs w:val="22"/>
        </w:rPr>
      </w:pPr>
      <w:r w:rsidRPr="00680673">
        <w:rPr>
          <w:sz w:val="22"/>
          <w:szCs w:val="22"/>
        </w:rPr>
        <w:t>P</w:t>
      </w:r>
      <w:r w:rsidR="00E30DCC" w:rsidRPr="00680673">
        <w:rPr>
          <w:sz w:val="22"/>
          <w:szCs w:val="22"/>
        </w:rPr>
        <w:t xml:space="preserve">er fruire dei benefici di cui </w:t>
      </w:r>
      <w:r w:rsidR="006C4A9C" w:rsidRPr="00680673">
        <w:rPr>
          <w:sz w:val="22"/>
          <w:szCs w:val="22"/>
        </w:rPr>
        <w:t>ai precedenti com</w:t>
      </w:r>
      <w:r w:rsidR="005B15D2" w:rsidRPr="00680673">
        <w:rPr>
          <w:sz w:val="22"/>
          <w:szCs w:val="22"/>
        </w:rPr>
        <w:t>mi 1</w:t>
      </w:r>
      <w:r w:rsidR="00226088" w:rsidRPr="00680673">
        <w:rPr>
          <w:sz w:val="22"/>
          <w:szCs w:val="22"/>
        </w:rPr>
        <w:t>2</w:t>
      </w:r>
      <w:r w:rsidR="005B15D2" w:rsidRPr="00680673">
        <w:rPr>
          <w:sz w:val="22"/>
          <w:szCs w:val="22"/>
        </w:rPr>
        <w:t xml:space="preserve"> e 1</w:t>
      </w:r>
      <w:r w:rsidR="00874347" w:rsidRPr="00680673">
        <w:rPr>
          <w:sz w:val="22"/>
          <w:szCs w:val="22"/>
        </w:rPr>
        <w:t>3</w:t>
      </w:r>
      <w:r w:rsidR="00E30DCC" w:rsidRPr="00680673">
        <w:rPr>
          <w:sz w:val="22"/>
          <w:szCs w:val="22"/>
        </w:rPr>
        <w:t>, l’</w:t>
      </w:r>
      <w:r w:rsidR="006C4A9C" w:rsidRPr="00680673">
        <w:rPr>
          <w:sz w:val="22"/>
          <w:szCs w:val="22"/>
        </w:rPr>
        <w:t>Operatore E</w:t>
      </w:r>
      <w:r w:rsidR="008D6747" w:rsidRPr="00680673">
        <w:rPr>
          <w:sz w:val="22"/>
          <w:szCs w:val="22"/>
        </w:rPr>
        <w:t>conomico segnala, in s</w:t>
      </w:r>
      <w:r w:rsidR="009629DD" w:rsidRPr="00680673">
        <w:rPr>
          <w:sz w:val="22"/>
          <w:szCs w:val="22"/>
        </w:rPr>
        <w:t xml:space="preserve">ede di Offerta, il possesso dei </w:t>
      </w:r>
      <w:r w:rsidR="00E75307" w:rsidRPr="00680673">
        <w:rPr>
          <w:sz w:val="22"/>
          <w:szCs w:val="22"/>
        </w:rPr>
        <w:t>requisiti</w:t>
      </w:r>
      <w:r w:rsidR="008D6747" w:rsidRPr="00680673">
        <w:rPr>
          <w:sz w:val="22"/>
          <w:szCs w:val="22"/>
        </w:rPr>
        <w:t xml:space="preserve"> e lo documenta nei modi prescritti dalle norme vigenti</w:t>
      </w:r>
      <w:r w:rsidR="00BF7382" w:rsidRPr="00680673">
        <w:rPr>
          <w:sz w:val="22"/>
          <w:szCs w:val="22"/>
        </w:rPr>
        <w:t>,</w:t>
      </w:r>
      <w:r w:rsidR="007778BC" w:rsidRPr="00680673">
        <w:rPr>
          <w:sz w:val="22"/>
          <w:szCs w:val="22"/>
        </w:rPr>
        <w:t xml:space="preserve"> fornendo copia </w:t>
      </w:r>
      <w:r w:rsidR="00FD798E" w:rsidRPr="00680673">
        <w:rPr>
          <w:sz w:val="22"/>
          <w:szCs w:val="22"/>
        </w:rPr>
        <w:t xml:space="preserve">conforme </w:t>
      </w:r>
      <w:r w:rsidR="007778BC" w:rsidRPr="00680673">
        <w:rPr>
          <w:sz w:val="22"/>
          <w:szCs w:val="22"/>
        </w:rPr>
        <w:t xml:space="preserve">delle certificazioni </w:t>
      </w:r>
      <w:r w:rsidR="00664438" w:rsidRPr="00680673">
        <w:rPr>
          <w:sz w:val="22"/>
          <w:szCs w:val="22"/>
        </w:rPr>
        <w:t>che giustificano la riduzione</w:t>
      </w:r>
      <w:r w:rsidR="00FB3953" w:rsidRPr="00680673">
        <w:rPr>
          <w:sz w:val="22"/>
          <w:szCs w:val="22"/>
        </w:rPr>
        <w:t>, ai sensi dell’art. 19, del d.P.R. n. 4</w:t>
      </w:r>
      <w:r w:rsidR="006D5E54" w:rsidRPr="00680673">
        <w:rPr>
          <w:sz w:val="22"/>
          <w:szCs w:val="22"/>
        </w:rPr>
        <w:t>4</w:t>
      </w:r>
      <w:r w:rsidR="00FB3953" w:rsidRPr="00680673">
        <w:rPr>
          <w:sz w:val="22"/>
          <w:szCs w:val="22"/>
        </w:rPr>
        <w:t>5/2000</w:t>
      </w:r>
      <w:r w:rsidR="008D6747" w:rsidRPr="00680673">
        <w:rPr>
          <w:sz w:val="22"/>
          <w:szCs w:val="22"/>
        </w:rPr>
        <w:t xml:space="preserve">. </w:t>
      </w:r>
    </w:p>
    <w:p w14:paraId="1D034B5E" w14:textId="77777777" w:rsidR="004E4A93" w:rsidRPr="00680673" w:rsidRDefault="004E4A93" w:rsidP="00FA4505">
      <w:pPr>
        <w:pStyle w:val="Paragrafoelenco1"/>
        <w:numPr>
          <w:ilvl w:val="0"/>
          <w:numId w:val="69"/>
        </w:numPr>
        <w:spacing w:line="360" w:lineRule="auto"/>
        <w:ind w:left="425" w:hanging="425"/>
        <w:jc w:val="both"/>
        <w:rPr>
          <w:sz w:val="22"/>
          <w:szCs w:val="22"/>
        </w:rPr>
      </w:pPr>
      <w:r w:rsidRPr="00680673">
        <w:rPr>
          <w:sz w:val="22"/>
          <w:szCs w:val="22"/>
        </w:rPr>
        <w:t xml:space="preserve"> In caso di partecipazione in forma</w:t>
      </w:r>
      <w:r w:rsidR="005E3290" w:rsidRPr="00680673">
        <w:rPr>
          <w:sz w:val="22"/>
          <w:szCs w:val="22"/>
        </w:rPr>
        <w:t xml:space="preserve"> plurisoggettiva</w:t>
      </w:r>
      <w:r w:rsidRPr="00680673">
        <w:rPr>
          <w:sz w:val="22"/>
          <w:szCs w:val="22"/>
        </w:rPr>
        <w:t>, la riduzione del 50% per il possesso della certificazione del sistema di qualità di cui all’articolo 93, comma 7, si ottiene:</w:t>
      </w:r>
    </w:p>
    <w:p w14:paraId="226F046E" w14:textId="77777777" w:rsidR="004E4A93" w:rsidRPr="00680673" w:rsidRDefault="004E4A93" w:rsidP="00893525">
      <w:pPr>
        <w:numPr>
          <w:ilvl w:val="0"/>
          <w:numId w:val="60"/>
        </w:numPr>
        <w:spacing w:line="360" w:lineRule="auto"/>
        <w:jc w:val="both"/>
        <w:rPr>
          <w:sz w:val="22"/>
          <w:szCs w:val="22"/>
        </w:rPr>
      </w:pPr>
      <w:r w:rsidRPr="00680673">
        <w:rPr>
          <w:sz w:val="22"/>
          <w:szCs w:val="22"/>
        </w:rPr>
        <w:t>in caso di partecipazione dei soggetti di cui all’art. 45, comma 2, lett. d), e), f), g), del Codice solo se tutte le imprese che costituiscono il raggruppamento, consorzio ordinario o GEIE, o tutte le imprese retiste che partecipano alla gara siano in possesso della predetta certificazione;</w:t>
      </w:r>
    </w:p>
    <w:p w14:paraId="1809BB0B" w14:textId="77777777" w:rsidR="004E4A93" w:rsidRPr="00680673" w:rsidRDefault="004E4A93" w:rsidP="00893525">
      <w:pPr>
        <w:numPr>
          <w:ilvl w:val="0"/>
          <w:numId w:val="60"/>
        </w:numPr>
        <w:spacing w:line="360" w:lineRule="auto"/>
        <w:jc w:val="both"/>
        <w:rPr>
          <w:sz w:val="22"/>
          <w:szCs w:val="22"/>
        </w:rPr>
      </w:pPr>
      <w:r w:rsidRPr="00680673">
        <w:rPr>
          <w:sz w:val="22"/>
          <w:szCs w:val="22"/>
        </w:rPr>
        <w:t>in caso di partecipazione in consorzio di cui all’art. 45, comma 2, lett. b) e c) del Codice, solo se la predetta certificazione sia posseduta dal consorzio e/o dalle consorziate.</w:t>
      </w:r>
    </w:p>
    <w:p w14:paraId="4859489F" w14:textId="77777777" w:rsidR="008D6747" w:rsidRPr="00680673" w:rsidRDefault="004E4A93" w:rsidP="00893525">
      <w:pPr>
        <w:spacing w:line="360" w:lineRule="auto"/>
        <w:ind w:left="426"/>
        <w:jc w:val="both"/>
        <w:rPr>
          <w:sz w:val="22"/>
          <w:szCs w:val="22"/>
        </w:rPr>
      </w:pPr>
      <w:r w:rsidRPr="00680673">
        <w:rPr>
          <w:sz w:val="22"/>
          <w:szCs w:val="22"/>
        </w:rPr>
        <w:t>Le altre riduzioni previste dall’art. 93, comma 7, del Codice si ottengono nel caso di possesso da parte di una sola associata oppure, per i consorzi di cui all’art. 45, comma 2, lett. b) e c) del Codice, da parte del consorzio e/o delle consorziate.</w:t>
      </w:r>
    </w:p>
    <w:p w14:paraId="2443DB5F" w14:textId="77777777" w:rsidR="00AB162A" w:rsidRPr="00680673" w:rsidRDefault="00AB162A"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t>Verso i Concorrenti non Aggiudicatari, la garanzia provvisoria sarà svincolata contes</w:t>
      </w:r>
      <w:r w:rsidR="001528D9" w:rsidRPr="00680673">
        <w:rPr>
          <w:sz w:val="22"/>
          <w:szCs w:val="22"/>
        </w:rPr>
        <w:t xml:space="preserve">tualmente alla comunicazione di </w:t>
      </w:r>
      <w:r w:rsidRPr="00680673">
        <w:rPr>
          <w:sz w:val="22"/>
          <w:szCs w:val="22"/>
        </w:rPr>
        <w:t xml:space="preserve">intervenuta aggiudicazione dell’Appalto, tempestivamente e comunque entro 30 (trenta) giorni dall’aggiudicazione stessa, ai sensi di quanto disposto dall’art. </w:t>
      </w:r>
      <w:r w:rsidR="0004637F" w:rsidRPr="00680673">
        <w:rPr>
          <w:sz w:val="22"/>
          <w:szCs w:val="22"/>
        </w:rPr>
        <w:t>93</w:t>
      </w:r>
      <w:r w:rsidR="007040C4" w:rsidRPr="00680673">
        <w:rPr>
          <w:sz w:val="22"/>
          <w:szCs w:val="22"/>
        </w:rPr>
        <w:t>, comma 9</w:t>
      </w:r>
      <w:r w:rsidRPr="00680673">
        <w:rPr>
          <w:sz w:val="22"/>
          <w:szCs w:val="22"/>
        </w:rPr>
        <w:t xml:space="preserve">, del </w:t>
      </w:r>
      <w:r w:rsidR="0004637F" w:rsidRPr="00680673">
        <w:rPr>
          <w:sz w:val="22"/>
          <w:szCs w:val="22"/>
        </w:rPr>
        <w:t>Codice</w:t>
      </w:r>
      <w:r w:rsidRPr="00680673">
        <w:rPr>
          <w:sz w:val="22"/>
          <w:szCs w:val="22"/>
        </w:rPr>
        <w:t xml:space="preserve">. Verso l’Aggiudicatario, la garanzia provvisoria sarà svincolata automaticamente al </w:t>
      </w:r>
      <w:r w:rsidR="000272C9" w:rsidRPr="00680673">
        <w:rPr>
          <w:sz w:val="22"/>
          <w:szCs w:val="22"/>
        </w:rPr>
        <w:t>momento della sottoscrizione dell’Accordo Quadro</w:t>
      </w:r>
      <w:r w:rsidRPr="00680673">
        <w:rPr>
          <w:sz w:val="22"/>
          <w:szCs w:val="22"/>
        </w:rPr>
        <w:t>, ai sensi</w:t>
      </w:r>
      <w:r w:rsidR="007040C4" w:rsidRPr="00680673">
        <w:rPr>
          <w:sz w:val="22"/>
          <w:szCs w:val="22"/>
        </w:rPr>
        <w:t xml:space="preserve"> di quanto previsto dal comma 6</w:t>
      </w:r>
      <w:r w:rsidRPr="00680673">
        <w:rPr>
          <w:sz w:val="22"/>
          <w:szCs w:val="22"/>
        </w:rPr>
        <w:t xml:space="preserve"> dell’art. </w:t>
      </w:r>
      <w:r w:rsidR="0004637F" w:rsidRPr="00680673">
        <w:rPr>
          <w:sz w:val="22"/>
          <w:szCs w:val="22"/>
        </w:rPr>
        <w:t>93</w:t>
      </w:r>
      <w:r w:rsidRPr="00680673">
        <w:rPr>
          <w:sz w:val="22"/>
          <w:szCs w:val="22"/>
        </w:rPr>
        <w:t xml:space="preserve"> del </w:t>
      </w:r>
      <w:r w:rsidR="0004637F" w:rsidRPr="00680673">
        <w:rPr>
          <w:sz w:val="22"/>
          <w:szCs w:val="22"/>
        </w:rPr>
        <w:t>Codice</w:t>
      </w:r>
      <w:r w:rsidRPr="00680673">
        <w:rPr>
          <w:sz w:val="22"/>
          <w:szCs w:val="22"/>
        </w:rPr>
        <w:t>.</w:t>
      </w:r>
    </w:p>
    <w:p w14:paraId="5A439CA8" w14:textId="77777777" w:rsidR="00705E94" w:rsidRPr="00680673" w:rsidRDefault="00705E94"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lastRenderedPageBreak/>
        <w:t xml:space="preserve">Sarà obbligo dell’Aggiudicatario rilasciare la garanzia definitiva prevista dall’art. 103 del Codice, secondo le modalità previste da detta norma ed entro i termini richiesti dalla Stazione Appaltante nei documenti di gara. </w:t>
      </w:r>
    </w:p>
    <w:p w14:paraId="6EDDCE5E" w14:textId="77777777" w:rsidR="00E8199D" w:rsidRPr="00680673" w:rsidRDefault="006B6C00"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t>Ai sensi dell’art. 103, comma 6</w:t>
      </w:r>
      <w:r w:rsidR="00E8199D" w:rsidRPr="00680673">
        <w:rPr>
          <w:sz w:val="22"/>
          <w:szCs w:val="22"/>
        </w:rPr>
        <w:t>, del Codice, ai fini del pagamento della rata di saldo</w:t>
      </w:r>
      <w:r w:rsidR="004139D5" w:rsidRPr="00680673">
        <w:rPr>
          <w:sz w:val="22"/>
          <w:szCs w:val="22"/>
        </w:rPr>
        <w:t>,</w:t>
      </w:r>
      <w:r w:rsidR="00E8199D" w:rsidRPr="00680673">
        <w:rPr>
          <w:sz w:val="22"/>
          <w:szCs w:val="22"/>
        </w:rPr>
        <w:t xml:space="preserve"> l’Appaltatore dovrà costituire una cauzione o una garanzia fideiussoria bancaria o assicurativa pari all’importo della medesima rata di saldo, maggiorato del tasso di interesse legale applicato per il periodo intercorrente tra la data della verifica di conformità e l’assunzione del carattere di definitività della medesima.</w:t>
      </w:r>
    </w:p>
    <w:p w14:paraId="4E42D738" w14:textId="77777777" w:rsidR="00843F05" w:rsidRPr="00680673" w:rsidRDefault="00843F05"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t>È sanabile, mediante soccorso istruttorio, la mancata presentazione della garanzia provvisoria e/o dell’impegno a rilasciare garanzia fideiussoria definitiva solo a condizione che siano stati già costituiti prima della presentazione dell’offerta. È onere dell’</w:t>
      </w:r>
      <w:r w:rsidR="007466C2" w:rsidRPr="00680673">
        <w:rPr>
          <w:sz w:val="22"/>
          <w:szCs w:val="22"/>
        </w:rPr>
        <w:t>O</w:t>
      </w:r>
      <w:r w:rsidRPr="00680673">
        <w:rPr>
          <w:sz w:val="22"/>
          <w:szCs w:val="22"/>
        </w:rPr>
        <w:t xml:space="preserve">peratore </w:t>
      </w:r>
      <w:r w:rsidR="007466C2" w:rsidRPr="00680673">
        <w:rPr>
          <w:sz w:val="22"/>
          <w:szCs w:val="22"/>
        </w:rPr>
        <w:t>E</w:t>
      </w:r>
      <w:r w:rsidRPr="00680673">
        <w:rPr>
          <w:sz w:val="22"/>
          <w:szCs w:val="22"/>
        </w:rPr>
        <w:t xml:space="preserve">conomico dimostrare che tali documenti siano costituiti in data non successiva al termine di scadenza della presentazione delle offerte. </w:t>
      </w:r>
    </w:p>
    <w:p w14:paraId="75476EE9" w14:textId="77777777" w:rsidR="00843F05" w:rsidRPr="00680673" w:rsidRDefault="00843F05"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t xml:space="preserve">È sanabile, altresì, la presentazione di una garanzia di valore inferiore o priva di una o più caratteristiche tra quelle sopra indicate (intestazione solo ad alcuni partecipanti al RTI, carenza delle clausole obbligatorie, etc.). </w:t>
      </w:r>
    </w:p>
    <w:p w14:paraId="5076CC3E" w14:textId="77777777" w:rsidR="00843F05" w:rsidRPr="00680673" w:rsidRDefault="00843F05"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t xml:space="preserve">Non è sanabile - e quindi </w:t>
      </w:r>
      <w:r w:rsidRPr="00680673">
        <w:rPr>
          <w:b/>
          <w:sz w:val="22"/>
          <w:szCs w:val="22"/>
        </w:rPr>
        <w:t>è causa di esclusione</w:t>
      </w:r>
      <w:r w:rsidRPr="00680673">
        <w:rPr>
          <w:sz w:val="22"/>
          <w:szCs w:val="22"/>
        </w:rPr>
        <w:t xml:space="preserve"> - la sottoscrizione della garanzia provvisoria da parte di un soggetto non legittimato a rilasciare la garanzia o non autorizzato ad impegnare il garante. </w:t>
      </w:r>
    </w:p>
    <w:p w14:paraId="78863A11" w14:textId="77777777" w:rsidR="003771FF" w:rsidRPr="00680673" w:rsidRDefault="003771FF" w:rsidP="00B577A7">
      <w:pPr>
        <w:pStyle w:val="Paragrafoelenco1"/>
        <w:shd w:val="clear" w:color="auto" w:fill="FFFFFF"/>
        <w:spacing w:after="60" w:line="360" w:lineRule="auto"/>
        <w:ind w:left="426"/>
        <w:jc w:val="both"/>
        <w:rPr>
          <w:sz w:val="22"/>
          <w:szCs w:val="22"/>
        </w:rPr>
      </w:pPr>
    </w:p>
    <w:p w14:paraId="506E8C52" w14:textId="77777777" w:rsidR="0012218B" w:rsidRPr="00680673" w:rsidRDefault="0012218B" w:rsidP="00B577A7">
      <w:pPr>
        <w:pStyle w:val="Titolo1"/>
        <w:spacing w:before="120" w:after="60" w:line="360" w:lineRule="auto"/>
        <w:rPr>
          <w:i w:val="0"/>
          <w:iCs w:val="0"/>
          <w:sz w:val="22"/>
          <w:szCs w:val="22"/>
        </w:rPr>
      </w:pPr>
      <w:bookmarkStart w:id="18" w:name="_Toc519870982"/>
      <w:r w:rsidRPr="00680673">
        <w:rPr>
          <w:i w:val="0"/>
          <w:iCs w:val="0"/>
          <w:sz w:val="22"/>
          <w:szCs w:val="22"/>
        </w:rPr>
        <w:t xml:space="preserve">Art. </w:t>
      </w:r>
      <w:r w:rsidR="003044D0" w:rsidRPr="00680673">
        <w:rPr>
          <w:i w:val="0"/>
          <w:iCs w:val="0"/>
          <w:sz w:val="22"/>
          <w:szCs w:val="22"/>
        </w:rPr>
        <w:t>10</w:t>
      </w:r>
      <w:r w:rsidRPr="00680673">
        <w:rPr>
          <w:i w:val="0"/>
          <w:iCs w:val="0"/>
          <w:sz w:val="22"/>
          <w:szCs w:val="22"/>
        </w:rPr>
        <w:t>(</w:t>
      </w:r>
      <w:r w:rsidRPr="00680673">
        <w:rPr>
          <w:iCs w:val="0"/>
          <w:sz w:val="22"/>
          <w:szCs w:val="22"/>
        </w:rPr>
        <w:t xml:space="preserve">Contribuzione all’Autorità </w:t>
      </w:r>
      <w:r w:rsidR="00B53D1E" w:rsidRPr="00680673">
        <w:rPr>
          <w:iCs w:val="0"/>
          <w:sz w:val="22"/>
          <w:szCs w:val="22"/>
        </w:rPr>
        <w:t>Nazionale AntiCorruzione</w:t>
      </w:r>
      <w:r w:rsidR="001528D9" w:rsidRPr="00680673">
        <w:rPr>
          <w:iCs w:val="0"/>
          <w:sz w:val="22"/>
          <w:szCs w:val="22"/>
        </w:rPr>
        <w:t xml:space="preserve"> e ricorso al Sistema AVCpass</w:t>
      </w:r>
      <w:r w:rsidRPr="00680673">
        <w:rPr>
          <w:i w:val="0"/>
          <w:iCs w:val="0"/>
          <w:sz w:val="22"/>
          <w:szCs w:val="22"/>
        </w:rPr>
        <w:t>)</w:t>
      </w:r>
      <w:bookmarkEnd w:id="18"/>
    </w:p>
    <w:p w14:paraId="3C0A003A" w14:textId="77777777" w:rsidR="00F90CC1" w:rsidRPr="002C24AA" w:rsidRDefault="00871D5E" w:rsidP="00FA4505">
      <w:pPr>
        <w:numPr>
          <w:ilvl w:val="0"/>
          <w:numId w:val="23"/>
        </w:numPr>
        <w:shd w:val="clear" w:color="auto" w:fill="FFFFFF"/>
        <w:spacing w:line="360" w:lineRule="auto"/>
        <w:ind w:left="425" w:hanging="425"/>
        <w:jc w:val="both"/>
        <w:rPr>
          <w:sz w:val="22"/>
          <w:szCs w:val="22"/>
        </w:rPr>
      </w:pPr>
      <w:r w:rsidRPr="002C24AA">
        <w:rPr>
          <w:sz w:val="22"/>
          <w:szCs w:val="22"/>
        </w:rPr>
        <w:t xml:space="preserve">I Concorrenti effettuano, </w:t>
      </w:r>
      <w:r w:rsidRPr="002C24AA">
        <w:rPr>
          <w:b/>
          <w:sz w:val="22"/>
          <w:szCs w:val="22"/>
        </w:rPr>
        <w:t>a pena di esclusione</w:t>
      </w:r>
      <w:r w:rsidRPr="002C24AA">
        <w:rPr>
          <w:sz w:val="22"/>
          <w:szCs w:val="22"/>
        </w:rPr>
        <w:t>, il pagamento del contributo previsto dalla legge in favore dell’</w:t>
      </w:r>
      <w:r w:rsidR="003044D0" w:rsidRPr="002C24AA">
        <w:rPr>
          <w:sz w:val="22"/>
          <w:szCs w:val="22"/>
        </w:rPr>
        <w:t>A</w:t>
      </w:r>
      <w:r w:rsidR="00893525" w:rsidRPr="002C24AA">
        <w:rPr>
          <w:sz w:val="22"/>
          <w:szCs w:val="22"/>
        </w:rPr>
        <w:t>NAC</w:t>
      </w:r>
      <w:r w:rsidR="003044D0" w:rsidRPr="002C24AA">
        <w:rPr>
          <w:sz w:val="22"/>
          <w:szCs w:val="22"/>
        </w:rPr>
        <w:t xml:space="preserve"> (già Autorità per la Vigilanza sui Contratti Pubblici di Lavori, Servizi e Forniture),</w:t>
      </w:r>
      <w:r w:rsidR="007040C4" w:rsidRPr="002C24AA">
        <w:rPr>
          <w:sz w:val="22"/>
          <w:szCs w:val="22"/>
        </w:rPr>
        <w:t xml:space="preserve"> ai sensi dell’art. 1, commi 65 e 67</w:t>
      </w:r>
      <w:r w:rsidR="003044D0" w:rsidRPr="002C24AA">
        <w:rPr>
          <w:sz w:val="22"/>
          <w:szCs w:val="22"/>
        </w:rPr>
        <w:t xml:space="preserve">, della l. n. 266 del 23 dicembre 2005 e della Deliberazione della predetta Autorità </w:t>
      </w:r>
      <w:r w:rsidR="002625E5" w:rsidRPr="002C24AA">
        <w:rPr>
          <w:bCs/>
          <w:color w:val="000000" w:themeColor="text1"/>
          <w:sz w:val="22"/>
          <w:szCs w:val="22"/>
        </w:rPr>
        <w:t>n. 1300 del 20 dicembre 2017</w:t>
      </w:r>
      <w:r w:rsidR="003044D0" w:rsidRPr="002C24AA">
        <w:rPr>
          <w:sz w:val="22"/>
          <w:szCs w:val="22"/>
        </w:rPr>
        <w:t>, nella misura di</w:t>
      </w:r>
      <w:r w:rsidR="008A1B73" w:rsidRPr="002C24AA">
        <w:rPr>
          <w:b/>
          <w:sz w:val="22"/>
          <w:szCs w:val="22"/>
        </w:rPr>
        <w:t xml:space="preserve">€ </w:t>
      </w:r>
      <w:r w:rsidR="0004637F" w:rsidRPr="002C24AA">
        <w:rPr>
          <w:b/>
          <w:sz w:val="22"/>
          <w:szCs w:val="22"/>
        </w:rPr>
        <w:t xml:space="preserve">[…] </w:t>
      </w:r>
      <w:r w:rsidR="008A1B73" w:rsidRPr="002C24AA">
        <w:rPr>
          <w:b/>
          <w:sz w:val="22"/>
          <w:szCs w:val="22"/>
        </w:rPr>
        <w:t>(</w:t>
      </w:r>
      <w:r w:rsidR="009C27BC" w:rsidRPr="002C24AA">
        <w:rPr>
          <w:b/>
          <w:sz w:val="22"/>
          <w:szCs w:val="22"/>
        </w:rPr>
        <w:t xml:space="preserve">Euro </w:t>
      </w:r>
      <w:r w:rsidR="0004637F" w:rsidRPr="002C24AA">
        <w:rPr>
          <w:b/>
          <w:sz w:val="22"/>
          <w:szCs w:val="22"/>
        </w:rPr>
        <w:t>[…]</w:t>
      </w:r>
      <w:r w:rsidR="008A1B73" w:rsidRPr="002C24AA">
        <w:rPr>
          <w:b/>
          <w:sz w:val="22"/>
          <w:szCs w:val="22"/>
        </w:rPr>
        <w:t>/00)</w:t>
      </w:r>
      <w:r w:rsidR="002C24AA">
        <w:rPr>
          <w:b/>
          <w:sz w:val="22"/>
          <w:szCs w:val="22"/>
        </w:rPr>
        <w:t>.</w:t>
      </w:r>
    </w:p>
    <w:p w14:paraId="66B79420" w14:textId="77777777" w:rsidR="003044D0" w:rsidRPr="00680673" w:rsidRDefault="00871D5E" w:rsidP="00FA4505">
      <w:pPr>
        <w:numPr>
          <w:ilvl w:val="0"/>
          <w:numId w:val="23"/>
        </w:numPr>
        <w:shd w:val="clear" w:color="auto" w:fill="FFFFFF"/>
        <w:spacing w:line="360" w:lineRule="auto"/>
        <w:ind w:left="425" w:hanging="425"/>
        <w:jc w:val="both"/>
        <w:rPr>
          <w:sz w:val="22"/>
          <w:szCs w:val="22"/>
        </w:rPr>
      </w:pPr>
      <w:r w:rsidRPr="002C24AA">
        <w:rPr>
          <w:sz w:val="22"/>
          <w:szCs w:val="22"/>
        </w:rPr>
        <w:t xml:space="preserve">L’Offerta dovrà essere corredata dalla prova dell’avvenuto pagamento della contribuzione dovuta dall’Offerente. </w:t>
      </w:r>
      <w:r w:rsidR="003044D0" w:rsidRPr="002C24AA">
        <w:rPr>
          <w:sz w:val="22"/>
          <w:szCs w:val="22"/>
        </w:rPr>
        <w:t xml:space="preserve">La prova dovrà essere formata e depositata in relazione alla modalità di pagamento prescelta dall’Offerente. </w:t>
      </w:r>
    </w:p>
    <w:p w14:paraId="2BBA6E69" w14:textId="77777777" w:rsidR="003044D0"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rPr>
        <w:t>Il pagamento della contribuzione avviene con le seguenti modalità, previste nelle “</w:t>
      </w:r>
      <w:r w:rsidRPr="00680673">
        <w:rPr>
          <w:i/>
          <w:sz w:val="22"/>
          <w:szCs w:val="22"/>
        </w:rPr>
        <w:t>Istruzioni relative alle contribuzioni dovute,</w:t>
      </w:r>
      <w:r w:rsidR="008A28CC" w:rsidRPr="00680673">
        <w:rPr>
          <w:i/>
          <w:sz w:val="22"/>
          <w:szCs w:val="22"/>
        </w:rPr>
        <w:t xml:space="preserve"> ai sensi dell’art. 1, comma 67</w:t>
      </w:r>
      <w:r w:rsidRPr="00680673">
        <w:rPr>
          <w:i/>
          <w:sz w:val="22"/>
          <w:szCs w:val="22"/>
        </w:rPr>
        <w:t>, della legge 23 dicembre 2005, n. 266, di soggetti pubblici e privati in vigore dal 1° gennaio 2015</w:t>
      </w:r>
      <w:r w:rsidRPr="00680673">
        <w:rPr>
          <w:sz w:val="22"/>
          <w:szCs w:val="22"/>
        </w:rPr>
        <w:t xml:space="preserve">”: </w:t>
      </w:r>
    </w:p>
    <w:p w14:paraId="2A2A835E" w14:textId="77777777" w:rsidR="003044D0" w:rsidRPr="00680673" w:rsidRDefault="003044D0" w:rsidP="00E8285A">
      <w:pPr>
        <w:numPr>
          <w:ilvl w:val="0"/>
          <w:numId w:val="24"/>
        </w:numPr>
        <w:shd w:val="clear" w:color="auto" w:fill="FFFFFF"/>
        <w:spacing w:line="360" w:lineRule="auto"/>
        <w:jc w:val="both"/>
        <w:rPr>
          <w:sz w:val="22"/>
          <w:szCs w:val="22"/>
        </w:rPr>
      </w:pPr>
      <w:r w:rsidRPr="00680673">
        <w:rPr>
          <w:sz w:val="22"/>
          <w:szCs w:val="22"/>
        </w:rPr>
        <w:t xml:space="preserve">versamento </w:t>
      </w:r>
      <w:r w:rsidRPr="00680673">
        <w:rPr>
          <w:i/>
          <w:sz w:val="22"/>
          <w:szCs w:val="22"/>
        </w:rPr>
        <w:t>online</w:t>
      </w:r>
      <w:r w:rsidRPr="00680673">
        <w:rPr>
          <w:sz w:val="22"/>
          <w:szCs w:val="22"/>
        </w:rPr>
        <w:t xml:space="preserve">, collegandosi al “Servizio Riscossione Contributi” disponibile in </w:t>
      </w:r>
      <w:r w:rsidRPr="00680673">
        <w:rPr>
          <w:i/>
          <w:sz w:val="22"/>
          <w:szCs w:val="22"/>
        </w:rPr>
        <w:t>homepage</w:t>
      </w:r>
      <w:r w:rsidRPr="00680673">
        <w:rPr>
          <w:sz w:val="22"/>
          <w:szCs w:val="22"/>
        </w:rPr>
        <w:t xml:space="preserve"> sul sito </w:t>
      </w:r>
      <w:r w:rsidRPr="00680673">
        <w:rPr>
          <w:i/>
          <w:sz w:val="22"/>
          <w:szCs w:val="22"/>
        </w:rPr>
        <w:t>web</w:t>
      </w:r>
      <w:r w:rsidRPr="00680673">
        <w:rPr>
          <w:sz w:val="22"/>
          <w:szCs w:val="22"/>
        </w:rPr>
        <w:t xml:space="preserve"> dell’Autorità Nazionale </w:t>
      </w:r>
      <w:r w:rsidR="00726329" w:rsidRPr="00680673">
        <w:rPr>
          <w:sz w:val="22"/>
          <w:szCs w:val="22"/>
        </w:rPr>
        <w:t>Anticorruzione</w:t>
      </w:r>
      <w:r w:rsidRPr="00680673">
        <w:rPr>
          <w:sz w:val="22"/>
          <w:szCs w:val="22"/>
        </w:rPr>
        <w:t xml:space="preserve"> all'indirizzo </w:t>
      </w:r>
      <w:hyperlink r:id="rId10" w:history="1">
        <w:r w:rsidRPr="00680673">
          <w:rPr>
            <w:rStyle w:val="Collegamentoipertestuale"/>
            <w:sz w:val="22"/>
            <w:szCs w:val="22"/>
          </w:rPr>
          <w:t>http://www.anticorruzione.it</w:t>
        </w:r>
      </w:hyperlink>
      <w:r w:rsidRPr="00680673">
        <w:rPr>
          <w:sz w:val="22"/>
          <w:szCs w:val="22"/>
        </w:rPr>
        <w:t>, seguendo le istruzioni disponibili sul portale, tramite carta di credito dei circuiti Visa e Visa Electron (con la gestione del protocollo “</w:t>
      </w:r>
      <w:r w:rsidRPr="00680673">
        <w:rPr>
          <w:i/>
          <w:sz w:val="22"/>
          <w:szCs w:val="22"/>
        </w:rPr>
        <w:t>certified by</w:t>
      </w:r>
      <w:r w:rsidRPr="00680673">
        <w:rPr>
          <w:sz w:val="22"/>
          <w:szCs w:val="22"/>
        </w:rPr>
        <w:t>”), MasterCard (con la gestione del protocollo “</w:t>
      </w:r>
      <w:r w:rsidRPr="00680673">
        <w:rPr>
          <w:i/>
          <w:sz w:val="22"/>
          <w:szCs w:val="22"/>
        </w:rPr>
        <w:t>secure code</w:t>
      </w:r>
      <w:r w:rsidRPr="00680673">
        <w:rPr>
          <w:sz w:val="22"/>
          <w:szCs w:val="22"/>
        </w:rPr>
        <w:t xml:space="preserve">”), Diners, American Express. </w:t>
      </w:r>
      <w:r w:rsidRPr="00680673">
        <w:rPr>
          <w:sz w:val="22"/>
          <w:szCs w:val="22"/>
          <w:u w:val="single"/>
        </w:rPr>
        <w:t>A riprova dell’avvenuto pagamento</w:t>
      </w:r>
      <w:r w:rsidR="00510692" w:rsidRPr="00680673">
        <w:rPr>
          <w:sz w:val="22"/>
          <w:szCs w:val="22"/>
        </w:rPr>
        <w:t>, l’Operatore E</w:t>
      </w:r>
      <w:r w:rsidRPr="00680673">
        <w:rPr>
          <w:sz w:val="22"/>
          <w:szCs w:val="22"/>
        </w:rPr>
        <w:t xml:space="preserve">conomico dovrà allegare all'Offerta </w:t>
      </w:r>
      <w:r w:rsidRPr="00680673">
        <w:rPr>
          <w:sz w:val="22"/>
          <w:szCs w:val="22"/>
          <w:u w:val="single"/>
        </w:rPr>
        <w:t>copia della ricevuta di pagamento</w:t>
      </w:r>
      <w:r w:rsidRPr="00680673">
        <w:rPr>
          <w:sz w:val="22"/>
          <w:szCs w:val="22"/>
        </w:rPr>
        <w:t>, trasmessa all’indirizzo di posta elettronica indicato in sede di iscrizione e reperibile in qualunque momento accedendo alla lista dei pagamenti effettuati disponibile on line sul “Servizio Riscossione Contributi”;</w:t>
      </w:r>
    </w:p>
    <w:p w14:paraId="3BFE8317" w14:textId="77777777" w:rsidR="003044D0" w:rsidRPr="00680673" w:rsidRDefault="003044D0" w:rsidP="00E8285A">
      <w:pPr>
        <w:numPr>
          <w:ilvl w:val="0"/>
          <w:numId w:val="24"/>
        </w:numPr>
        <w:shd w:val="clear" w:color="auto" w:fill="FFFFFF"/>
        <w:spacing w:line="360" w:lineRule="auto"/>
        <w:jc w:val="both"/>
        <w:rPr>
          <w:sz w:val="22"/>
          <w:szCs w:val="22"/>
        </w:rPr>
      </w:pPr>
      <w:r w:rsidRPr="00680673">
        <w:rPr>
          <w:sz w:val="22"/>
          <w:szCs w:val="22"/>
        </w:rPr>
        <w:lastRenderedPageBreak/>
        <w:t xml:space="preserve">in contanti, muniti del modello di pagamento rilasciato dal Servizio Riscossione Contributi, presso tutti i punti vendita della rete dei tabaccai lottisti abilitati al pagamento di bollette e bollettini. </w:t>
      </w:r>
      <w:r w:rsidRPr="00680673">
        <w:rPr>
          <w:sz w:val="22"/>
          <w:szCs w:val="22"/>
          <w:u w:val="single"/>
        </w:rPr>
        <w:t>Copia dello scontrino rilasciato dal punto vendita dovrà essere allegata all’Offerta</w:t>
      </w:r>
      <w:r w:rsidRPr="00680673">
        <w:rPr>
          <w:sz w:val="22"/>
          <w:szCs w:val="22"/>
        </w:rPr>
        <w:t>;</w:t>
      </w:r>
    </w:p>
    <w:p w14:paraId="2DF7F04F" w14:textId="77777777" w:rsidR="003044D0" w:rsidRPr="00680673" w:rsidRDefault="003044D0" w:rsidP="00B577A7">
      <w:pPr>
        <w:shd w:val="clear" w:color="auto" w:fill="FFFFFF"/>
        <w:spacing w:line="360" w:lineRule="auto"/>
        <w:ind w:left="708"/>
        <w:jc w:val="both"/>
        <w:rPr>
          <w:sz w:val="22"/>
          <w:szCs w:val="22"/>
        </w:rPr>
      </w:pPr>
      <w:r w:rsidRPr="00680673">
        <w:rPr>
          <w:sz w:val="22"/>
          <w:szCs w:val="22"/>
          <w:u w:val="single"/>
        </w:rPr>
        <w:t>Copia della ricevuta del bonifico effettuato dovrà essere allegata all’Offerta</w:t>
      </w:r>
      <w:r w:rsidRPr="00680673">
        <w:rPr>
          <w:sz w:val="22"/>
          <w:szCs w:val="22"/>
        </w:rPr>
        <w:t>.</w:t>
      </w:r>
    </w:p>
    <w:p w14:paraId="1BCAD035" w14:textId="77777777" w:rsidR="003044D0"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u w:val="single"/>
        </w:rPr>
        <w:t>A riprova dell’avvenuto pagamento</w:t>
      </w:r>
      <w:r w:rsidR="00510692" w:rsidRPr="00680673">
        <w:rPr>
          <w:sz w:val="22"/>
          <w:szCs w:val="22"/>
        </w:rPr>
        <w:t>, l’Operatore E</w:t>
      </w:r>
      <w:r w:rsidRPr="00680673">
        <w:rPr>
          <w:sz w:val="22"/>
          <w:szCs w:val="22"/>
        </w:rPr>
        <w:t>conomico dovrà allegare all'Offerta copia della ricevuta di pagamento o copia dello scontrino rilasciato dal punto vendita.</w:t>
      </w:r>
    </w:p>
    <w:p w14:paraId="4EA23BFF" w14:textId="77777777" w:rsidR="003F6614"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rPr>
        <w:t>La Stazione Appaltante è tenut</w:t>
      </w:r>
      <w:r w:rsidR="0004637F" w:rsidRPr="00680673">
        <w:rPr>
          <w:sz w:val="22"/>
          <w:szCs w:val="22"/>
        </w:rPr>
        <w:t>a al controllo, anche tramite l’</w:t>
      </w:r>
      <w:r w:rsidRPr="00680673">
        <w:rPr>
          <w:sz w:val="22"/>
          <w:szCs w:val="22"/>
        </w:rPr>
        <w:t xml:space="preserve">accesso al SIMOG, dell’avvenuto pagamento, dell’esattezza dell’importo e della rispondenza del CIG riportato sulla ricevuta del versamento con quello assegnato alla presente procedura in corso. </w:t>
      </w:r>
    </w:p>
    <w:p w14:paraId="40E48F10" w14:textId="77777777" w:rsidR="00671D59" w:rsidRPr="00680673" w:rsidRDefault="00671D59" w:rsidP="00E8285A">
      <w:pPr>
        <w:numPr>
          <w:ilvl w:val="0"/>
          <w:numId w:val="23"/>
        </w:numPr>
        <w:shd w:val="clear" w:color="auto" w:fill="FFFFFF"/>
        <w:spacing w:line="360" w:lineRule="auto"/>
        <w:ind w:left="426" w:hanging="426"/>
        <w:jc w:val="both"/>
        <w:rPr>
          <w:sz w:val="22"/>
          <w:szCs w:val="22"/>
        </w:rPr>
      </w:pPr>
      <w:r w:rsidRPr="00680673">
        <w:rPr>
          <w:sz w:val="22"/>
          <w:szCs w:val="22"/>
        </w:rPr>
        <w:t xml:space="preserve">In caso di mancata presentazione della ricevuta la Stazione Appaltante accerta il pagamento mediante consultazione del sistema AVCpass. </w:t>
      </w:r>
    </w:p>
    <w:p w14:paraId="1B512218" w14:textId="77777777" w:rsidR="00671D59" w:rsidRPr="00680673" w:rsidRDefault="00671D59" w:rsidP="00E8285A">
      <w:pPr>
        <w:numPr>
          <w:ilvl w:val="0"/>
          <w:numId w:val="23"/>
        </w:numPr>
        <w:shd w:val="clear" w:color="auto" w:fill="FFFFFF"/>
        <w:spacing w:line="360" w:lineRule="auto"/>
        <w:ind w:left="426" w:hanging="426"/>
        <w:jc w:val="both"/>
        <w:rPr>
          <w:sz w:val="22"/>
          <w:szCs w:val="22"/>
        </w:rPr>
      </w:pPr>
      <w:r w:rsidRPr="00680673">
        <w:rPr>
          <w:sz w:val="22"/>
          <w:szCs w:val="22"/>
        </w:rPr>
        <w:t xml:space="preserve">Qualora il pagamento non risulti registrato nel sistema, la mancata presentazione della ricevuta potrà essere sanata ai sensi dell’art. 83, comma 9 del Codice, a condizione che il pagamento sia stato già effettuato prima della scadenza del termine di presentazione dell’offerta. </w:t>
      </w:r>
    </w:p>
    <w:p w14:paraId="1295BEED" w14:textId="77777777" w:rsidR="00671D59" w:rsidRPr="00680673" w:rsidRDefault="008D152E" w:rsidP="00E8285A">
      <w:pPr>
        <w:numPr>
          <w:ilvl w:val="0"/>
          <w:numId w:val="23"/>
        </w:numPr>
        <w:shd w:val="clear" w:color="auto" w:fill="FFFFFF"/>
        <w:spacing w:line="360" w:lineRule="auto"/>
        <w:ind w:left="426" w:hanging="426"/>
        <w:jc w:val="both"/>
        <w:rPr>
          <w:sz w:val="22"/>
          <w:szCs w:val="22"/>
        </w:rPr>
      </w:pPr>
      <w:r w:rsidRPr="00680673">
        <w:rPr>
          <w:sz w:val="22"/>
          <w:szCs w:val="22"/>
        </w:rPr>
        <w:t>In caso di mancato</w:t>
      </w:r>
      <w:r w:rsidR="00671D59" w:rsidRPr="00680673">
        <w:rPr>
          <w:sz w:val="22"/>
          <w:szCs w:val="22"/>
        </w:rPr>
        <w:t xml:space="preserve"> pagamento</w:t>
      </w:r>
      <w:r w:rsidRPr="00680673">
        <w:rPr>
          <w:sz w:val="22"/>
          <w:szCs w:val="22"/>
        </w:rPr>
        <w:t xml:space="preserve"> prima della scadenza del termine di presentazione dell’offerta</w:t>
      </w:r>
      <w:r w:rsidR="00671D59" w:rsidRPr="00680673">
        <w:rPr>
          <w:sz w:val="22"/>
          <w:szCs w:val="22"/>
        </w:rPr>
        <w:t xml:space="preserve">, la stazione appaltante </w:t>
      </w:r>
      <w:r w:rsidR="00671D59" w:rsidRPr="00680673">
        <w:rPr>
          <w:b/>
          <w:sz w:val="22"/>
          <w:szCs w:val="22"/>
        </w:rPr>
        <w:t>esclude</w:t>
      </w:r>
      <w:r w:rsidR="00671D59" w:rsidRPr="00680673">
        <w:rPr>
          <w:sz w:val="22"/>
          <w:szCs w:val="22"/>
        </w:rPr>
        <w:t xml:space="preserve"> il concorrente dalla procedura di gara</w:t>
      </w:r>
      <w:r w:rsidR="002C24AA">
        <w:rPr>
          <w:sz w:val="22"/>
          <w:szCs w:val="22"/>
        </w:rPr>
        <w:t>,</w:t>
      </w:r>
      <w:r w:rsidR="00671D59" w:rsidRPr="00680673">
        <w:rPr>
          <w:sz w:val="22"/>
          <w:szCs w:val="22"/>
        </w:rPr>
        <w:t xml:space="preserve"> ai sensi dell’art. 1, comma 67 della l. 266/2005.</w:t>
      </w:r>
    </w:p>
    <w:p w14:paraId="15CA3329" w14:textId="2D617E58" w:rsidR="003044D0"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rPr>
        <w:t xml:space="preserve">Nel caso di </w:t>
      </w:r>
      <w:r w:rsidR="0004637F" w:rsidRPr="00680673">
        <w:rPr>
          <w:sz w:val="22"/>
          <w:szCs w:val="22"/>
        </w:rPr>
        <w:t>raggruppamenti</w:t>
      </w:r>
      <w:r w:rsidRPr="00680673">
        <w:rPr>
          <w:sz w:val="22"/>
          <w:szCs w:val="22"/>
        </w:rPr>
        <w:t xml:space="preserve"> o consorzi</w:t>
      </w:r>
      <w:r w:rsidR="0004637F" w:rsidRPr="00680673">
        <w:rPr>
          <w:sz w:val="22"/>
          <w:szCs w:val="22"/>
        </w:rPr>
        <w:t xml:space="preserve"> ordinari</w:t>
      </w:r>
      <w:r w:rsidRPr="00680673">
        <w:rPr>
          <w:sz w:val="22"/>
          <w:szCs w:val="22"/>
        </w:rPr>
        <w:t>, costituiti e costituendi, il versamento dovrà essere effettuato dal</w:t>
      </w:r>
      <w:r w:rsidR="00DC7844" w:rsidRPr="00680673">
        <w:rPr>
          <w:sz w:val="22"/>
          <w:szCs w:val="22"/>
        </w:rPr>
        <w:t xml:space="preserve"> solo</w:t>
      </w:r>
      <w:r w:rsidR="004B73F6">
        <w:rPr>
          <w:sz w:val="22"/>
          <w:szCs w:val="22"/>
        </w:rPr>
        <w:t xml:space="preserve"> </w:t>
      </w:r>
      <w:r w:rsidR="00510692" w:rsidRPr="00680673">
        <w:rPr>
          <w:sz w:val="22"/>
          <w:szCs w:val="22"/>
        </w:rPr>
        <w:t>O</w:t>
      </w:r>
      <w:r w:rsidR="00DC7844" w:rsidRPr="00680673">
        <w:rPr>
          <w:sz w:val="22"/>
          <w:szCs w:val="22"/>
        </w:rPr>
        <w:t>peratore</w:t>
      </w:r>
      <w:r w:rsidRPr="00680673">
        <w:rPr>
          <w:sz w:val="22"/>
          <w:szCs w:val="22"/>
        </w:rPr>
        <w:t xml:space="preserve"> capogruppo.</w:t>
      </w:r>
    </w:p>
    <w:p w14:paraId="0919740E" w14:textId="77777777" w:rsidR="003044D0"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rPr>
        <w:t xml:space="preserve">Ai sensi di quanto previsto </w:t>
      </w:r>
      <w:r w:rsidR="0004637F" w:rsidRPr="00680673">
        <w:rPr>
          <w:sz w:val="22"/>
          <w:szCs w:val="22"/>
        </w:rPr>
        <w:t>dagli artt. 81 e</w:t>
      </w:r>
      <w:r w:rsidR="007040C4" w:rsidRPr="00680673">
        <w:rPr>
          <w:sz w:val="22"/>
          <w:szCs w:val="22"/>
        </w:rPr>
        <w:t xml:space="preserve"> 216, comma 13</w:t>
      </w:r>
      <w:r w:rsidR="0004637F" w:rsidRPr="00680673">
        <w:rPr>
          <w:sz w:val="22"/>
          <w:szCs w:val="22"/>
        </w:rPr>
        <w:t>, del Codice</w:t>
      </w:r>
      <w:r w:rsidRPr="00680673">
        <w:rPr>
          <w:sz w:val="22"/>
          <w:szCs w:val="22"/>
        </w:rPr>
        <w:t xml:space="preserve"> e </w:t>
      </w:r>
      <w:r w:rsidR="0004637F" w:rsidRPr="00680673">
        <w:rPr>
          <w:sz w:val="22"/>
          <w:szCs w:val="22"/>
        </w:rPr>
        <w:t>da</w:t>
      </w:r>
      <w:r w:rsidRPr="00680673">
        <w:rPr>
          <w:sz w:val="22"/>
          <w:szCs w:val="22"/>
        </w:rPr>
        <w:t>lla Deliberazione dell’</w:t>
      </w:r>
      <w:r w:rsidR="008A1B73" w:rsidRPr="00680673">
        <w:rPr>
          <w:sz w:val="22"/>
          <w:szCs w:val="22"/>
        </w:rPr>
        <w:t>A</w:t>
      </w:r>
      <w:r w:rsidR="00893525" w:rsidRPr="00680673">
        <w:rPr>
          <w:sz w:val="22"/>
          <w:szCs w:val="22"/>
        </w:rPr>
        <w:t xml:space="preserve">NAC </w:t>
      </w:r>
      <w:r w:rsidRPr="00680673">
        <w:rPr>
          <w:sz w:val="22"/>
          <w:szCs w:val="22"/>
        </w:rPr>
        <w:t xml:space="preserve">n. 111 del 20 dicembre 2012, </w:t>
      </w:r>
      <w:r w:rsidR="0004637F" w:rsidRPr="00680673">
        <w:rPr>
          <w:sz w:val="22"/>
          <w:szCs w:val="22"/>
        </w:rPr>
        <w:t xml:space="preserve">come aggiornata dalla successiva Deliberazione n. 157 del 17 febbraio 2016, </w:t>
      </w:r>
      <w:r w:rsidR="004041BF" w:rsidRPr="00680673">
        <w:rPr>
          <w:sz w:val="22"/>
          <w:szCs w:val="22"/>
        </w:rPr>
        <w:t xml:space="preserve">la Stazione </w:t>
      </w:r>
      <w:r w:rsidRPr="00680673">
        <w:rPr>
          <w:sz w:val="22"/>
          <w:szCs w:val="22"/>
        </w:rPr>
        <w:t xml:space="preserve">Appaltante procederà </w:t>
      </w:r>
      <w:r w:rsidR="00604DB3" w:rsidRPr="00680673">
        <w:rPr>
          <w:sz w:val="22"/>
          <w:szCs w:val="22"/>
        </w:rPr>
        <w:t xml:space="preserve">all’acquisizione della documentazione comprovante il possesso dei requisiti </w:t>
      </w:r>
      <w:r w:rsidR="00552F03" w:rsidRPr="00680673">
        <w:rPr>
          <w:sz w:val="22"/>
          <w:szCs w:val="22"/>
        </w:rPr>
        <w:t>di carattere generale e speciale</w:t>
      </w:r>
      <w:r w:rsidR="0004637F" w:rsidRPr="00680673">
        <w:rPr>
          <w:sz w:val="22"/>
          <w:szCs w:val="22"/>
        </w:rPr>
        <w:t>, per la partecipazione</w:t>
      </w:r>
      <w:r w:rsidR="003D33C1">
        <w:rPr>
          <w:sz w:val="22"/>
          <w:szCs w:val="22"/>
        </w:rPr>
        <w:t xml:space="preserve"> </w:t>
      </w:r>
      <w:r w:rsidR="00604DB3" w:rsidRPr="00680673">
        <w:rPr>
          <w:sz w:val="22"/>
          <w:szCs w:val="22"/>
        </w:rPr>
        <w:t xml:space="preserve">alla presente procedura, </w:t>
      </w:r>
      <w:r w:rsidRPr="00680673">
        <w:rPr>
          <w:sz w:val="22"/>
          <w:szCs w:val="22"/>
        </w:rPr>
        <w:t xml:space="preserve">attraverso l’utilizzo del sistema </w:t>
      </w:r>
      <w:r w:rsidRPr="00680673">
        <w:rPr>
          <w:i/>
          <w:sz w:val="22"/>
          <w:szCs w:val="22"/>
        </w:rPr>
        <w:t>AVCpass</w:t>
      </w:r>
      <w:r w:rsidRPr="00680673">
        <w:rPr>
          <w:sz w:val="22"/>
          <w:szCs w:val="22"/>
        </w:rPr>
        <w:t>, reso disponibile dall’A</w:t>
      </w:r>
      <w:r w:rsidR="00893525" w:rsidRPr="00680673">
        <w:rPr>
          <w:sz w:val="22"/>
          <w:szCs w:val="22"/>
        </w:rPr>
        <w:t>NAC,</w:t>
      </w:r>
      <w:r w:rsidRPr="00680673">
        <w:rPr>
          <w:sz w:val="22"/>
          <w:szCs w:val="22"/>
        </w:rPr>
        <w:t xml:space="preserve"> salvo che nei </w:t>
      </w:r>
      <w:r w:rsidR="007040C4" w:rsidRPr="00680673">
        <w:rPr>
          <w:sz w:val="22"/>
          <w:szCs w:val="22"/>
        </w:rPr>
        <w:t>casi di cui all’art. 5, comma 3</w:t>
      </w:r>
      <w:r w:rsidRPr="00680673">
        <w:rPr>
          <w:sz w:val="22"/>
          <w:szCs w:val="22"/>
        </w:rPr>
        <w:t>, della suddetta Deliberazione</w:t>
      </w:r>
      <w:r w:rsidR="00604DB3" w:rsidRPr="00680673">
        <w:rPr>
          <w:sz w:val="22"/>
          <w:szCs w:val="22"/>
        </w:rPr>
        <w:t xml:space="preserve"> 111/12 </w:t>
      </w:r>
      <w:r w:rsidRPr="00680673">
        <w:rPr>
          <w:sz w:val="22"/>
          <w:szCs w:val="22"/>
        </w:rPr>
        <w:t xml:space="preserve">nonché in tutti gli altri casi in cui non fosse possibile ricorrere a tale sistema. </w:t>
      </w:r>
    </w:p>
    <w:p w14:paraId="3085ED7E" w14:textId="77777777" w:rsidR="003044D0" w:rsidRPr="00680673" w:rsidRDefault="003044D0" w:rsidP="00E8285A">
      <w:pPr>
        <w:numPr>
          <w:ilvl w:val="0"/>
          <w:numId w:val="23"/>
        </w:numPr>
        <w:shd w:val="clear" w:color="auto" w:fill="FFFFFF"/>
        <w:spacing w:line="360" w:lineRule="auto"/>
        <w:jc w:val="both"/>
        <w:rPr>
          <w:sz w:val="22"/>
          <w:szCs w:val="22"/>
        </w:rPr>
      </w:pPr>
      <w:r w:rsidRPr="00680673">
        <w:rPr>
          <w:sz w:val="22"/>
          <w:szCs w:val="22"/>
        </w:rPr>
        <w:t xml:space="preserve">Ciascun Concorrente, al fine di consentire l’utilizzo da parte della Stazione Appaltante del sistema </w:t>
      </w:r>
      <w:r w:rsidRPr="00680673">
        <w:rPr>
          <w:i/>
          <w:sz w:val="22"/>
          <w:szCs w:val="22"/>
        </w:rPr>
        <w:t>AVCpass</w:t>
      </w:r>
      <w:r w:rsidRPr="00680673">
        <w:rPr>
          <w:sz w:val="22"/>
          <w:szCs w:val="22"/>
        </w:rPr>
        <w:t xml:space="preserve">, sarà tenuto a registrarsi al Sistema accedendo all’apposito </w:t>
      </w:r>
      <w:r w:rsidRPr="00680673">
        <w:rPr>
          <w:i/>
          <w:sz w:val="22"/>
          <w:szCs w:val="22"/>
        </w:rPr>
        <w:t>link</w:t>
      </w:r>
      <w:r w:rsidRPr="00680673">
        <w:rPr>
          <w:sz w:val="22"/>
          <w:szCs w:val="22"/>
        </w:rPr>
        <w:t xml:space="preserve"> sul portale </w:t>
      </w:r>
      <w:r w:rsidR="008A1B73" w:rsidRPr="00680673">
        <w:rPr>
          <w:sz w:val="22"/>
          <w:szCs w:val="22"/>
        </w:rPr>
        <w:t>A</w:t>
      </w:r>
      <w:r w:rsidR="00893525" w:rsidRPr="00680673">
        <w:rPr>
          <w:sz w:val="22"/>
          <w:szCs w:val="22"/>
        </w:rPr>
        <w:t xml:space="preserve">NAC </w:t>
      </w:r>
      <w:r w:rsidRPr="00680673">
        <w:rPr>
          <w:sz w:val="22"/>
          <w:szCs w:val="22"/>
        </w:rPr>
        <w:t xml:space="preserve">(Servizi ed accesso riservato – </w:t>
      </w:r>
      <w:r w:rsidRPr="00680673">
        <w:rPr>
          <w:i/>
          <w:sz w:val="22"/>
          <w:szCs w:val="22"/>
        </w:rPr>
        <w:t>AVCpass</w:t>
      </w:r>
      <w:r w:rsidRPr="00680673">
        <w:rPr>
          <w:sz w:val="22"/>
          <w:szCs w:val="22"/>
        </w:rPr>
        <w:t xml:space="preserve">) secondo le istruzioni ivi contenute e richiedere il </w:t>
      </w:r>
      <w:r w:rsidRPr="00680673">
        <w:rPr>
          <w:i/>
          <w:sz w:val="22"/>
          <w:szCs w:val="22"/>
        </w:rPr>
        <w:t>PassOE</w:t>
      </w:r>
      <w:r w:rsidRPr="00680673">
        <w:rPr>
          <w:sz w:val="22"/>
          <w:szCs w:val="22"/>
        </w:rPr>
        <w:t xml:space="preserve"> per la presente procedura. Le indicazioni operative per la registrazione nonché i termini e le regole tecniche per l'acquisizione, l'aggiornamento, la consultazione dei dati e il caricamento dei documenti sono presenti sul sito: </w:t>
      </w:r>
      <w:hyperlink r:id="rId11" w:history="1">
        <w:r w:rsidR="008A1B73" w:rsidRPr="00680673">
          <w:rPr>
            <w:rStyle w:val="Collegamentoipertestuale"/>
            <w:sz w:val="22"/>
            <w:szCs w:val="22"/>
          </w:rPr>
          <w:t>www.anticorruzione.it</w:t>
        </w:r>
      </w:hyperlink>
      <w:r w:rsidRPr="00680673">
        <w:rPr>
          <w:sz w:val="22"/>
          <w:szCs w:val="22"/>
        </w:rPr>
        <w:t>.</w:t>
      </w:r>
    </w:p>
    <w:p w14:paraId="1CF4BB4A" w14:textId="77777777" w:rsidR="00F15E12"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u w:val="single"/>
        </w:rPr>
        <w:t>Si segnala che, nel caso di partecipazione alla presente procedura da parte di Concorrenti non registrati presso il sistema AVCpass, la Stazione Appaltante provvederà, con apposita comunicazione, ad assegnare loro un termine congruo per l’effettuazione della predetta registrazione</w:t>
      </w:r>
      <w:r w:rsidRPr="00680673">
        <w:rPr>
          <w:sz w:val="22"/>
          <w:szCs w:val="22"/>
        </w:rPr>
        <w:t>.</w:t>
      </w:r>
    </w:p>
    <w:p w14:paraId="73C1C86B" w14:textId="77777777" w:rsidR="00F15E12" w:rsidRPr="00680673" w:rsidRDefault="00106B2B" w:rsidP="00E8285A">
      <w:pPr>
        <w:numPr>
          <w:ilvl w:val="0"/>
          <w:numId w:val="23"/>
        </w:numPr>
        <w:shd w:val="clear" w:color="auto" w:fill="FFFFFF"/>
        <w:spacing w:line="360" w:lineRule="auto"/>
        <w:ind w:left="426" w:hanging="426"/>
        <w:jc w:val="both"/>
        <w:rPr>
          <w:sz w:val="22"/>
          <w:szCs w:val="22"/>
        </w:rPr>
      </w:pPr>
      <w:r w:rsidRPr="00680673">
        <w:rPr>
          <w:sz w:val="22"/>
          <w:szCs w:val="22"/>
          <w:u w:val="single"/>
        </w:rPr>
        <w:t>Si precisa che</w:t>
      </w:r>
      <w:r w:rsidR="00F15E12" w:rsidRPr="00680673">
        <w:rPr>
          <w:sz w:val="22"/>
          <w:szCs w:val="22"/>
          <w:u w:val="single"/>
        </w:rPr>
        <w:t xml:space="preserve">, </w:t>
      </w:r>
      <w:r w:rsidR="0014739B" w:rsidRPr="00680673">
        <w:rPr>
          <w:sz w:val="22"/>
          <w:szCs w:val="22"/>
          <w:u w:val="single"/>
        </w:rPr>
        <w:t xml:space="preserve">in </w:t>
      </w:r>
      <w:r w:rsidR="00F15E12" w:rsidRPr="00680673">
        <w:rPr>
          <w:sz w:val="22"/>
          <w:szCs w:val="22"/>
          <w:u w:val="single"/>
        </w:rPr>
        <w:t xml:space="preserve">caso </w:t>
      </w:r>
      <w:r w:rsidR="0014739B" w:rsidRPr="00680673">
        <w:rPr>
          <w:sz w:val="22"/>
          <w:szCs w:val="22"/>
          <w:u w:val="single"/>
        </w:rPr>
        <w:t xml:space="preserve">di </w:t>
      </w:r>
      <w:r w:rsidR="000F1970" w:rsidRPr="00680673">
        <w:rPr>
          <w:sz w:val="22"/>
          <w:szCs w:val="22"/>
          <w:u w:val="single"/>
        </w:rPr>
        <w:t>subappalto,</w:t>
      </w:r>
      <w:r w:rsidR="00F15E12" w:rsidRPr="00680673">
        <w:rPr>
          <w:sz w:val="22"/>
          <w:szCs w:val="22"/>
          <w:u w:val="single"/>
        </w:rPr>
        <w:t xml:space="preserve"> il Concorrente </w:t>
      </w:r>
      <w:r w:rsidRPr="00680673">
        <w:rPr>
          <w:sz w:val="22"/>
          <w:szCs w:val="22"/>
          <w:u w:val="single"/>
        </w:rPr>
        <w:t xml:space="preserve">dovrà </w:t>
      </w:r>
      <w:r w:rsidR="00F15E12" w:rsidRPr="00680673">
        <w:rPr>
          <w:sz w:val="22"/>
          <w:szCs w:val="22"/>
          <w:u w:val="single"/>
        </w:rPr>
        <w:t>allega</w:t>
      </w:r>
      <w:r w:rsidRPr="00680673">
        <w:rPr>
          <w:sz w:val="22"/>
          <w:szCs w:val="22"/>
          <w:u w:val="single"/>
        </w:rPr>
        <w:t>re</w:t>
      </w:r>
      <w:r w:rsidR="00F15E12" w:rsidRPr="00680673">
        <w:rPr>
          <w:sz w:val="22"/>
          <w:szCs w:val="22"/>
          <w:u w:val="single"/>
        </w:rPr>
        <w:t xml:space="preserve"> anche il PASSOE relativo all’</w:t>
      </w:r>
      <w:r w:rsidR="000F1970" w:rsidRPr="00680673">
        <w:rPr>
          <w:sz w:val="22"/>
          <w:szCs w:val="22"/>
          <w:u w:val="single"/>
        </w:rPr>
        <w:t>impresa subappaltatrice.</w:t>
      </w:r>
    </w:p>
    <w:p w14:paraId="6C329619" w14:textId="77777777" w:rsidR="005619DB" w:rsidRPr="00680673" w:rsidRDefault="005619DB" w:rsidP="00B577A7">
      <w:pPr>
        <w:pStyle w:val="Paragrafoelenco1"/>
        <w:shd w:val="clear" w:color="auto" w:fill="FFFFFF"/>
        <w:spacing w:after="120" w:line="360" w:lineRule="auto"/>
        <w:ind w:left="0"/>
        <w:jc w:val="both"/>
        <w:rPr>
          <w:sz w:val="22"/>
          <w:szCs w:val="22"/>
        </w:rPr>
      </w:pPr>
    </w:p>
    <w:p w14:paraId="6BB52634" w14:textId="77777777" w:rsidR="001A1C7A" w:rsidRPr="00680673" w:rsidRDefault="00CB08D4" w:rsidP="00B577A7">
      <w:pPr>
        <w:pStyle w:val="Titolo1"/>
        <w:spacing w:before="120" w:after="60" w:line="360" w:lineRule="auto"/>
        <w:rPr>
          <w:sz w:val="22"/>
          <w:szCs w:val="22"/>
        </w:rPr>
      </w:pPr>
      <w:bookmarkStart w:id="19" w:name="_Toc519870983"/>
      <w:r w:rsidRPr="00680673">
        <w:rPr>
          <w:i w:val="0"/>
          <w:iCs w:val="0"/>
          <w:sz w:val="22"/>
          <w:szCs w:val="22"/>
        </w:rPr>
        <w:lastRenderedPageBreak/>
        <w:t xml:space="preserve">Art. </w:t>
      </w:r>
      <w:r w:rsidR="00C868B2" w:rsidRPr="00680673">
        <w:rPr>
          <w:i w:val="0"/>
          <w:iCs w:val="0"/>
          <w:sz w:val="22"/>
          <w:szCs w:val="22"/>
        </w:rPr>
        <w:t>1</w:t>
      </w:r>
      <w:r w:rsidR="001170F1" w:rsidRPr="00680673">
        <w:rPr>
          <w:i w:val="0"/>
          <w:iCs w:val="0"/>
          <w:sz w:val="22"/>
          <w:szCs w:val="22"/>
        </w:rPr>
        <w:t>1</w:t>
      </w:r>
      <w:r w:rsidRPr="00680673">
        <w:rPr>
          <w:i w:val="0"/>
          <w:iCs w:val="0"/>
          <w:sz w:val="22"/>
          <w:szCs w:val="22"/>
        </w:rPr>
        <w:t>(</w:t>
      </w:r>
      <w:r w:rsidR="00486062" w:rsidRPr="00680673">
        <w:rPr>
          <w:iCs w:val="0"/>
          <w:sz w:val="22"/>
          <w:szCs w:val="22"/>
        </w:rPr>
        <w:t xml:space="preserve">Modalità di presentazione delle </w:t>
      </w:r>
      <w:r w:rsidR="00714EC0" w:rsidRPr="00680673">
        <w:rPr>
          <w:iCs w:val="0"/>
          <w:sz w:val="22"/>
          <w:szCs w:val="22"/>
        </w:rPr>
        <w:t>Offerte</w:t>
      </w:r>
      <w:r w:rsidRPr="00680673">
        <w:rPr>
          <w:i w:val="0"/>
          <w:iCs w:val="0"/>
          <w:sz w:val="22"/>
          <w:szCs w:val="22"/>
        </w:rPr>
        <w:t>)</w:t>
      </w:r>
      <w:bookmarkEnd w:id="19"/>
    </w:p>
    <w:p w14:paraId="1F87931A" w14:textId="77777777" w:rsidR="00AB162A" w:rsidRPr="00680673" w:rsidRDefault="00AB162A" w:rsidP="00E8285A">
      <w:pPr>
        <w:numPr>
          <w:ilvl w:val="0"/>
          <w:numId w:val="38"/>
        </w:numPr>
        <w:shd w:val="clear" w:color="auto" w:fill="FFFFFF"/>
        <w:spacing w:after="60" w:line="360" w:lineRule="auto"/>
        <w:ind w:left="425" w:hanging="425"/>
        <w:jc w:val="both"/>
        <w:rPr>
          <w:sz w:val="22"/>
          <w:szCs w:val="22"/>
        </w:rPr>
      </w:pPr>
      <w:r w:rsidRPr="00680673">
        <w:rPr>
          <w:sz w:val="22"/>
          <w:szCs w:val="22"/>
        </w:rPr>
        <w:t xml:space="preserve">L’Offerta dovrà essere redatta in lingua italiana, in conformità alla normativa comunitaria e nazionale vigente in materia di appalti, e sarà vincolante per l’Offerente per il termine di 180 (centottanta) giorni </w:t>
      </w:r>
      <w:r w:rsidR="00852E18" w:rsidRPr="00680673">
        <w:rPr>
          <w:sz w:val="22"/>
          <w:szCs w:val="22"/>
        </w:rPr>
        <w:t xml:space="preserve">solari </w:t>
      </w:r>
      <w:r w:rsidRPr="00680673">
        <w:rPr>
          <w:sz w:val="22"/>
          <w:szCs w:val="22"/>
        </w:rPr>
        <w:t>dalla data ultima fissata per la scadenza del termine di presentazione delle Offerte.</w:t>
      </w:r>
      <w:r w:rsidR="001A1C7A" w:rsidRPr="00680673">
        <w:rPr>
          <w:sz w:val="22"/>
          <w:szCs w:val="22"/>
        </w:rPr>
        <w:t xml:space="preserve"> Ai sensi dell’art. 32, comma 4</w:t>
      </w:r>
      <w:r w:rsidR="00D75B7D" w:rsidRPr="00680673">
        <w:rPr>
          <w:sz w:val="22"/>
          <w:szCs w:val="22"/>
        </w:rPr>
        <w:t>, del Codice, l’Istituto si riserva la facoltà di chiedere agli Offerenti il differimento di detto termine</w:t>
      </w:r>
      <w:r w:rsidR="004C266C" w:rsidRPr="00680673">
        <w:rPr>
          <w:sz w:val="22"/>
          <w:szCs w:val="22"/>
        </w:rPr>
        <w:t xml:space="preserve"> sino alla data che sarà indicata e di produrre un apposito documento attestante la validità della garanzia prestata in sede di gara fino alla medesima data</w:t>
      </w:r>
      <w:r w:rsidR="00D75B7D" w:rsidRPr="00680673">
        <w:rPr>
          <w:sz w:val="22"/>
          <w:szCs w:val="22"/>
        </w:rPr>
        <w:t>.</w:t>
      </w:r>
      <w:r w:rsidR="0073668A" w:rsidRPr="00680673">
        <w:rPr>
          <w:sz w:val="22"/>
          <w:szCs w:val="22"/>
        </w:rPr>
        <w:t xml:space="preserve"> Il mancato riscontro alla richiesta della Stazione Appaltante sarà considerato come rinuncia del Concorrente alla partecipazione alla gara</w:t>
      </w:r>
      <w:r w:rsidR="00C462BB" w:rsidRPr="00680673">
        <w:rPr>
          <w:sz w:val="22"/>
          <w:szCs w:val="22"/>
        </w:rPr>
        <w:t>.</w:t>
      </w:r>
    </w:p>
    <w:p w14:paraId="2F2309D0" w14:textId="77777777" w:rsidR="00AB162A" w:rsidRPr="00680673" w:rsidRDefault="00AB162A" w:rsidP="00E8285A">
      <w:pPr>
        <w:numPr>
          <w:ilvl w:val="0"/>
          <w:numId w:val="38"/>
        </w:numPr>
        <w:shd w:val="clear" w:color="auto" w:fill="FFFFFF"/>
        <w:spacing w:after="60" w:line="360" w:lineRule="auto"/>
        <w:ind w:left="425" w:hanging="425"/>
        <w:jc w:val="both"/>
        <w:rPr>
          <w:sz w:val="22"/>
          <w:szCs w:val="22"/>
        </w:rPr>
      </w:pPr>
      <w:r w:rsidRPr="00680673">
        <w:rPr>
          <w:sz w:val="22"/>
          <w:szCs w:val="22"/>
        </w:rPr>
        <w:t>Nel caso in cui l’Offerta o i documenti a corredo dell’Offerta siano redatti in lingua diversa da quella italiana, i medesimi dovranno essere accompagnati da una traduzione in lingua italiana certificata conforme al testo originale dalle autorità diplomatiche o consolari italiane del Paese in cui sono stati redatti, oppure da un traduttore ufficiale.</w:t>
      </w:r>
    </w:p>
    <w:p w14:paraId="6E3C4155" w14:textId="388220A7" w:rsidR="003B1A07" w:rsidRPr="00680673" w:rsidRDefault="003B1A07" w:rsidP="003B1A07">
      <w:pPr>
        <w:numPr>
          <w:ilvl w:val="0"/>
          <w:numId w:val="38"/>
        </w:numPr>
        <w:shd w:val="clear" w:color="auto" w:fill="FFFFFF"/>
        <w:spacing w:after="60" w:line="360" w:lineRule="auto"/>
        <w:ind w:left="425" w:hanging="425"/>
        <w:jc w:val="both"/>
        <w:rPr>
          <w:sz w:val="22"/>
          <w:szCs w:val="22"/>
        </w:rPr>
      </w:pPr>
      <w:r w:rsidRPr="00680673">
        <w:rPr>
          <w:sz w:val="22"/>
          <w:szCs w:val="22"/>
        </w:rPr>
        <w:t xml:space="preserve">L’Offerta dovrà </w:t>
      </w:r>
      <w:r w:rsidR="003D33C1">
        <w:rPr>
          <w:sz w:val="22"/>
          <w:szCs w:val="22"/>
        </w:rPr>
        <w:t>avere per oggetto</w:t>
      </w:r>
      <w:r w:rsidRPr="00680673">
        <w:rPr>
          <w:b/>
          <w:i/>
          <w:sz w:val="22"/>
          <w:szCs w:val="22"/>
        </w:rPr>
        <w:t xml:space="preserve"> – Offerta per la procedura aperta relativa al </w:t>
      </w:r>
      <w:r w:rsidRPr="00680673">
        <w:rPr>
          <w:b/>
          <w:bCs/>
          <w:i/>
          <w:sz w:val="22"/>
          <w:szCs w:val="22"/>
        </w:rPr>
        <w:t>Servizio di cass</w:t>
      </w:r>
      <w:r>
        <w:rPr>
          <w:b/>
          <w:bCs/>
          <w:i/>
          <w:sz w:val="22"/>
          <w:szCs w:val="22"/>
        </w:rPr>
        <w:t xml:space="preserve">a a </w:t>
      </w:r>
      <w:r w:rsidR="00912B7A">
        <w:rPr>
          <w:b/>
          <w:bCs/>
          <w:i/>
          <w:sz w:val="22"/>
          <w:szCs w:val="22"/>
        </w:rPr>
        <w:t>favore dell’Istituto Comprensivo di Inverigo (Co)</w:t>
      </w:r>
      <w:r w:rsidR="00EC372A">
        <w:rPr>
          <w:b/>
          <w:bCs/>
          <w:i/>
          <w:sz w:val="22"/>
          <w:szCs w:val="22"/>
        </w:rPr>
        <w:t xml:space="preserve"> </w:t>
      </w:r>
      <w:r w:rsidRPr="00680673">
        <w:rPr>
          <w:b/>
          <w:i/>
          <w:sz w:val="22"/>
          <w:szCs w:val="22"/>
        </w:rPr>
        <w:t>CIG</w:t>
      </w:r>
      <w:r w:rsidR="00756222">
        <w:rPr>
          <w:b/>
          <w:i/>
          <w:sz w:val="22"/>
          <w:szCs w:val="22"/>
        </w:rPr>
        <w:t xml:space="preserve"> </w:t>
      </w:r>
      <w:r w:rsidR="004F6302">
        <w:rPr>
          <w:rStyle w:val="Enfasigrassetto"/>
          <w:rFonts w:ascii="Verdana" w:hAnsi="Verdana"/>
          <w:sz w:val="19"/>
          <w:szCs w:val="19"/>
        </w:rPr>
        <w:t>Z7A3BBC9C0</w:t>
      </w:r>
      <w:r w:rsidR="004F6302">
        <w:rPr>
          <w:b/>
          <w:sz w:val="22"/>
        </w:rPr>
        <w:t xml:space="preserve"> </w:t>
      </w:r>
      <w:r w:rsidRPr="00680673">
        <w:rPr>
          <w:b/>
          <w:i/>
          <w:sz w:val="22"/>
          <w:szCs w:val="22"/>
        </w:rPr>
        <w:t xml:space="preserve">– </w:t>
      </w:r>
      <w:r w:rsidRPr="00682513">
        <w:rPr>
          <w:b/>
          <w:i/>
          <w:sz w:val="22"/>
          <w:szCs w:val="22"/>
        </w:rPr>
        <w:t xml:space="preserve">Scadenza offerte </w:t>
      </w:r>
      <w:r w:rsidR="004F6302">
        <w:rPr>
          <w:b/>
          <w:i/>
          <w:sz w:val="22"/>
          <w:szCs w:val="22"/>
        </w:rPr>
        <w:t>30</w:t>
      </w:r>
      <w:r w:rsidR="00912B7A">
        <w:rPr>
          <w:b/>
          <w:i/>
          <w:sz w:val="22"/>
          <w:szCs w:val="22"/>
        </w:rPr>
        <w:t xml:space="preserve"> </w:t>
      </w:r>
      <w:r w:rsidR="004F6302">
        <w:rPr>
          <w:b/>
          <w:i/>
          <w:sz w:val="22"/>
          <w:szCs w:val="22"/>
        </w:rPr>
        <w:t>luglio</w:t>
      </w:r>
      <w:r>
        <w:rPr>
          <w:b/>
          <w:i/>
          <w:sz w:val="22"/>
          <w:szCs w:val="22"/>
        </w:rPr>
        <w:t xml:space="preserve"> 202</w:t>
      </w:r>
      <w:r w:rsidR="004F6302">
        <w:rPr>
          <w:b/>
          <w:i/>
          <w:sz w:val="22"/>
          <w:szCs w:val="22"/>
        </w:rPr>
        <w:t>3</w:t>
      </w:r>
      <w:r w:rsidR="00912B7A">
        <w:rPr>
          <w:sz w:val="22"/>
          <w:szCs w:val="22"/>
        </w:rPr>
        <w:t xml:space="preserve"> </w:t>
      </w:r>
      <w:r w:rsidRPr="00680673">
        <w:rPr>
          <w:sz w:val="22"/>
          <w:szCs w:val="22"/>
        </w:rPr>
        <w:t>oltre alla denominazione dell’Offerente, codice fiscale e indirizzo PEC per le comunicazioni</w:t>
      </w:r>
      <w:r>
        <w:rPr>
          <w:sz w:val="22"/>
          <w:szCs w:val="22"/>
        </w:rPr>
        <w:t>.</w:t>
      </w:r>
    </w:p>
    <w:p w14:paraId="18A352BE" w14:textId="77777777" w:rsidR="00A868A7" w:rsidRPr="00680673" w:rsidRDefault="00A868A7"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Nel caso di </w:t>
      </w:r>
      <w:r w:rsidR="00F9017A" w:rsidRPr="00680673">
        <w:rPr>
          <w:sz w:val="22"/>
          <w:szCs w:val="22"/>
        </w:rPr>
        <w:t>Operatori plurisoggettivi</w:t>
      </w:r>
      <w:r w:rsidRPr="00680673">
        <w:rPr>
          <w:sz w:val="22"/>
          <w:szCs w:val="22"/>
        </w:rPr>
        <w:t>, già costituiti o da costituirsi, vanno riportat</w:t>
      </w:r>
      <w:r w:rsidR="00F9017A" w:rsidRPr="00680673">
        <w:rPr>
          <w:sz w:val="22"/>
          <w:szCs w:val="22"/>
        </w:rPr>
        <w:t>e</w:t>
      </w:r>
      <w:r w:rsidRPr="00680673">
        <w:rPr>
          <w:sz w:val="22"/>
          <w:szCs w:val="22"/>
        </w:rPr>
        <w:t xml:space="preserve"> sul </w:t>
      </w:r>
      <w:r w:rsidR="00A54107" w:rsidRPr="00680673">
        <w:rPr>
          <w:sz w:val="22"/>
          <w:szCs w:val="22"/>
        </w:rPr>
        <w:t>P</w:t>
      </w:r>
      <w:r w:rsidRPr="00680673">
        <w:rPr>
          <w:sz w:val="22"/>
          <w:szCs w:val="22"/>
        </w:rPr>
        <w:t>lico le informazioni di tutti i singoli partecipanti.</w:t>
      </w:r>
    </w:p>
    <w:p w14:paraId="4CA9F60D" w14:textId="473FFFB7" w:rsidR="003B1A07" w:rsidRPr="00030226" w:rsidRDefault="003B1A07" w:rsidP="003B1A07">
      <w:pPr>
        <w:numPr>
          <w:ilvl w:val="0"/>
          <w:numId w:val="38"/>
        </w:numPr>
        <w:shd w:val="clear" w:color="auto" w:fill="FFFFFF"/>
        <w:spacing w:after="60" w:line="360" w:lineRule="auto"/>
        <w:ind w:left="425" w:hanging="425"/>
        <w:jc w:val="both"/>
        <w:rPr>
          <w:sz w:val="22"/>
          <w:szCs w:val="22"/>
        </w:rPr>
      </w:pPr>
      <w:r w:rsidRPr="008C1803">
        <w:rPr>
          <w:sz w:val="22"/>
          <w:szCs w:val="22"/>
        </w:rPr>
        <w:t xml:space="preserve">Il suddetto plico dovrà pervenire, </w:t>
      </w:r>
      <w:r w:rsidRPr="008C1803">
        <w:rPr>
          <w:b/>
          <w:sz w:val="22"/>
          <w:szCs w:val="22"/>
          <w:u w:val="single"/>
        </w:rPr>
        <w:t>entro il termine perentorio delle ore 1</w:t>
      </w:r>
      <w:r>
        <w:rPr>
          <w:b/>
          <w:sz w:val="22"/>
          <w:szCs w:val="22"/>
          <w:u w:val="single"/>
        </w:rPr>
        <w:t>2</w:t>
      </w:r>
      <w:r w:rsidRPr="008C1803">
        <w:rPr>
          <w:b/>
          <w:sz w:val="22"/>
          <w:szCs w:val="22"/>
          <w:u w:val="single"/>
        </w:rPr>
        <w:t xml:space="preserve">.00 del </w:t>
      </w:r>
      <w:r w:rsidR="00847B23">
        <w:rPr>
          <w:b/>
          <w:sz w:val="22"/>
          <w:szCs w:val="22"/>
          <w:u w:val="single"/>
        </w:rPr>
        <w:t>30</w:t>
      </w:r>
      <w:r w:rsidR="00912B7A">
        <w:rPr>
          <w:b/>
          <w:sz w:val="22"/>
          <w:szCs w:val="22"/>
          <w:u w:val="single"/>
        </w:rPr>
        <w:t>/</w:t>
      </w:r>
      <w:r w:rsidR="00847B23">
        <w:rPr>
          <w:b/>
          <w:sz w:val="22"/>
          <w:szCs w:val="22"/>
          <w:u w:val="single"/>
        </w:rPr>
        <w:t>07</w:t>
      </w:r>
      <w:r w:rsidRPr="008C1803">
        <w:rPr>
          <w:b/>
          <w:sz w:val="22"/>
          <w:szCs w:val="22"/>
          <w:u w:val="single"/>
        </w:rPr>
        <w:t>/202</w:t>
      </w:r>
      <w:r w:rsidR="00847B23">
        <w:rPr>
          <w:b/>
          <w:sz w:val="22"/>
          <w:szCs w:val="22"/>
          <w:u w:val="single"/>
        </w:rPr>
        <w:t>3</w:t>
      </w:r>
      <w:r w:rsidRPr="008C1803">
        <w:rPr>
          <w:b/>
          <w:sz w:val="22"/>
          <w:szCs w:val="22"/>
          <w:u w:val="single"/>
        </w:rPr>
        <w:t xml:space="preserve"> </w:t>
      </w:r>
    </w:p>
    <w:p w14:paraId="2F511EF3" w14:textId="77777777" w:rsidR="003B1A07" w:rsidRDefault="003B1A07" w:rsidP="000F154C">
      <w:pPr>
        <w:numPr>
          <w:ilvl w:val="0"/>
          <w:numId w:val="38"/>
        </w:numPr>
        <w:shd w:val="clear" w:color="auto" w:fill="FFFFFF"/>
        <w:spacing w:after="120" w:line="360" w:lineRule="auto"/>
        <w:jc w:val="both"/>
        <w:rPr>
          <w:sz w:val="22"/>
          <w:szCs w:val="22"/>
        </w:rPr>
      </w:pPr>
      <w:r w:rsidRPr="00D50A65">
        <w:rPr>
          <w:b/>
          <w:sz w:val="22"/>
          <w:szCs w:val="22"/>
        </w:rPr>
        <w:t xml:space="preserve">Il Plico di Offerta potrà essere consegnato, entro e non oltre il termine predetto mediante raccomandata </w:t>
      </w:r>
      <w:r w:rsidR="00912B7A">
        <w:rPr>
          <w:b/>
          <w:sz w:val="22"/>
          <w:szCs w:val="22"/>
        </w:rPr>
        <w:t xml:space="preserve">PEC </w:t>
      </w:r>
      <w:r w:rsidR="000F154C" w:rsidRPr="000F154C">
        <w:rPr>
          <w:b/>
          <w:sz w:val="22"/>
          <w:szCs w:val="22"/>
        </w:rPr>
        <w:t xml:space="preserve">coic824004@pec.istruzione.it  </w:t>
      </w:r>
      <w:r w:rsidR="007434F6">
        <w:rPr>
          <w:sz w:val="22"/>
          <w:szCs w:val="22"/>
        </w:rPr>
        <w:t xml:space="preserve">e avrà </w:t>
      </w:r>
      <w:r w:rsidR="00AF506A" w:rsidRPr="002476BA">
        <w:rPr>
          <w:sz w:val="22"/>
          <w:szCs w:val="22"/>
        </w:rPr>
        <w:t>effetto al momento della loro ricezione, attestata dagli strumenti elettronici</w:t>
      </w:r>
      <w:r w:rsidR="00AF506A">
        <w:rPr>
          <w:sz w:val="22"/>
          <w:szCs w:val="22"/>
        </w:rPr>
        <w:t>.</w:t>
      </w:r>
    </w:p>
    <w:p w14:paraId="561D1C07" w14:textId="77777777" w:rsidR="0061734B" w:rsidRPr="00680673" w:rsidRDefault="00862C74" w:rsidP="005E7A72">
      <w:pPr>
        <w:numPr>
          <w:ilvl w:val="0"/>
          <w:numId w:val="38"/>
        </w:numPr>
        <w:shd w:val="clear" w:color="auto" w:fill="FFFFFF"/>
        <w:tabs>
          <w:tab w:val="left" w:pos="426"/>
          <w:tab w:val="left" w:pos="1134"/>
        </w:tabs>
        <w:spacing w:after="120" w:line="360" w:lineRule="auto"/>
        <w:ind w:left="426" w:hanging="426"/>
        <w:jc w:val="both"/>
        <w:rPr>
          <w:sz w:val="22"/>
          <w:szCs w:val="22"/>
        </w:rPr>
      </w:pPr>
      <w:r w:rsidRPr="00680673">
        <w:rPr>
          <w:sz w:val="22"/>
          <w:szCs w:val="22"/>
        </w:rPr>
        <w:t xml:space="preserve">Le offerte tardive </w:t>
      </w:r>
      <w:r w:rsidRPr="00680673">
        <w:rPr>
          <w:b/>
          <w:sz w:val="22"/>
          <w:szCs w:val="22"/>
        </w:rPr>
        <w:t>saranno escluse</w:t>
      </w:r>
      <w:r w:rsidRPr="00680673">
        <w:rPr>
          <w:sz w:val="22"/>
          <w:szCs w:val="22"/>
        </w:rPr>
        <w:t xml:space="preserve"> in quanto irregolari ai sensi dell’art. 59, comma 3, lett. b) del Codice.</w:t>
      </w:r>
    </w:p>
    <w:p w14:paraId="35C92AE2" w14:textId="77777777" w:rsidR="00AB162A" w:rsidRPr="00680673" w:rsidRDefault="00AB162A" w:rsidP="00E8285A">
      <w:pPr>
        <w:numPr>
          <w:ilvl w:val="0"/>
          <w:numId w:val="38"/>
        </w:numPr>
        <w:shd w:val="clear" w:color="auto" w:fill="FFFFFF"/>
        <w:spacing w:after="60" w:line="360" w:lineRule="auto"/>
        <w:ind w:left="426" w:hanging="426"/>
        <w:jc w:val="both"/>
        <w:rPr>
          <w:sz w:val="22"/>
          <w:szCs w:val="22"/>
        </w:rPr>
      </w:pPr>
      <w:r w:rsidRPr="00680673">
        <w:rPr>
          <w:sz w:val="22"/>
          <w:szCs w:val="22"/>
        </w:rPr>
        <w:t>Il recapito dei plichi, indipendentemente dalla modalità utilizzata, sarà incombente a esclusivo rischio del mittente, il quale non potrà sollevare eccezione alcuna ove, per qualsiasi motivo, i plichi non dovessero pervenire in tempo utile.</w:t>
      </w:r>
    </w:p>
    <w:p w14:paraId="017F00FD" w14:textId="77777777" w:rsidR="00AB162A" w:rsidRPr="00680673" w:rsidRDefault="00AB162A"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Ai fini del rispetto dei termini sopra indicati, </w:t>
      </w:r>
      <w:r w:rsidR="00854C54" w:rsidRPr="00680673">
        <w:rPr>
          <w:sz w:val="22"/>
          <w:szCs w:val="22"/>
        </w:rPr>
        <w:t>farà fede esclusivamente</w:t>
      </w:r>
      <w:r w:rsidRPr="00680673">
        <w:rPr>
          <w:sz w:val="22"/>
          <w:szCs w:val="22"/>
        </w:rPr>
        <w:t xml:space="preserve"> il timbro apposto dalla Stazione Appaltante.</w:t>
      </w:r>
    </w:p>
    <w:p w14:paraId="00559812" w14:textId="77777777" w:rsidR="005C6EA1" w:rsidRPr="00680673" w:rsidRDefault="00135B46" w:rsidP="00E8285A">
      <w:pPr>
        <w:numPr>
          <w:ilvl w:val="0"/>
          <w:numId w:val="38"/>
        </w:numPr>
        <w:shd w:val="clear" w:color="auto" w:fill="FFFFFF"/>
        <w:spacing w:after="60" w:line="360" w:lineRule="auto"/>
        <w:ind w:left="426" w:hanging="426"/>
        <w:jc w:val="both"/>
        <w:rPr>
          <w:sz w:val="22"/>
          <w:szCs w:val="22"/>
        </w:rPr>
      </w:pPr>
      <w:r w:rsidRPr="00680673">
        <w:rPr>
          <w:sz w:val="22"/>
          <w:szCs w:val="22"/>
        </w:rPr>
        <w:t>Con le stesse modalità e formalità sopra descritte e purché entro i termin</w:t>
      </w:r>
      <w:r w:rsidR="00DF3504" w:rsidRPr="00680673">
        <w:rPr>
          <w:sz w:val="22"/>
          <w:szCs w:val="22"/>
        </w:rPr>
        <w:t>i</w:t>
      </w:r>
      <w:r w:rsidR="00474CFB">
        <w:rPr>
          <w:sz w:val="22"/>
          <w:szCs w:val="22"/>
        </w:rPr>
        <w:t xml:space="preserve"> </w:t>
      </w:r>
      <w:r w:rsidR="005071E4" w:rsidRPr="00680673">
        <w:rPr>
          <w:sz w:val="22"/>
          <w:szCs w:val="22"/>
        </w:rPr>
        <w:t xml:space="preserve">di scadenza </w:t>
      </w:r>
      <w:r w:rsidRPr="00680673">
        <w:rPr>
          <w:sz w:val="22"/>
          <w:szCs w:val="22"/>
        </w:rPr>
        <w:t xml:space="preserve">per la presentazione delle </w:t>
      </w:r>
      <w:r w:rsidR="00A3207F" w:rsidRPr="00680673">
        <w:rPr>
          <w:sz w:val="22"/>
          <w:szCs w:val="22"/>
        </w:rPr>
        <w:t>O</w:t>
      </w:r>
      <w:r w:rsidRPr="00680673">
        <w:rPr>
          <w:sz w:val="22"/>
          <w:szCs w:val="22"/>
        </w:rPr>
        <w:t xml:space="preserve">fferte, pena l’irricevibilità, i concorrenti possono far pervenire eventuali sostituzioni al </w:t>
      </w:r>
      <w:r w:rsidR="00670203" w:rsidRPr="00680673">
        <w:rPr>
          <w:sz w:val="22"/>
          <w:szCs w:val="22"/>
        </w:rPr>
        <w:t>P</w:t>
      </w:r>
      <w:r w:rsidRPr="00680673">
        <w:rPr>
          <w:sz w:val="22"/>
          <w:szCs w:val="22"/>
        </w:rPr>
        <w:t>lico già presentato</w:t>
      </w:r>
      <w:r w:rsidR="00AB162A" w:rsidRPr="00680673">
        <w:rPr>
          <w:sz w:val="22"/>
          <w:szCs w:val="22"/>
        </w:rPr>
        <w:t>.</w:t>
      </w:r>
      <w:r w:rsidR="002E2C7B" w:rsidRPr="00680673">
        <w:rPr>
          <w:sz w:val="22"/>
          <w:szCs w:val="22"/>
        </w:rPr>
        <w:t xml:space="preserve"> Non saranno ammesse né integrazioni al </w:t>
      </w:r>
      <w:r w:rsidR="002C3369" w:rsidRPr="00680673">
        <w:rPr>
          <w:sz w:val="22"/>
          <w:szCs w:val="22"/>
        </w:rPr>
        <w:t>P</w:t>
      </w:r>
      <w:r w:rsidR="002E2C7B" w:rsidRPr="00680673">
        <w:rPr>
          <w:sz w:val="22"/>
          <w:szCs w:val="22"/>
        </w:rPr>
        <w:t>lico recapitato, né integrazioni o sostituzioni delle singole buste presenti all’interno del plico medesimo, essendo possibile per il concorrente richiedere esclusivamente la sostituzione del plico già consegnato con altro plico.</w:t>
      </w:r>
    </w:p>
    <w:p w14:paraId="6EB799D1" w14:textId="77777777" w:rsidR="00AB162A" w:rsidRPr="00680673" w:rsidRDefault="00AB162A" w:rsidP="00E8285A">
      <w:pPr>
        <w:numPr>
          <w:ilvl w:val="0"/>
          <w:numId w:val="38"/>
        </w:numPr>
        <w:shd w:val="clear" w:color="auto" w:fill="FFFFFF"/>
        <w:spacing w:after="60" w:line="360" w:lineRule="auto"/>
        <w:ind w:left="426" w:hanging="426"/>
        <w:jc w:val="both"/>
        <w:rPr>
          <w:sz w:val="22"/>
          <w:szCs w:val="22"/>
        </w:rPr>
      </w:pPr>
      <w:r w:rsidRPr="00680673">
        <w:rPr>
          <w:sz w:val="22"/>
          <w:szCs w:val="22"/>
        </w:rPr>
        <w:t>Il Plico di Offerta dovrà contenere al proprio inte</w:t>
      </w:r>
      <w:r w:rsidR="00C65F67" w:rsidRPr="00680673">
        <w:rPr>
          <w:sz w:val="22"/>
          <w:szCs w:val="22"/>
        </w:rPr>
        <w:t>rno le seguenti buste, a loro volta chiuse, non trasparenti, sigillate con ceralacca o equivalente sistema e controfirmate sui lembi di chiusura, recanti la denominazione dell’Offerente</w:t>
      </w:r>
      <w:r w:rsidR="00DC3E59" w:rsidRPr="00680673">
        <w:rPr>
          <w:sz w:val="22"/>
          <w:szCs w:val="22"/>
        </w:rPr>
        <w:t>, l’indicazione dell’oggetto dell’Appalto</w:t>
      </w:r>
      <w:r w:rsidR="00C65F67" w:rsidRPr="00680673">
        <w:rPr>
          <w:sz w:val="22"/>
          <w:szCs w:val="22"/>
        </w:rPr>
        <w:t xml:space="preserve"> e le seguenti diciture:</w:t>
      </w:r>
    </w:p>
    <w:p w14:paraId="1494E3DF" w14:textId="77777777" w:rsidR="00AB162A" w:rsidRPr="00680673" w:rsidRDefault="00AB162A" w:rsidP="00E8285A">
      <w:pPr>
        <w:numPr>
          <w:ilvl w:val="2"/>
          <w:numId w:val="17"/>
        </w:numPr>
        <w:tabs>
          <w:tab w:val="clear" w:pos="2160"/>
        </w:tabs>
        <w:spacing w:after="60" w:line="360" w:lineRule="auto"/>
        <w:ind w:left="1134" w:hanging="567"/>
        <w:jc w:val="both"/>
        <w:rPr>
          <w:sz w:val="22"/>
          <w:szCs w:val="22"/>
        </w:rPr>
      </w:pPr>
      <w:r w:rsidRPr="00680673">
        <w:rPr>
          <w:b/>
          <w:sz w:val="22"/>
          <w:szCs w:val="22"/>
        </w:rPr>
        <w:t>Busta A – Documentazione Amministrativa</w:t>
      </w:r>
    </w:p>
    <w:p w14:paraId="2EF6903E" w14:textId="77777777" w:rsidR="00C41FED" w:rsidRPr="00680673" w:rsidRDefault="00C41FED" w:rsidP="00E8285A">
      <w:pPr>
        <w:numPr>
          <w:ilvl w:val="2"/>
          <w:numId w:val="17"/>
        </w:numPr>
        <w:tabs>
          <w:tab w:val="clear" w:pos="2160"/>
        </w:tabs>
        <w:spacing w:after="60" w:line="360" w:lineRule="auto"/>
        <w:ind w:left="1134" w:hanging="567"/>
        <w:jc w:val="both"/>
        <w:rPr>
          <w:sz w:val="22"/>
          <w:szCs w:val="22"/>
        </w:rPr>
      </w:pPr>
      <w:r w:rsidRPr="00680673">
        <w:rPr>
          <w:b/>
          <w:sz w:val="22"/>
          <w:szCs w:val="22"/>
        </w:rPr>
        <w:lastRenderedPageBreak/>
        <w:t xml:space="preserve">Busta </w:t>
      </w:r>
      <w:r w:rsidR="00AB3C83" w:rsidRPr="00680673">
        <w:rPr>
          <w:b/>
          <w:sz w:val="22"/>
          <w:szCs w:val="22"/>
        </w:rPr>
        <w:t xml:space="preserve">B </w:t>
      </w:r>
      <w:r w:rsidR="00726329" w:rsidRPr="00680673">
        <w:rPr>
          <w:b/>
          <w:sz w:val="22"/>
          <w:szCs w:val="22"/>
        </w:rPr>
        <w:t>- Offerta</w:t>
      </w:r>
      <w:r w:rsidRPr="00680673">
        <w:rPr>
          <w:b/>
          <w:sz w:val="22"/>
          <w:szCs w:val="22"/>
        </w:rPr>
        <w:t xml:space="preserve"> Economica</w:t>
      </w:r>
    </w:p>
    <w:p w14:paraId="44087723" w14:textId="77777777" w:rsidR="003B55FA" w:rsidRPr="00680673" w:rsidRDefault="003B55FA"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La mancata sigillatura </w:t>
      </w:r>
      <w:r w:rsidR="001272B4" w:rsidRPr="00680673">
        <w:rPr>
          <w:sz w:val="22"/>
          <w:szCs w:val="22"/>
        </w:rPr>
        <w:t>del P</w:t>
      </w:r>
      <w:r w:rsidR="000F436A" w:rsidRPr="00680673">
        <w:rPr>
          <w:sz w:val="22"/>
          <w:szCs w:val="22"/>
        </w:rPr>
        <w:t>li</w:t>
      </w:r>
      <w:r w:rsidR="001272B4" w:rsidRPr="00680673">
        <w:rPr>
          <w:sz w:val="22"/>
          <w:szCs w:val="22"/>
        </w:rPr>
        <w:t xml:space="preserve">co e </w:t>
      </w:r>
      <w:r w:rsidRPr="00680673">
        <w:rPr>
          <w:sz w:val="22"/>
          <w:szCs w:val="22"/>
        </w:rPr>
        <w:t>delle buste “A”</w:t>
      </w:r>
      <w:r w:rsidR="00AB3C83" w:rsidRPr="00680673">
        <w:rPr>
          <w:sz w:val="22"/>
          <w:szCs w:val="22"/>
        </w:rPr>
        <w:t xml:space="preserve"> e</w:t>
      </w:r>
      <w:r w:rsidRPr="00680673">
        <w:rPr>
          <w:sz w:val="22"/>
          <w:szCs w:val="22"/>
        </w:rPr>
        <w:t xml:space="preserve"> “B” inserite nel </w:t>
      </w:r>
      <w:r w:rsidR="00CC1ECC" w:rsidRPr="00680673">
        <w:rPr>
          <w:sz w:val="22"/>
          <w:szCs w:val="22"/>
        </w:rPr>
        <w:t>P</w:t>
      </w:r>
      <w:r w:rsidRPr="00680673">
        <w:rPr>
          <w:sz w:val="22"/>
          <w:szCs w:val="22"/>
        </w:rPr>
        <w:t>lico, nonché la non integrità de</w:t>
      </w:r>
      <w:r w:rsidR="002A35B3" w:rsidRPr="00680673">
        <w:rPr>
          <w:sz w:val="22"/>
          <w:szCs w:val="22"/>
        </w:rPr>
        <w:t>i</w:t>
      </w:r>
      <w:r w:rsidRPr="00680673">
        <w:rPr>
          <w:sz w:val="22"/>
          <w:szCs w:val="22"/>
        </w:rPr>
        <w:t xml:space="preserve"> medesim</w:t>
      </w:r>
      <w:r w:rsidR="002A35B3" w:rsidRPr="00680673">
        <w:rPr>
          <w:sz w:val="22"/>
          <w:szCs w:val="22"/>
        </w:rPr>
        <w:t>i</w:t>
      </w:r>
      <w:r w:rsidRPr="00680673">
        <w:rPr>
          <w:sz w:val="22"/>
          <w:szCs w:val="22"/>
        </w:rPr>
        <w:t xml:space="preserve"> tale da compromettere la segretezza, sono cause di esclusione dalla gara.</w:t>
      </w:r>
    </w:p>
    <w:p w14:paraId="13CF40AD" w14:textId="77777777" w:rsidR="000331B2" w:rsidRPr="00680673" w:rsidRDefault="000331B2"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Si precisa che per “sigillatura” deve intendersi una chiusura ermetica recante un qualsiasi segno o impronta, apposto su materiale plastico come striscia incollata o ceralacca, tale da rendere chiusi il </w:t>
      </w:r>
      <w:r w:rsidR="00CC69E4" w:rsidRPr="00680673">
        <w:rPr>
          <w:sz w:val="22"/>
          <w:szCs w:val="22"/>
        </w:rPr>
        <w:t>P</w:t>
      </w:r>
      <w:r w:rsidRPr="00680673">
        <w:rPr>
          <w:sz w:val="22"/>
          <w:szCs w:val="22"/>
        </w:rPr>
        <w:t xml:space="preserve">lico e le buste, attestare l’autenticità della chiusura originaria proveniente dal mittente, nonché garantire l’integrità e la non manomissione del </w:t>
      </w:r>
      <w:r w:rsidR="00CC69E4" w:rsidRPr="00680673">
        <w:rPr>
          <w:sz w:val="22"/>
          <w:szCs w:val="22"/>
        </w:rPr>
        <w:t>P</w:t>
      </w:r>
      <w:r w:rsidRPr="00680673">
        <w:rPr>
          <w:sz w:val="22"/>
          <w:szCs w:val="22"/>
        </w:rPr>
        <w:t>lico e delle buste.</w:t>
      </w:r>
    </w:p>
    <w:p w14:paraId="10F0E0DA" w14:textId="77777777" w:rsidR="00AB162A" w:rsidRPr="00680673" w:rsidRDefault="00AB162A"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La </w:t>
      </w:r>
      <w:r w:rsidRPr="00680673">
        <w:rPr>
          <w:b/>
          <w:sz w:val="22"/>
          <w:szCs w:val="22"/>
        </w:rPr>
        <w:t>Busta “A” (Documentazione Amministrativa)</w:t>
      </w:r>
      <w:r w:rsidRPr="00680673">
        <w:rPr>
          <w:sz w:val="22"/>
          <w:szCs w:val="22"/>
        </w:rPr>
        <w:t xml:space="preserve"> dovrà contenere i documenti e le dichiarazioni</w:t>
      </w:r>
      <w:r w:rsidR="003D33C1">
        <w:rPr>
          <w:sz w:val="22"/>
          <w:szCs w:val="22"/>
        </w:rPr>
        <w:t xml:space="preserve"> </w:t>
      </w:r>
      <w:r w:rsidRPr="00680673">
        <w:rPr>
          <w:sz w:val="22"/>
          <w:szCs w:val="22"/>
        </w:rPr>
        <w:t>di seguito indicate:</w:t>
      </w:r>
    </w:p>
    <w:p w14:paraId="03EEC0EC" w14:textId="77777777" w:rsidR="00C60FBA" w:rsidRPr="00680673" w:rsidRDefault="005E7A72" w:rsidP="005E7A72">
      <w:pPr>
        <w:pStyle w:val="Corpotesto"/>
        <w:numPr>
          <w:ilvl w:val="0"/>
          <w:numId w:val="27"/>
        </w:numPr>
        <w:tabs>
          <w:tab w:val="left" w:pos="0"/>
        </w:tabs>
        <w:spacing w:line="360" w:lineRule="auto"/>
        <w:ind w:right="108"/>
        <w:jc w:val="left"/>
        <w:rPr>
          <w:sz w:val="22"/>
          <w:szCs w:val="22"/>
        </w:rPr>
      </w:pPr>
      <w:r w:rsidRPr="00680673">
        <w:rPr>
          <w:spacing w:val="-1"/>
          <w:sz w:val="22"/>
          <w:szCs w:val="22"/>
        </w:rPr>
        <w:t>U</w:t>
      </w:r>
      <w:r w:rsidR="00C60FBA" w:rsidRPr="00680673">
        <w:rPr>
          <w:spacing w:val="-1"/>
          <w:sz w:val="22"/>
          <w:szCs w:val="22"/>
        </w:rPr>
        <w:t>na</w:t>
      </w:r>
      <w:r>
        <w:rPr>
          <w:spacing w:val="-1"/>
          <w:sz w:val="22"/>
          <w:szCs w:val="22"/>
        </w:rPr>
        <w:t xml:space="preserve"> </w:t>
      </w:r>
      <w:r w:rsidR="00C64EA5" w:rsidRPr="00680673">
        <w:rPr>
          <w:b/>
          <w:bCs/>
          <w:spacing w:val="-1"/>
          <w:sz w:val="22"/>
          <w:szCs w:val="22"/>
        </w:rPr>
        <w:t>d</w:t>
      </w:r>
      <w:r w:rsidR="00C60FBA" w:rsidRPr="00680673">
        <w:rPr>
          <w:b/>
          <w:bCs/>
          <w:spacing w:val="-1"/>
          <w:sz w:val="22"/>
          <w:szCs w:val="22"/>
        </w:rPr>
        <w:t>ichiarazione</w:t>
      </w:r>
      <w:r>
        <w:rPr>
          <w:b/>
          <w:bCs/>
          <w:spacing w:val="-1"/>
          <w:sz w:val="22"/>
          <w:szCs w:val="22"/>
        </w:rPr>
        <w:t xml:space="preserve"> </w:t>
      </w:r>
      <w:r w:rsidR="00C64EA5" w:rsidRPr="00680673">
        <w:rPr>
          <w:b/>
          <w:bCs/>
          <w:spacing w:val="-1"/>
          <w:sz w:val="22"/>
          <w:szCs w:val="22"/>
        </w:rPr>
        <w:t>s</w:t>
      </w:r>
      <w:r w:rsidR="00C60FBA" w:rsidRPr="00680673">
        <w:rPr>
          <w:b/>
          <w:bCs/>
          <w:spacing w:val="-1"/>
          <w:sz w:val="22"/>
          <w:szCs w:val="22"/>
        </w:rPr>
        <w:t>ostitutiva</w:t>
      </w:r>
      <w:r>
        <w:rPr>
          <w:b/>
          <w:bCs/>
          <w:spacing w:val="-1"/>
          <w:sz w:val="22"/>
          <w:szCs w:val="22"/>
        </w:rPr>
        <w:t xml:space="preserve"> </w:t>
      </w:r>
      <w:r w:rsidR="00C64EA5" w:rsidRPr="00680673">
        <w:rPr>
          <w:b/>
          <w:bCs/>
          <w:spacing w:val="-1"/>
          <w:sz w:val="22"/>
          <w:szCs w:val="22"/>
        </w:rPr>
        <w:t>del</w:t>
      </w:r>
      <w:r w:rsidRPr="005E7A72">
        <w:rPr>
          <w:b/>
          <w:bCs/>
          <w:spacing w:val="-1"/>
          <w:sz w:val="22"/>
          <w:szCs w:val="22"/>
        </w:rPr>
        <w:t xml:space="preserve"> </w:t>
      </w:r>
      <w:r>
        <w:rPr>
          <w:b/>
          <w:bCs/>
          <w:spacing w:val="-1"/>
          <w:sz w:val="22"/>
          <w:szCs w:val="22"/>
        </w:rPr>
        <w:t>c</w:t>
      </w:r>
      <w:r w:rsidRPr="00680673">
        <w:rPr>
          <w:b/>
          <w:bCs/>
          <w:spacing w:val="-1"/>
          <w:sz w:val="22"/>
          <w:szCs w:val="22"/>
        </w:rPr>
        <w:t>oncorrente</w:t>
      </w:r>
      <w:r>
        <w:rPr>
          <w:b/>
          <w:bCs/>
          <w:spacing w:val="-1"/>
          <w:sz w:val="22"/>
          <w:szCs w:val="22"/>
        </w:rPr>
        <w:t xml:space="preserve">  </w:t>
      </w:r>
      <w:r w:rsidR="00C60FBA" w:rsidRPr="00680673">
        <w:rPr>
          <w:spacing w:val="-1"/>
          <w:sz w:val="22"/>
          <w:szCs w:val="22"/>
        </w:rPr>
        <w:t>,</w:t>
      </w:r>
      <w:r>
        <w:rPr>
          <w:spacing w:val="-1"/>
          <w:sz w:val="22"/>
          <w:szCs w:val="22"/>
        </w:rPr>
        <w:t xml:space="preserve"> </w:t>
      </w:r>
      <w:r w:rsidR="00C60FBA" w:rsidRPr="00680673">
        <w:rPr>
          <w:spacing w:val="-1"/>
          <w:sz w:val="22"/>
          <w:szCs w:val="22"/>
        </w:rPr>
        <w:t>resa</w:t>
      </w:r>
      <w:r>
        <w:rPr>
          <w:spacing w:val="-1"/>
          <w:sz w:val="22"/>
          <w:szCs w:val="22"/>
        </w:rPr>
        <w:t xml:space="preserve"> </w:t>
      </w:r>
      <w:r w:rsidR="00C60FBA" w:rsidRPr="00680673">
        <w:rPr>
          <w:spacing w:val="-1"/>
          <w:sz w:val="22"/>
          <w:szCs w:val="22"/>
        </w:rPr>
        <w:t>ai</w:t>
      </w:r>
      <w:r>
        <w:rPr>
          <w:spacing w:val="-1"/>
          <w:sz w:val="22"/>
          <w:szCs w:val="22"/>
        </w:rPr>
        <w:t xml:space="preserve"> </w:t>
      </w:r>
      <w:r w:rsidR="00C60FBA" w:rsidRPr="00680673">
        <w:rPr>
          <w:spacing w:val="-1"/>
          <w:sz w:val="22"/>
          <w:szCs w:val="22"/>
        </w:rPr>
        <w:t>sensi</w:t>
      </w:r>
      <w:r>
        <w:rPr>
          <w:spacing w:val="-1"/>
          <w:sz w:val="22"/>
          <w:szCs w:val="22"/>
        </w:rPr>
        <w:t xml:space="preserve"> </w:t>
      </w:r>
      <w:r w:rsidR="00C60FBA" w:rsidRPr="00680673">
        <w:rPr>
          <w:sz w:val="22"/>
          <w:szCs w:val="22"/>
        </w:rPr>
        <w:t>e</w:t>
      </w:r>
      <w:r>
        <w:rPr>
          <w:sz w:val="22"/>
          <w:szCs w:val="22"/>
        </w:rPr>
        <w:t xml:space="preserve"> </w:t>
      </w:r>
      <w:r w:rsidR="00C60FBA" w:rsidRPr="00680673">
        <w:rPr>
          <w:spacing w:val="-1"/>
          <w:sz w:val="22"/>
          <w:szCs w:val="22"/>
        </w:rPr>
        <w:t>per</w:t>
      </w:r>
      <w:r>
        <w:rPr>
          <w:spacing w:val="-1"/>
          <w:sz w:val="22"/>
          <w:szCs w:val="22"/>
        </w:rPr>
        <w:t xml:space="preserve"> </w:t>
      </w:r>
      <w:r w:rsidR="00C60FBA" w:rsidRPr="00680673">
        <w:rPr>
          <w:spacing w:val="-1"/>
          <w:sz w:val="22"/>
          <w:szCs w:val="22"/>
        </w:rPr>
        <w:t>gli</w:t>
      </w:r>
      <w:r>
        <w:rPr>
          <w:spacing w:val="-1"/>
          <w:sz w:val="22"/>
          <w:szCs w:val="22"/>
        </w:rPr>
        <w:t xml:space="preserve"> </w:t>
      </w:r>
      <w:r w:rsidR="00C60FBA" w:rsidRPr="00680673">
        <w:rPr>
          <w:spacing w:val="-1"/>
          <w:sz w:val="22"/>
          <w:szCs w:val="22"/>
        </w:rPr>
        <w:t>effetti</w:t>
      </w:r>
      <w:r>
        <w:rPr>
          <w:spacing w:val="-1"/>
          <w:sz w:val="22"/>
          <w:szCs w:val="22"/>
        </w:rPr>
        <w:t xml:space="preserve"> </w:t>
      </w:r>
      <w:r w:rsidR="00C60FBA" w:rsidRPr="00680673">
        <w:rPr>
          <w:spacing w:val="-1"/>
          <w:sz w:val="22"/>
          <w:szCs w:val="22"/>
        </w:rPr>
        <w:t>degli</w:t>
      </w:r>
      <w:r>
        <w:rPr>
          <w:spacing w:val="-1"/>
          <w:sz w:val="22"/>
          <w:szCs w:val="22"/>
        </w:rPr>
        <w:t xml:space="preserve"> </w:t>
      </w:r>
      <w:r w:rsidR="00C60FBA" w:rsidRPr="00680673">
        <w:rPr>
          <w:spacing w:val="-1"/>
          <w:sz w:val="22"/>
          <w:szCs w:val="22"/>
        </w:rPr>
        <w:t>artt.46</w:t>
      </w:r>
      <w:r w:rsidR="00C60FBA" w:rsidRPr="00680673">
        <w:rPr>
          <w:sz w:val="22"/>
          <w:szCs w:val="22"/>
        </w:rPr>
        <w:t>e</w:t>
      </w:r>
      <w:r w:rsidR="00C60FBA" w:rsidRPr="00680673">
        <w:rPr>
          <w:spacing w:val="-1"/>
          <w:sz w:val="22"/>
          <w:szCs w:val="22"/>
        </w:rPr>
        <w:t>47del</w:t>
      </w:r>
      <w:r w:rsidR="00510692" w:rsidRPr="00680673">
        <w:rPr>
          <w:spacing w:val="18"/>
          <w:sz w:val="22"/>
          <w:szCs w:val="22"/>
        </w:rPr>
        <w:t>d</w:t>
      </w:r>
      <w:r w:rsidR="00852E18" w:rsidRPr="00680673">
        <w:rPr>
          <w:spacing w:val="18"/>
          <w:sz w:val="22"/>
          <w:szCs w:val="22"/>
        </w:rPr>
        <w:t>.P.R.</w:t>
      </w:r>
      <w:r w:rsidR="00C60FBA" w:rsidRPr="00680673">
        <w:rPr>
          <w:spacing w:val="-1"/>
          <w:sz w:val="22"/>
          <w:szCs w:val="22"/>
        </w:rPr>
        <w:t>445del28dicembre2000,nellaqualeilConcorrenteattesti</w:t>
      </w:r>
      <w:r w:rsidR="003A434D" w:rsidRPr="00680673">
        <w:rPr>
          <w:spacing w:val="-1"/>
          <w:sz w:val="22"/>
          <w:szCs w:val="22"/>
        </w:rPr>
        <w:t>,</w:t>
      </w:r>
      <w:r w:rsidR="00C60FBA" w:rsidRPr="00680673">
        <w:rPr>
          <w:i/>
          <w:spacing w:val="-1"/>
          <w:sz w:val="22"/>
          <w:szCs w:val="22"/>
        </w:rPr>
        <w:t>interalia</w:t>
      </w:r>
      <w:r w:rsidR="003A434D" w:rsidRPr="00680673">
        <w:rPr>
          <w:i/>
          <w:spacing w:val="-1"/>
          <w:sz w:val="22"/>
          <w:szCs w:val="22"/>
        </w:rPr>
        <w:t>,</w:t>
      </w:r>
      <w:r w:rsidR="00C60FBA" w:rsidRPr="00680673">
        <w:rPr>
          <w:spacing w:val="-1"/>
          <w:sz w:val="22"/>
          <w:szCs w:val="22"/>
        </w:rPr>
        <w:t>l’insussistenza</w:t>
      </w:r>
      <w:r>
        <w:rPr>
          <w:spacing w:val="-1"/>
          <w:sz w:val="22"/>
          <w:szCs w:val="22"/>
        </w:rPr>
        <w:t xml:space="preserve"> </w:t>
      </w:r>
      <w:r w:rsidR="00A411AD" w:rsidRPr="00680673">
        <w:rPr>
          <w:spacing w:val="-1"/>
          <w:sz w:val="22"/>
          <w:szCs w:val="22"/>
        </w:rPr>
        <w:t>dei motivi di esclusione</w:t>
      </w:r>
      <w:r>
        <w:rPr>
          <w:spacing w:val="-1"/>
          <w:sz w:val="22"/>
          <w:szCs w:val="22"/>
        </w:rPr>
        <w:t xml:space="preserve"> </w:t>
      </w:r>
      <w:r w:rsidR="00C60FBA" w:rsidRPr="00680673">
        <w:rPr>
          <w:spacing w:val="-1"/>
          <w:sz w:val="22"/>
          <w:szCs w:val="22"/>
        </w:rPr>
        <w:t>di</w:t>
      </w:r>
      <w:r>
        <w:rPr>
          <w:spacing w:val="-1"/>
          <w:sz w:val="22"/>
          <w:szCs w:val="22"/>
        </w:rPr>
        <w:t xml:space="preserve"> </w:t>
      </w:r>
      <w:r w:rsidR="00C60FBA" w:rsidRPr="00680673">
        <w:rPr>
          <w:spacing w:val="-1"/>
          <w:sz w:val="22"/>
          <w:szCs w:val="22"/>
        </w:rPr>
        <w:t>cui</w:t>
      </w:r>
      <w:r>
        <w:rPr>
          <w:spacing w:val="-1"/>
          <w:sz w:val="22"/>
          <w:szCs w:val="22"/>
        </w:rPr>
        <w:t xml:space="preserve"> </w:t>
      </w:r>
      <w:r w:rsidR="00C60FBA" w:rsidRPr="00680673">
        <w:rPr>
          <w:spacing w:val="-1"/>
          <w:sz w:val="22"/>
          <w:szCs w:val="22"/>
        </w:rPr>
        <w:t>all’art.</w:t>
      </w:r>
      <w:r w:rsidR="00A411AD" w:rsidRPr="00680673">
        <w:rPr>
          <w:spacing w:val="-1"/>
          <w:sz w:val="22"/>
          <w:szCs w:val="22"/>
        </w:rPr>
        <w:t>80</w:t>
      </w:r>
      <w:r w:rsidR="00E32879">
        <w:rPr>
          <w:spacing w:val="-1"/>
          <w:sz w:val="22"/>
          <w:szCs w:val="22"/>
        </w:rPr>
        <w:t xml:space="preserve"> </w:t>
      </w:r>
      <w:r w:rsidR="00C60FBA" w:rsidRPr="00680673">
        <w:rPr>
          <w:spacing w:val="-1"/>
          <w:sz w:val="22"/>
          <w:szCs w:val="22"/>
        </w:rPr>
        <w:t>del</w:t>
      </w:r>
      <w:r w:rsidR="00E32879">
        <w:rPr>
          <w:spacing w:val="-1"/>
          <w:sz w:val="22"/>
          <w:szCs w:val="22"/>
        </w:rPr>
        <w:t xml:space="preserve"> </w:t>
      </w:r>
      <w:r w:rsidR="00A411AD" w:rsidRPr="00680673">
        <w:rPr>
          <w:spacing w:val="-1"/>
          <w:sz w:val="22"/>
          <w:szCs w:val="22"/>
        </w:rPr>
        <w:t>Codice</w:t>
      </w:r>
      <w:r>
        <w:rPr>
          <w:spacing w:val="-1"/>
          <w:sz w:val="22"/>
          <w:szCs w:val="22"/>
        </w:rPr>
        <w:t xml:space="preserve"> </w:t>
      </w:r>
      <w:r w:rsidR="00C60FBA" w:rsidRPr="00680673">
        <w:rPr>
          <w:sz w:val="22"/>
          <w:szCs w:val="22"/>
        </w:rPr>
        <w:t>e</w:t>
      </w:r>
      <w:r>
        <w:rPr>
          <w:sz w:val="22"/>
          <w:szCs w:val="22"/>
        </w:rPr>
        <w:t xml:space="preserve"> </w:t>
      </w:r>
      <w:r w:rsidR="00A411AD" w:rsidRPr="00680673">
        <w:rPr>
          <w:spacing w:val="-1"/>
          <w:sz w:val="22"/>
          <w:szCs w:val="22"/>
        </w:rPr>
        <w:t>di quelli ulteriori</w:t>
      </w:r>
      <w:r>
        <w:rPr>
          <w:spacing w:val="-1"/>
          <w:sz w:val="22"/>
          <w:szCs w:val="22"/>
        </w:rPr>
        <w:t xml:space="preserve"> </w:t>
      </w:r>
      <w:r w:rsidR="00C60FBA" w:rsidRPr="00680673">
        <w:rPr>
          <w:spacing w:val="-1"/>
          <w:sz w:val="22"/>
          <w:szCs w:val="22"/>
        </w:rPr>
        <w:t>previste</w:t>
      </w:r>
      <w:r>
        <w:rPr>
          <w:spacing w:val="-1"/>
          <w:sz w:val="22"/>
          <w:szCs w:val="22"/>
        </w:rPr>
        <w:t xml:space="preserve"> </w:t>
      </w:r>
      <w:r w:rsidR="00C60FBA" w:rsidRPr="00680673">
        <w:rPr>
          <w:spacing w:val="-1"/>
          <w:sz w:val="22"/>
          <w:szCs w:val="22"/>
        </w:rPr>
        <w:t>dalla</w:t>
      </w:r>
      <w:r>
        <w:rPr>
          <w:spacing w:val="-1"/>
          <w:sz w:val="22"/>
          <w:szCs w:val="22"/>
        </w:rPr>
        <w:t xml:space="preserve"> </w:t>
      </w:r>
      <w:r w:rsidR="003A434D" w:rsidRPr="00680673">
        <w:rPr>
          <w:spacing w:val="-1"/>
          <w:sz w:val="22"/>
          <w:szCs w:val="22"/>
        </w:rPr>
        <w:t>legge e</w:t>
      </w:r>
      <w:r>
        <w:rPr>
          <w:spacing w:val="-1"/>
          <w:sz w:val="22"/>
          <w:szCs w:val="22"/>
        </w:rPr>
        <w:t xml:space="preserve"> </w:t>
      </w:r>
      <w:r w:rsidR="00C60FBA" w:rsidRPr="00680673">
        <w:rPr>
          <w:spacing w:val="-1"/>
          <w:sz w:val="22"/>
          <w:szCs w:val="22"/>
        </w:rPr>
        <w:t>la</w:t>
      </w:r>
      <w:r>
        <w:rPr>
          <w:spacing w:val="-1"/>
          <w:sz w:val="22"/>
          <w:szCs w:val="22"/>
        </w:rPr>
        <w:t xml:space="preserve"> </w:t>
      </w:r>
      <w:r w:rsidR="00C60FBA" w:rsidRPr="00680673">
        <w:rPr>
          <w:spacing w:val="-1"/>
          <w:sz w:val="22"/>
          <w:szCs w:val="22"/>
        </w:rPr>
        <w:t>sussistenza</w:t>
      </w:r>
      <w:r>
        <w:rPr>
          <w:spacing w:val="-1"/>
          <w:sz w:val="22"/>
          <w:szCs w:val="22"/>
        </w:rPr>
        <w:t xml:space="preserve"> </w:t>
      </w:r>
      <w:r w:rsidR="00C60FBA" w:rsidRPr="00680673">
        <w:rPr>
          <w:spacing w:val="-1"/>
          <w:sz w:val="22"/>
          <w:szCs w:val="22"/>
        </w:rPr>
        <w:t>delle</w:t>
      </w:r>
      <w:r>
        <w:rPr>
          <w:spacing w:val="-1"/>
          <w:sz w:val="22"/>
          <w:szCs w:val="22"/>
        </w:rPr>
        <w:t xml:space="preserve"> </w:t>
      </w:r>
      <w:r w:rsidR="00C60FBA" w:rsidRPr="00680673">
        <w:rPr>
          <w:spacing w:val="-1"/>
          <w:sz w:val="22"/>
          <w:szCs w:val="22"/>
        </w:rPr>
        <w:t>condizioni</w:t>
      </w:r>
      <w:r>
        <w:rPr>
          <w:spacing w:val="-1"/>
          <w:sz w:val="22"/>
          <w:szCs w:val="22"/>
        </w:rPr>
        <w:t xml:space="preserve"> </w:t>
      </w:r>
      <w:r w:rsidR="00C60FBA" w:rsidRPr="00680673">
        <w:rPr>
          <w:spacing w:val="-1"/>
          <w:sz w:val="22"/>
          <w:szCs w:val="22"/>
        </w:rPr>
        <w:t>minime</w:t>
      </w:r>
      <w:r>
        <w:rPr>
          <w:spacing w:val="-1"/>
          <w:sz w:val="22"/>
          <w:szCs w:val="22"/>
        </w:rPr>
        <w:t xml:space="preserve"> </w:t>
      </w:r>
      <w:r w:rsidR="00C60FBA" w:rsidRPr="00680673">
        <w:rPr>
          <w:sz w:val="22"/>
          <w:szCs w:val="22"/>
        </w:rPr>
        <w:t>di</w:t>
      </w:r>
      <w:r>
        <w:rPr>
          <w:sz w:val="22"/>
          <w:szCs w:val="22"/>
        </w:rPr>
        <w:t xml:space="preserve"> </w:t>
      </w:r>
      <w:r w:rsidR="00C60FBA" w:rsidRPr="00680673">
        <w:rPr>
          <w:spacing w:val="-1"/>
          <w:sz w:val="22"/>
          <w:szCs w:val="22"/>
        </w:rPr>
        <w:t>affidamento</w:t>
      </w:r>
      <w:r>
        <w:rPr>
          <w:spacing w:val="-1"/>
          <w:sz w:val="22"/>
          <w:szCs w:val="22"/>
        </w:rPr>
        <w:t xml:space="preserve"> </w:t>
      </w:r>
      <w:r w:rsidR="00C60FBA" w:rsidRPr="00680673">
        <w:rPr>
          <w:spacing w:val="-1"/>
          <w:sz w:val="22"/>
          <w:szCs w:val="22"/>
        </w:rPr>
        <w:t>richieste</w:t>
      </w:r>
      <w:r>
        <w:rPr>
          <w:spacing w:val="-1"/>
          <w:sz w:val="22"/>
          <w:szCs w:val="22"/>
        </w:rPr>
        <w:t xml:space="preserve"> </w:t>
      </w:r>
      <w:r w:rsidR="00C60FBA" w:rsidRPr="00680673">
        <w:rPr>
          <w:spacing w:val="-1"/>
          <w:sz w:val="22"/>
          <w:szCs w:val="22"/>
        </w:rPr>
        <w:t>dalla</w:t>
      </w:r>
      <w:r w:rsidR="003D33C1">
        <w:rPr>
          <w:spacing w:val="-1"/>
          <w:sz w:val="22"/>
          <w:szCs w:val="22"/>
        </w:rPr>
        <w:t xml:space="preserve"> </w:t>
      </w:r>
      <w:r w:rsidR="00C60FBA" w:rsidRPr="00680673">
        <w:rPr>
          <w:i/>
          <w:spacing w:val="-1"/>
          <w:sz w:val="22"/>
          <w:szCs w:val="22"/>
        </w:rPr>
        <w:t>lex</w:t>
      </w:r>
      <w:r w:rsidR="003D33C1">
        <w:rPr>
          <w:i/>
          <w:spacing w:val="-1"/>
          <w:sz w:val="22"/>
          <w:szCs w:val="22"/>
        </w:rPr>
        <w:t xml:space="preserve"> </w:t>
      </w:r>
      <w:r w:rsidR="00C60FBA" w:rsidRPr="00680673">
        <w:rPr>
          <w:i/>
          <w:spacing w:val="-1"/>
          <w:sz w:val="22"/>
          <w:szCs w:val="22"/>
        </w:rPr>
        <w:t>specialis</w:t>
      </w:r>
      <w:r w:rsidR="00C60FBA" w:rsidRPr="00680673">
        <w:rPr>
          <w:spacing w:val="-1"/>
          <w:sz w:val="22"/>
          <w:szCs w:val="22"/>
        </w:rPr>
        <w:t xml:space="preserve">, </w:t>
      </w:r>
      <w:r w:rsidR="003A434D" w:rsidRPr="00680673">
        <w:rPr>
          <w:spacing w:val="-1"/>
          <w:sz w:val="22"/>
          <w:szCs w:val="22"/>
        </w:rPr>
        <w:t>fornisca le informazioni rilevanti richieste dalla Stazione Appaltante e le informazioni relative al possesso dei prescritti requisiti in capo agli eventuali soggetti di cui l’Operatore Economico si avvale ai sensi dell’art. 89 del Codice, indichi l’autorità pubblica o il terzo responsabile del rilascio dei documenti compleme</w:t>
      </w:r>
      <w:r w:rsidR="0079531A" w:rsidRPr="00680673">
        <w:rPr>
          <w:spacing w:val="-1"/>
          <w:sz w:val="22"/>
          <w:szCs w:val="22"/>
        </w:rPr>
        <w:t>ntari e</w:t>
      </w:r>
      <w:r w:rsidR="003A434D" w:rsidRPr="00680673">
        <w:rPr>
          <w:spacing w:val="-1"/>
          <w:sz w:val="22"/>
          <w:szCs w:val="22"/>
        </w:rPr>
        <w:t xml:space="preserve"> attesti la propria capacità, su richiesta e senza indugio, di fornire tali documenti, </w:t>
      </w:r>
      <w:r w:rsidR="00C60FBA" w:rsidRPr="00680673">
        <w:rPr>
          <w:spacing w:val="-1"/>
          <w:sz w:val="22"/>
          <w:szCs w:val="22"/>
        </w:rPr>
        <w:t>secondo</w:t>
      </w:r>
      <w:r>
        <w:rPr>
          <w:spacing w:val="-1"/>
          <w:sz w:val="22"/>
          <w:szCs w:val="22"/>
        </w:rPr>
        <w:t xml:space="preserve"> </w:t>
      </w:r>
      <w:r w:rsidR="00C60FBA" w:rsidRPr="00680673">
        <w:rPr>
          <w:spacing w:val="-1"/>
          <w:sz w:val="22"/>
          <w:szCs w:val="22"/>
        </w:rPr>
        <w:t>quanto</w:t>
      </w:r>
      <w:r>
        <w:rPr>
          <w:spacing w:val="-1"/>
          <w:sz w:val="22"/>
          <w:szCs w:val="22"/>
        </w:rPr>
        <w:t xml:space="preserve"> </w:t>
      </w:r>
      <w:r w:rsidR="00C60FBA" w:rsidRPr="00680673">
        <w:rPr>
          <w:spacing w:val="-1"/>
          <w:sz w:val="22"/>
          <w:szCs w:val="22"/>
        </w:rPr>
        <w:t>previsto</w:t>
      </w:r>
      <w:r>
        <w:rPr>
          <w:spacing w:val="-1"/>
          <w:sz w:val="22"/>
          <w:szCs w:val="22"/>
        </w:rPr>
        <w:t xml:space="preserve"> </w:t>
      </w:r>
      <w:r w:rsidR="00C60FBA" w:rsidRPr="00680673">
        <w:rPr>
          <w:spacing w:val="-1"/>
          <w:sz w:val="22"/>
          <w:szCs w:val="22"/>
        </w:rPr>
        <w:t>nello</w:t>
      </w:r>
      <w:r>
        <w:rPr>
          <w:spacing w:val="-1"/>
          <w:sz w:val="22"/>
          <w:szCs w:val="22"/>
        </w:rPr>
        <w:t xml:space="preserve"> </w:t>
      </w:r>
      <w:r w:rsidR="00171F22" w:rsidRPr="00680673">
        <w:rPr>
          <w:spacing w:val="-1"/>
          <w:sz w:val="22"/>
          <w:szCs w:val="22"/>
        </w:rPr>
        <w:t>s</w:t>
      </w:r>
      <w:r w:rsidR="00C60FBA" w:rsidRPr="00680673">
        <w:rPr>
          <w:spacing w:val="-1"/>
          <w:sz w:val="22"/>
          <w:szCs w:val="22"/>
        </w:rPr>
        <w:t>chema</w:t>
      </w:r>
      <w:r>
        <w:rPr>
          <w:spacing w:val="-1"/>
          <w:sz w:val="22"/>
          <w:szCs w:val="22"/>
        </w:rPr>
        <w:t xml:space="preserve"> </w:t>
      </w:r>
      <w:r w:rsidR="00C60FBA" w:rsidRPr="00680673">
        <w:rPr>
          <w:spacing w:val="-1"/>
          <w:sz w:val="22"/>
          <w:szCs w:val="22"/>
        </w:rPr>
        <w:t>di</w:t>
      </w:r>
      <w:r>
        <w:rPr>
          <w:spacing w:val="-1"/>
          <w:sz w:val="22"/>
          <w:szCs w:val="22"/>
        </w:rPr>
        <w:t xml:space="preserve"> </w:t>
      </w:r>
      <w:r w:rsidR="00171F22" w:rsidRPr="00680673">
        <w:rPr>
          <w:spacing w:val="-1"/>
          <w:sz w:val="22"/>
          <w:szCs w:val="22"/>
        </w:rPr>
        <w:t>d</w:t>
      </w:r>
      <w:r w:rsidR="00C60FBA" w:rsidRPr="00680673">
        <w:rPr>
          <w:spacing w:val="-1"/>
          <w:sz w:val="22"/>
          <w:szCs w:val="22"/>
        </w:rPr>
        <w:t xml:space="preserve">ichiarazione </w:t>
      </w:r>
      <w:r w:rsidR="00171F22" w:rsidRPr="00680673">
        <w:rPr>
          <w:spacing w:val="-1"/>
          <w:sz w:val="22"/>
          <w:szCs w:val="22"/>
        </w:rPr>
        <w:t>s</w:t>
      </w:r>
      <w:r w:rsidR="00C60FBA" w:rsidRPr="00680673">
        <w:rPr>
          <w:spacing w:val="-1"/>
          <w:sz w:val="22"/>
          <w:szCs w:val="22"/>
        </w:rPr>
        <w:t xml:space="preserve">ostitutiva </w:t>
      </w:r>
      <w:r w:rsidR="00E67667" w:rsidRPr="00680673">
        <w:rPr>
          <w:spacing w:val="-1"/>
          <w:sz w:val="22"/>
          <w:szCs w:val="22"/>
        </w:rPr>
        <w:t xml:space="preserve">del Concorrente </w:t>
      </w:r>
      <w:r w:rsidR="00C60FBA" w:rsidRPr="00680673">
        <w:rPr>
          <w:spacing w:val="-1"/>
          <w:sz w:val="22"/>
          <w:szCs w:val="22"/>
        </w:rPr>
        <w:t>di cui</w:t>
      </w:r>
      <w:r>
        <w:rPr>
          <w:spacing w:val="-1"/>
          <w:sz w:val="22"/>
          <w:szCs w:val="22"/>
        </w:rPr>
        <w:t xml:space="preserve"> </w:t>
      </w:r>
      <w:r w:rsidR="00C60FBA" w:rsidRPr="00680673">
        <w:rPr>
          <w:spacing w:val="-1"/>
          <w:sz w:val="22"/>
          <w:szCs w:val="22"/>
        </w:rPr>
        <w:t>all’allegato</w:t>
      </w:r>
      <w:r w:rsidR="00C60FBA" w:rsidRPr="00680673">
        <w:rPr>
          <w:i/>
          <w:sz w:val="22"/>
          <w:szCs w:val="22"/>
        </w:rPr>
        <w:t>sub</w:t>
      </w:r>
      <w:r w:rsidR="00FD1396" w:rsidRPr="00680673">
        <w:rPr>
          <w:i/>
          <w:spacing w:val="15"/>
          <w:sz w:val="22"/>
          <w:szCs w:val="22"/>
        </w:rPr>
        <w:t>3</w:t>
      </w:r>
      <w:r w:rsidR="00C60FBA" w:rsidRPr="00680673">
        <w:rPr>
          <w:spacing w:val="-1"/>
          <w:sz w:val="22"/>
          <w:szCs w:val="22"/>
        </w:rPr>
        <w:t>,</w:t>
      </w:r>
      <w:r>
        <w:rPr>
          <w:spacing w:val="-1"/>
          <w:sz w:val="22"/>
          <w:szCs w:val="22"/>
        </w:rPr>
        <w:t xml:space="preserve"> </w:t>
      </w:r>
      <w:r w:rsidR="00C60FBA" w:rsidRPr="00680673">
        <w:rPr>
          <w:spacing w:val="-1"/>
          <w:sz w:val="22"/>
          <w:szCs w:val="22"/>
        </w:rPr>
        <w:t>al</w:t>
      </w:r>
      <w:r>
        <w:rPr>
          <w:spacing w:val="-1"/>
          <w:sz w:val="22"/>
          <w:szCs w:val="22"/>
        </w:rPr>
        <w:t xml:space="preserve"> </w:t>
      </w:r>
      <w:r w:rsidR="00C60FBA" w:rsidRPr="00680673">
        <w:rPr>
          <w:spacing w:val="-1"/>
          <w:sz w:val="22"/>
          <w:szCs w:val="22"/>
        </w:rPr>
        <w:t>presente</w:t>
      </w:r>
      <w:r>
        <w:rPr>
          <w:spacing w:val="-1"/>
          <w:sz w:val="22"/>
          <w:szCs w:val="22"/>
        </w:rPr>
        <w:t xml:space="preserve"> </w:t>
      </w:r>
      <w:r w:rsidR="00C60FBA" w:rsidRPr="00680673">
        <w:rPr>
          <w:spacing w:val="-1"/>
          <w:sz w:val="22"/>
          <w:szCs w:val="22"/>
        </w:rPr>
        <w:t>Disciplinare.</w:t>
      </w:r>
    </w:p>
    <w:p w14:paraId="796BDA46" w14:textId="77777777" w:rsidR="003D33C1" w:rsidRDefault="00C60FBA" w:rsidP="00B577A7">
      <w:pPr>
        <w:pStyle w:val="Corpotesto"/>
        <w:spacing w:line="360" w:lineRule="auto"/>
        <w:ind w:left="1334" w:right="111" w:hanging="1"/>
        <w:rPr>
          <w:spacing w:val="-1"/>
          <w:sz w:val="22"/>
          <w:szCs w:val="22"/>
        </w:rPr>
      </w:pPr>
      <w:r w:rsidRPr="00680673">
        <w:rPr>
          <w:spacing w:val="-1"/>
          <w:sz w:val="22"/>
          <w:szCs w:val="22"/>
        </w:rPr>
        <w:t>Siricordache,aifinidell’attestazionediinsussistenzadellecauseostativedi</w:t>
      </w:r>
      <w:r w:rsidR="0050238A" w:rsidRPr="00680673">
        <w:rPr>
          <w:spacing w:val="-1"/>
          <w:sz w:val="22"/>
          <w:szCs w:val="22"/>
        </w:rPr>
        <w:t>cui aicommi</w:t>
      </w:r>
      <w:r w:rsidR="001A1C7A" w:rsidRPr="00680673">
        <w:rPr>
          <w:spacing w:val="-1"/>
          <w:sz w:val="22"/>
          <w:szCs w:val="22"/>
        </w:rPr>
        <w:t>1, 2 e 5</w:t>
      </w:r>
      <w:r w:rsidR="0050238A" w:rsidRPr="00680673">
        <w:rPr>
          <w:spacing w:val="-1"/>
          <w:sz w:val="22"/>
          <w:szCs w:val="22"/>
        </w:rPr>
        <w:t xml:space="preserve"> lett. l)</w:t>
      </w:r>
      <w:r w:rsidR="00F1685B" w:rsidRPr="00680673">
        <w:rPr>
          <w:spacing w:val="-1"/>
          <w:sz w:val="22"/>
          <w:szCs w:val="22"/>
        </w:rPr>
        <w:t>,</w:t>
      </w:r>
      <w:r w:rsidRPr="00680673">
        <w:rPr>
          <w:spacing w:val="-1"/>
          <w:sz w:val="22"/>
          <w:szCs w:val="22"/>
        </w:rPr>
        <w:t>dell’art.</w:t>
      </w:r>
      <w:r w:rsidR="00FD7AF9" w:rsidRPr="00680673">
        <w:rPr>
          <w:spacing w:val="-1"/>
          <w:sz w:val="22"/>
          <w:szCs w:val="22"/>
        </w:rPr>
        <w:t>80</w:t>
      </w:r>
      <w:r w:rsidR="003D33C1">
        <w:rPr>
          <w:spacing w:val="-1"/>
          <w:sz w:val="22"/>
          <w:szCs w:val="22"/>
        </w:rPr>
        <w:t xml:space="preserve"> </w:t>
      </w:r>
      <w:r w:rsidRPr="00680673">
        <w:rPr>
          <w:spacing w:val="-1"/>
          <w:sz w:val="22"/>
          <w:szCs w:val="22"/>
        </w:rPr>
        <w:t>del</w:t>
      </w:r>
      <w:r w:rsidR="003D33C1">
        <w:rPr>
          <w:spacing w:val="-1"/>
          <w:sz w:val="22"/>
          <w:szCs w:val="22"/>
        </w:rPr>
        <w:t xml:space="preserve"> </w:t>
      </w:r>
      <w:r w:rsidR="00FD7AF9" w:rsidRPr="00680673">
        <w:rPr>
          <w:spacing w:val="-1"/>
          <w:sz w:val="22"/>
          <w:szCs w:val="22"/>
        </w:rPr>
        <w:t>Codice</w:t>
      </w:r>
      <w:r w:rsidRPr="00680673">
        <w:rPr>
          <w:spacing w:val="-1"/>
          <w:sz w:val="22"/>
          <w:szCs w:val="22"/>
        </w:rPr>
        <w:t>,</w:t>
      </w:r>
      <w:r w:rsidR="003D33C1">
        <w:rPr>
          <w:spacing w:val="-1"/>
          <w:sz w:val="22"/>
          <w:szCs w:val="22"/>
        </w:rPr>
        <w:t xml:space="preserve">  </w:t>
      </w:r>
    </w:p>
    <w:p w14:paraId="39A1A6A4" w14:textId="77777777" w:rsidR="00C60FBA" w:rsidRPr="00680673" w:rsidRDefault="00C60FBA" w:rsidP="00B577A7">
      <w:pPr>
        <w:pStyle w:val="Corpotesto"/>
        <w:spacing w:line="360" w:lineRule="auto"/>
        <w:ind w:left="1334" w:right="111" w:hanging="1"/>
        <w:rPr>
          <w:sz w:val="22"/>
          <w:szCs w:val="22"/>
        </w:rPr>
      </w:pPr>
      <w:r w:rsidRPr="00680673">
        <w:rPr>
          <w:spacing w:val="-1"/>
          <w:sz w:val="22"/>
          <w:szCs w:val="22"/>
        </w:rPr>
        <w:t>la</w:t>
      </w:r>
      <w:r w:rsidR="003D33C1">
        <w:rPr>
          <w:spacing w:val="-1"/>
          <w:sz w:val="22"/>
          <w:szCs w:val="22"/>
        </w:rPr>
        <w:t xml:space="preserve"> </w:t>
      </w:r>
      <w:r w:rsidRPr="00680673">
        <w:rPr>
          <w:spacing w:val="-1"/>
          <w:sz w:val="22"/>
          <w:szCs w:val="22"/>
        </w:rPr>
        <w:t>relativa</w:t>
      </w:r>
      <w:r w:rsidR="003D33C1">
        <w:rPr>
          <w:spacing w:val="-1"/>
          <w:sz w:val="22"/>
          <w:szCs w:val="22"/>
        </w:rPr>
        <w:t xml:space="preserve"> </w:t>
      </w:r>
      <w:r w:rsidRPr="00680673">
        <w:rPr>
          <w:spacing w:val="-1"/>
          <w:sz w:val="22"/>
          <w:szCs w:val="22"/>
        </w:rPr>
        <w:t>dichiarazione</w:t>
      </w:r>
      <w:r w:rsidR="003D33C1">
        <w:rPr>
          <w:spacing w:val="-1"/>
          <w:sz w:val="22"/>
          <w:szCs w:val="22"/>
        </w:rPr>
        <w:t xml:space="preserve"> </w:t>
      </w:r>
      <w:r w:rsidRPr="00680673">
        <w:rPr>
          <w:sz w:val="22"/>
          <w:szCs w:val="22"/>
        </w:rPr>
        <w:t xml:space="preserve">potrà </w:t>
      </w:r>
      <w:r w:rsidRPr="00680673">
        <w:rPr>
          <w:spacing w:val="-1"/>
          <w:sz w:val="22"/>
          <w:szCs w:val="22"/>
        </w:rPr>
        <w:t>essere</w:t>
      </w:r>
      <w:r w:rsidR="003D33C1">
        <w:rPr>
          <w:spacing w:val="-1"/>
          <w:sz w:val="22"/>
          <w:szCs w:val="22"/>
        </w:rPr>
        <w:t xml:space="preserve"> </w:t>
      </w:r>
      <w:r w:rsidRPr="00680673">
        <w:rPr>
          <w:spacing w:val="-1"/>
          <w:sz w:val="22"/>
          <w:szCs w:val="22"/>
        </w:rPr>
        <w:t>resa</w:t>
      </w:r>
      <w:r w:rsidR="003D33C1">
        <w:rPr>
          <w:spacing w:val="-1"/>
          <w:sz w:val="22"/>
          <w:szCs w:val="22"/>
        </w:rPr>
        <w:t xml:space="preserve"> </w:t>
      </w:r>
      <w:r w:rsidRPr="00680673">
        <w:rPr>
          <w:spacing w:val="-1"/>
          <w:sz w:val="22"/>
          <w:szCs w:val="22"/>
        </w:rPr>
        <w:t>dal</w:t>
      </w:r>
      <w:r w:rsidR="003D33C1">
        <w:rPr>
          <w:spacing w:val="-1"/>
          <w:sz w:val="22"/>
          <w:szCs w:val="22"/>
        </w:rPr>
        <w:t xml:space="preserve"> </w:t>
      </w:r>
      <w:r w:rsidRPr="00680673">
        <w:rPr>
          <w:spacing w:val="-1"/>
          <w:sz w:val="22"/>
          <w:szCs w:val="22"/>
        </w:rPr>
        <w:t>legale rappresentante,per</w:t>
      </w:r>
      <w:r w:rsidR="005E7A72">
        <w:rPr>
          <w:spacing w:val="-1"/>
          <w:sz w:val="22"/>
          <w:szCs w:val="22"/>
        </w:rPr>
        <w:t xml:space="preserve"> </w:t>
      </w:r>
      <w:r w:rsidRPr="00680673">
        <w:rPr>
          <w:spacing w:val="-1"/>
          <w:sz w:val="22"/>
          <w:szCs w:val="22"/>
        </w:rPr>
        <w:t>quanto</w:t>
      </w:r>
      <w:r w:rsidR="005E7A72">
        <w:rPr>
          <w:spacing w:val="-1"/>
          <w:sz w:val="22"/>
          <w:szCs w:val="22"/>
        </w:rPr>
        <w:t xml:space="preserve"> </w:t>
      </w:r>
      <w:r w:rsidRPr="00680673">
        <w:rPr>
          <w:sz w:val="22"/>
          <w:szCs w:val="22"/>
        </w:rPr>
        <w:t>a</w:t>
      </w:r>
      <w:r w:rsidR="005E7A72">
        <w:rPr>
          <w:sz w:val="22"/>
          <w:szCs w:val="22"/>
        </w:rPr>
        <w:t xml:space="preserve"> </w:t>
      </w:r>
      <w:r w:rsidRPr="00680673">
        <w:rPr>
          <w:spacing w:val="-1"/>
          <w:sz w:val="22"/>
          <w:szCs w:val="22"/>
        </w:rPr>
        <w:t>propria</w:t>
      </w:r>
      <w:r w:rsidR="005E7A72">
        <w:rPr>
          <w:spacing w:val="-1"/>
          <w:sz w:val="22"/>
          <w:szCs w:val="22"/>
        </w:rPr>
        <w:t xml:space="preserve"> </w:t>
      </w:r>
      <w:r w:rsidRPr="00680673">
        <w:rPr>
          <w:spacing w:val="-1"/>
          <w:sz w:val="22"/>
          <w:szCs w:val="22"/>
        </w:rPr>
        <w:t>conoscenza,</w:t>
      </w:r>
      <w:r w:rsidR="005E7A72">
        <w:rPr>
          <w:spacing w:val="-1"/>
          <w:sz w:val="22"/>
          <w:szCs w:val="22"/>
        </w:rPr>
        <w:t xml:space="preserve"> </w:t>
      </w:r>
      <w:r w:rsidRPr="00680673">
        <w:rPr>
          <w:spacing w:val="-1"/>
          <w:sz w:val="22"/>
          <w:szCs w:val="22"/>
        </w:rPr>
        <w:t>per</w:t>
      </w:r>
      <w:r w:rsidR="005E7A72">
        <w:rPr>
          <w:spacing w:val="-1"/>
          <w:sz w:val="22"/>
          <w:szCs w:val="22"/>
        </w:rPr>
        <w:t xml:space="preserve"> </w:t>
      </w:r>
      <w:r w:rsidRPr="00680673">
        <w:rPr>
          <w:spacing w:val="-1"/>
          <w:sz w:val="22"/>
          <w:szCs w:val="22"/>
        </w:rPr>
        <w:t>conto</w:t>
      </w:r>
      <w:r w:rsidR="005E7A72">
        <w:rPr>
          <w:spacing w:val="-1"/>
          <w:sz w:val="22"/>
          <w:szCs w:val="22"/>
        </w:rPr>
        <w:t xml:space="preserve"> </w:t>
      </w:r>
      <w:r w:rsidRPr="00680673">
        <w:rPr>
          <w:spacing w:val="-1"/>
          <w:sz w:val="22"/>
          <w:szCs w:val="22"/>
        </w:rPr>
        <w:t>dei</w:t>
      </w:r>
      <w:r w:rsidR="005E7A72">
        <w:rPr>
          <w:spacing w:val="-1"/>
          <w:sz w:val="22"/>
          <w:szCs w:val="22"/>
        </w:rPr>
        <w:t xml:space="preserve"> </w:t>
      </w:r>
      <w:r w:rsidRPr="00680673">
        <w:rPr>
          <w:spacing w:val="-1"/>
          <w:sz w:val="22"/>
          <w:szCs w:val="22"/>
        </w:rPr>
        <w:t>seguenti</w:t>
      </w:r>
      <w:r w:rsidR="005E7A72">
        <w:rPr>
          <w:spacing w:val="-1"/>
          <w:sz w:val="22"/>
          <w:szCs w:val="22"/>
        </w:rPr>
        <w:t xml:space="preserve"> </w:t>
      </w:r>
      <w:r w:rsidRPr="00680673">
        <w:rPr>
          <w:spacing w:val="-1"/>
          <w:sz w:val="22"/>
          <w:szCs w:val="22"/>
        </w:rPr>
        <w:t>soggetti,in via</w:t>
      </w:r>
      <w:r w:rsidR="005E7A72">
        <w:rPr>
          <w:spacing w:val="-1"/>
          <w:sz w:val="22"/>
          <w:szCs w:val="22"/>
        </w:rPr>
        <w:t xml:space="preserve"> </w:t>
      </w:r>
      <w:r w:rsidRPr="00680673">
        <w:rPr>
          <w:spacing w:val="-1"/>
          <w:sz w:val="22"/>
          <w:szCs w:val="22"/>
        </w:rPr>
        <w:t>omnicomprensiva:</w:t>
      </w:r>
    </w:p>
    <w:p w14:paraId="0982BB1F" w14:textId="77777777" w:rsidR="00FD7AF9" w:rsidRPr="00680673" w:rsidRDefault="00027BC7" w:rsidP="00E8285A">
      <w:pPr>
        <w:pStyle w:val="Corpotesto"/>
        <w:numPr>
          <w:ilvl w:val="0"/>
          <w:numId w:val="41"/>
        </w:numPr>
        <w:tabs>
          <w:tab w:val="clear" w:pos="340"/>
          <w:tab w:val="num" w:pos="1633"/>
        </w:tabs>
        <w:spacing w:line="360" w:lineRule="auto"/>
        <w:ind w:left="1633" w:right="111"/>
        <w:rPr>
          <w:spacing w:val="-1"/>
          <w:sz w:val="22"/>
          <w:szCs w:val="22"/>
        </w:rPr>
      </w:pPr>
      <w:r w:rsidRPr="00680673">
        <w:rPr>
          <w:spacing w:val="-1"/>
          <w:sz w:val="22"/>
          <w:szCs w:val="22"/>
        </w:rPr>
        <w:t>per le imprese individuali: titolare e direttore tecnico</w:t>
      </w:r>
      <w:r w:rsidR="00FD7AF9" w:rsidRPr="00680673">
        <w:rPr>
          <w:spacing w:val="-1"/>
          <w:sz w:val="22"/>
          <w:szCs w:val="22"/>
        </w:rPr>
        <w:t xml:space="preserve">; </w:t>
      </w:r>
    </w:p>
    <w:p w14:paraId="77514A0F" w14:textId="77777777" w:rsidR="00FD7AF9" w:rsidRPr="00680673" w:rsidRDefault="00027BC7" w:rsidP="00E8285A">
      <w:pPr>
        <w:pStyle w:val="Corpotesto"/>
        <w:numPr>
          <w:ilvl w:val="0"/>
          <w:numId w:val="41"/>
        </w:numPr>
        <w:tabs>
          <w:tab w:val="clear" w:pos="340"/>
          <w:tab w:val="num" w:pos="1633"/>
        </w:tabs>
        <w:spacing w:line="360" w:lineRule="auto"/>
        <w:ind w:left="1633" w:right="111"/>
        <w:rPr>
          <w:spacing w:val="-1"/>
          <w:sz w:val="22"/>
          <w:szCs w:val="22"/>
        </w:rPr>
      </w:pPr>
      <w:r w:rsidRPr="00680673">
        <w:rPr>
          <w:spacing w:val="-1"/>
          <w:sz w:val="22"/>
          <w:szCs w:val="22"/>
        </w:rPr>
        <w:t>per le società in nome collettivo: soci e direttore tecnico</w:t>
      </w:r>
      <w:r w:rsidR="00FD7AF9" w:rsidRPr="00680673">
        <w:rPr>
          <w:spacing w:val="-1"/>
          <w:sz w:val="22"/>
          <w:szCs w:val="22"/>
        </w:rPr>
        <w:t xml:space="preserve">; </w:t>
      </w:r>
    </w:p>
    <w:p w14:paraId="04930B54" w14:textId="77777777" w:rsidR="00FD7AF9" w:rsidRPr="00680673" w:rsidRDefault="00027BC7" w:rsidP="00E8285A">
      <w:pPr>
        <w:pStyle w:val="Corpotesto"/>
        <w:numPr>
          <w:ilvl w:val="0"/>
          <w:numId w:val="41"/>
        </w:numPr>
        <w:tabs>
          <w:tab w:val="clear" w:pos="340"/>
          <w:tab w:val="num" w:pos="1633"/>
        </w:tabs>
        <w:spacing w:line="360" w:lineRule="auto"/>
        <w:ind w:left="1633" w:right="111"/>
        <w:rPr>
          <w:spacing w:val="-1"/>
          <w:sz w:val="22"/>
          <w:szCs w:val="22"/>
        </w:rPr>
      </w:pPr>
      <w:r w:rsidRPr="00680673">
        <w:rPr>
          <w:spacing w:val="-1"/>
          <w:sz w:val="22"/>
          <w:szCs w:val="22"/>
        </w:rPr>
        <w:t>per le società in accomandita semplice: soci accomandatari e direttore tecnico</w:t>
      </w:r>
      <w:r w:rsidR="00FD7AF9" w:rsidRPr="00680673">
        <w:rPr>
          <w:spacing w:val="-1"/>
          <w:sz w:val="22"/>
          <w:szCs w:val="22"/>
        </w:rPr>
        <w:t xml:space="preserve">; </w:t>
      </w:r>
    </w:p>
    <w:p w14:paraId="18263BF5" w14:textId="77777777" w:rsidR="001A01E0" w:rsidRPr="00680673" w:rsidRDefault="001A01E0" w:rsidP="00E8285A">
      <w:pPr>
        <w:pStyle w:val="Corpotesto"/>
        <w:numPr>
          <w:ilvl w:val="0"/>
          <w:numId w:val="41"/>
        </w:numPr>
        <w:tabs>
          <w:tab w:val="clear" w:pos="340"/>
          <w:tab w:val="num" w:pos="1633"/>
        </w:tabs>
        <w:spacing w:line="360" w:lineRule="auto"/>
        <w:ind w:left="1633" w:right="111"/>
        <w:rPr>
          <w:sz w:val="22"/>
          <w:szCs w:val="22"/>
        </w:rPr>
      </w:pPr>
      <w:r w:rsidRPr="00680673">
        <w:rPr>
          <w:spacing w:val="-1"/>
          <w:sz w:val="22"/>
          <w:szCs w:val="22"/>
        </w:rPr>
        <w:t>per gli altri tipi di società o consorzio:</w:t>
      </w:r>
    </w:p>
    <w:p w14:paraId="0DD6E074" w14:textId="77777777" w:rsidR="00FA290A" w:rsidRPr="00680673" w:rsidRDefault="001A01E0" w:rsidP="00E8285A">
      <w:pPr>
        <w:pStyle w:val="Corpotesto"/>
        <w:numPr>
          <w:ilvl w:val="0"/>
          <w:numId w:val="48"/>
        </w:numPr>
        <w:spacing w:line="360" w:lineRule="auto"/>
        <w:ind w:left="2127" w:right="111" w:hanging="426"/>
        <w:rPr>
          <w:sz w:val="22"/>
          <w:szCs w:val="22"/>
        </w:rPr>
      </w:pPr>
      <w:r w:rsidRPr="00680673">
        <w:rPr>
          <w:spacing w:val="-1"/>
          <w:sz w:val="22"/>
          <w:szCs w:val="22"/>
        </w:rPr>
        <w:t xml:space="preserve">membri del consiglio di amministrazione cui sia stata conferita la legale rappresentanza, </w:t>
      </w:r>
      <w:r w:rsidR="00DB7BE0" w:rsidRPr="00680673">
        <w:rPr>
          <w:spacing w:val="-1"/>
          <w:sz w:val="22"/>
          <w:szCs w:val="22"/>
        </w:rPr>
        <w:t xml:space="preserve">ivi compresi institori e procuratori generali, membri degli organi con poteri </w:t>
      </w:r>
      <w:r w:rsidRPr="00680673">
        <w:rPr>
          <w:spacing w:val="-1"/>
          <w:sz w:val="22"/>
          <w:szCs w:val="22"/>
        </w:rPr>
        <w:t>di direzione o di vigilanza,</w:t>
      </w:r>
      <w:r w:rsidRPr="00680673">
        <w:rPr>
          <w:spacing w:val="-1"/>
          <w:sz w:val="22"/>
          <w:szCs w:val="22"/>
          <w:u w:val="single"/>
        </w:rPr>
        <w:t xml:space="preserve"> che, secondo quanto previsto dal Comunicato A.N.A.C. de</w:t>
      </w:r>
      <w:r w:rsidR="00FE080F" w:rsidRPr="00680673">
        <w:rPr>
          <w:spacing w:val="-1"/>
          <w:sz w:val="22"/>
          <w:szCs w:val="22"/>
          <w:u w:val="single"/>
        </w:rPr>
        <w:t>ll’8 novembre 2017</w:t>
      </w:r>
      <w:r w:rsidR="00AF2E2D" w:rsidRPr="00680673">
        <w:rPr>
          <w:spacing w:val="-1"/>
          <w:sz w:val="22"/>
          <w:szCs w:val="22"/>
          <w:u w:val="single"/>
        </w:rPr>
        <w:t>,</w:t>
      </w:r>
      <w:r w:rsidR="00FA290A" w:rsidRPr="00680673">
        <w:rPr>
          <w:spacing w:val="-1"/>
          <w:sz w:val="22"/>
          <w:szCs w:val="22"/>
          <w:u w:val="single"/>
        </w:rPr>
        <w:t xml:space="preserve"> sono da individuarsi nei seguenti soggetti: </w:t>
      </w:r>
    </w:p>
    <w:p w14:paraId="076D6955" w14:textId="77777777" w:rsidR="00B91932" w:rsidRPr="00680673" w:rsidRDefault="001A01E0" w:rsidP="00E8285A">
      <w:pPr>
        <w:pStyle w:val="Corpotesto"/>
        <w:numPr>
          <w:ilvl w:val="1"/>
          <w:numId w:val="49"/>
        </w:numPr>
        <w:spacing w:line="360" w:lineRule="auto"/>
        <w:ind w:left="2835" w:right="111" w:hanging="283"/>
        <w:rPr>
          <w:spacing w:val="-1"/>
          <w:sz w:val="22"/>
          <w:szCs w:val="22"/>
        </w:rPr>
      </w:pPr>
      <w:r w:rsidRPr="00680673">
        <w:rPr>
          <w:spacing w:val="-1"/>
          <w:sz w:val="22"/>
          <w:szCs w:val="22"/>
        </w:rPr>
        <w:t>membri del consiglio di amministrazione cu</w:t>
      </w:r>
      <w:r w:rsidR="001F3103" w:rsidRPr="00680673">
        <w:rPr>
          <w:spacing w:val="-1"/>
          <w:sz w:val="22"/>
          <w:szCs w:val="22"/>
        </w:rPr>
        <w:t>i sia stata conferita la legale</w:t>
      </w:r>
      <w:r w:rsidRPr="00680673">
        <w:rPr>
          <w:spacing w:val="-1"/>
          <w:sz w:val="22"/>
          <w:szCs w:val="22"/>
        </w:rPr>
        <w:t xml:space="preserve"> rappresentanza, nelle società con sistema di </w:t>
      </w:r>
      <w:r w:rsidR="00883994">
        <w:rPr>
          <w:spacing w:val="-1"/>
          <w:sz w:val="22"/>
          <w:szCs w:val="22"/>
        </w:rPr>
        <w:t xml:space="preserve">amministrazione tradizionale e </w:t>
      </w:r>
      <w:r w:rsidRPr="00680673">
        <w:rPr>
          <w:spacing w:val="-1"/>
          <w:sz w:val="22"/>
          <w:szCs w:val="22"/>
        </w:rPr>
        <w:t>monistico (Presidente del Consiglio di Amminis</w:t>
      </w:r>
      <w:r w:rsidR="00AF2E2D" w:rsidRPr="00680673">
        <w:rPr>
          <w:spacing w:val="-1"/>
          <w:sz w:val="22"/>
          <w:szCs w:val="22"/>
        </w:rPr>
        <w:t>trazione, Amministratore Unico,</w:t>
      </w:r>
      <w:r w:rsidRPr="00680673">
        <w:rPr>
          <w:spacing w:val="-1"/>
          <w:sz w:val="22"/>
          <w:szCs w:val="22"/>
        </w:rPr>
        <w:t xml:space="preserve"> amministratori delegati anche se titolari di una</w:t>
      </w:r>
      <w:r w:rsidR="00883994">
        <w:rPr>
          <w:spacing w:val="-1"/>
          <w:sz w:val="22"/>
          <w:szCs w:val="22"/>
        </w:rPr>
        <w:t xml:space="preserve"> delega limitata a determinate </w:t>
      </w:r>
      <w:r w:rsidRPr="00680673">
        <w:rPr>
          <w:spacing w:val="-1"/>
          <w:sz w:val="22"/>
          <w:szCs w:val="22"/>
        </w:rPr>
        <w:t>attività ma che per tali attività confe</w:t>
      </w:r>
      <w:r w:rsidR="00B91932" w:rsidRPr="00680673">
        <w:rPr>
          <w:spacing w:val="-1"/>
          <w:sz w:val="22"/>
          <w:szCs w:val="22"/>
        </w:rPr>
        <w:t>risca poteri di rappresentanza).</w:t>
      </w:r>
    </w:p>
    <w:p w14:paraId="0B6E9549" w14:textId="77777777" w:rsidR="001A01E0" w:rsidRPr="00680673" w:rsidRDefault="001A01E0" w:rsidP="00E8285A">
      <w:pPr>
        <w:pStyle w:val="Corpotesto"/>
        <w:numPr>
          <w:ilvl w:val="0"/>
          <w:numId w:val="49"/>
        </w:numPr>
        <w:spacing w:line="360" w:lineRule="auto"/>
        <w:ind w:right="111"/>
        <w:rPr>
          <w:spacing w:val="-1"/>
          <w:sz w:val="22"/>
          <w:szCs w:val="22"/>
        </w:rPr>
      </w:pPr>
      <w:r w:rsidRPr="00680673">
        <w:rPr>
          <w:spacing w:val="-1"/>
          <w:sz w:val="22"/>
          <w:szCs w:val="22"/>
        </w:rPr>
        <w:t xml:space="preserve">membri del collegio sindacale nelle società </w:t>
      </w:r>
      <w:r w:rsidR="00883994">
        <w:rPr>
          <w:spacing w:val="-1"/>
          <w:sz w:val="22"/>
          <w:szCs w:val="22"/>
        </w:rPr>
        <w:t xml:space="preserve">con sistema di amministrazione </w:t>
      </w:r>
      <w:r w:rsidRPr="00680673">
        <w:rPr>
          <w:spacing w:val="-1"/>
          <w:sz w:val="22"/>
          <w:szCs w:val="22"/>
        </w:rPr>
        <w:lastRenderedPageBreak/>
        <w:t>tradizionale e ai membri del comitato per il c</w:t>
      </w:r>
      <w:r w:rsidR="00883994">
        <w:rPr>
          <w:spacing w:val="-1"/>
          <w:sz w:val="22"/>
          <w:szCs w:val="22"/>
        </w:rPr>
        <w:t xml:space="preserve">ontrollo sulla gestione nelle </w:t>
      </w:r>
      <w:r w:rsidRPr="00680673">
        <w:rPr>
          <w:spacing w:val="-1"/>
          <w:sz w:val="22"/>
          <w:szCs w:val="22"/>
        </w:rPr>
        <w:t>società con sistema di amministrazione monistico;</w:t>
      </w:r>
    </w:p>
    <w:p w14:paraId="2C61B5DC" w14:textId="77777777" w:rsidR="001A01E0" w:rsidRPr="00680673" w:rsidRDefault="001A01E0" w:rsidP="00E8285A">
      <w:pPr>
        <w:pStyle w:val="Corpotesto"/>
        <w:numPr>
          <w:ilvl w:val="0"/>
          <w:numId w:val="49"/>
        </w:numPr>
        <w:spacing w:line="360" w:lineRule="auto"/>
        <w:ind w:right="111"/>
        <w:rPr>
          <w:spacing w:val="-1"/>
          <w:sz w:val="22"/>
          <w:szCs w:val="22"/>
        </w:rPr>
      </w:pPr>
      <w:r w:rsidRPr="00680673">
        <w:rPr>
          <w:spacing w:val="-1"/>
          <w:sz w:val="22"/>
          <w:szCs w:val="22"/>
        </w:rPr>
        <w:t xml:space="preserve">membri del consiglio di gestione e ai membri </w:t>
      </w:r>
      <w:r w:rsidR="00FA290A" w:rsidRPr="00680673">
        <w:rPr>
          <w:spacing w:val="-1"/>
          <w:sz w:val="22"/>
          <w:szCs w:val="22"/>
        </w:rPr>
        <w:t xml:space="preserve">del consiglio di sorveglianza, </w:t>
      </w:r>
      <w:r w:rsidRPr="00680673">
        <w:rPr>
          <w:spacing w:val="-1"/>
          <w:sz w:val="22"/>
          <w:szCs w:val="22"/>
        </w:rPr>
        <w:t>nelle società con sistema di amministrazione dualistico</w:t>
      </w:r>
      <w:r w:rsidR="00B91932" w:rsidRPr="00680673">
        <w:rPr>
          <w:spacing w:val="-1"/>
          <w:sz w:val="22"/>
          <w:szCs w:val="22"/>
        </w:rPr>
        <w:t>.</w:t>
      </w:r>
    </w:p>
    <w:p w14:paraId="3B8A966F" w14:textId="77777777" w:rsidR="001A01E0" w:rsidRPr="00680673" w:rsidRDefault="001A01E0" w:rsidP="00E8285A">
      <w:pPr>
        <w:pStyle w:val="Corpotesto"/>
        <w:numPr>
          <w:ilvl w:val="0"/>
          <w:numId w:val="48"/>
        </w:numPr>
        <w:spacing w:line="360" w:lineRule="auto"/>
        <w:ind w:left="2127" w:right="111" w:hanging="426"/>
        <w:rPr>
          <w:sz w:val="22"/>
          <w:szCs w:val="22"/>
        </w:rPr>
      </w:pPr>
      <w:r w:rsidRPr="00680673">
        <w:rPr>
          <w:spacing w:val="-1"/>
          <w:sz w:val="22"/>
          <w:szCs w:val="22"/>
        </w:rPr>
        <w:t xml:space="preserve">soggetti muniti di poteri di rappresentanza, di direzione o di controllo, </w:t>
      </w:r>
      <w:r w:rsidRPr="00680673">
        <w:rPr>
          <w:spacing w:val="-1"/>
          <w:sz w:val="22"/>
          <w:szCs w:val="22"/>
          <w:u w:val="single"/>
        </w:rPr>
        <w:t>che, secondo quanto previsto dal Comunicato A</w:t>
      </w:r>
      <w:r w:rsidR="00893525" w:rsidRPr="00680673">
        <w:rPr>
          <w:spacing w:val="-1"/>
          <w:sz w:val="22"/>
          <w:szCs w:val="22"/>
          <w:u w:val="single"/>
        </w:rPr>
        <w:t>NAC</w:t>
      </w:r>
      <w:r w:rsidRPr="00680673">
        <w:rPr>
          <w:spacing w:val="-1"/>
          <w:sz w:val="22"/>
          <w:szCs w:val="22"/>
          <w:u w:val="single"/>
        </w:rPr>
        <w:t xml:space="preserve"> del</w:t>
      </w:r>
      <w:r w:rsidR="00FE080F" w:rsidRPr="00680673">
        <w:rPr>
          <w:spacing w:val="-1"/>
          <w:sz w:val="22"/>
          <w:szCs w:val="22"/>
          <w:u w:val="single"/>
        </w:rPr>
        <w:t>l’8 novembre 2017</w:t>
      </w:r>
      <w:r w:rsidRPr="00680673">
        <w:rPr>
          <w:spacing w:val="-1"/>
          <w:sz w:val="22"/>
          <w:szCs w:val="22"/>
          <w:u w:val="single"/>
        </w:rPr>
        <w:t>, sono da individuarsi in quei soggetti che,</w:t>
      </w:r>
      <w:r w:rsidRPr="00680673">
        <w:rPr>
          <w:spacing w:val="-1"/>
          <w:sz w:val="22"/>
          <w:szCs w:val="22"/>
        </w:rPr>
        <w:t>benché non siano membri  degli organi sociali di amministrazione e control</w:t>
      </w:r>
      <w:r w:rsidR="00AF2E2D" w:rsidRPr="00680673">
        <w:rPr>
          <w:spacing w:val="-1"/>
          <w:sz w:val="22"/>
          <w:szCs w:val="22"/>
        </w:rPr>
        <w:t xml:space="preserve">lo, risultino muniti di poteri </w:t>
      </w:r>
      <w:r w:rsidRPr="00680673">
        <w:rPr>
          <w:spacing w:val="-1"/>
          <w:sz w:val="22"/>
          <w:szCs w:val="22"/>
        </w:rPr>
        <w:t>di rappresentanza, di direzione (</w:t>
      </w:r>
      <w:r w:rsidRPr="00680673">
        <w:rPr>
          <w:i/>
          <w:spacing w:val="-1"/>
          <w:sz w:val="22"/>
          <w:szCs w:val="22"/>
        </w:rPr>
        <w:t>i.e.</w:t>
      </w:r>
      <w:r w:rsidRPr="00680673">
        <w:rPr>
          <w:spacing w:val="-1"/>
          <w:sz w:val="22"/>
          <w:szCs w:val="22"/>
        </w:rPr>
        <w:t>, dipendenti o professionisti ai quali siano stati conferiti  significativi poteri di direzione e gestione dell’impresa) o di controllo (</w:t>
      </w:r>
      <w:r w:rsidRPr="00680673">
        <w:rPr>
          <w:i/>
          <w:spacing w:val="-1"/>
          <w:sz w:val="22"/>
          <w:szCs w:val="22"/>
        </w:rPr>
        <w:t>i.e.</w:t>
      </w:r>
      <w:r w:rsidRPr="00680673">
        <w:rPr>
          <w:spacing w:val="-1"/>
          <w:sz w:val="22"/>
          <w:szCs w:val="22"/>
        </w:rPr>
        <w:t>, revisore contabile e l’Organismo di Vig</w:t>
      </w:r>
      <w:r w:rsidR="00673B6B" w:rsidRPr="00680673">
        <w:rPr>
          <w:spacing w:val="-1"/>
          <w:sz w:val="22"/>
          <w:szCs w:val="22"/>
        </w:rPr>
        <w:t>ilanza di cui all’art. 6 del D.</w:t>
      </w:r>
      <w:r w:rsidRPr="00680673">
        <w:rPr>
          <w:spacing w:val="-1"/>
          <w:sz w:val="22"/>
          <w:szCs w:val="22"/>
        </w:rPr>
        <w:t>Lgs. n. 231/2001 cui sia affidato il compito di vigilare sul funzionamento e sull’osservanza dei modelli di organizzazione e di gestione idonei a prevenire reati).In caso di affidamento del controllo contabile a una società di revisione, le verifiche non devono essere condotte sui membri degli organi sociali della società di revisione;</w:t>
      </w:r>
    </w:p>
    <w:p w14:paraId="4EB9EE2D" w14:textId="77777777" w:rsidR="00FD7AF9" w:rsidRPr="00680673" w:rsidRDefault="001A01E0" w:rsidP="00E8285A">
      <w:pPr>
        <w:pStyle w:val="Corpotesto"/>
        <w:numPr>
          <w:ilvl w:val="0"/>
          <w:numId w:val="48"/>
        </w:numPr>
        <w:spacing w:line="360" w:lineRule="auto"/>
        <w:ind w:left="2127" w:right="111" w:hanging="426"/>
        <w:rPr>
          <w:spacing w:val="-1"/>
          <w:sz w:val="22"/>
          <w:szCs w:val="22"/>
        </w:rPr>
      </w:pPr>
      <w:r w:rsidRPr="00680673">
        <w:rPr>
          <w:spacing w:val="-1"/>
          <w:sz w:val="22"/>
          <w:szCs w:val="22"/>
        </w:rPr>
        <w:t>direttore tecnico, socio unico persona fisica, socio di maggioranza in caso di società con meno di quattro soci.</w:t>
      </w:r>
    </w:p>
    <w:p w14:paraId="4DF3039F" w14:textId="77777777" w:rsidR="00C60FBA" w:rsidRPr="00680673" w:rsidRDefault="00DC4971" w:rsidP="005E7A72">
      <w:pPr>
        <w:pStyle w:val="Corpotesto"/>
        <w:spacing w:line="360" w:lineRule="auto"/>
        <w:ind w:left="1293" w:right="111"/>
        <w:jc w:val="left"/>
        <w:rPr>
          <w:spacing w:val="-1"/>
          <w:sz w:val="22"/>
          <w:szCs w:val="22"/>
        </w:rPr>
      </w:pPr>
      <w:r w:rsidRPr="00680673">
        <w:rPr>
          <w:spacing w:val="-1"/>
          <w:sz w:val="22"/>
          <w:szCs w:val="22"/>
        </w:rPr>
        <w:t>S</w:t>
      </w:r>
      <w:r w:rsidR="00C60FBA" w:rsidRPr="00680673">
        <w:rPr>
          <w:spacing w:val="-1"/>
          <w:sz w:val="22"/>
          <w:szCs w:val="22"/>
        </w:rPr>
        <w:t>i</w:t>
      </w:r>
      <w:r w:rsidR="003D33C1">
        <w:rPr>
          <w:spacing w:val="-1"/>
          <w:sz w:val="22"/>
          <w:szCs w:val="22"/>
        </w:rPr>
        <w:t xml:space="preserve"> </w:t>
      </w:r>
      <w:r w:rsidR="00C60FBA" w:rsidRPr="00680673">
        <w:rPr>
          <w:spacing w:val="-1"/>
          <w:sz w:val="22"/>
          <w:szCs w:val="22"/>
        </w:rPr>
        <w:t>ricorda</w:t>
      </w:r>
      <w:r w:rsidR="003D33C1">
        <w:rPr>
          <w:spacing w:val="-1"/>
          <w:sz w:val="22"/>
          <w:szCs w:val="22"/>
        </w:rPr>
        <w:t xml:space="preserve"> </w:t>
      </w:r>
      <w:r w:rsidR="00C60FBA" w:rsidRPr="00680673">
        <w:rPr>
          <w:spacing w:val="-1"/>
          <w:sz w:val="22"/>
          <w:szCs w:val="22"/>
        </w:rPr>
        <w:t>inoltre</w:t>
      </w:r>
      <w:r w:rsidR="003D33C1">
        <w:rPr>
          <w:spacing w:val="-1"/>
          <w:sz w:val="22"/>
          <w:szCs w:val="22"/>
        </w:rPr>
        <w:t xml:space="preserve"> </w:t>
      </w:r>
      <w:r w:rsidR="00C60FBA" w:rsidRPr="00680673">
        <w:rPr>
          <w:spacing w:val="-1"/>
          <w:sz w:val="22"/>
          <w:szCs w:val="22"/>
        </w:rPr>
        <w:t>che</w:t>
      </w:r>
      <w:r w:rsidR="00756781" w:rsidRPr="00680673">
        <w:rPr>
          <w:spacing w:val="-1"/>
          <w:sz w:val="22"/>
          <w:szCs w:val="22"/>
        </w:rPr>
        <w:t>,</w:t>
      </w:r>
      <w:r w:rsidR="00C60FBA" w:rsidRPr="00680673">
        <w:rPr>
          <w:spacing w:val="-1"/>
          <w:sz w:val="22"/>
          <w:szCs w:val="22"/>
        </w:rPr>
        <w:t>la dichiarazione</w:t>
      </w:r>
      <w:r w:rsidR="003D33C1">
        <w:rPr>
          <w:spacing w:val="-1"/>
          <w:sz w:val="22"/>
          <w:szCs w:val="22"/>
        </w:rPr>
        <w:t xml:space="preserve"> </w:t>
      </w:r>
      <w:r w:rsidR="001D4595" w:rsidRPr="00680673">
        <w:rPr>
          <w:spacing w:val="-1"/>
          <w:sz w:val="22"/>
          <w:szCs w:val="22"/>
        </w:rPr>
        <w:t xml:space="preserve">relativa alle cause ostative di cui al comma </w:t>
      </w:r>
      <w:r w:rsidR="00FA290A" w:rsidRPr="00680673">
        <w:rPr>
          <w:spacing w:val="-1"/>
          <w:sz w:val="22"/>
          <w:szCs w:val="22"/>
        </w:rPr>
        <w:t>1</w:t>
      </w:r>
      <w:r w:rsidR="001D4595" w:rsidRPr="00680673">
        <w:rPr>
          <w:spacing w:val="-1"/>
          <w:sz w:val="22"/>
          <w:szCs w:val="22"/>
        </w:rPr>
        <w:t xml:space="preserve"> dell’art. 80 del Codice </w:t>
      </w:r>
      <w:r w:rsidR="00C60FBA" w:rsidRPr="00680673">
        <w:rPr>
          <w:spacing w:val="-1"/>
          <w:sz w:val="22"/>
          <w:szCs w:val="22"/>
        </w:rPr>
        <w:t xml:space="preserve">va resa anche per i soggetti </w:t>
      </w:r>
      <w:r w:rsidR="00256C8A" w:rsidRPr="00680673">
        <w:rPr>
          <w:spacing w:val="-1"/>
          <w:sz w:val="22"/>
          <w:szCs w:val="22"/>
        </w:rPr>
        <w:t>sopra</w:t>
      </w:r>
      <w:r w:rsidR="00C60FBA" w:rsidRPr="00680673">
        <w:rPr>
          <w:spacing w:val="-1"/>
          <w:sz w:val="22"/>
          <w:szCs w:val="22"/>
        </w:rPr>
        <w:t xml:space="preserve"> indicati </w:t>
      </w:r>
      <w:r w:rsidRPr="00680673">
        <w:rPr>
          <w:spacing w:val="-1"/>
          <w:sz w:val="22"/>
          <w:szCs w:val="22"/>
        </w:rPr>
        <w:t xml:space="preserve">cessati dalla carica nell'anno antecedente la data di pubblicazione del bando di gara, ferma restando la possibilità di dimostrare la completa ed effettiva dissociazione della condotta penalmente </w:t>
      </w:r>
      <w:r w:rsidR="005E7A72">
        <w:rPr>
          <w:spacing w:val="-1"/>
          <w:sz w:val="22"/>
          <w:szCs w:val="22"/>
        </w:rPr>
        <w:t>s</w:t>
      </w:r>
      <w:r w:rsidRPr="00680673">
        <w:rPr>
          <w:spacing w:val="-1"/>
          <w:sz w:val="22"/>
          <w:szCs w:val="22"/>
        </w:rPr>
        <w:t>anzionata</w:t>
      </w:r>
      <w:r w:rsidR="00C60FBA" w:rsidRPr="00680673">
        <w:rPr>
          <w:spacing w:val="-1"/>
          <w:sz w:val="22"/>
          <w:szCs w:val="22"/>
        </w:rPr>
        <w:t>.</w:t>
      </w:r>
      <w:r w:rsidR="005E7A72">
        <w:rPr>
          <w:spacing w:val="-1"/>
          <w:sz w:val="22"/>
          <w:szCs w:val="22"/>
        </w:rPr>
        <w:t xml:space="preserve"> </w:t>
      </w:r>
      <w:r w:rsidR="00C60FBA" w:rsidRPr="00680673">
        <w:rPr>
          <w:spacing w:val="-1"/>
          <w:sz w:val="22"/>
          <w:szCs w:val="22"/>
        </w:rPr>
        <w:t>Ancheintalcaso</w:t>
      </w:r>
      <w:r w:rsidR="00C60FBA" w:rsidRPr="00680673">
        <w:rPr>
          <w:sz w:val="22"/>
          <w:szCs w:val="22"/>
        </w:rPr>
        <w:t>il</w:t>
      </w:r>
      <w:r w:rsidR="00C60FBA" w:rsidRPr="00680673">
        <w:rPr>
          <w:spacing w:val="-1"/>
          <w:sz w:val="22"/>
          <w:szCs w:val="22"/>
        </w:rPr>
        <w:t>legalerappresentantepotràdichiarare,ai</w:t>
      </w:r>
      <w:r w:rsidR="00C60FBA" w:rsidRPr="00680673">
        <w:rPr>
          <w:spacing w:val="-2"/>
          <w:sz w:val="22"/>
          <w:szCs w:val="22"/>
        </w:rPr>
        <w:t>sensi</w:t>
      </w:r>
      <w:r w:rsidR="00C60FBA" w:rsidRPr="00680673">
        <w:rPr>
          <w:spacing w:val="-1"/>
          <w:sz w:val="22"/>
          <w:szCs w:val="22"/>
        </w:rPr>
        <w:t>dell’art.47,comma</w:t>
      </w:r>
      <w:r w:rsidR="00FA290A" w:rsidRPr="00680673">
        <w:rPr>
          <w:spacing w:val="-1"/>
          <w:sz w:val="22"/>
          <w:szCs w:val="22"/>
        </w:rPr>
        <w:t>2</w:t>
      </w:r>
      <w:r w:rsidR="00C60FBA" w:rsidRPr="00680673">
        <w:rPr>
          <w:spacing w:val="-1"/>
          <w:sz w:val="22"/>
          <w:szCs w:val="22"/>
        </w:rPr>
        <w:t>del</w:t>
      </w:r>
      <w:r w:rsidR="00510692" w:rsidRPr="00680673">
        <w:rPr>
          <w:spacing w:val="33"/>
          <w:sz w:val="22"/>
          <w:szCs w:val="22"/>
        </w:rPr>
        <w:t>d.</w:t>
      </w:r>
      <w:r w:rsidR="00852E18" w:rsidRPr="00680673">
        <w:rPr>
          <w:spacing w:val="33"/>
          <w:sz w:val="22"/>
          <w:szCs w:val="22"/>
        </w:rPr>
        <w:t>P.R.</w:t>
      </w:r>
      <w:r w:rsidR="00FA290A" w:rsidRPr="00680673">
        <w:rPr>
          <w:spacing w:val="26"/>
          <w:sz w:val="22"/>
          <w:szCs w:val="22"/>
        </w:rPr>
        <w:t xml:space="preserve">n. </w:t>
      </w:r>
      <w:r w:rsidR="00C60FBA" w:rsidRPr="00680673">
        <w:rPr>
          <w:spacing w:val="-1"/>
          <w:sz w:val="22"/>
          <w:szCs w:val="22"/>
        </w:rPr>
        <w:t>445/2000,per</w:t>
      </w:r>
      <w:r w:rsidR="003D33C1">
        <w:rPr>
          <w:spacing w:val="-1"/>
          <w:sz w:val="22"/>
          <w:szCs w:val="22"/>
        </w:rPr>
        <w:t xml:space="preserve"> </w:t>
      </w:r>
      <w:r w:rsidR="00C60FBA" w:rsidRPr="00680673">
        <w:rPr>
          <w:spacing w:val="-1"/>
          <w:sz w:val="22"/>
          <w:szCs w:val="22"/>
        </w:rPr>
        <w:t>quanto</w:t>
      </w:r>
      <w:r w:rsidR="00C60FBA" w:rsidRPr="00680673">
        <w:rPr>
          <w:sz w:val="22"/>
          <w:szCs w:val="22"/>
        </w:rPr>
        <w:t xml:space="preserve"> a</w:t>
      </w:r>
      <w:r w:rsidR="003D33C1">
        <w:rPr>
          <w:sz w:val="22"/>
          <w:szCs w:val="22"/>
        </w:rPr>
        <w:t xml:space="preserve"> </w:t>
      </w:r>
      <w:r w:rsidR="00C60FBA" w:rsidRPr="00680673">
        <w:rPr>
          <w:spacing w:val="-1"/>
          <w:sz w:val="22"/>
          <w:szCs w:val="22"/>
        </w:rPr>
        <w:t>propria</w:t>
      </w:r>
      <w:r w:rsidR="003D33C1">
        <w:rPr>
          <w:spacing w:val="-1"/>
          <w:sz w:val="22"/>
          <w:szCs w:val="22"/>
        </w:rPr>
        <w:t xml:space="preserve"> </w:t>
      </w:r>
      <w:r w:rsidR="00C60FBA" w:rsidRPr="00680673">
        <w:rPr>
          <w:spacing w:val="-1"/>
          <w:sz w:val="22"/>
          <w:szCs w:val="22"/>
        </w:rPr>
        <w:t>conoscenza,</w:t>
      </w:r>
      <w:r w:rsidR="003D33C1">
        <w:rPr>
          <w:spacing w:val="-1"/>
          <w:sz w:val="22"/>
          <w:szCs w:val="22"/>
        </w:rPr>
        <w:t xml:space="preserve"> </w:t>
      </w:r>
      <w:r w:rsidR="00C60FBA" w:rsidRPr="00680673">
        <w:rPr>
          <w:spacing w:val="-1"/>
          <w:sz w:val="22"/>
          <w:szCs w:val="22"/>
        </w:rPr>
        <w:t>il</w:t>
      </w:r>
      <w:r w:rsidR="003D33C1">
        <w:rPr>
          <w:spacing w:val="-1"/>
          <w:sz w:val="22"/>
          <w:szCs w:val="22"/>
        </w:rPr>
        <w:t xml:space="preserve"> </w:t>
      </w:r>
      <w:r w:rsidR="00C60FBA" w:rsidRPr="00680673">
        <w:rPr>
          <w:spacing w:val="-1"/>
          <w:sz w:val="22"/>
          <w:szCs w:val="22"/>
        </w:rPr>
        <w:t>possesso</w:t>
      </w:r>
      <w:r w:rsidR="003D33C1">
        <w:rPr>
          <w:spacing w:val="-1"/>
          <w:sz w:val="22"/>
          <w:szCs w:val="22"/>
        </w:rPr>
        <w:t xml:space="preserve"> </w:t>
      </w:r>
      <w:r w:rsidR="00C60FBA" w:rsidRPr="00680673">
        <w:rPr>
          <w:spacing w:val="-1"/>
          <w:sz w:val="22"/>
          <w:szCs w:val="22"/>
        </w:rPr>
        <w:t>dei</w:t>
      </w:r>
      <w:r w:rsidR="003D33C1">
        <w:rPr>
          <w:spacing w:val="-1"/>
          <w:sz w:val="22"/>
          <w:szCs w:val="22"/>
        </w:rPr>
        <w:t xml:space="preserve"> </w:t>
      </w:r>
      <w:r w:rsidR="00C60FBA" w:rsidRPr="00680673">
        <w:rPr>
          <w:spacing w:val="-1"/>
          <w:sz w:val="22"/>
          <w:szCs w:val="22"/>
        </w:rPr>
        <w:t>requisiti</w:t>
      </w:r>
      <w:r w:rsidR="003D33C1">
        <w:rPr>
          <w:spacing w:val="-1"/>
          <w:sz w:val="22"/>
          <w:szCs w:val="22"/>
        </w:rPr>
        <w:t xml:space="preserve"> </w:t>
      </w:r>
      <w:r w:rsidR="00C60FBA" w:rsidRPr="00680673">
        <w:rPr>
          <w:spacing w:val="-1"/>
          <w:sz w:val="22"/>
          <w:szCs w:val="22"/>
        </w:rPr>
        <w:t>richiesti</w:t>
      </w:r>
      <w:r w:rsidR="003D33C1">
        <w:rPr>
          <w:spacing w:val="-1"/>
          <w:sz w:val="22"/>
          <w:szCs w:val="22"/>
        </w:rPr>
        <w:t xml:space="preserve"> </w:t>
      </w:r>
      <w:r w:rsidR="00C60FBA" w:rsidRPr="00680673">
        <w:rPr>
          <w:spacing w:val="-1"/>
          <w:sz w:val="22"/>
          <w:szCs w:val="22"/>
        </w:rPr>
        <w:t>in</w:t>
      </w:r>
      <w:r w:rsidR="003D33C1">
        <w:rPr>
          <w:spacing w:val="-1"/>
          <w:sz w:val="22"/>
          <w:szCs w:val="22"/>
        </w:rPr>
        <w:t xml:space="preserve"> </w:t>
      </w:r>
      <w:r w:rsidR="00C60FBA" w:rsidRPr="00680673">
        <w:rPr>
          <w:spacing w:val="-1"/>
          <w:sz w:val="22"/>
          <w:szCs w:val="22"/>
        </w:rPr>
        <w:t>capo</w:t>
      </w:r>
      <w:r w:rsidR="003D33C1">
        <w:rPr>
          <w:spacing w:val="-1"/>
          <w:sz w:val="22"/>
          <w:szCs w:val="22"/>
        </w:rPr>
        <w:t xml:space="preserve"> </w:t>
      </w:r>
      <w:r w:rsidR="00C60FBA" w:rsidRPr="00680673">
        <w:rPr>
          <w:spacing w:val="-1"/>
          <w:sz w:val="22"/>
          <w:szCs w:val="22"/>
        </w:rPr>
        <w:t>ai predetti soggetti in</w:t>
      </w:r>
      <w:r w:rsidR="003D33C1">
        <w:rPr>
          <w:spacing w:val="-1"/>
          <w:sz w:val="22"/>
          <w:szCs w:val="22"/>
        </w:rPr>
        <w:t xml:space="preserve"> </w:t>
      </w:r>
      <w:r w:rsidR="00C60FBA" w:rsidRPr="00680673">
        <w:rPr>
          <w:spacing w:val="-1"/>
          <w:sz w:val="22"/>
          <w:szCs w:val="22"/>
        </w:rPr>
        <w:t>via</w:t>
      </w:r>
      <w:r w:rsidR="003D33C1">
        <w:rPr>
          <w:spacing w:val="-1"/>
          <w:sz w:val="22"/>
          <w:szCs w:val="22"/>
        </w:rPr>
        <w:t xml:space="preserve"> </w:t>
      </w:r>
      <w:r w:rsidR="00C60FBA" w:rsidRPr="00680673">
        <w:rPr>
          <w:spacing w:val="-1"/>
          <w:sz w:val="22"/>
          <w:szCs w:val="22"/>
        </w:rPr>
        <w:t>omnicomprensiva.</w:t>
      </w:r>
    </w:p>
    <w:p w14:paraId="7EDECB57" w14:textId="77777777" w:rsidR="00C60FBA" w:rsidRPr="00680673" w:rsidRDefault="00C60FBA" w:rsidP="005E7A72">
      <w:pPr>
        <w:pStyle w:val="Corpotesto"/>
        <w:spacing w:line="360" w:lineRule="auto"/>
        <w:ind w:left="1273" w:right="110"/>
        <w:jc w:val="left"/>
        <w:rPr>
          <w:spacing w:val="-1"/>
          <w:sz w:val="22"/>
          <w:szCs w:val="22"/>
          <w:u w:val="single"/>
        </w:rPr>
      </w:pPr>
      <w:r w:rsidRPr="00680673">
        <w:rPr>
          <w:spacing w:val="-1"/>
          <w:sz w:val="22"/>
          <w:szCs w:val="22"/>
          <w:u w:val="single"/>
        </w:rPr>
        <w:t>In</w:t>
      </w:r>
      <w:r w:rsidR="005E7A72">
        <w:rPr>
          <w:spacing w:val="-1"/>
          <w:sz w:val="22"/>
          <w:szCs w:val="22"/>
          <w:u w:val="single"/>
        </w:rPr>
        <w:t xml:space="preserve"> </w:t>
      </w:r>
      <w:r w:rsidRPr="00680673">
        <w:rPr>
          <w:spacing w:val="-1"/>
          <w:sz w:val="22"/>
          <w:szCs w:val="22"/>
          <w:u w:val="single"/>
        </w:rPr>
        <w:t>caso</w:t>
      </w:r>
      <w:r w:rsidR="005E7A72">
        <w:rPr>
          <w:spacing w:val="-1"/>
          <w:sz w:val="22"/>
          <w:szCs w:val="22"/>
          <w:u w:val="single"/>
        </w:rPr>
        <w:t xml:space="preserve"> </w:t>
      </w:r>
      <w:r w:rsidRPr="00680673">
        <w:rPr>
          <w:spacing w:val="-1"/>
          <w:sz w:val="22"/>
          <w:szCs w:val="22"/>
          <w:u w:val="single"/>
        </w:rPr>
        <w:t>di</w:t>
      </w:r>
      <w:r w:rsidR="005E7A72">
        <w:rPr>
          <w:spacing w:val="-1"/>
          <w:sz w:val="22"/>
          <w:szCs w:val="22"/>
          <w:u w:val="single"/>
        </w:rPr>
        <w:t xml:space="preserve"> </w:t>
      </w:r>
      <w:r w:rsidRPr="00680673">
        <w:rPr>
          <w:spacing w:val="-2"/>
          <w:sz w:val="22"/>
          <w:szCs w:val="22"/>
          <w:u w:val="single"/>
        </w:rPr>
        <w:t>cessione</w:t>
      </w:r>
      <w:r w:rsidR="005E7A72">
        <w:rPr>
          <w:spacing w:val="-2"/>
          <w:sz w:val="22"/>
          <w:szCs w:val="22"/>
          <w:u w:val="single"/>
        </w:rPr>
        <w:t xml:space="preserve"> </w:t>
      </w:r>
      <w:r w:rsidRPr="00680673">
        <w:rPr>
          <w:spacing w:val="-1"/>
          <w:sz w:val="22"/>
          <w:szCs w:val="22"/>
          <w:u w:val="single"/>
        </w:rPr>
        <w:t>di</w:t>
      </w:r>
      <w:r w:rsidR="005E7A72">
        <w:rPr>
          <w:spacing w:val="-1"/>
          <w:sz w:val="22"/>
          <w:szCs w:val="22"/>
          <w:u w:val="single"/>
        </w:rPr>
        <w:t xml:space="preserve"> </w:t>
      </w:r>
      <w:r w:rsidRPr="00680673">
        <w:rPr>
          <w:spacing w:val="-1"/>
          <w:sz w:val="22"/>
          <w:szCs w:val="22"/>
          <w:u w:val="single"/>
        </w:rPr>
        <w:t>azienda</w:t>
      </w:r>
      <w:r w:rsidR="005E7A72">
        <w:rPr>
          <w:spacing w:val="-1"/>
          <w:sz w:val="22"/>
          <w:szCs w:val="22"/>
          <w:u w:val="single"/>
        </w:rPr>
        <w:t xml:space="preserve"> </w:t>
      </w:r>
      <w:r w:rsidRPr="00680673">
        <w:rPr>
          <w:spacing w:val="-1"/>
          <w:sz w:val="22"/>
          <w:szCs w:val="22"/>
          <w:u w:val="single"/>
        </w:rPr>
        <w:t>,</w:t>
      </w:r>
      <w:r w:rsidR="005E7A72">
        <w:rPr>
          <w:spacing w:val="-1"/>
          <w:sz w:val="22"/>
          <w:szCs w:val="22"/>
          <w:u w:val="single"/>
        </w:rPr>
        <w:t xml:space="preserve"> </w:t>
      </w:r>
      <w:r w:rsidRPr="00680673">
        <w:rPr>
          <w:spacing w:val="-1"/>
          <w:sz w:val="22"/>
          <w:szCs w:val="22"/>
          <w:u w:val="single"/>
        </w:rPr>
        <w:t>in</w:t>
      </w:r>
      <w:r w:rsidR="005E7A72">
        <w:rPr>
          <w:spacing w:val="-1"/>
          <w:sz w:val="22"/>
          <w:szCs w:val="22"/>
          <w:u w:val="single"/>
        </w:rPr>
        <w:t xml:space="preserve"> </w:t>
      </w:r>
      <w:r w:rsidRPr="00680673">
        <w:rPr>
          <w:spacing w:val="-1"/>
          <w:sz w:val="22"/>
          <w:szCs w:val="22"/>
          <w:u w:val="single"/>
        </w:rPr>
        <w:t>corporazione</w:t>
      </w:r>
      <w:r w:rsidR="005E7A72">
        <w:rPr>
          <w:spacing w:val="-1"/>
          <w:sz w:val="22"/>
          <w:szCs w:val="22"/>
          <w:u w:val="single"/>
        </w:rPr>
        <w:t xml:space="preserve"> </w:t>
      </w:r>
      <w:r w:rsidRPr="00680673">
        <w:rPr>
          <w:sz w:val="22"/>
          <w:szCs w:val="22"/>
          <w:u w:val="single"/>
        </w:rPr>
        <w:t>o</w:t>
      </w:r>
      <w:r w:rsidR="005E7A72">
        <w:rPr>
          <w:sz w:val="22"/>
          <w:szCs w:val="22"/>
          <w:u w:val="single"/>
        </w:rPr>
        <w:t xml:space="preserve"> </w:t>
      </w:r>
      <w:r w:rsidRPr="00680673">
        <w:rPr>
          <w:spacing w:val="-1"/>
          <w:sz w:val="22"/>
          <w:szCs w:val="22"/>
          <w:u w:val="single"/>
        </w:rPr>
        <w:t>fusione</w:t>
      </w:r>
      <w:r w:rsidR="005E7A72">
        <w:rPr>
          <w:spacing w:val="-1"/>
          <w:sz w:val="22"/>
          <w:szCs w:val="22"/>
          <w:u w:val="single"/>
        </w:rPr>
        <w:t xml:space="preserve"> </w:t>
      </w:r>
      <w:r w:rsidRPr="00680673">
        <w:rPr>
          <w:spacing w:val="-1"/>
          <w:sz w:val="22"/>
          <w:szCs w:val="22"/>
          <w:u w:val="single"/>
        </w:rPr>
        <w:t>realizzatasi</w:t>
      </w:r>
      <w:r w:rsidR="005E7A72">
        <w:rPr>
          <w:spacing w:val="-1"/>
          <w:sz w:val="22"/>
          <w:szCs w:val="22"/>
          <w:u w:val="single"/>
        </w:rPr>
        <w:t xml:space="preserve"> </w:t>
      </w:r>
      <w:r w:rsidRPr="00680673">
        <w:rPr>
          <w:spacing w:val="-1"/>
          <w:sz w:val="22"/>
          <w:szCs w:val="22"/>
          <w:u w:val="single"/>
        </w:rPr>
        <w:t>nell’ultimo</w:t>
      </w:r>
      <w:r w:rsidR="005E7A72">
        <w:rPr>
          <w:spacing w:val="-1"/>
          <w:sz w:val="22"/>
          <w:szCs w:val="22"/>
          <w:u w:val="single"/>
        </w:rPr>
        <w:t xml:space="preserve"> </w:t>
      </w:r>
      <w:r w:rsidRPr="00680673">
        <w:rPr>
          <w:spacing w:val="-1"/>
          <w:sz w:val="22"/>
          <w:szCs w:val="22"/>
          <w:u w:val="single"/>
        </w:rPr>
        <w:t>anno,</w:t>
      </w:r>
      <w:r w:rsidR="005E7A72">
        <w:rPr>
          <w:spacing w:val="-1"/>
          <w:sz w:val="22"/>
          <w:szCs w:val="22"/>
          <w:u w:val="single"/>
        </w:rPr>
        <w:t xml:space="preserve"> </w:t>
      </w:r>
      <w:r w:rsidRPr="00680673">
        <w:rPr>
          <w:spacing w:val="-1"/>
          <w:sz w:val="22"/>
          <w:szCs w:val="22"/>
          <w:u w:val="single"/>
        </w:rPr>
        <w:t>la</w:t>
      </w:r>
      <w:r w:rsidR="005E7A72">
        <w:rPr>
          <w:spacing w:val="-1"/>
          <w:sz w:val="22"/>
          <w:szCs w:val="22"/>
          <w:u w:val="single"/>
        </w:rPr>
        <w:t xml:space="preserve"> </w:t>
      </w:r>
      <w:r w:rsidRPr="00680673">
        <w:rPr>
          <w:spacing w:val="-1"/>
          <w:sz w:val="22"/>
          <w:szCs w:val="22"/>
          <w:u w:val="single"/>
        </w:rPr>
        <w:t>dichiarazione</w:t>
      </w:r>
      <w:r w:rsidR="005E7A72">
        <w:rPr>
          <w:spacing w:val="-1"/>
          <w:sz w:val="22"/>
          <w:szCs w:val="22"/>
          <w:u w:val="single"/>
        </w:rPr>
        <w:t xml:space="preserve"> </w:t>
      </w:r>
      <w:r w:rsidRPr="00680673">
        <w:rPr>
          <w:spacing w:val="-1"/>
          <w:sz w:val="22"/>
          <w:szCs w:val="22"/>
          <w:u w:val="single"/>
        </w:rPr>
        <w:t>di</w:t>
      </w:r>
      <w:r w:rsidR="005E7A72">
        <w:rPr>
          <w:spacing w:val="-1"/>
          <w:sz w:val="22"/>
          <w:szCs w:val="22"/>
          <w:u w:val="single"/>
        </w:rPr>
        <w:t xml:space="preserve"> </w:t>
      </w:r>
      <w:r w:rsidRPr="00680673">
        <w:rPr>
          <w:spacing w:val="-1"/>
          <w:sz w:val="22"/>
          <w:szCs w:val="22"/>
          <w:u w:val="single"/>
        </w:rPr>
        <w:t>cui</w:t>
      </w:r>
      <w:r w:rsidRPr="00680673">
        <w:rPr>
          <w:sz w:val="22"/>
          <w:szCs w:val="22"/>
          <w:u w:val="single"/>
        </w:rPr>
        <w:t xml:space="preserve"> al </w:t>
      </w:r>
      <w:r w:rsidRPr="00680673">
        <w:rPr>
          <w:spacing w:val="-1"/>
          <w:sz w:val="22"/>
          <w:szCs w:val="22"/>
          <w:u w:val="single"/>
        </w:rPr>
        <w:t>periodo</w:t>
      </w:r>
      <w:r w:rsidR="005E7A72">
        <w:rPr>
          <w:spacing w:val="-1"/>
          <w:sz w:val="22"/>
          <w:szCs w:val="22"/>
          <w:u w:val="single"/>
        </w:rPr>
        <w:t xml:space="preserve"> </w:t>
      </w:r>
      <w:r w:rsidRPr="00680673">
        <w:rPr>
          <w:spacing w:val="-1"/>
          <w:sz w:val="22"/>
          <w:szCs w:val="22"/>
          <w:u w:val="single"/>
        </w:rPr>
        <w:t>che</w:t>
      </w:r>
      <w:r w:rsidR="005E7A72">
        <w:rPr>
          <w:spacing w:val="-1"/>
          <w:sz w:val="22"/>
          <w:szCs w:val="22"/>
          <w:u w:val="single"/>
        </w:rPr>
        <w:t xml:space="preserve"> </w:t>
      </w:r>
      <w:r w:rsidRPr="00680673">
        <w:rPr>
          <w:spacing w:val="-2"/>
          <w:sz w:val="22"/>
          <w:szCs w:val="22"/>
          <w:u w:val="single"/>
        </w:rPr>
        <w:t>precede</w:t>
      </w:r>
      <w:r w:rsidR="005E7A72">
        <w:rPr>
          <w:spacing w:val="-2"/>
          <w:sz w:val="22"/>
          <w:szCs w:val="22"/>
          <w:u w:val="single"/>
        </w:rPr>
        <w:t xml:space="preserve"> </w:t>
      </w:r>
      <w:r w:rsidRPr="00680673">
        <w:rPr>
          <w:spacing w:val="-1"/>
          <w:sz w:val="22"/>
          <w:szCs w:val="22"/>
          <w:u w:val="single"/>
        </w:rPr>
        <w:t>deve</w:t>
      </w:r>
      <w:r w:rsidR="005E7A72">
        <w:rPr>
          <w:spacing w:val="-1"/>
          <w:sz w:val="22"/>
          <w:szCs w:val="22"/>
          <w:u w:val="single"/>
        </w:rPr>
        <w:t xml:space="preserve"> </w:t>
      </w:r>
      <w:r w:rsidRPr="00680673">
        <w:rPr>
          <w:spacing w:val="-1"/>
          <w:sz w:val="22"/>
          <w:szCs w:val="22"/>
          <w:u w:val="single"/>
        </w:rPr>
        <w:t>essere</w:t>
      </w:r>
      <w:r w:rsidR="005E7A72">
        <w:rPr>
          <w:spacing w:val="-1"/>
          <w:sz w:val="22"/>
          <w:szCs w:val="22"/>
          <w:u w:val="single"/>
        </w:rPr>
        <w:t xml:space="preserve"> </w:t>
      </w:r>
      <w:r w:rsidRPr="00680673">
        <w:rPr>
          <w:spacing w:val="-1"/>
          <w:sz w:val="22"/>
          <w:szCs w:val="22"/>
          <w:u w:val="single"/>
        </w:rPr>
        <w:t>resa</w:t>
      </w:r>
      <w:r w:rsidR="005E7A72">
        <w:rPr>
          <w:spacing w:val="-1"/>
          <w:sz w:val="22"/>
          <w:szCs w:val="22"/>
          <w:u w:val="single"/>
        </w:rPr>
        <w:t xml:space="preserve"> </w:t>
      </w:r>
      <w:r w:rsidRPr="00680673">
        <w:rPr>
          <w:sz w:val="22"/>
          <w:szCs w:val="22"/>
          <w:u w:val="single"/>
        </w:rPr>
        <w:t>anche con riferimento</w:t>
      </w:r>
      <w:r w:rsidR="005E7A72">
        <w:rPr>
          <w:sz w:val="22"/>
          <w:szCs w:val="22"/>
          <w:u w:val="single"/>
        </w:rPr>
        <w:t xml:space="preserve"> </w:t>
      </w:r>
      <w:r w:rsidRPr="00680673">
        <w:rPr>
          <w:spacing w:val="-1"/>
          <w:sz w:val="22"/>
          <w:szCs w:val="22"/>
          <w:u w:val="single"/>
        </w:rPr>
        <w:t>agli</w:t>
      </w:r>
      <w:r w:rsidR="00E66E1F">
        <w:rPr>
          <w:spacing w:val="-1"/>
          <w:sz w:val="22"/>
          <w:szCs w:val="22"/>
          <w:u w:val="single"/>
        </w:rPr>
        <w:t xml:space="preserve"> </w:t>
      </w:r>
      <w:r w:rsidRPr="00680673">
        <w:rPr>
          <w:spacing w:val="-1"/>
          <w:sz w:val="22"/>
          <w:szCs w:val="22"/>
          <w:u w:val="single"/>
        </w:rPr>
        <w:t>esponenti della</w:t>
      </w:r>
      <w:r w:rsidR="00E66E1F">
        <w:rPr>
          <w:spacing w:val="-1"/>
          <w:sz w:val="22"/>
          <w:szCs w:val="22"/>
          <w:u w:val="single"/>
        </w:rPr>
        <w:t xml:space="preserve"> </w:t>
      </w:r>
      <w:r w:rsidRPr="00680673">
        <w:rPr>
          <w:spacing w:val="-1"/>
          <w:sz w:val="22"/>
          <w:szCs w:val="22"/>
          <w:u w:val="single"/>
        </w:rPr>
        <w:t xml:space="preserve">società cedente,incorporata </w:t>
      </w:r>
      <w:r w:rsidRPr="00680673">
        <w:rPr>
          <w:sz w:val="22"/>
          <w:szCs w:val="22"/>
          <w:u w:val="single"/>
        </w:rPr>
        <w:t>o</w:t>
      </w:r>
      <w:r w:rsidRPr="00680673">
        <w:rPr>
          <w:spacing w:val="-1"/>
          <w:sz w:val="22"/>
          <w:szCs w:val="22"/>
          <w:u w:val="single"/>
        </w:rPr>
        <w:t xml:space="preserve"> fusa.</w:t>
      </w:r>
    </w:p>
    <w:p w14:paraId="442BCDFA" w14:textId="77777777" w:rsidR="00A258DF" w:rsidRPr="00680673" w:rsidRDefault="004A5189" w:rsidP="00B577A7">
      <w:pPr>
        <w:pStyle w:val="Corpotesto"/>
        <w:tabs>
          <w:tab w:val="left" w:pos="8647"/>
        </w:tabs>
        <w:spacing w:line="360" w:lineRule="auto"/>
        <w:ind w:left="1273" w:right="111"/>
        <w:rPr>
          <w:sz w:val="22"/>
          <w:szCs w:val="22"/>
        </w:rPr>
      </w:pPr>
      <w:r w:rsidRPr="00680673">
        <w:rPr>
          <w:sz w:val="22"/>
          <w:szCs w:val="22"/>
        </w:rPr>
        <w:t xml:space="preserve">Nell’ambito della dichiarazione sostitutiva dovranno essere in ogni caso indicati i </w:t>
      </w:r>
      <w:r w:rsidR="00A266C4" w:rsidRPr="00680673">
        <w:rPr>
          <w:sz w:val="22"/>
          <w:szCs w:val="22"/>
        </w:rPr>
        <w:t xml:space="preserve">dati identificativi </w:t>
      </w:r>
      <w:r w:rsidR="00A122D9" w:rsidRPr="00680673">
        <w:rPr>
          <w:sz w:val="22"/>
          <w:szCs w:val="22"/>
        </w:rPr>
        <w:t xml:space="preserve">(nome, cognome, data e luogo di nascita, codice fiscale, comune di residenza etc.) </w:t>
      </w:r>
      <w:r w:rsidRPr="00680673">
        <w:rPr>
          <w:sz w:val="22"/>
          <w:szCs w:val="22"/>
        </w:rPr>
        <w:t>dei soggetti di cui ai tre periodi che precedono</w:t>
      </w:r>
      <w:r w:rsidR="00875BE9" w:rsidRPr="00680673">
        <w:rPr>
          <w:sz w:val="22"/>
          <w:szCs w:val="22"/>
        </w:rPr>
        <w:t>, ovvero la banca dati ufficiale o il pubblico registro da cui i medesimi possono essere ricavati in modo aggiornato alla data di presentazione dell’Offerta</w:t>
      </w:r>
      <w:r w:rsidRPr="00680673">
        <w:rPr>
          <w:sz w:val="22"/>
          <w:szCs w:val="22"/>
        </w:rPr>
        <w:t xml:space="preserve">. </w:t>
      </w:r>
      <w:r w:rsidR="00673B6B" w:rsidRPr="00680673">
        <w:rPr>
          <w:spacing w:val="-1"/>
          <w:sz w:val="22"/>
          <w:szCs w:val="22"/>
        </w:rPr>
        <w:t xml:space="preserve">Detta dichiarazione è già contenuta nel </w:t>
      </w:r>
      <w:r w:rsidR="00673B6B" w:rsidRPr="00680673">
        <w:rPr>
          <w:i/>
          <w:spacing w:val="-1"/>
          <w:sz w:val="22"/>
          <w:szCs w:val="22"/>
        </w:rPr>
        <w:t>form</w:t>
      </w:r>
      <w:r w:rsidR="00673B6B" w:rsidRPr="00680673">
        <w:rPr>
          <w:spacing w:val="-1"/>
          <w:sz w:val="22"/>
          <w:szCs w:val="22"/>
        </w:rPr>
        <w:t xml:space="preserve"> di dichiarazione sostitutiva del Concorrente allegato </w:t>
      </w:r>
      <w:r w:rsidR="00673B6B" w:rsidRPr="00680673">
        <w:rPr>
          <w:i/>
          <w:spacing w:val="-1"/>
          <w:sz w:val="22"/>
          <w:szCs w:val="22"/>
        </w:rPr>
        <w:t>sub</w:t>
      </w:r>
      <w:r w:rsidR="00673B6B" w:rsidRPr="00680673">
        <w:rPr>
          <w:spacing w:val="-1"/>
          <w:sz w:val="22"/>
          <w:szCs w:val="22"/>
        </w:rPr>
        <w:t xml:space="preserve"> 3 al presente Disciplinare</w:t>
      </w:r>
    </w:p>
    <w:p w14:paraId="5F89D5F2" w14:textId="77777777" w:rsidR="003E54FC" w:rsidRPr="00680673" w:rsidRDefault="003E54FC" w:rsidP="00B577A7">
      <w:pPr>
        <w:pStyle w:val="Corpotesto"/>
        <w:tabs>
          <w:tab w:val="left" w:pos="8647"/>
        </w:tabs>
        <w:spacing w:line="360" w:lineRule="auto"/>
        <w:ind w:left="1273" w:right="111"/>
        <w:rPr>
          <w:sz w:val="22"/>
          <w:szCs w:val="22"/>
        </w:rPr>
      </w:pPr>
      <w:r w:rsidRPr="00680673">
        <w:rPr>
          <w:spacing w:val="-1"/>
          <w:sz w:val="22"/>
          <w:szCs w:val="22"/>
        </w:rPr>
        <w:t>Sarà</w:t>
      </w:r>
      <w:r w:rsidR="00BF3B2E">
        <w:rPr>
          <w:spacing w:val="-1"/>
          <w:sz w:val="22"/>
          <w:szCs w:val="22"/>
        </w:rPr>
        <w:t xml:space="preserve"> </w:t>
      </w:r>
      <w:r w:rsidRPr="00680673">
        <w:rPr>
          <w:spacing w:val="-1"/>
          <w:sz w:val="22"/>
          <w:szCs w:val="22"/>
        </w:rPr>
        <w:t>comunque</w:t>
      </w:r>
      <w:r w:rsidR="00BF3B2E">
        <w:rPr>
          <w:spacing w:val="-1"/>
          <w:sz w:val="22"/>
          <w:szCs w:val="22"/>
        </w:rPr>
        <w:t xml:space="preserve"> </w:t>
      </w:r>
      <w:r w:rsidRPr="00680673">
        <w:rPr>
          <w:spacing w:val="-1"/>
          <w:sz w:val="22"/>
          <w:szCs w:val="22"/>
          <w:u w:val="single" w:color="000000"/>
        </w:rPr>
        <w:t>onere</w:t>
      </w:r>
      <w:r w:rsidR="00BF3B2E">
        <w:rPr>
          <w:spacing w:val="-1"/>
          <w:sz w:val="22"/>
          <w:szCs w:val="22"/>
          <w:u w:val="single" w:color="000000"/>
        </w:rPr>
        <w:t xml:space="preserve"> </w:t>
      </w:r>
      <w:r w:rsidRPr="00680673">
        <w:rPr>
          <w:spacing w:val="-1"/>
          <w:sz w:val="22"/>
          <w:szCs w:val="22"/>
        </w:rPr>
        <w:t>dell’Offerente,</w:t>
      </w:r>
      <w:r w:rsidRPr="00680673">
        <w:rPr>
          <w:spacing w:val="-1"/>
          <w:sz w:val="22"/>
          <w:szCs w:val="22"/>
          <w:u w:val="single" w:color="000000"/>
        </w:rPr>
        <w:t xml:space="preserve">qualora il Legale rappresentante </w:t>
      </w:r>
      <w:r w:rsidR="00006D5D" w:rsidRPr="00680673">
        <w:rPr>
          <w:spacing w:val="-1"/>
          <w:sz w:val="22"/>
          <w:szCs w:val="22"/>
          <w:u w:val="single" w:color="000000"/>
        </w:rPr>
        <w:t xml:space="preserve">non </w:t>
      </w:r>
      <w:r w:rsidRPr="00680673">
        <w:rPr>
          <w:spacing w:val="-1"/>
          <w:sz w:val="22"/>
          <w:szCs w:val="22"/>
          <w:u w:val="single" w:color="000000"/>
        </w:rPr>
        <w:t>dichiari, per quanto a propria conoscenza</w:t>
      </w:r>
      <w:r w:rsidRPr="00680673">
        <w:rPr>
          <w:spacing w:val="68"/>
          <w:sz w:val="22"/>
          <w:szCs w:val="22"/>
          <w:u w:val="single"/>
        </w:rPr>
        <w:t>,</w:t>
      </w:r>
      <w:r w:rsidRPr="00680673">
        <w:rPr>
          <w:spacing w:val="-1"/>
          <w:sz w:val="22"/>
          <w:szCs w:val="22"/>
          <w:u w:val="single"/>
        </w:rPr>
        <w:t>l’insussistenza</w:t>
      </w:r>
      <w:r w:rsidR="00BF3B2E">
        <w:rPr>
          <w:spacing w:val="-1"/>
          <w:sz w:val="22"/>
          <w:szCs w:val="22"/>
          <w:u w:val="single"/>
        </w:rPr>
        <w:t xml:space="preserve"> </w:t>
      </w:r>
      <w:r w:rsidRPr="00680673">
        <w:rPr>
          <w:spacing w:val="-2"/>
          <w:sz w:val="22"/>
          <w:szCs w:val="22"/>
          <w:u w:val="single"/>
        </w:rPr>
        <w:t>delle</w:t>
      </w:r>
      <w:r w:rsidR="00BF3B2E">
        <w:rPr>
          <w:spacing w:val="-2"/>
          <w:sz w:val="22"/>
          <w:szCs w:val="22"/>
          <w:u w:val="single"/>
        </w:rPr>
        <w:t xml:space="preserve"> </w:t>
      </w:r>
      <w:r w:rsidRPr="00680673">
        <w:rPr>
          <w:spacing w:val="-1"/>
          <w:sz w:val="22"/>
          <w:szCs w:val="22"/>
          <w:u w:val="single"/>
        </w:rPr>
        <w:t>cause</w:t>
      </w:r>
      <w:r w:rsidR="00BF3B2E">
        <w:rPr>
          <w:spacing w:val="-1"/>
          <w:sz w:val="22"/>
          <w:szCs w:val="22"/>
          <w:u w:val="single"/>
        </w:rPr>
        <w:t xml:space="preserve"> </w:t>
      </w:r>
      <w:r w:rsidRPr="00680673">
        <w:rPr>
          <w:spacing w:val="-1"/>
          <w:sz w:val="22"/>
          <w:szCs w:val="22"/>
          <w:u w:val="single"/>
        </w:rPr>
        <w:t>ostative</w:t>
      </w:r>
      <w:r w:rsidR="00BF3B2E">
        <w:rPr>
          <w:spacing w:val="-1"/>
          <w:sz w:val="22"/>
          <w:szCs w:val="22"/>
          <w:u w:val="single"/>
        </w:rPr>
        <w:t xml:space="preserve"> </w:t>
      </w:r>
      <w:r w:rsidRPr="00680673">
        <w:rPr>
          <w:spacing w:val="-1"/>
          <w:sz w:val="22"/>
          <w:szCs w:val="22"/>
          <w:u w:val="single"/>
        </w:rPr>
        <w:t xml:space="preserve">di cui </w:t>
      </w:r>
      <w:r w:rsidR="00F1685B" w:rsidRPr="00680673">
        <w:rPr>
          <w:spacing w:val="-1"/>
          <w:sz w:val="22"/>
          <w:szCs w:val="22"/>
          <w:u w:val="single"/>
        </w:rPr>
        <w:t>ai</w:t>
      </w:r>
      <w:r w:rsidRPr="00680673">
        <w:rPr>
          <w:spacing w:val="-1"/>
          <w:sz w:val="22"/>
          <w:szCs w:val="22"/>
          <w:u w:val="single"/>
        </w:rPr>
        <w:t xml:space="preserve"> comm</w:t>
      </w:r>
      <w:r w:rsidR="00F1685B" w:rsidRPr="00680673">
        <w:rPr>
          <w:spacing w:val="-1"/>
          <w:sz w:val="22"/>
          <w:szCs w:val="22"/>
          <w:u w:val="single"/>
        </w:rPr>
        <w:t>i</w:t>
      </w:r>
      <w:r w:rsidR="000D53E6" w:rsidRPr="00680673">
        <w:rPr>
          <w:spacing w:val="-1"/>
          <w:sz w:val="22"/>
          <w:szCs w:val="22"/>
          <w:u w:val="single"/>
        </w:rPr>
        <w:t>1, 2</w:t>
      </w:r>
      <w:r w:rsidR="00F1685B" w:rsidRPr="00680673">
        <w:rPr>
          <w:spacing w:val="-1"/>
          <w:sz w:val="22"/>
          <w:szCs w:val="22"/>
          <w:u w:val="single"/>
        </w:rPr>
        <w:t xml:space="preserve"> e 5 lett. l),</w:t>
      </w:r>
      <w:r w:rsidRPr="00680673">
        <w:rPr>
          <w:spacing w:val="-1"/>
          <w:sz w:val="22"/>
          <w:szCs w:val="22"/>
          <w:u w:val="single"/>
        </w:rPr>
        <w:t>dell’art.80</w:t>
      </w:r>
      <w:r w:rsidR="00BF3B2E">
        <w:rPr>
          <w:spacing w:val="-1"/>
          <w:sz w:val="22"/>
          <w:szCs w:val="22"/>
          <w:u w:val="single"/>
        </w:rPr>
        <w:t xml:space="preserve"> </w:t>
      </w:r>
      <w:r w:rsidRPr="00680673">
        <w:rPr>
          <w:spacing w:val="-1"/>
          <w:sz w:val="22"/>
          <w:szCs w:val="22"/>
          <w:u w:val="single"/>
        </w:rPr>
        <w:t>del</w:t>
      </w:r>
      <w:r w:rsidR="00BF3B2E">
        <w:rPr>
          <w:spacing w:val="-1"/>
          <w:sz w:val="22"/>
          <w:szCs w:val="22"/>
          <w:u w:val="single"/>
        </w:rPr>
        <w:t xml:space="preserve"> </w:t>
      </w:r>
      <w:r w:rsidRPr="00680673">
        <w:rPr>
          <w:spacing w:val="-1"/>
          <w:sz w:val="22"/>
          <w:szCs w:val="22"/>
          <w:u w:val="single"/>
        </w:rPr>
        <w:t>Codice</w:t>
      </w:r>
      <w:r w:rsidRPr="00680673">
        <w:rPr>
          <w:spacing w:val="-1"/>
          <w:sz w:val="22"/>
          <w:szCs w:val="22"/>
        </w:rPr>
        <w:t>,</w:t>
      </w:r>
      <w:r w:rsidRPr="00680673">
        <w:rPr>
          <w:spacing w:val="-2"/>
          <w:sz w:val="22"/>
          <w:szCs w:val="22"/>
        </w:rPr>
        <w:t>produrre</w:t>
      </w:r>
      <w:r w:rsidR="00E66E1F">
        <w:rPr>
          <w:spacing w:val="-2"/>
          <w:sz w:val="22"/>
          <w:szCs w:val="22"/>
        </w:rPr>
        <w:t xml:space="preserve"> </w:t>
      </w:r>
      <w:r w:rsidRPr="00680673">
        <w:rPr>
          <w:spacing w:val="-1"/>
          <w:sz w:val="22"/>
          <w:szCs w:val="22"/>
        </w:rPr>
        <w:t>le</w:t>
      </w:r>
      <w:r w:rsidR="00E66E1F">
        <w:rPr>
          <w:spacing w:val="-1"/>
          <w:sz w:val="22"/>
          <w:szCs w:val="22"/>
        </w:rPr>
        <w:t xml:space="preserve"> </w:t>
      </w:r>
      <w:r w:rsidRPr="00680673">
        <w:rPr>
          <w:spacing w:val="-1"/>
          <w:sz w:val="22"/>
          <w:szCs w:val="22"/>
        </w:rPr>
        <w:t>relative</w:t>
      </w:r>
      <w:r w:rsidR="00E66E1F">
        <w:rPr>
          <w:spacing w:val="-1"/>
          <w:sz w:val="22"/>
          <w:szCs w:val="22"/>
        </w:rPr>
        <w:t xml:space="preserve"> </w:t>
      </w:r>
      <w:r w:rsidRPr="00680673">
        <w:rPr>
          <w:spacing w:val="-1"/>
          <w:sz w:val="22"/>
          <w:szCs w:val="22"/>
        </w:rPr>
        <w:t>dichiarazioni</w:t>
      </w:r>
      <w:r w:rsidR="00E66E1F">
        <w:rPr>
          <w:spacing w:val="-1"/>
          <w:sz w:val="22"/>
          <w:szCs w:val="22"/>
        </w:rPr>
        <w:t xml:space="preserve"> </w:t>
      </w:r>
      <w:r w:rsidRPr="00680673">
        <w:rPr>
          <w:spacing w:val="-1"/>
          <w:sz w:val="22"/>
          <w:szCs w:val="22"/>
        </w:rPr>
        <w:t>sottoscritte</w:t>
      </w:r>
      <w:r w:rsidR="00E66E1F">
        <w:rPr>
          <w:spacing w:val="-1"/>
          <w:sz w:val="22"/>
          <w:szCs w:val="22"/>
        </w:rPr>
        <w:t xml:space="preserve"> </w:t>
      </w:r>
      <w:r w:rsidRPr="00680673">
        <w:rPr>
          <w:spacing w:val="-1"/>
          <w:sz w:val="22"/>
          <w:szCs w:val="22"/>
        </w:rPr>
        <w:t>da</w:t>
      </w:r>
      <w:r w:rsidR="00E66E1F">
        <w:rPr>
          <w:spacing w:val="-1"/>
          <w:sz w:val="22"/>
          <w:szCs w:val="22"/>
        </w:rPr>
        <w:t xml:space="preserve"> </w:t>
      </w:r>
      <w:r w:rsidRPr="00680673">
        <w:rPr>
          <w:spacing w:val="-1"/>
          <w:sz w:val="22"/>
          <w:szCs w:val="22"/>
        </w:rPr>
        <w:t>ciascuno</w:t>
      </w:r>
      <w:r w:rsidR="00E66E1F">
        <w:rPr>
          <w:spacing w:val="-1"/>
          <w:sz w:val="22"/>
          <w:szCs w:val="22"/>
        </w:rPr>
        <w:t xml:space="preserve"> </w:t>
      </w:r>
      <w:r w:rsidRPr="00680673">
        <w:rPr>
          <w:sz w:val="22"/>
          <w:szCs w:val="22"/>
        </w:rPr>
        <w:t>dei</w:t>
      </w:r>
      <w:r w:rsidR="00E66E1F">
        <w:rPr>
          <w:sz w:val="22"/>
          <w:szCs w:val="22"/>
        </w:rPr>
        <w:t xml:space="preserve"> </w:t>
      </w:r>
      <w:r w:rsidRPr="00680673">
        <w:rPr>
          <w:spacing w:val="-1"/>
          <w:sz w:val="22"/>
          <w:szCs w:val="22"/>
        </w:rPr>
        <w:t>singoli</w:t>
      </w:r>
      <w:r w:rsidR="00E66E1F">
        <w:rPr>
          <w:spacing w:val="-1"/>
          <w:sz w:val="22"/>
          <w:szCs w:val="22"/>
        </w:rPr>
        <w:t xml:space="preserve"> </w:t>
      </w:r>
      <w:r w:rsidRPr="00680673">
        <w:rPr>
          <w:spacing w:val="-1"/>
          <w:sz w:val="22"/>
          <w:szCs w:val="22"/>
        </w:rPr>
        <w:t>esponenti sopra indicati.</w:t>
      </w:r>
    </w:p>
    <w:p w14:paraId="45E194DB" w14:textId="77777777" w:rsidR="00A258DF" w:rsidRPr="00680673" w:rsidRDefault="00A258DF" w:rsidP="00B577A7">
      <w:pPr>
        <w:pStyle w:val="Corpotesto"/>
        <w:spacing w:line="360" w:lineRule="auto"/>
        <w:ind w:left="1273" w:right="111"/>
        <w:rPr>
          <w:spacing w:val="-1"/>
          <w:sz w:val="22"/>
          <w:szCs w:val="22"/>
        </w:rPr>
      </w:pPr>
      <w:r w:rsidRPr="00680673">
        <w:rPr>
          <w:spacing w:val="-1"/>
          <w:sz w:val="22"/>
          <w:szCs w:val="22"/>
        </w:rPr>
        <w:t xml:space="preserve">Resta fermo quanto previsto </w:t>
      </w:r>
      <w:r w:rsidR="000D53E6" w:rsidRPr="00680673">
        <w:rPr>
          <w:spacing w:val="-1"/>
          <w:sz w:val="22"/>
          <w:szCs w:val="22"/>
        </w:rPr>
        <w:t>al precedente art. 6, comma 4</w:t>
      </w:r>
      <w:r w:rsidRPr="00680673">
        <w:rPr>
          <w:spacing w:val="-1"/>
          <w:sz w:val="22"/>
          <w:szCs w:val="22"/>
        </w:rPr>
        <w:t>, del presente Disciplinare di Gara.</w:t>
      </w:r>
    </w:p>
    <w:p w14:paraId="7A187DA1" w14:textId="77777777" w:rsidR="00C60FBA" w:rsidRPr="00680673" w:rsidRDefault="0040041A" w:rsidP="00B577A7">
      <w:pPr>
        <w:pStyle w:val="Corpotesto"/>
        <w:spacing w:line="360" w:lineRule="auto"/>
        <w:ind w:left="1273" w:right="111"/>
        <w:rPr>
          <w:spacing w:val="-1"/>
          <w:sz w:val="22"/>
          <w:szCs w:val="22"/>
        </w:rPr>
      </w:pPr>
      <w:r w:rsidRPr="00680673">
        <w:rPr>
          <w:spacing w:val="-1"/>
          <w:sz w:val="22"/>
          <w:szCs w:val="22"/>
        </w:rPr>
        <w:lastRenderedPageBreak/>
        <w:t>Il curatore del fallimento, autorizzato all’esercizio provvisorio, ovvero l’impresa ammessa al concordato con continuità aziendale</w:t>
      </w:r>
      <w:r w:rsidR="003D33C1">
        <w:rPr>
          <w:spacing w:val="-1"/>
          <w:sz w:val="22"/>
          <w:szCs w:val="22"/>
        </w:rPr>
        <w:t xml:space="preserve"> </w:t>
      </w:r>
      <w:r w:rsidRPr="00680673">
        <w:rPr>
          <w:spacing w:val="-1"/>
          <w:sz w:val="22"/>
          <w:szCs w:val="22"/>
        </w:rPr>
        <w:t>devono</w:t>
      </w:r>
      <w:r w:rsidR="00C60FBA" w:rsidRPr="00680673">
        <w:rPr>
          <w:spacing w:val="-1"/>
          <w:sz w:val="22"/>
          <w:szCs w:val="22"/>
        </w:rPr>
        <w:t xml:space="preserve"> indicare nella </w:t>
      </w:r>
      <w:r w:rsidRPr="00680673">
        <w:rPr>
          <w:spacing w:val="-1"/>
          <w:sz w:val="22"/>
          <w:szCs w:val="22"/>
        </w:rPr>
        <w:t>d</w:t>
      </w:r>
      <w:r w:rsidR="00C60FBA" w:rsidRPr="00680673">
        <w:rPr>
          <w:spacing w:val="-1"/>
          <w:sz w:val="22"/>
          <w:szCs w:val="22"/>
        </w:rPr>
        <w:t xml:space="preserve">ichiarazione sostitutiva, da predisporsi preferibilmente secondo il modello dell’allegato </w:t>
      </w:r>
      <w:r w:rsidR="00C60FBA" w:rsidRPr="00680673">
        <w:rPr>
          <w:i/>
          <w:spacing w:val="-1"/>
          <w:sz w:val="22"/>
          <w:szCs w:val="22"/>
        </w:rPr>
        <w:t>sub</w:t>
      </w:r>
      <w:r w:rsidR="00FD1396" w:rsidRPr="00680673">
        <w:rPr>
          <w:spacing w:val="-1"/>
          <w:sz w:val="22"/>
          <w:szCs w:val="22"/>
        </w:rPr>
        <w:t xml:space="preserve"> 3</w:t>
      </w:r>
      <w:r w:rsidR="000A4AEB" w:rsidRPr="00680673">
        <w:rPr>
          <w:spacing w:val="-1"/>
          <w:sz w:val="22"/>
          <w:szCs w:val="22"/>
        </w:rPr>
        <w:t>,</w:t>
      </w:r>
      <w:r w:rsidRPr="00680673">
        <w:rPr>
          <w:spacing w:val="-1"/>
          <w:sz w:val="22"/>
          <w:szCs w:val="22"/>
        </w:rPr>
        <w:t xml:space="preserve"> i riferimenti all’autorizzazione del giudice delegato</w:t>
      </w:r>
      <w:r w:rsidR="00DB0873" w:rsidRPr="00680673">
        <w:rPr>
          <w:spacing w:val="-1"/>
          <w:sz w:val="22"/>
          <w:szCs w:val="22"/>
        </w:rPr>
        <w:t>.</w:t>
      </w:r>
    </w:p>
    <w:p w14:paraId="18989528" w14:textId="77777777" w:rsidR="0040041A" w:rsidRPr="00680673" w:rsidRDefault="0040041A" w:rsidP="00B577A7">
      <w:pPr>
        <w:pStyle w:val="Corpotesto"/>
        <w:spacing w:line="360" w:lineRule="auto"/>
        <w:ind w:left="1273" w:right="111"/>
        <w:rPr>
          <w:spacing w:val="-1"/>
          <w:sz w:val="22"/>
          <w:szCs w:val="22"/>
        </w:rPr>
      </w:pPr>
      <w:r w:rsidRPr="00680673">
        <w:rPr>
          <w:spacing w:val="-1"/>
          <w:sz w:val="22"/>
          <w:szCs w:val="22"/>
        </w:rPr>
        <w:t>La dichiarazione sostitutiva dovrà contenere altresì:</w:t>
      </w:r>
    </w:p>
    <w:p w14:paraId="309EE930" w14:textId="77777777" w:rsidR="0040041A" w:rsidRPr="00680673" w:rsidRDefault="0040041A" w:rsidP="00E8285A">
      <w:pPr>
        <w:pStyle w:val="Corpotesto"/>
        <w:numPr>
          <w:ilvl w:val="0"/>
          <w:numId w:val="42"/>
        </w:numPr>
        <w:tabs>
          <w:tab w:val="clear" w:pos="340"/>
          <w:tab w:val="num" w:pos="1613"/>
        </w:tabs>
        <w:spacing w:line="360" w:lineRule="auto"/>
        <w:ind w:left="1613" w:right="111"/>
        <w:rPr>
          <w:spacing w:val="-1"/>
          <w:sz w:val="22"/>
          <w:szCs w:val="22"/>
        </w:rPr>
      </w:pPr>
      <w:r w:rsidRPr="00680673">
        <w:rPr>
          <w:spacing w:val="-1"/>
          <w:sz w:val="22"/>
          <w:szCs w:val="22"/>
        </w:rPr>
        <w:t>l</w:t>
      </w:r>
      <w:r w:rsidR="00A258DF" w:rsidRPr="00680673">
        <w:rPr>
          <w:spacing w:val="-1"/>
          <w:sz w:val="22"/>
          <w:szCs w:val="22"/>
        </w:rPr>
        <w:t>e informaz</w:t>
      </w:r>
      <w:r w:rsidRPr="00680673">
        <w:rPr>
          <w:spacing w:val="-1"/>
          <w:sz w:val="22"/>
          <w:szCs w:val="22"/>
        </w:rPr>
        <w:t>ioni rilevanti richieste nel presente Disciplinare;</w:t>
      </w:r>
    </w:p>
    <w:p w14:paraId="5B649F1E" w14:textId="77777777" w:rsidR="0040041A" w:rsidRPr="00680673" w:rsidRDefault="00A258DF" w:rsidP="00E8285A">
      <w:pPr>
        <w:pStyle w:val="Corpotesto"/>
        <w:numPr>
          <w:ilvl w:val="0"/>
          <w:numId w:val="42"/>
        </w:numPr>
        <w:tabs>
          <w:tab w:val="clear" w:pos="340"/>
          <w:tab w:val="num" w:pos="1613"/>
        </w:tabs>
        <w:spacing w:line="360" w:lineRule="auto"/>
        <w:ind w:left="1613" w:right="111"/>
        <w:rPr>
          <w:spacing w:val="-1"/>
          <w:sz w:val="22"/>
          <w:szCs w:val="22"/>
        </w:rPr>
      </w:pPr>
      <w:r w:rsidRPr="00680673">
        <w:rPr>
          <w:spacing w:val="-1"/>
          <w:sz w:val="22"/>
          <w:szCs w:val="22"/>
        </w:rPr>
        <w:t xml:space="preserve">le informazioni </w:t>
      </w:r>
      <w:r w:rsidR="0040041A" w:rsidRPr="00680673">
        <w:rPr>
          <w:spacing w:val="-1"/>
          <w:sz w:val="22"/>
          <w:szCs w:val="22"/>
        </w:rPr>
        <w:t xml:space="preserve">sui requisiti generali di cui all’art. 80 del Codice e sui requisiti </w:t>
      </w:r>
      <w:r w:rsidR="00552F03" w:rsidRPr="00680673">
        <w:rPr>
          <w:spacing w:val="-1"/>
          <w:sz w:val="22"/>
          <w:szCs w:val="22"/>
        </w:rPr>
        <w:t>speciali</w:t>
      </w:r>
      <w:r w:rsidR="0040041A" w:rsidRPr="00680673">
        <w:rPr>
          <w:spacing w:val="-1"/>
          <w:sz w:val="22"/>
          <w:szCs w:val="22"/>
        </w:rPr>
        <w:t>, relative ag</w:t>
      </w:r>
      <w:r w:rsidR="00CC5C01" w:rsidRPr="00680673">
        <w:rPr>
          <w:spacing w:val="-1"/>
          <w:sz w:val="22"/>
          <w:szCs w:val="22"/>
        </w:rPr>
        <w:t>li eventuali soggetti di cui l’Operatore E</w:t>
      </w:r>
      <w:r w:rsidR="0040041A" w:rsidRPr="00680673">
        <w:rPr>
          <w:spacing w:val="-1"/>
          <w:sz w:val="22"/>
          <w:szCs w:val="22"/>
        </w:rPr>
        <w:t>conomico si avvale ai sensi dell’articolo 89;</w:t>
      </w:r>
    </w:p>
    <w:p w14:paraId="3E392315" w14:textId="77777777" w:rsidR="0040041A" w:rsidRPr="00680673" w:rsidRDefault="0040041A" w:rsidP="00E8285A">
      <w:pPr>
        <w:pStyle w:val="Corpotesto"/>
        <w:numPr>
          <w:ilvl w:val="0"/>
          <w:numId w:val="42"/>
        </w:numPr>
        <w:tabs>
          <w:tab w:val="clear" w:pos="340"/>
          <w:tab w:val="num" w:pos="1613"/>
        </w:tabs>
        <w:spacing w:line="360" w:lineRule="auto"/>
        <w:ind w:left="1613" w:right="111"/>
        <w:rPr>
          <w:spacing w:val="-1"/>
          <w:sz w:val="22"/>
          <w:szCs w:val="22"/>
        </w:rPr>
      </w:pPr>
      <w:r w:rsidRPr="00680673">
        <w:rPr>
          <w:spacing w:val="-1"/>
          <w:sz w:val="22"/>
          <w:szCs w:val="22"/>
        </w:rPr>
        <w:t>l’indicazione dell’</w:t>
      </w:r>
      <w:r w:rsidR="00A258DF" w:rsidRPr="00680673">
        <w:rPr>
          <w:spacing w:val="-1"/>
          <w:sz w:val="22"/>
          <w:szCs w:val="22"/>
        </w:rPr>
        <w:t>autorità pubblica o</w:t>
      </w:r>
      <w:r w:rsidRPr="00680673">
        <w:rPr>
          <w:spacing w:val="-1"/>
          <w:sz w:val="22"/>
          <w:szCs w:val="22"/>
        </w:rPr>
        <w:t xml:space="preserve"> del terzo responsabile a</w:t>
      </w:r>
      <w:r w:rsidR="00A258DF" w:rsidRPr="00680673">
        <w:rPr>
          <w:spacing w:val="-1"/>
          <w:sz w:val="22"/>
          <w:szCs w:val="22"/>
        </w:rPr>
        <w:t>l rilascio dei documenti complementari</w:t>
      </w:r>
      <w:r w:rsidRPr="00680673">
        <w:rPr>
          <w:spacing w:val="-1"/>
          <w:sz w:val="22"/>
          <w:szCs w:val="22"/>
        </w:rPr>
        <w:t>;</w:t>
      </w:r>
    </w:p>
    <w:p w14:paraId="3103A6A9" w14:textId="77777777" w:rsidR="00A258DF" w:rsidRPr="00680673" w:rsidRDefault="0040041A" w:rsidP="00E8285A">
      <w:pPr>
        <w:pStyle w:val="Corpotesto"/>
        <w:numPr>
          <w:ilvl w:val="0"/>
          <w:numId w:val="42"/>
        </w:numPr>
        <w:tabs>
          <w:tab w:val="clear" w:pos="340"/>
          <w:tab w:val="num" w:pos="1613"/>
        </w:tabs>
        <w:spacing w:line="360" w:lineRule="auto"/>
        <w:ind w:left="1613" w:right="111"/>
        <w:rPr>
          <w:spacing w:val="-1"/>
          <w:sz w:val="22"/>
          <w:szCs w:val="22"/>
        </w:rPr>
      </w:pPr>
      <w:r w:rsidRPr="00680673">
        <w:rPr>
          <w:spacing w:val="-1"/>
          <w:sz w:val="22"/>
          <w:szCs w:val="22"/>
        </w:rPr>
        <w:t xml:space="preserve">apposita dichiarazione, relativa alla capacità, per l’Operatore, di fornire i documenti </w:t>
      </w:r>
      <w:r w:rsidR="000A2C0C" w:rsidRPr="00680673">
        <w:rPr>
          <w:spacing w:val="-1"/>
          <w:sz w:val="22"/>
          <w:szCs w:val="22"/>
        </w:rPr>
        <w:t>complementari indicati al successivo art. 1</w:t>
      </w:r>
      <w:r w:rsidR="006C252C" w:rsidRPr="00680673">
        <w:rPr>
          <w:spacing w:val="-1"/>
          <w:sz w:val="22"/>
          <w:szCs w:val="22"/>
        </w:rPr>
        <w:t>4</w:t>
      </w:r>
      <w:r w:rsidR="000A2C0C" w:rsidRPr="00680673">
        <w:rPr>
          <w:spacing w:val="-1"/>
          <w:sz w:val="22"/>
          <w:szCs w:val="22"/>
        </w:rPr>
        <w:t>,</w:t>
      </w:r>
      <w:r w:rsidR="00A258DF" w:rsidRPr="00680673">
        <w:rPr>
          <w:spacing w:val="-1"/>
          <w:sz w:val="22"/>
          <w:szCs w:val="22"/>
        </w:rPr>
        <w:t xml:space="preserve"> su richiesta e senza indugio.  </w:t>
      </w:r>
    </w:p>
    <w:p w14:paraId="741D668D" w14:textId="77777777" w:rsidR="00A513D0" w:rsidRPr="00680673" w:rsidRDefault="00C60FBA" w:rsidP="00B577A7">
      <w:pPr>
        <w:pStyle w:val="Corpotesto"/>
        <w:spacing w:line="360" w:lineRule="auto"/>
        <w:ind w:left="1273" w:right="111"/>
        <w:rPr>
          <w:spacing w:val="-1"/>
          <w:sz w:val="22"/>
          <w:szCs w:val="22"/>
        </w:rPr>
      </w:pPr>
      <w:r w:rsidRPr="00680673">
        <w:rPr>
          <w:spacing w:val="-1"/>
          <w:sz w:val="22"/>
          <w:szCs w:val="22"/>
        </w:rPr>
        <w:t>La</w:t>
      </w:r>
      <w:r w:rsidR="003D33C1">
        <w:rPr>
          <w:spacing w:val="-1"/>
          <w:sz w:val="22"/>
          <w:szCs w:val="22"/>
        </w:rPr>
        <w:t xml:space="preserve"> </w:t>
      </w:r>
      <w:r w:rsidR="00E67667" w:rsidRPr="00680673">
        <w:rPr>
          <w:spacing w:val="-1"/>
          <w:sz w:val="22"/>
          <w:szCs w:val="22"/>
        </w:rPr>
        <w:t>d</w:t>
      </w:r>
      <w:r w:rsidRPr="00680673">
        <w:rPr>
          <w:spacing w:val="-1"/>
          <w:sz w:val="22"/>
          <w:szCs w:val="22"/>
        </w:rPr>
        <w:t xml:space="preserve">ichiarazione </w:t>
      </w:r>
      <w:r w:rsidR="00E67667" w:rsidRPr="00680673">
        <w:rPr>
          <w:spacing w:val="-1"/>
          <w:sz w:val="22"/>
          <w:szCs w:val="22"/>
        </w:rPr>
        <w:t>s</w:t>
      </w:r>
      <w:r w:rsidRPr="00680673">
        <w:rPr>
          <w:spacing w:val="-1"/>
          <w:sz w:val="22"/>
          <w:szCs w:val="22"/>
        </w:rPr>
        <w:t xml:space="preserve">ostitutiva </w:t>
      </w:r>
      <w:r w:rsidR="00E67667" w:rsidRPr="00680673">
        <w:rPr>
          <w:spacing w:val="-1"/>
          <w:sz w:val="22"/>
          <w:szCs w:val="22"/>
        </w:rPr>
        <w:t xml:space="preserve">del Concorrente </w:t>
      </w:r>
      <w:r w:rsidRPr="00680673">
        <w:rPr>
          <w:spacing w:val="-1"/>
          <w:sz w:val="22"/>
          <w:szCs w:val="22"/>
        </w:rPr>
        <w:t>dovrà</w:t>
      </w:r>
      <w:r w:rsidR="003D33C1">
        <w:rPr>
          <w:spacing w:val="-1"/>
          <w:sz w:val="22"/>
          <w:szCs w:val="22"/>
        </w:rPr>
        <w:t xml:space="preserve"> </w:t>
      </w:r>
      <w:r w:rsidRPr="00680673">
        <w:rPr>
          <w:spacing w:val="-1"/>
          <w:sz w:val="22"/>
          <w:szCs w:val="22"/>
        </w:rPr>
        <w:t>essere</w:t>
      </w:r>
      <w:r w:rsidR="003D33C1">
        <w:rPr>
          <w:spacing w:val="-1"/>
          <w:sz w:val="22"/>
          <w:szCs w:val="22"/>
        </w:rPr>
        <w:t xml:space="preserve"> </w:t>
      </w:r>
      <w:r w:rsidRPr="00680673">
        <w:rPr>
          <w:spacing w:val="-1"/>
          <w:sz w:val="22"/>
          <w:szCs w:val="22"/>
        </w:rPr>
        <w:t>redatta</w:t>
      </w:r>
      <w:r w:rsidR="003D33C1">
        <w:rPr>
          <w:spacing w:val="-1"/>
          <w:sz w:val="22"/>
          <w:szCs w:val="22"/>
        </w:rPr>
        <w:t xml:space="preserve"> </w:t>
      </w:r>
      <w:r w:rsidRPr="00680673">
        <w:rPr>
          <w:spacing w:val="-1"/>
          <w:sz w:val="22"/>
          <w:szCs w:val="22"/>
        </w:rPr>
        <w:t>sulla</w:t>
      </w:r>
      <w:r w:rsidR="003D33C1">
        <w:rPr>
          <w:spacing w:val="-1"/>
          <w:sz w:val="22"/>
          <w:szCs w:val="22"/>
        </w:rPr>
        <w:t xml:space="preserve"> </w:t>
      </w:r>
      <w:r w:rsidRPr="00680673">
        <w:rPr>
          <w:spacing w:val="-1"/>
          <w:sz w:val="22"/>
          <w:szCs w:val="22"/>
        </w:rPr>
        <w:t>base</w:t>
      </w:r>
      <w:r w:rsidR="003D33C1">
        <w:rPr>
          <w:spacing w:val="-1"/>
          <w:sz w:val="22"/>
          <w:szCs w:val="22"/>
        </w:rPr>
        <w:t xml:space="preserve"> </w:t>
      </w:r>
      <w:r w:rsidRPr="00680673">
        <w:rPr>
          <w:spacing w:val="-1"/>
          <w:sz w:val="22"/>
          <w:szCs w:val="22"/>
        </w:rPr>
        <w:t>dello</w:t>
      </w:r>
      <w:r w:rsidR="003D33C1">
        <w:rPr>
          <w:spacing w:val="-1"/>
          <w:sz w:val="22"/>
          <w:szCs w:val="22"/>
        </w:rPr>
        <w:t xml:space="preserve"> </w:t>
      </w:r>
      <w:r w:rsidR="000A4AEB" w:rsidRPr="00680673">
        <w:rPr>
          <w:spacing w:val="-1"/>
          <w:sz w:val="22"/>
          <w:szCs w:val="22"/>
        </w:rPr>
        <w:t>s</w:t>
      </w:r>
      <w:r w:rsidRPr="00680673">
        <w:rPr>
          <w:spacing w:val="-1"/>
          <w:sz w:val="22"/>
          <w:szCs w:val="22"/>
        </w:rPr>
        <w:t>chema</w:t>
      </w:r>
      <w:r w:rsidR="003D33C1">
        <w:rPr>
          <w:spacing w:val="-1"/>
          <w:sz w:val="22"/>
          <w:szCs w:val="22"/>
        </w:rPr>
        <w:t xml:space="preserve"> </w:t>
      </w:r>
      <w:r w:rsidRPr="00680673">
        <w:rPr>
          <w:spacing w:val="-1"/>
          <w:sz w:val="22"/>
          <w:szCs w:val="22"/>
        </w:rPr>
        <w:t>allegato</w:t>
      </w:r>
      <w:r w:rsidR="003D33C1">
        <w:rPr>
          <w:spacing w:val="-1"/>
          <w:sz w:val="22"/>
          <w:szCs w:val="22"/>
        </w:rPr>
        <w:t xml:space="preserve"> </w:t>
      </w:r>
      <w:r w:rsidR="000A4AEB" w:rsidRPr="00680673">
        <w:rPr>
          <w:i/>
          <w:spacing w:val="-1"/>
          <w:sz w:val="22"/>
          <w:szCs w:val="22"/>
        </w:rPr>
        <w:t>sub</w:t>
      </w:r>
      <w:r w:rsidR="000A4AEB" w:rsidRPr="00680673">
        <w:rPr>
          <w:spacing w:val="-1"/>
          <w:sz w:val="22"/>
          <w:szCs w:val="22"/>
        </w:rPr>
        <w:t xml:space="preserve"> 3 al presente Disciplinare di Gara</w:t>
      </w:r>
      <w:r w:rsidRPr="00680673">
        <w:rPr>
          <w:spacing w:val="-1"/>
          <w:sz w:val="22"/>
          <w:szCs w:val="22"/>
        </w:rPr>
        <w:t>,da</w:t>
      </w:r>
      <w:r w:rsidR="003D33C1">
        <w:rPr>
          <w:spacing w:val="-1"/>
          <w:sz w:val="22"/>
          <w:szCs w:val="22"/>
        </w:rPr>
        <w:t xml:space="preserve"> </w:t>
      </w:r>
      <w:r w:rsidRPr="00680673">
        <w:rPr>
          <w:spacing w:val="-1"/>
          <w:sz w:val="22"/>
          <w:szCs w:val="22"/>
        </w:rPr>
        <w:t>intendersi</w:t>
      </w:r>
      <w:r w:rsidR="003D33C1">
        <w:rPr>
          <w:spacing w:val="-1"/>
          <w:sz w:val="22"/>
          <w:szCs w:val="22"/>
        </w:rPr>
        <w:t xml:space="preserve"> </w:t>
      </w:r>
      <w:r w:rsidRPr="00680673">
        <w:rPr>
          <w:spacing w:val="-1"/>
          <w:sz w:val="22"/>
          <w:szCs w:val="22"/>
        </w:rPr>
        <w:t>parte</w:t>
      </w:r>
      <w:r w:rsidR="003D33C1">
        <w:rPr>
          <w:spacing w:val="-1"/>
          <w:sz w:val="22"/>
          <w:szCs w:val="22"/>
        </w:rPr>
        <w:t xml:space="preserve"> </w:t>
      </w:r>
      <w:r w:rsidRPr="00680673">
        <w:rPr>
          <w:spacing w:val="-1"/>
          <w:sz w:val="22"/>
          <w:szCs w:val="22"/>
        </w:rPr>
        <w:t>integrante</w:t>
      </w:r>
      <w:r w:rsidR="003D33C1">
        <w:rPr>
          <w:spacing w:val="-1"/>
          <w:sz w:val="22"/>
          <w:szCs w:val="22"/>
        </w:rPr>
        <w:t xml:space="preserve"> </w:t>
      </w:r>
      <w:r w:rsidRPr="00680673">
        <w:rPr>
          <w:spacing w:val="-1"/>
          <w:sz w:val="22"/>
          <w:szCs w:val="22"/>
        </w:rPr>
        <w:t>del</w:t>
      </w:r>
      <w:r w:rsidR="003D33C1">
        <w:rPr>
          <w:spacing w:val="-1"/>
          <w:sz w:val="22"/>
          <w:szCs w:val="22"/>
        </w:rPr>
        <w:t xml:space="preserve"> </w:t>
      </w:r>
      <w:r w:rsidRPr="00680673">
        <w:rPr>
          <w:spacing w:val="-1"/>
          <w:sz w:val="22"/>
          <w:szCs w:val="22"/>
        </w:rPr>
        <w:t>Disciplinare</w:t>
      </w:r>
      <w:r w:rsidR="003D33C1">
        <w:rPr>
          <w:spacing w:val="-1"/>
          <w:sz w:val="22"/>
          <w:szCs w:val="22"/>
        </w:rPr>
        <w:t xml:space="preserve"> </w:t>
      </w:r>
      <w:r w:rsidRPr="00680673">
        <w:rPr>
          <w:spacing w:val="-1"/>
          <w:sz w:val="22"/>
          <w:szCs w:val="22"/>
        </w:rPr>
        <w:t>stesso.</w:t>
      </w:r>
    </w:p>
    <w:p w14:paraId="26F4222A" w14:textId="77777777" w:rsidR="000D53E6" w:rsidRPr="00680673" w:rsidRDefault="00A513D0" w:rsidP="00B577A7">
      <w:pPr>
        <w:pStyle w:val="Corpotesto"/>
        <w:tabs>
          <w:tab w:val="left" w:pos="1276"/>
        </w:tabs>
        <w:spacing w:after="120" w:line="360" w:lineRule="auto"/>
        <w:ind w:left="1276" w:right="142"/>
        <w:rPr>
          <w:spacing w:val="-1"/>
          <w:sz w:val="22"/>
          <w:szCs w:val="22"/>
        </w:rPr>
      </w:pPr>
      <w:r w:rsidRPr="00680673">
        <w:rPr>
          <w:spacing w:val="-1"/>
          <w:sz w:val="22"/>
          <w:szCs w:val="22"/>
          <w:u w:val="single"/>
        </w:rPr>
        <w:t>In alternativa alla dichiarazione sostitutiva, ai sensi e per gli effetti dell’art. 85 del Codice, la Stazione Appaltante accetterà il DGUE, redatto in conformità al modello di formulario approvato con regolamento dalla Commissione europea (UE) 2016/7 del 5 gennaio 2016</w:t>
      </w:r>
      <w:r w:rsidR="004274B0" w:rsidRPr="00680673">
        <w:rPr>
          <w:spacing w:val="-1"/>
          <w:sz w:val="22"/>
          <w:szCs w:val="22"/>
          <w:u w:val="single"/>
        </w:rPr>
        <w:t>, e allegato al medesimo regolamento</w:t>
      </w:r>
      <w:r w:rsidR="00E75307" w:rsidRPr="00680673">
        <w:rPr>
          <w:spacing w:val="-1"/>
          <w:sz w:val="22"/>
          <w:szCs w:val="22"/>
        </w:rPr>
        <w:t xml:space="preserve"> (reperibile sul </w:t>
      </w:r>
      <w:r w:rsidR="00E75307" w:rsidRPr="00272EA3">
        <w:rPr>
          <w:spacing w:val="-1"/>
          <w:sz w:val="22"/>
          <w:szCs w:val="22"/>
        </w:rPr>
        <w:t xml:space="preserve">sito </w:t>
      </w:r>
      <w:hyperlink r:id="rId12" w:history="1">
        <w:r w:rsidR="00E75307" w:rsidRPr="00272EA3">
          <w:rPr>
            <w:rStyle w:val="Collegamentoipertestuale"/>
            <w:spacing w:val="-1"/>
            <w:sz w:val="22"/>
            <w:szCs w:val="22"/>
            <w:u w:val="none"/>
          </w:rPr>
          <w:t>http://eur-lex.europa.eu/legal-content/IT/TXT/?uri=CELEX:32016R0007</w:t>
        </w:r>
      </w:hyperlink>
      <w:r w:rsidR="00E75307" w:rsidRPr="00272EA3">
        <w:rPr>
          <w:spacing w:val="-1"/>
          <w:sz w:val="22"/>
          <w:szCs w:val="22"/>
        </w:rPr>
        <w:t>)</w:t>
      </w:r>
      <w:r w:rsidR="00157417" w:rsidRPr="00272EA3">
        <w:rPr>
          <w:spacing w:val="-1"/>
          <w:sz w:val="22"/>
          <w:szCs w:val="22"/>
        </w:rPr>
        <w:t>,</w:t>
      </w:r>
      <w:r w:rsidR="003B526A" w:rsidRPr="00272EA3">
        <w:rPr>
          <w:spacing w:val="-1"/>
          <w:sz w:val="22"/>
          <w:szCs w:val="22"/>
          <w:u w:val="single"/>
        </w:rPr>
        <w:t>integrato sull</w:t>
      </w:r>
      <w:r w:rsidR="003B526A" w:rsidRPr="00680673">
        <w:rPr>
          <w:spacing w:val="-1"/>
          <w:sz w:val="22"/>
          <w:szCs w:val="22"/>
          <w:u w:val="single"/>
        </w:rPr>
        <w:t>a base delle Linee Guida 18 luglio 2016, n. 3, adottate dal Ministero delle Infrastrutture e dei Trasporti</w:t>
      </w:r>
      <w:r w:rsidR="00826160" w:rsidRPr="00680673">
        <w:rPr>
          <w:spacing w:val="-1"/>
          <w:sz w:val="22"/>
          <w:szCs w:val="22"/>
        </w:rPr>
        <w:t>, e da compilarsi anche alla luce delle indicazioni fornite dall’A</w:t>
      </w:r>
      <w:r w:rsidR="00756781" w:rsidRPr="00680673">
        <w:rPr>
          <w:spacing w:val="-1"/>
          <w:sz w:val="22"/>
          <w:szCs w:val="22"/>
        </w:rPr>
        <w:t>NAC</w:t>
      </w:r>
      <w:r w:rsidR="00826160" w:rsidRPr="00680673">
        <w:rPr>
          <w:spacing w:val="-1"/>
          <w:sz w:val="22"/>
          <w:szCs w:val="22"/>
        </w:rPr>
        <w:t xml:space="preserve"> con il </w:t>
      </w:r>
      <w:r w:rsidR="00826160" w:rsidRPr="00680673">
        <w:rPr>
          <w:sz w:val="22"/>
          <w:szCs w:val="22"/>
        </w:rPr>
        <w:t>Comunicato</w:t>
      </w:r>
      <w:r w:rsidR="000D53E6" w:rsidRPr="00680673">
        <w:rPr>
          <w:sz w:val="22"/>
          <w:szCs w:val="22"/>
        </w:rPr>
        <w:t xml:space="preserve"> del Presidente del</w:t>
      </w:r>
      <w:r w:rsidR="00FE080F" w:rsidRPr="00680673">
        <w:rPr>
          <w:sz w:val="22"/>
          <w:szCs w:val="22"/>
        </w:rPr>
        <w:t>l’8 novembre 2017</w:t>
      </w:r>
      <w:r w:rsidR="00826160" w:rsidRPr="00680673">
        <w:rPr>
          <w:spacing w:val="-1"/>
          <w:sz w:val="22"/>
          <w:szCs w:val="22"/>
        </w:rPr>
        <w:t>.</w:t>
      </w:r>
    </w:p>
    <w:p w14:paraId="7ECF714E" w14:textId="77777777" w:rsidR="00505188" w:rsidRPr="00680673" w:rsidRDefault="00505188" w:rsidP="00B577A7">
      <w:pPr>
        <w:pStyle w:val="Corpotesto"/>
        <w:tabs>
          <w:tab w:val="left" w:pos="1276"/>
        </w:tabs>
        <w:spacing w:after="120" w:line="360" w:lineRule="auto"/>
        <w:ind w:left="1276" w:right="142"/>
        <w:rPr>
          <w:spacing w:val="-1"/>
          <w:sz w:val="22"/>
          <w:szCs w:val="22"/>
        </w:rPr>
      </w:pPr>
      <w:r w:rsidRPr="00680673">
        <w:rPr>
          <w:spacing w:val="-1"/>
          <w:sz w:val="22"/>
          <w:szCs w:val="22"/>
        </w:rPr>
        <w:t>Ai fini di cui al periodo che precede, il DGUE, ai sensi dell’art. 85, comma 1, del Codice, dovrà essere prodotto, nell’ambito della “Busta A – Documentazione Amministrativa”, esclusivamente in formato elettronico, secondo le disposizioni del d.P.C.M. 13 novembre 2014, anche alla luce delle indicazioni fornite dal Ministero delle Infrastrutture e dei Trasporti con il Comunicato del 30 marzo 2018.</w:t>
      </w:r>
    </w:p>
    <w:p w14:paraId="773ACB8C" w14:textId="77777777" w:rsidR="00AB5E66" w:rsidRPr="00680673" w:rsidRDefault="004274B0" w:rsidP="00B577A7">
      <w:pPr>
        <w:pStyle w:val="Corpotesto"/>
        <w:spacing w:line="360" w:lineRule="auto"/>
        <w:ind w:left="1273" w:right="111"/>
        <w:rPr>
          <w:spacing w:val="-1"/>
          <w:sz w:val="22"/>
          <w:szCs w:val="22"/>
        </w:rPr>
      </w:pPr>
      <w:r w:rsidRPr="00680673">
        <w:rPr>
          <w:spacing w:val="-1"/>
          <w:sz w:val="22"/>
          <w:szCs w:val="22"/>
        </w:rPr>
        <w:t>I</w:t>
      </w:r>
      <w:r w:rsidR="00AB5E66" w:rsidRPr="00680673">
        <w:rPr>
          <w:spacing w:val="-1"/>
          <w:sz w:val="22"/>
          <w:szCs w:val="22"/>
        </w:rPr>
        <w:t xml:space="preserve"> Concorrenti potranno </w:t>
      </w:r>
      <w:r w:rsidRPr="00680673">
        <w:rPr>
          <w:spacing w:val="-1"/>
          <w:sz w:val="22"/>
          <w:szCs w:val="22"/>
        </w:rPr>
        <w:t xml:space="preserve">altresì </w:t>
      </w:r>
      <w:r w:rsidR="00AB5E66" w:rsidRPr="00680673">
        <w:rPr>
          <w:spacing w:val="-1"/>
          <w:sz w:val="22"/>
          <w:szCs w:val="22"/>
        </w:rPr>
        <w:t xml:space="preserve">riutilizzare </w:t>
      </w:r>
      <w:r w:rsidR="00A6255E" w:rsidRPr="00680673">
        <w:rPr>
          <w:spacing w:val="-1"/>
          <w:sz w:val="22"/>
          <w:szCs w:val="22"/>
        </w:rPr>
        <w:t>una dichiarazione sostitutiva o</w:t>
      </w:r>
      <w:r w:rsidR="00AB5E66" w:rsidRPr="00680673">
        <w:rPr>
          <w:spacing w:val="-1"/>
          <w:sz w:val="22"/>
          <w:szCs w:val="22"/>
        </w:rPr>
        <w:t xml:space="preserve"> DGUE già </w:t>
      </w:r>
      <w:r w:rsidR="00A6255E" w:rsidRPr="00680673">
        <w:rPr>
          <w:spacing w:val="-1"/>
          <w:sz w:val="22"/>
          <w:szCs w:val="22"/>
        </w:rPr>
        <w:t>utilizzati</w:t>
      </w:r>
      <w:r w:rsidR="00AB5E66" w:rsidRPr="00680673">
        <w:rPr>
          <w:spacing w:val="-1"/>
          <w:sz w:val="22"/>
          <w:szCs w:val="22"/>
        </w:rPr>
        <w:t xml:space="preserve"> in una procedura precedente, purché producano apposita dichiarazione sostitutiva a conferma della validità delle informazioni ivi contenute.</w:t>
      </w:r>
    </w:p>
    <w:p w14:paraId="259FB0C6" w14:textId="77777777" w:rsidR="00C60FBA" w:rsidRPr="00680673" w:rsidRDefault="00C60FBA" w:rsidP="00B577A7">
      <w:pPr>
        <w:pStyle w:val="Corpotesto"/>
        <w:spacing w:line="360" w:lineRule="auto"/>
        <w:ind w:left="1273" w:right="111"/>
        <w:rPr>
          <w:spacing w:val="-2"/>
          <w:sz w:val="22"/>
          <w:szCs w:val="22"/>
        </w:rPr>
      </w:pPr>
      <w:r w:rsidRPr="00680673">
        <w:rPr>
          <w:spacing w:val="-1"/>
          <w:sz w:val="22"/>
          <w:szCs w:val="22"/>
        </w:rPr>
        <w:t>In</w:t>
      </w:r>
      <w:r w:rsidR="00272EA3">
        <w:rPr>
          <w:spacing w:val="-1"/>
          <w:sz w:val="22"/>
          <w:szCs w:val="22"/>
        </w:rPr>
        <w:t xml:space="preserve"> </w:t>
      </w:r>
      <w:r w:rsidRPr="00680673">
        <w:rPr>
          <w:spacing w:val="-1"/>
          <w:sz w:val="22"/>
          <w:szCs w:val="22"/>
        </w:rPr>
        <w:t>caso</w:t>
      </w:r>
      <w:r w:rsidR="00272EA3">
        <w:rPr>
          <w:spacing w:val="-1"/>
          <w:sz w:val="22"/>
          <w:szCs w:val="22"/>
        </w:rPr>
        <w:t xml:space="preserve"> </w:t>
      </w:r>
      <w:r w:rsidRPr="00680673">
        <w:rPr>
          <w:spacing w:val="-1"/>
          <w:sz w:val="22"/>
          <w:szCs w:val="22"/>
        </w:rPr>
        <w:t>di</w:t>
      </w:r>
      <w:r w:rsidR="00272EA3">
        <w:rPr>
          <w:spacing w:val="-1"/>
          <w:sz w:val="22"/>
          <w:szCs w:val="22"/>
        </w:rPr>
        <w:t xml:space="preserve"> </w:t>
      </w:r>
      <w:r w:rsidRPr="00680673">
        <w:rPr>
          <w:spacing w:val="-1"/>
          <w:sz w:val="22"/>
          <w:szCs w:val="22"/>
        </w:rPr>
        <w:t>libera</w:t>
      </w:r>
      <w:r w:rsidR="00272EA3">
        <w:rPr>
          <w:spacing w:val="-1"/>
          <w:sz w:val="22"/>
          <w:szCs w:val="22"/>
        </w:rPr>
        <w:t xml:space="preserve"> </w:t>
      </w:r>
      <w:r w:rsidRPr="00680673">
        <w:rPr>
          <w:spacing w:val="-1"/>
          <w:sz w:val="22"/>
          <w:szCs w:val="22"/>
        </w:rPr>
        <w:t>compilazione</w:t>
      </w:r>
      <w:r w:rsidR="00272EA3">
        <w:rPr>
          <w:spacing w:val="-1"/>
          <w:sz w:val="22"/>
          <w:szCs w:val="22"/>
        </w:rPr>
        <w:t xml:space="preserve"> </w:t>
      </w:r>
      <w:r w:rsidRPr="00680673">
        <w:rPr>
          <w:sz w:val="22"/>
          <w:szCs w:val="22"/>
        </w:rPr>
        <w:t>a</w:t>
      </w:r>
      <w:r w:rsidR="00272EA3">
        <w:rPr>
          <w:sz w:val="22"/>
          <w:szCs w:val="22"/>
        </w:rPr>
        <w:t xml:space="preserve"> </w:t>
      </w:r>
      <w:r w:rsidRPr="00680673">
        <w:rPr>
          <w:spacing w:val="-1"/>
          <w:sz w:val="22"/>
          <w:szCs w:val="22"/>
        </w:rPr>
        <w:t>cura</w:t>
      </w:r>
      <w:r w:rsidR="00272EA3">
        <w:rPr>
          <w:spacing w:val="-1"/>
          <w:sz w:val="22"/>
          <w:szCs w:val="22"/>
        </w:rPr>
        <w:t xml:space="preserve"> </w:t>
      </w:r>
      <w:r w:rsidRPr="00680673">
        <w:rPr>
          <w:spacing w:val="-1"/>
          <w:sz w:val="22"/>
          <w:szCs w:val="22"/>
        </w:rPr>
        <w:t>dell’</w:t>
      </w:r>
      <w:r w:rsidR="00A513D0" w:rsidRPr="00680673">
        <w:rPr>
          <w:spacing w:val="-1"/>
          <w:sz w:val="22"/>
          <w:szCs w:val="22"/>
        </w:rPr>
        <w:t xml:space="preserve">Operatore </w:t>
      </w:r>
      <w:r w:rsidR="00171F22" w:rsidRPr="00680673">
        <w:rPr>
          <w:spacing w:val="-1"/>
          <w:sz w:val="22"/>
          <w:szCs w:val="22"/>
        </w:rPr>
        <w:t>e/o</w:t>
      </w:r>
      <w:r w:rsidR="00A513D0" w:rsidRPr="00680673">
        <w:rPr>
          <w:spacing w:val="-1"/>
          <w:sz w:val="22"/>
          <w:szCs w:val="22"/>
        </w:rPr>
        <w:t xml:space="preserve"> in caso di presentazione del DGUE</w:t>
      </w:r>
      <w:r w:rsidRPr="00680673">
        <w:rPr>
          <w:spacing w:val="-1"/>
          <w:sz w:val="22"/>
          <w:szCs w:val="22"/>
        </w:rPr>
        <w:t>,</w:t>
      </w:r>
      <w:r w:rsidR="00E66E1F">
        <w:rPr>
          <w:spacing w:val="-1"/>
          <w:sz w:val="22"/>
          <w:szCs w:val="22"/>
        </w:rPr>
        <w:t xml:space="preserve"> </w:t>
      </w:r>
      <w:r w:rsidRPr="00680673">
        <w:rPr>
          <w:b/>
          <w:spacing w:val="-1"/>
          <w:sz w:val="22"/>
          <w:szCs w:val="22"/>
        </w:rPr>
        <w:t>la</w:t>
      </w:r>
      <w:r w:rsidR="00E66E1F">
        <w:rPr>
          <w:b/>
          <w:spacing w:val="-1"/>
          <w:sz w:val="22"/>
          <w:szCs w:val="22"/>
        </w:rPr>
        <w:t xml:space="preserve"> </w:t>
      </w:r>
      <w:r w:rsidR="00171F22" w:rsidRPr="00680673">
        <w:rPr>
          <w:b/>
          <w:spacing w:val="-1"/>
          <w:sz w:val="22"/>
          <w:szCs w:val="22"/>
        </w:rPr>
        <w:t>d</w:t>
      </w:r>
      <w:r w:rsidRPr="00680673">
        <w:rPr>
          <w:b/>
          <w:spacing w:val="-1"/>
          <w:sz w:val="22"/>
          <w:szCs w:val="22"/>
        </w:rPr>
        <w:t xml:space="preserve">ichiarazione </w:t>
      </w:r>
      <w:r w:rsidR="00171F22" w:rsidRPr="00680673">
        <w:rPr>
          <w:b/>
          <w:spacing w:val="-1"/>
          <w:sz w:val="22"/>
          <w:szCs w:val="22"/>
        </w:rPr>
        <w:t>s</w:t>
      </w:r>
      <w:r w:rsidRPr="00680673">
        <w:rPr>
          <w:b/>
          <w:spacing w:val="-1"/>
          <w:sz w:val="22"/>
          <w:szCs w:val="22"/>
        </w:rPr>
        <w:t xml:space="preserve">ostitutiva </w:t>
      </w:r>
      <w:r w:rsidR="00BE30BD" w:rsidRPr="00680673">
        <w:rPr>
          <w:b/>
          <w:spacing w:val="-1"/>
          <w:sz w:val="22"/>
          <w:szCs w:val="22"/>
        </w:rPr>
        <w:t xml:space="preserve">e/o il DGUE </w:t>
      </w:r>
      <w:r w:rsidRPr="00680673">
        <w:rPr>
          <w:b/>
          <w:spacing w:val="-1"/>
          <w:sz w:val="22"/>
          <w:szCs w:val="22"/>
        </w:rPr>
        <w:t>dovr</w:t>
      </w:r>
      <w:r w:rsidR="00BE30BD" w:rsidRPr="00680673">
        <w:rPr>
          <w:b/>
          <w:spacing w:val="-1"/>
          <w:sz w:val="22"/>
          <w:szCs w:val="22"/>
        </w:rPr>
        <w:t>anno</w:t>
      </w:r>
      <w:r w:rsidRPr="00680673">
        <w:rPr>
          <w:b/>
          <w:spacing w:val="-1"/>
          <w:sz w:val="22"/>
          <w:szCs w:val="22"/>
        </w:rPr>
        <w:t xml:space="preserve"> comunque contenere, tutte</w:t>
      </w:r>
      <w:r w:rsidR="00E66E1F">
        <w:rPr>
          <w:b/>
          <w:spacing w:val="-1"/>
          <w:sz w:val="22"/>
          <w:szCs w:val="22"/>
        </w:rPr>
        <w:t xml:space="preserve"> </w:t>
      </w:r>
      <w:r w:rsidRPr="00680673">
        <w:rPr>
          <w:b/>
          <w:spacing w:val="-1"/>
          <w:sz w:val="22"/>
          <w:szCs w:val="22"/>
        </w:rPr>
        <w:t>le</w:t>
      </w:r>
      <w:r w:rsidR="00E66E1F">
        <w:rPr>
          <w:b/>
          <w:spacing w:val="-1"/>
          <w:sz w:val="22"/>
          <w:szCs w:val="22"/>
        </w:rPr>
        <w:t xml:space="preserve"> </w:t>
      </w:r>
      <w:r w:rsidRPr="00680673">
        <w:rPr>
          <w:b/>
          <w:spacing w:val="-1"/>
          <w:sz w:val="22"/>
          <w:szCs w:val="22"/>
        </w:rPr>
        <w:t>dichiarazioni</w:t>
      </w:r>
      <w:r w:rsidR="00E66E1F">
        <w:rPr>
          <w:b/>
          <w:spacing w:val="-1"/>
          <w:sz w:val="22"/>
          <w:szCs w:val="22"/>
        </w:rPr>
        <w:t xml:space="preserve"> </w:t>
      </w:r>
      <w:r w:rsidRPr="00680673">
        <w:rPr>
          <w:b/>
          <w:sz w:val="22"/>
          <w:szCs w:val="22"/>
        </w:rPr>
        <w:t>e</w:t>
      </w:r>
      <w:r w:rsidR="00E66E1F">
        <w:rPr>
          <w:b/>
          <w:sz w:val="22"/>
          <w:szCs w:val="22"/>
        </w:rPr>
        <w:t xml:space="preserve"> </w:t>
      </w:r>
      <w:r w:rsidRPr="00680673">
        <w:rPr>
          <w:b/>
          <w:spacing w:val="-1"/>
          <w:sz w:val="22"/>
          <w:szCs w:val="22"/>
        </w:rPr>
        <w:t>gli</w:t>
      </w:r>
      <w:r w:rsidR="00E66E1F">
        <w:rPr>
          <w:b/>
          <w:spacing w:val="-1"/>
          <w:sz w:val="22"/>
          <w:szCs w:val="22"/>
        </w:rPr>
        <w:t xml:space="preserve"> </w:t>
      </w:r>
      <w:r w:rsidRPr="00680673">
        <w:rPr>
          <w:b/>
          <w:spacing w:val="-1"/>
          <w:sz w:val="22"/>
          <w:szCs w:val="22"/>
        </w:rPr>
        <w:t>elementi</w:t>
      </w:r>
      <w:r w:rsidR="00E66E1F">
        <w:rPr>
          <w:b/>
          <w:spacing w:val="-1"/>
          <w:sz w:val="22"/>
          <w:szCs w:val="22"/>
        </w:rPr>
        <w:t xml:space="preserve"> </w:t>
      </w:r>
      <w:r w:rsidRPr="00680673">
        <w:rPr>
          <w:b/>
          <w:spacing w:val="-1"/>
          <w:sz w:val="22"/>
          <w:szCs w:val="22"/>
        </w:rPr>
        <w:t>riportati</w:t>
      </w:r>
      <w:r w:rsidR="00E66E1F">
        <w:rPr>
          <w:b/>
          <w:spacing w:val="-1"/>
          <w:sz w:val="22"/>
          <w:szCs w:val="22"/>
        </w:rPr>
        <w:t xml:space="preserve"> </w:t>
      </w:r>
      <w:r w:rsidRPr="00680673">
        <w:rPr>
          <w:b/>
          <w:spacing w:val="-1"/>
          <w:sz w:val="22"/>
          <w:szCs w:val="22"/>
        </w:rPr>
        <w:t>nel</w:t>
      </w:r>
      <w:r w:rsidR="00272EA3">
        <w:rPr>
          <w:b/>
          <w:spacing w:val="-1"/>
          <w:sz w:val="22"/>
          <w:szCs w:val="22"/>
        </w:rPr>
        <w:t xml:space="preserve"> </w:t>
      </w:r>
      <w:r w:rsidRPr="00680673">
        <w:rPr>
          <w:b/>
          <w:i/>
          <w:spacing w:val="-1"/>
          <w:sz w:val="22"/>
          <w:szCs w:val="22"/>
        </w:rPr>
        <w:t>form</w:t>
      </w:r>
      <w:r w:rsidR="00AB5E66" w:rsidRPr="00680673">
        <w:rPr>
          <w:b/>
          <w:spacing w:val="-1"/>
          <w:sz w:val="22"/>
          <w:szCs w:val="22"/>
        </w:rPr>
        <w:t xml:space="preserve"> allegato </w:t>
      </w:r>
      <w:r w:rsidR="00AB5E66" w:rsidRPr="00680673">
        <w:rPr>
          <w:b/>
          <w:i/>
          <w:spacing w:val="-1"/>
          <w:sz w:val="22"/>
          <w:szCs w:val="22"/>
        </w:rPr>
        <w:t>sub</w:t>
      </w:r>
      <w:r w:rsidR="00AB5E66" w:rsidRPr="00680673">
        <w:rPr>
          <w:b/>
          <w:spacing w:val="-1"/>
          <w:sz w:val="22"/>
          <w:szCs w:val="22"/>
        </w:rPr>
        <w:t xml:space="preserve"> 3 al presente Disciplinare di Gara</w:t>
      </w:r>
      <w:r w:rsidRPr="00680673">
        <w:rPr>
          <w:spacing w:val="-2"/>
          <w:sz w:val="22"/>
          <w:szCs w:val="22"/>
        </w:rPr>
        <w:t>.</w:t>
      </w:r>
    </w:p>
    <w:p w14:paraId="7A4D5998" w14:textId="77777777" w:rsidR="00171F22" w:rsidRPr="00680673" w:rsidRDefault="00171F22" w:rsidP="00B577A7">
      <w:pPr>
        <w:pStyle w:val="Corpotesto"/>
        <w:spacing w:line="360" w:lineRule="auto"/>
        <w:ind w:left="1273" w:right="111"/>
        <w:rPr>
          <w:sz w:val="22"/>
          <w:szCs w:val="22"/>
        </w:rPr>
      </w:pPr>
      <w:r w:rsidRPr="00680673">
        <w:rPr>
          <w:sz w:val="22"/>
          <w:szCs w:val="22"/>
        </w:rPr>
        <w:t>La</w:t>
      </w:r>
      <w:r w:rsidR="00272EA3">
        <w:rPr>
          <w:sz w:val="22"/>
          <w:szCs w:val="22"/>
        </w:rPr>
        <w:t xml:space="preserve"> </w:t>
      </w:r>
      <w:r w:rsidRPr="00680673">
        <w:rPr>
          <w:spacing w:val="-1"/>
          <w:sz w:val="22"/>
          <w:szCs w:val="22"/>
        </w:rPr>
        <w:t>dichiarazione</w:t>
      </w:r>
      <w:r w:rsidR="00272EA3">
        <w:rPr>
          <w:spacing w:val="-1"/>
          <w:sz w:val="22"/>
          <w:szCs w:val="22"/>
        </w:rPr>
        <w:t xml:space="preserve"> </w:t>
      </w:r>
      <w:r w:rsidRPr="00680673">
        <w:rPr>
          <w:spacing w:val="-1"/>
          <w:sz w:val="22"/>
          <w:szCs w:val="22"/>
        </w:rPr>
        <w:t xml:space="preserve">sostitutiva </w:t>
      </w:r>
      <w:r w:rsidR="00BE30BD" w:rsidRPr="00680673">
        <w:rPr>
          <w:spacing w:val="-1"/>
          <w:sz w:val="22"/>
          <w:szCs w:val="22"/>
        </w:rPr>
        <w:t>e/o il DGUE</w:t>
      </w:r>
      <w:r w:rsidR="00272EA3">
        <w:rPr>
          <w:spacing w:val="-1"/>
          <w:sz w:val="22"/>
          <w:szCs w:val="22"/>
        </w:rPr>
        <w:t xml:space="preserve"> </w:t>
      </w:r>
      <w:r w:rsidR="00BE30BD" w:rsidRPr="00680673">
        <w:rPr>
          <w:spacing w:val="-1"/>
          <w:sz w:val="22"/>
          <w:szCs w:val="22"/>
        </w:rPr>
        <w:t>dovranno</w:t>
      </w:r>
      <w:r w:rsidRPr="00680673">
        <w:rPr>
          <w:spacing w:val="-1"/>
          <w:sz w:val="22"/>
          <w:szCs w:val="22"/>
        </w:rPr>
        <w:t xml:space="preserve"> essere sottoscritt</w:t>
      </w:r>
      <w:r w:rsidR="00BE30BD" w:rsidRPr="00680673">
        <w:rPr>
          <w:spacing w:val="-1"/>
          <w:sz w:val="22"/>
          <w:szCs w:val="22"/>
        </w:rPr>
        <w:t>i</w:t>
      </w:r>
      <w:r w:rsidR="00272EA3">
        <w:rPr>
          <w:spacing w:val="-1"/>
          <w:sz w:val="22"/>
          <w:szCs w:val="22"/>
        </w:rPr>
        <w:t xml:space="preserve"> </w:t>
      </w:r>
      <w:r w:rsidRPr="00680673">
        <w:rPr>
          <w:spacing w:val="-1"/>
          <w:sz w:val="22"/>
          <w:szCs w:val="22"/>
        </w:rPr>
        <w:t>dal legale rappresentante o dal soggetto comunque</w:t>
      </w:r>
      <w:r w:rsidR="00E66E1F">
        <w:rPr>
          <w:spacing w:val="-1"/>
          <w:sz w:val="22"/>
          <w:szCs w:val="22"/>
        </w:rPr>
        <w:t xml:space="preserve"> </w:t>
      </w:r>
      <w:r w:rsidRPr="00680673">
        <w:rPr>
          <w:spacing w:val="-1"/>
          <w:sz w:val="22"/>
          <w:szCs w:val="22"/>
        </w:rPr>
        <w:t>abilitato</w:t>
      </w:r>
      <w:r w:rsidR="00E66E1F">
        <w:rPr>
          <w:spacing w:val="-1"/>
          <w:sz w:val="22"/>
          <w:szCs w:val="22"/>
        </w:rPr>
        <w:t xml:space="preserve"> </w:t>
      </w:r>
      <w:r w:rsidRPr="00680673">
        <w:rPr>
          <w:spacing w:val="-1"/>
          <w:sz w:val="22"/>
          <w:szCs w:val="22"/>
        </w:rPr>
        <w:t>a</w:t>
      </w:r>
      <w:r w:rsidR="00E66E1F">
        <w:rPr>
          <w:spacing w:val="-1"/>
          <w:sz w:val="22"/>
          <w:szCs w:val="22"/>
        </w:rPr>
        <w:t xml:space="preserve">d </w:t>
      </w:r>
      <w:r w:rsidRPr="00680673">
        <w:rPr>
          <w:spacing w:val="-1"/>
          <w:sz w:val="22"/>
          <w:szCs w:val="22"/>
        </w:rPr>
        <w:t>impegnare</w:t>
      </w:r>
      <w:r w:rsidR="00E66E1F">
        <w:rPr>
          <w:spacing w:val="-1"/>
          <w:sz w:val="22"/>
          <w:szCs w:val="22"/>
        </w:rPr>
        <w:t xml:space="preserve"> </w:t>
      </w:r>
      <w:r w:rsidRPr="00680673">
        <w:rPr>
          <w:spacing w:val="-1"/>
          <w:sz w:val="22"/>
          <w:szCs w:val="22"/>
        </w:rPr>
        <w:t>il</w:t>
      </w:r>
      <w:r w:rsidR="00E66E1F">
        <w:rPr>
          <w:spacing w:val="-1"/>
          <w:sz w:val="22"/>
          <w:szCs w:val="22"/>
        </w:rPr>
        <w:t xml:space="preserve"> </w:t>
      </w:r>
      <w:r w:rsidRPr="00680673">
        <w:rPr>
          <w:spacing w:val="-1"/>
          <w:sz w:val="22"/>
          <w:szCs w:val="22"/>
        </w:rPr>
        <w:t>Concorrente.</w:t>
      </w:r>
      <w:r w:rsidR="00E66E1F">
        <w:rPr>
          <w:spacing w:val="-1"/>
          <w:sz w:val="22"/>
          <w:szCs w:val="22"/>
        </w:rPr>
        <w:t xml:space="preserve"> </w:t>
      </w:r>
      <w:r w:rsidRPr="00680673">
        <w:rPr>
          <w:spacing w:val="-1"/>
          <w:sz w:val="22"/>
          <w:szCs w:val="22"/>
        </w:rPr>
        <w:t>In</w:t>
      </w:r>
      <w:r w:rsidR="00E66E1F">
        <w:rPr>
          <w:spacing w:val="-1"/>
          <w:sz w:val="22"/>
          <w:szCs w:val="22"/>
        </w:rPr>
        <w:t xml:space="preserve"> </w:t>
      </w:r>
      <w:r w:rsidRPr="00680673">
        <w:rPr>
          <w:spacing w:val="-1"/>
          <w:sz w:val="22"/>
          <w:szCs w:val="22"/>
        </w:rPr>
        <w:t>caso</w:t>
      </w:r>
      <w:r w:rsidR="00E66E1F">
        <w:rPr>
          <w:spacing w:val="-1"/>
          <w:sz w:val="22"/>
          <w:szCs w:val="22"/>
        </w:rPr>
        <w:t xml:space="preserve"> </w:t>
      </w:r>
      <w:r w:rsidRPr="00680673">
        <w:rPr>
          <w:spacing w:val="-1"/>
          <w:sz w:val="22"/>
          <w:szCs w:val="22"/>
        </w:rPr>
        <w:t>di</w:t>
      </w:r>
      <w:r w:rsidR="00E66E1F">
        <w:rPr>
          <w:spacing w:val="-1"/>
          <w:sz w:val="22"/>
          <w:szCs w:val="22"/>
        </w:rPr>
        <w:t xml:space="preserve"> </w:t>
      </w:r>
      <w:r w:rsidRPr="00680673">
        <w:rPr>
          <w:spacing w:val="-1"/>
          <w:sz w:val="22"/>
          <w:szCs w:val="22"/>
        </w:rPr>
        <w:t>sottoscrizione</w:t>
      </w:r>
      <w:r w:rsidR="00E66E1F">
        <w:rPr>
          <w:spacing w:val="-1"/>
          <w:sz w:val="22"/>
          <w:szCs w:val="22"/>
        </w:rPr>
        <w:t xml:space="preserve"> </w:t>
      </w:r>
      <w:r w:rsidRPr="00680673">
        <w:rPr>
          <w:spacing w:val="-1"/>
          <w:sz w:val="22"/>
          <w:szCs w:val="22"/>
        </w:rPr>
        <w:t>adopera</w:t>
      </w:r>
      <w:r w:rsidR="00E66E1F">
        <w:rPr>
          <w:spacing w:val="-1"/>
          <w:sz w:val="22"/>
          <w:szCs w:val="22"/>
        </w:rPr>
        <w:t xml:space="preserve"> </w:t>
      </w:r>
      <w:r w:rsidRPr="00680673">
        <w:rPr>
          <w:spacing w:val="-1"/>
          <w:sz w:val="22"/>
          <w:szCs w:val="22"/>
        </w:rPr>
        <w:t>di</w:t>
      </w:r>
      <w:r w:rsidR="00E66E1F">
        <w:rPr>
          <w:spacing w:val="-1"/>
          <w:sz w:val="22"/>
          <w:szCs w:val="22"/>
        </w:rPr>
        <w:t xml:space="preserve"> </w:t>
      </w:r>
      <w:r w:rsidRPr="00680673">
        <w:rPr>
          <w:spacing w:val="-1"/>
          <w:sz w:val="22"/>
          <w:szCs w:val="22"/>
        </w:rPr>
        <w:t>soggettodiversodallegalerappresentante,dovràessereprodottanellaBusta“A”</w:t>
      </w:r>
      <w:r w:rsidR="00673B6B" w:rsidRPr="00680673">
        <w:rPr>
          <w:spacing w:val="-1"/>
          <w:sz w:val="22"/>
          <w:szCs w:val="22"/>
        </w:rPr>
        <w:t>anche copia</w:t>
      </w:r>
      <w:r w:rsidR="00E66E1F">
        <w:rPr>
          <w:spacing w:val="-1"/>
          <w:sz w:val="22"/>
          <w:szCs w:val="22"/>
        </w:rPr>
        <w:t xml:space="preserve"> </w:t>
      </w:r>
      <w:r w:rsidR="00673B6B" w:rsidRPr="00680673">
        <w:rPr>
          <w:spacing w:val="-1"/>
          <w:sz w:val="22"/>
          <w:szCs w:val="22"/>
        </w:rPr>
        <w:t xml:space="preserve">conforme </w:t>
      </w:r>
      <w:r w:rsidR="00673B6B" w:rsidRPr="00680673">
        <w:rPr>
          <w:spacing w:val="-1"/>
          <w:sz w:val="22"/>
          <w:szCs w:val="22"/>
        </w:rPr>
        <w:lastRenderedPageBreak/>
        <w:t xml:space="preserve">all’originale, da rendersi con le modalità di cui all’art. 19, del d.P.R. n. 445/2000, </w:t>
      </w:r>
      <w:r w:rsidR="00673B6B" w:rsidRPr="00680673">
        <w:rPr>
          <w:sz w:val="22"/>
          <w:szCs w:val="22"/>
        </w:rPr>
        <w:t xml:space="preserve">del </w:t>
      </w:r>
      <w:r w:rsidR="00673B6B" w:rsidRPr="00680673">
        <w:rPr>
          <w:spacing w:val="-1"/>
          <w:sz w:val="22"/>
          <w:szCs w:val="22"/>
        </w:rPr>
        <w:t>titolo abilitativo</w:t>
      </w:r>
      <w:r w:rsidR="00673B6B" w:rsidRPr="00680673">
        <w:rPr>
          <w:spacing w:val="-1"/>
          <w:sz w:val="22"/>
          <w:szCs w:val="22"/>
          <w:u w:color="000000"/>
        </w:rPr>
        <w:t>.</w:t>
      </w:r>
    </w:p>
    <w:p w14:paraId="047308DE" w14:textId="77777777" w:rsidR="00C60FBA" w:rsidRPr="00680673" w:rsidRDefault="00C60FBA" w:rsidP="00B577A7">
      <w:pPr>
        <w:pStyle w:val="Corpotesto"/>
        <w:spacing w:line="360" w:lineRule="auto"/>
        <w:ind w:left="1273" w:right="111"/>
        <w:rPr>
          <w:sz w:val="22"/>
          <w:szCs w:val="22"/>
        </w:rPr>
      </w:pPr>
      <w:r w:rsidRPr="00680673">
        <w:rPr>
          <w:spacing w:val="-1"/>
          <w:sz w:val="22"/>
          <w:szCs w:val="22"/>
        </w:rPr>
        <w:t>Ai</w:t>
      </w:r>
      <w:r w:rsidR="00E66E1F">
        <w:rPr>
          <w:spacing w:val="-1"/>
          <w:sz w:val="22"/>
          <w:szCs w:val="22"/>
        </w:rPr>
        <w:t xml:space="preserve"> </w:t>
      </w:r>
      <w:r w:rsidRPr="00680673">
        <w:rPr>
          <w:spacing w:val="-1"/>
          <w:sz w:val="22"/>
          <w:szCs w:val="22"/>
        </w:rPr>
        <w:t>fini</w:t>
      </w:r>
      <w:r w:rsidR="00E66E1F">
        <w:rPr>
          <w:spacing w:val="-1"/>
          <w:sz w:val="22"/>
          <w:szCs w:val="22"/>
        </w:rPr>
        <w:t xml:space="preserve"> </w:t>
      </w:r>
      <w:r w:rsidRPr="00680673">
        <w:rPr>
          <w:spacing w:val="-1"/>
          <w:sz w:val="22"/>
          <w:szCs w:val="22"/>
        </w:rPr>
        <w:t>della</w:t>
      </w:r>
      <w:r w:rsidR="00E66E1F">
        <w:rPr>
          <w:spacing w:val="-1"/>
          <w:sz w:val="22"/>
          <w:szCs w:val="22"/>
        </w:rPr>
        <w:t xml:space="preserve"> </w:t>
      </w:r>
      <w:r w:rsidRPr="00680673">
        <w:rPr>
          <w:spacing w:val="-1"/>
          <w:sz w:val="22"/>
          <w:szCs w:val="22"/>
        </w:rPr>
        <w:t>validità</w:t>
      </w:r>
      <w:r w:rsidR="00E66E1F">
        <w:rPr>
          <w:spacing w:val="-1"/>
          <w:sz w:val="22"/>
          <w:szCs w:val="22"/>
        </w:rPr>
        <w:t xml:space="preserve"> </w:t>
      </w:r>
      <w:r w:rsidR="009F7C3A" w:rsidRPr="00680673">
        <w:rPr>
          <w:spacing w:val="-1"/>
          <w:sz w:val="22"/>
          <w:szCs w:val="22"/>
        </w:rPr>
        <w:t>delle</w:t>
      </w:r>
      <w:r w:rsidR="00E66E1F">
        <w:rPr>
          <w:spacing w:val="-1"/>
          <w:sz w:val="22"/>
          <w:szCs w:val="22"/>
        </w:rPr>
        <w:t xml:space="preserve"> </w:t>
      </w:r>
      <w:r w:rsidR="009F7C3A" w:rsidRPr="00680673">
        <w:rPr>
          <w:spacing w:val="-1"/>
          <w:sz w:val="22"/>
          <w:szCs w:val="22"/>
        </w:rPr>
        <w:t>d</w:t>
      </w:r>
      <w:r w:rsidRPr="00680673">
        <w:rPr>
          <w:spacing w:val="-1"/>
          <w:sz w:val="22"/>
          <w:szCs w:val="22"/>
        </w:rPr>
        <w:t>ichiarazioni</w:t>
      </w:r>
      <w:r w:rsidR="00E66E1F">
        <w:rPr>
          <w:spacing w:val="-1"/>
          <w:sz w:val="22"/>
          <w:szCs w:val="22"/>
        </w:rPr>
        <w:t xml:space="preserve"> </w:t>
      </w:r>
      <w:r w:rsidR="009F7C3A" w:rsidRPr="00680673">
        <w:rPr>
          <w:spacing w:val="-1"/>
          <w:sz w:val="22"/>
          <w:szCs w:val="22"/>
        </w:rPr>
        <w:t>s</w:t>
      </w:r>
      <w:r w:rsidRPr="00680673">
        <w:rPr>
          <w:spacing w:val="-1"/>
          <w:sz w:val="22"/>
          <w:szCs w:val="22"/>
        </w:rPr>
        <w:t>ostitutive</w:t>
      </w:r>
      <w:r w:rsidR="00E66E1F">
        <w:rPr>
          <w:spacing w:val="-1"/>
          <w:sz w:val="22"/>
          <w:szCs w:val="22"/>
        </w:rPr>
        <w:t xml:space="preserve"> </w:t>
      </w:r>
      <w:r w:rsidRPr="00680673">
        <w:rPr>
          <w:spacing w:val="-1"/>
          <w:sz w:val="22"/>
          <w:szCs w:val="22"/>
        </w:rPr>
        <w:t>rese</w:t>
      </w:r>
      <w:r w:rsidR="00E66E1F">
        <w:rPr>
          <w:spacing w:val="-1"/>
          <w:sz w:val="22"/>
          <w:szCs w:val="22"/>
        </w:rPr>
        <w:t xml:space="preserve"> </w:t>
      </w:r>
      <w:r w:rsidRPr="00680673">
        <w:rPr>
          <w:spacing w:val="-1"/>
          <w:sz w:val="22"/>
          <w:szCs w:val="22"/>
        </w:rPr>
        <w:t>ai</w:t>
      </w:r>
      <w:r w:rsidR="00E66E1F">
        <w:rPr>
          <w:spacing w:val="-1"/>
          <w:sz w:val="22"/>
          <w:szCs w:val="22"/>
        </w:rPr>
        <w:t xml:space="preserve"> </w:t>
      </w:r>
      <w:r w:rsidRPr="00680673">
        <w:rPr>
          <w:spacing w:val="-1"/>
          <w:sz w:val="22"/>
          <w:szCs w:val="22"/>
        </w:rPr>
        <w:t>sensi</w:t>
      </w:r>
      <w:r w:rsidR="00E66E1F">
        <w:rPr>
          <w:spacing w:val="-1"/>
          <w:sz w:val="22"/>
          <w:szCs w:val="22"/>
        </w:rPr>
        <w:t xml:space="preserve"> </w:t>
      </w:r>
      <w:r w:rsidRPr="00680673">
        <w:rPr>
          <w:spacing w:val="-1"/>
          <w:sz w:val="22"/>
          <w:szCs w:val="22"/>
        </w:rPr>
        <w:t>degli</w:t>
      </w:r>
      <w:r w:rsidR="00E66E1F">
        <w:rPr>
          <w:spacing w:val="-1"/>
          <w:sz w:val="22"/>
          <w:szCs w:val="22"/>
        </w:rPr>
        <w:t xml:space="preserve"> </w:t>
      </w:r>
      <w:r w:rsidRPr="00680673">
        <w:rPr>
          <w:spacing w:val="-1"/>
          <w:sz w:val="22"/>
          <w:szCs w:val="22"/>
        </w:rPr>
        <w:t>artt.46</w:t>
      </w:r>
      <w:r w:rsidRPr="00680673">
        <w:rPr>
          <w:sz w:val="22"/>
          <w:szCs w:val="22"/>
        </w:rPr>
        <w:t>e</w:t>
      </w:r>
      <w:r w:rsidRPr="00680673">
        <w:rPr>
          <w:spacing w:val="-1"/>
          <w:sz w:val="22"/>
          <w:szCs w:val="22"/>
        </w:rPr>
        <w:t>47del</w:t>
      </w:r>
      <w:r w:rsidR="00510692" w:rsidRPr="00680673">
        <w:rPr>
          <w:spacing w:val="-1"/>
          <w:sz w:val="22"/>
          <w:szCs w:val="22"/>
        </w:rPr>
        <w:t>d</w:t>
      </w:r>
      <w:r w:rsidR="00852E18" w:rsidRPr="00680673">
        <w:rPr>
          <w:spacing w:val="-1"/>
          <w:sz w:val="22"/>
          <w:szCs w:val="22"/>
        </w:rPr>
        <w:t>.P.R.</w:t>
      </w:r>
      <w:r w:rsidRPr="00680673">
        <w:rPr>
          <w:spacing w:val="-1"/>
          <w:sz w:val="22"/>
          <w:szCs w:val="22"/>
        </w:rPr>
        <w:t>445/</w:t>
      </w:r>
      <w:r w:rsidR="006636CA" w:rsidRPr="00680673">
        <w:rPr>
          <w:spacing w:val="-1"/>
          <w:sz w:val="22"/>
          <w:szCs w:val="22"/>
        </w:rPr>
        <w:t>20</w:t>
      </w:r>
      <w:r w:rsidRPr="00680673">
        <w:rPr>
          <w:spacing w:val="-1"/>
          <w:sz w:val="22"/>
          <w:szCs w:val="22"/>
        </w:rPr>
        <w:t>00,all’interno</w:t>
      </w:r>
      <w:r w:rsidR="00E66E1F">
        <w:rPr>
          <w:spacing w:val="-1"/>
          <w:sz w:val="22"/>
          <w:szCs w:val="22"/>
        </w:rPr>
        <w:t xml:space="preserve"> </w:t>
      </w:r>
      <w:r w:rsidRPr="00680673">
        <w:rPr>
          <w:spacing w:val="-1"/>
          <w:sz w:val="22"/>
          <w:szCs w:val="22"/>
        </w:rPr>
        <w:t>della“Busta</w:t>
      </w:r>
      <w:r w:rsidR="00BF3B2E">
        <w:rPr>
          <w:spacing w:val="-1"/>
          <w:sz w:val="22"/>
          <w:szCs w:val="22"/>
        </w:rPr>
        <w:t xml:space="preserve"> </w:t>
      </w:r>
      <w:r w:rsidRPr="00680673">
        <w:rPr>
          <w:sz w:val="22"/>
          <w:szCs w:val="22"/>
        </w:rPr>
        <w:t>A-</w:t>
      </w:r>
      <w:r w:rsidR="00BF3B2E">
        <w:rPr>
          <w:sz w:val="22"/>
          <w:szCs w:val="22"/>
        </w:rPr>
        <w:t xml:space="preserve"> </w:t>
      </w:r>
      <w:r w:rsidRPr="00680673">
        <w:rPr>
          <w:spacing w:val="-1"/>
          <w:sz w:val="22"/>
          <w:szCs w:val="22"/>
        </w:rPr>
        <w:t>Documentazione</w:t>
      </w:r>
      <w:r w:rsidR="00BF3B2E">
        <w:rPr>
          <w:spacing w:val="-1"/>
          <w:sz w:val="22"/>
          <w:szCs w:val="22"/>
        </w:rPr>
        <w:t xml:space="preserve"> </w:t>
      </w:r>
      <w:r w:rsidRPr="00680673">
        <w:rPr>
          <w:spacing w:val="-1"/>
          <w:sz w:val="22"/>
          <w:szCs w:val="22"/>
        </w:rPr>
        <w:t>Amministrativa”dovrà</w:t>
      </w:r>
      <w:r w:rsidR="00E66E1F">
        <w:rPr>
          <w:spacing w:val="-1"/>
          <w:sz w:val="22"/>
          <w:szCs w:val="22"/>
        </w:rPr>
        <w:t xml:space="preserve"> </w:t>
      </w:r>
      <w:r w:rsidRPr="00680673">
        <w:rPr>
          <w:spacing w:val="-1"/>
          <w:sz w:val="22"/>
          <w:szCs w:val="22"/>
        </w:rPr>
        <w:t>essere</w:t>
      </w:r>
      <w:r w:rsidR="00E66E1F">
        <w:rPr>
          <w:spacing w:val="-1"/>
          <w:sz w:val="22"/>
          <w:szCs w:val="22"/>
        </w:rPr>
        <w:t xml:space="preserve"> </w:t>
      </w:r>
      <w:r w:rsidRPr="00680673">
        <w:rPr>
          <w:spacing w:val="-1"/>
          <w:sz w:val="22"/>
          <w:szCs w:val="22"/>
        </w:rPr>
        <w:t xml:space="preserve">inserita </w:t>
      </w:r>
      <w:r w:rsidRPr="00680673">
        <w:rPr>
          <w:b/>
          <w:bCs/>
          <w:sz w:val="22"/>
          <w:szCs w:val="22"/>
        </w:rPr>
        <w:t>copia</w:t>
      </w:r>
      <w:r w:rsidR="00E66E1F">
        <w:rPr>
          <w:b/>
          <w:bCs/>
          <w:sz w:val="22"/>
          <w:szCs w:val="22"/>
        </w:rPr>
        <w:t xml:space="preserve"> </w:t>
      </w:r>
      <w:r w:rsidRPr="00680673">
        <w:rPr>
          <w:b/>
          <w:bCs/>
          <w:sz w:val="22"/>
          <w:szCs w:val="22"/>
        </w:rPr>
        <w:t>di</w:t>
      </w:r>
      <w:r w:rsidR="00E66E1F">
        <w:rPr>
          <w:b/>
          <w:bCs/>
          <w:sz w:val="22"/>
          <w:szCs w:val="22"/>
        </w:rPr>
        <w:t xml:space="preserve"> </w:t>
      </w:r>
      <w:r w:rsidRPr="00680673">
        <w:rPr>
          <w:b/>
          <w:bCs/>
          <w:sz w:val="22"/>
          <w:szCs w:val="22"/>
        </w:rPr>
        <w:t>un</w:t>
      </w:r>
      <w:r w:rsidR="00E66E1F">
        <w:rPr>
          <w:b/>
          <w:bCs/>
          <w:sz w:val="22"/>
          <w:szCs w:val="22"/>
        </w:rPr>
        <w:t xml:space="preserve"> </w:t>
      </w:r>
      <w:r w:rsidRPr="00680673">
        <w:rPr>
          <w:b/>
          <w:bCs/>
          <w:spacing w:val="-1"/>
          <w:sz w:val="22"/>
          <w:szCs w:val="22"/>
        </w:rPr>
        <w:t>documento</w:t>
      </w:r>
      <w:r w:rsidR="00E66E1F">
        <w:rPr>
          <w:b/>
          <w:bCs/>
          <w:spacing w:val="-1"/>
          <w:sz w:val="22"/>
          <w:szCs w:val="22"/>
        </w:rPr>
        <w:t xml:space="preserve"> </w:t>
      </w:r>
      <w:r w:rsidRPr="00680673">
        <w:rPr>
          <w:b/>
          <w:bCs/>
          <w:sz w:val="22"/>
          <w:szCs w:val="22"/>
        </w:rPr>
        <w:t>di</w:t>
      </w:r>
      <w:r w:rsidR="00E66E1F">
        <w:rPr>
          <w:b/>
          <w:bCs/>
          <w:sz w:val="22"/>
          <w:szCs w:val="22"/>
        </w:rPr>
        <w:t xml:space="preserve"> </w:t>
      </w:r>
      <w:r w:rsidRPr="00680673">
        <w:rPr>
          <w:b/>
          <w:bCs/>
          <w:spacing w:val="-1"/>
          <w:sz w:val="22"/>
          <w:szCs w:val="22"/>
        </w:rPr>
        <w:t>identità</w:t>
      </w:r>
      <w:r w:rsidR="00E66E1F">
        <w:rPr>
          <w:b/>
          <w:bCs/>
          <w:spacing w:val="-1"/>
          <w:sz w:val="22"/>
          <w:szCs w:val="22"/>
        </w:rPr>
        <w:t xml:space="preserve"> </w:t>
      </w:r>
      <w:r w:rsidRPr="00680673">
        <w:rPr>
          <w:b/>
          <w:bCs/>
          <w:sz w:val="22"/>
          <w:szCs w:val="22"/>
        </w:rPr>
        <w:t>di</w:t>
      </w:r>
      <w:r w:rsidR="00E66E1F">
        <w:rPr>
          <w:b/>
          <w:bCs/>
          <w:sz w:val="22"/>
          <w:szCs w:val="22"/>
        </w:rPr>
        <w:t xml:space="preserve"> </w:t>
      </w:r>
      <w:r w:rsidRPr="00680673">
        <w:rPr>
          <w:b/>
          <w:bCs/>
          <w:spacing w:val="-1"/>
          <w:sz w:val="22"/>
          <w:szCs w:val="22"/>
        </w:rPr>
        <w:t>ciascun</w:t>
      </w:r>
      <w:r w:rsidR="00E66E1F">
        <w:rPr>
          <w:b/>
          <w:bCs/>
          <w:spacing w:val="-1"/>
          <w:sz w:val="22"/>
          <w:szCs w:val="22"/>
        </w:rPr>
        <w:t xml:space="preserve"> </w:t>
      </w:r>
      <w:r w:rsidRPr="00680673">
        <w:rPr>
          <w:b/>
          <w:bCs/>
          <w:spacing w:val="-1"/>
          <w:sz w:val="22"/>
          <w:szCs w:val="22"/>
        </w:rPr>
        <w:t>soggetto</w:t>
      </w:r>
      <w:r w:rsidR="00E66E1F">
        <w:rPr>
          <w:b/>
          <w:bCs/>
          <w:spacing w:val="-1"/>
          <w:sz w:val="22"/>
          <w:szCs w:val="22"/>
        </w:rPr>
        <w:t xml:space="preserve"> </w:t>
      </w:r>
      <w:r w:rsidRPr="00680673">
        <w:rPr>
          <w:b/>
          <w:bCs/>
          <w:spacing w:val="-1"/>
          <w:sz w:val="22"/>
          <w:szCs w:val="22"/>
        </w:rPr>
        <w:t>sottoscrivente</w:t>
      </w:r>
      <w:r w:rsidRPr="00680673">
        <w:rPr>
          <w:spacing w:val="-1"/>
          <w:sz w:val="22"/>
          <w:szCs w:val="22"/>
        </w:rPr>
        <w:t>,</w:t>
      </w:r>
      <w:r w:rsidR="00E66E1F">
        <w:rPr>
          <w:spacing w:val="-1"/>
          <w:sz w:val="22"/>
          <w:szCs w:val="22"/>
        </w:rPr>
        <w:t xml:space="preserve"> </w:t>
      </w:r>
      <w:r w:rsidRPr="00680673">
        <w:rPr>
          <w:b/>
          <w:bCs/>
          <w:spacing w:val="-1"/>
          <w:sz w:val="22"/>
          <w:szCs w:val="22"/>
        </w:rPr>
        <w:t>in</w:t>
      </w:r>
      <w:r w:rsidR="00E66E1F">
        <w:rPr>
          <w:b/>
          <w:bCs/>
          <w:spacing w:val="-1"/>
          <w:sz w:val="22"/>
          <w:szCs w:val="22"/>
        </w:rPr>
        <w:t xml:space="preserve"> </w:t>
      </w:r>
      <w:r w:rsidRPr="00680673">
        <w:rPr>
          <w:b/>
          <w:bCs/>
          <w:spacing w:val="-1"/>
          <w:sz w:val="22"/>
          <w:szCs w:val="22"/>
        </w:rPr>
        <w:t>corso</w:t>
      </w:r>
      <w:r w:rsidR="00E66E1F">
        <w:rPr>
          <w:b/>
          <w:bCs/>
          <w:spacing w:val="-1"/>
          <w:sz w:val="22"/>
          <w:szCs w:val="22"/>
        </w:rPr>
        <w:t xml:space="preserve"> </w:t>
      </w:r>
      <w:r w:rsidRPr="00680673">
        <w:rPr>
          <w:b/>
          <w:bCs/>
          <w:spacing w:val="-1"/>
          <w:sz w:val="22"/>
          <w:szCs w:val="22"/>
        </w:rPr>
        <w:t>di</w:t>
      </w:r>
      <w:r w:rsidR="00E66E1F">
        <w:rPr>
          <w:b/>
          <w:bCs/>
          <w:spacing w:val="-1"/>
          <w:sz w:val="22"/>
          <w:szCs w:val="22"/>
        </w:rPr>
        <w:t xml:space="preserve"> </w:t>
      </w:r>
      <w:r w:rsidRPr="00680673">
        <w:rPr>
          <w:b/>
          <w:bCs/>
          <w:spacing w:val="-1"/>
          <w:sz w:val="22"/>
          <w:szCs w:val="22"/>
        </w:rPr>
        <w:t>validità</w:t>
      </w:r>
      <w:r w:rsidRPr="00680673">
        <w:rPr>
          <w:spacing w:val="-1"/>
          <w:sz w:val="22"/>
          <w:szCs w:val="22"/>
        </w:rPr>
        <w:t>.</w:t>
      </w:r>
    </w:p>
    <w:p w14:paraId="4C27EECF" w14:textId="77777777" w:rsidR="00C60FBA" w:rsidRPr="00680673" w:rsidRDefault="00C60FBA" w:rsidP="001219FE">
      <w:pPr>
        <w:pStyle w:val="Corpotesto"/>
        <w:tabs>
          <w:tab w:val="left" w:pos="1276"/>
        </w:tabs>
        <w:spacing w:line="360" w:lineRule="auto"/>
        <w:ind w:left="1273" w:right="111"/>
        <w:rPr>
          <w:spacing w:val="-1"/>
          <w:sz w:val="22"/>
          <w:szCs w:val="22"/>
        </w:rPr>
      </w:pPr>
      <w:r w:rsidRPr="00680673">
        <w:rPr>
          <w:spacing w:val="-1"/>
          <w:sz w:val="22"/>
          <w:szCs w:val="22"/>
        </w:rPr>
        <w:t>In</w:t>
      </w:r>
      <w:r w:rsidR="00126B27">
        <w:rPr>
          <w:spacing w:val="-1"/>
          <w:sz w:val="22"/>
          <w:szCs w:val="22"/>
        </w:rPr>
        <w:t xml:space="preserve"> </w:t>
      </w:r>
      <w:r w:rsidRPr="00680673">
        <w:rPr>
          <w:spacing w:val="-1"/>
          <w:sz w:val="22"/>
          <w:szCs w:val="22"/>
        </w:rPr>
        <w:t>caso</w:t>
      </w:r>
      <w:r w:rsidR="00126B27">
        <w:rPr>
          <w:spacing w:val="-1"/>
          <w:sz w:val="22"/>
          <w:szCs w:val="22"/>
        </w:rPr>
        <w:t xml:space="preserve"> </w:t>
      </w:r>
      <w:r w:rsidRPr="00680673">
        <w:rPr>
          <w:spacing w:val="-1"/>
          <w:sz w:val="22"/>
          <w:szCs w:val="22"/>
        </w:rPr>
        <w:t>di</w:t>
      </w:r>
      <w:r w:rsidR="00BF3B2E">
        <w:rPr>
          <w:spacing w:val="-1"/>
          <w:sz w:val="22"/>
          <w:szCs w:val="22"/>
        </w:rPr>
        <w:t xml:space="preserve"> </w:t>
      </w:r>
      <w:r w:rsidR="003A1ECC" w:rsidRPr="00680673">
        <w:rPr>
          <w:spacing w:val="-1"/>
          <w:sz w:val="22"/>
          <w:szCs w:val="22"/>
        </w:rPr>
        <w:t>raggruppamenti</w:t>
      </w:r>
      <w:r w:rsidR="00BF3B2E">
        <w:rPr>
          <w:spacing w:val="-1"/>
          <w:sz w:val="22"/>
          <w:szCs w:val="22"/>
        </w:rPr>
        <w:t xml:space="preserve"> </w:t>
      </w:r>
      <w:r w:rsidRPr="00680673">
        <w:rPr>
          <w:sz w:val="22"/>
          <w:szCs w:val="22"/>
        </w:rPr>
        <w:t>e</w:t>
      </w:r>
      <w:r w:rsidR="00BF3B2E">
        <w:rPr>
          <w:sz w:val="22"/>
          <w:szCs w:val="22"/>
        </w:rPr>
        <w:t xml:space="preserve"> </w:t>
      </w:r>
      <w:r w:rsidRPr="00680673">
        <w:rPr>
          <w:spacing w:val="-1"/>
          <w:sz w:val="22"/>
          <w:szCs w:val="22"/>
        </w:rPr>
        <w:t>consorzi</w:t>
      </w:r>
      <w:r w:rsidR="00BF3B2E">
        <w:rPr>
          <w:spacing w:val="-1"/>
          <w:sz w:val="22"/>
          <w:szCs w:val="22"/>
        </w:rPr>
        <w:t xml:space="preserve"> </w:t>
      </w:r>
      <w:r w:rsidRPr="00680673">
        <w:rPr>
          <w:spacing w:val="-1"/>
          <w:sz w:val="22"/>
          <w:szCs w:val="22"/>
        </w:rPr>
        <w:t>ordinari,</w:t>
      </w:r>
      <w:r w:rsidR="00BF3B2E">
        <w:rPr>
          <w:spacing w:val="-1"/>
          <w:sz w:val="22"/>
          <w:szCs w:val="22"/>
        </w:rPr>
        <w:t xml:space="preserve"> </w:t>
      </w:r>
      <w:r w:rsidRPr="00680673">
        <w:rPr>
          <w:spacing w:val="-1"/>
          <w:sz w:val="22"/>
          <w:szCs w:val="22"/>
        </w:rPr>
        <w:t>costituiti</w:t>
      </w:r>
      <w:r w:rsidR="00BF3B2E">
        <w:rPr>
          <w:spacing w:val="-1"/>
          <w:sz w:val="22"/>
          <w:szCs w:val="22"/>
        </w:rPr>
        <w:t xml:space="preserve"> </w:t>
      </w:r>
      <w:r w:rsidRPr="00680673">
        <w:rPr>
          <w:sz w:val="22"/>
          <w:szCs w:val="22"/>
        </w:rPr>
        <w:t>o</w:t>
      </w:r>
      <w:r w:rsidR="00BF3B2E">
        <w:rPr>
          <w:sz w:val="22"/>
          <w:szCs w:val="22"/>
        </w:rPr>
        <w:t xml:space="preserve"> </w:t>
      </w:r>
      <w:r w:rsidRPr="00680673">
        <w:rPr>
          <w:spacing w:val="-1"/>
          <w:sz w:val="22"/>
          <w:szCs w:val="22"/>
        </w:rPr>
        <w:t>costituendi,</w:t>
      </w:r>
      <w:r w:rsidR="00BF3B2E">
        <w:rPr>
          <w:spacing w:val="-1"/>
          <w:sz w:val="22"/>
          <w:szCs w:val="22"/>
        </w:rPr>
        <w:t xml:space="preserve"> </w:t>
      </w:r>
      <w:r w:rsidRPr="00680673">
        <w:rPr>
          <w:spacing w:val="-1"/>
          <w:sz w:val="22"/>
          <w:szCs w:val="22"/>
        </w:rPr>
        <w:t>la</w:t>
      </w:r>
      <w:r w:rsidR="00BF3B2E">
        <w:rPr>
          <w:spacing w:val="-1"/>
          <w:sz w:val="22"/>
          <w:szCs w:val="22"/>
        </w:rPr>
        <w:t xml:space="preserve"> </w:t>
      </w:r>
      <w:r w:rsidR="00171F22" w:rsidRPr="00680673">
        <w:rPr>
          <w:spacing w:val="-1"/>
          <w:sz w:val="22"/>
          <w:szCs w:val="22"/>
        </w:rPr>
        <w:t>d</w:t>
      </w:r>
      <w:r w:rsidRPr="00680673">
        <w:rPr>
          <w:spacing w:val="-1"/>
          <w:sz w:val="22"/>
          <w:szCs w:val="22"/>
        </w:rPr>
        <w:t>ichiarazione</w:t>
      </w:r>
      <w:r w:rsidR="00BF3B2E">
        <w:rPr>
          <w:spacing w:val="-1"/>
          <w:sz w:val="22"/>
          <w:szCs w:val="22"/>
        </w:rPr>
        <w:t xml:space="preserve"> </w:t>
      </w:r>
      <w:r w:rsidR="00171F22" w:rsidRPr="00680673">
        <w:rPr>
          <w:spacing w:val="-1"/>
          <w:sz w:val="22"/>
          <w:szCs w:val="22"/>
        </w:rPr>
        <w:t>s</w:t>
      </w:r>
      <w:r w:rsidRPr="00680673">
        <w:rPr>
          <w:spacing w:val="-1"/>
          <w:sz w:val="22"/>
          <w:szCs w:val="22"/>
        </w:rPr>
        <w:t>ostitutiva</w:t>
      </w:r>
      <w:r w:rsidR="00BF3B2E">
        <w:rPr>
          <w:spacing w:val="-1"/>
          <w:sz w:val="22"/>
          <w:szCs w:val="22"/>
        </w:rPr>
        <w:t xml:space="preserve"> </w:t>
      </w:r>
      <w:r w:rsidRPr="00680673">
        <w:rPr>
          <w:spacing w:val="-1"/>
          <w:sz w:val="22"/>
          <w:szCs w:val="22"/>
        </w:rPr>
        <w:t>dovrà</w:t>
      </w:r>
      <w:r w:rsidR="00BF3B2E">
        <w:rPr>
          <w:spacing w:val="-1"/>
          <w:sz w:val="22"/>
          <w:szCs w:val="22"/>
        </w:rPr>
        <w:t xml:space="preserve"> </w:t>
      </w:r>
      <w:r w:rsidRPr="00680673">
        <w:rPr>
          <w:spacing w:val="-1"/>
          <w:sz w:val="22"/>
          <w:szCs w:val="22"/>
        </w:rPr>
        <w:t>essere</w:t>
      </w:r>
      <w:r w:rsidR="00BF3B2E">
        <w:rPr>
          <w:spacing w:val="-1"/>
          <w:sz w:val="22"/>
          <w:szCs w:val="22"/>
        </w:rPr>
        <w:t xml:space="preserve"> </w:t>
      </w:r>
      <w:r w:rsidRPr="00680673">
        <w:rPr>
          <w:spacing w:val="-1"/>
          <w:sz w:val="22"/>
          <w:szCs w:val="22"/>
        </w:rPr>
        <w:t>resa</w:t>
      </w:r>
      <w:r w:rsidR="00BF3B2E">
        <w:rPr>
          <w:spacing w:val="-1"/>
          <w:sz w:val="22"/>
          <w:szCs w:val="22"/>
        </w:rPr>
        <w:t xml:space="preserve"> </w:t>
      </w:r>
      <w:r w:rsidRPr="00680673">
        <w:rPr>
          <w:spacing w:val="-1"/>
          <w:sz w:val="22"/>
          <w:szCs w:val="22"/>
        </w:rPr>
        <w:t>da</w:t>
      </w:r>
      <w:r w:rsidR="00BF3B2E">
        <w:rPr>
          <w:spacing w:val="-1"/>
          <w:sz w:val="22"/>
          <w:szCs w:val="22"/>
        </w:rPr>
        <w:t xml:space="preserve"> </w:t>
      </w:r>
      <w:r w:rsidRPr="00680673">
        <w:rPr>
          <w:spacing w:val="-1"/>
          <w:sz w:val="22"/>
          <w:szCs w:val="22"/>
        </w:rPr>
        <w:t>ciascun</w:t>
      </w:r>
      <w:r w:rsidR="00BF3B2E">
        <w:rPr>
          <w:spacing w:val="-1"/>
          <w:sz w:val="22"/>
          <w:szCs w:val="22"/>
        </w:rPr>
        <w:t xml:space="preserve"> </w:t>
      </w:r>
      <w:r w:rsidRPr="00680673">
        <w:rPr>
          <w:spacing w:val="-1"/>
          <w:sz w:val="22"/>
          <w:szCs w:val="22"/>
        </w:rPr>
        <w:t>Operatore</w:t>
      </w:r>
      <w:r w:rsidR="00BF3B2E">
        <w:rPr>
          <w:spacing w:val="-1"/>
          <w:sz w:val="22"/>
          <w:szCs w:val="22"/>
        </w:rPr>
        <w:t xml:space="preserve"> </w:t>
      </w:r>
      <w:r w:rsidR="00510692" w:rsidRPr="00680673">
        <w:rPr>
          <w:spacing w:val="-1"/>
          <w:sz w:val="22"/>
          <w:szCs w:val="22"/>
        </w:rPr>
        <w:t>E</w:t>
      </w:r>
      <w:r w:rsidRPr="00680673">
        <w:rPr>
          <w:spacing w:val="-1"/>
          <w:sz w:val="22"/>
          <w:szCs w:val="22"/>
        </w:rPr>
        <w:t>conomico</w:t>
      </w:r>
      <w:r w:rsidR="00BF3B2E">
        <w:rPr>
          <w:spacing w:val="-1"/>
          <w:sz w:val="22"/>
          <w:szCs w:val="22"/>
        </w:rPr>
        <w:t xml:space="preserve"> </w:t>
      </w:r>
      <w:r w:rsidR="00DA231A" w:rsidRPr="00680673">
        <w:rPr>
          <w:spacing w:val="-1"/>
          <w:sz w:val="22"/>
          <w:szCs w:val="22"/>
        </w:rPr>
        <w:t xml:space="preserve">raggruppato o </w:t>
      </w:r>
      <w:r w:rsidRPr="00680673">
        <w:rPr>
          <w:spacing w:val="-1"/>
          <w:sz w:val="22"/>
          <w:szCs w:val="22"/>
        </w:rPr>
        <w:t>consorziato.</w:t>
      </w:r>
    </w:p>
    <w:p w14:paraId="330163F3" w14:textId="77777777" w:rsidR="000E0921" w:rsidRPr="00680673" w:rsidRDefault="00272EA3" w:rsidP="00E8285A">
      <w:pPr>
        <w:pStyle w:val="Corpotesto"/>
        <w:numPr>
          <w:ilvl w:val="0"/>
          <w:numId w:val="26"/>
        </w:numPr>
        <w:tabs>
          <w:tab w:val="left" w:pos="1294"/>
        </w:tabs>
        <w:spacing w:line="360" w:lineRule="auto"/>
        <w:ind w:left="1294" w:right="111"/>
        <w:rPr>
          <w:sz w:val="22"/>
          <w:szCs w:val="22"/>
        </w:rPr>
      </w:pPr>
      <w:r w:rsidRPr="00680673">
        <w:rPr>
          <w:spacing w:val="-1"/>
          <w:sz w:val="22"/>
          <w:szCs w:val="22"/>
        </w:rPr>
        <w:t>N</w:t>
      </w:r>
      <w:r w:rsidR="000E0921" w:rsidRPr="00680673">
        <w:rPr>
          <w:spacing w:val="-1"/>
          <w:sz w:val="22"/>
          <w:szCs w:val="22"/>
        </w:rPr>
        <w:t>el</w:t>
      </w:r>
      <w:r>
        <w:rPr>
          <w:spacing w:val="-1"/>
          <w:sz w:val="22"/>
          <w:szCs w:val="22"/>
        </w:rPr>
        <w:t xml:space="preserve">  </w:t>
      </w:r>
      <w:r w:rsidR="000E0921" w:rsidRPr="00680673">
        <w:rPr>
          <w:spacing w:val="-1"/>
          <w:sz w:val="22"/>
          <w:szCs w:val="22"/>
        </w:rPr>
        <w:t>solo</w:t>
      </w:r>
      <w:r>
        <w:rPr>
          <w:spacing w:val="-1"/>
          <w:sz w:val="22"/>
          <w:szCs w:val="22"/>
        </w:rPr>
        <w:t xml:space="preserve"> </w:t>
      </w:r>
      <w:r w:rsidR="000E0921" w:rsidRPr="00680673">
        <w:rPr>
          <w:spacing w:val="-1"/>
          <w:sz w:val="22"/>
          <w:szCs w:val="22"/>
        </w:rPr>
        <w:t>caso</w:t>
      </w:r>
      <w:r>
        <w:rPr>
          <w:spacing w:val="-1"/>
          <w:sz w:val="22"/>
          <w:szCs w:val="22"/>
        </w:rPr>
        <w:t xml:space="preserve"> </w:t>
      </w:r>
      <w:r w:rsidR="000E0921" w:rsidRPr="00680673">
        <w:rPr>
          <w:spacing w:val="-1"/>
          <w:sz w:val="22"/>
          <w:szCs w:val="22"/>
        </w:rPr>
        <w:t>di</w:t>
      </w:r>
      <w:r>
        <w:rPr>
          <w:spacing w:val="-1"/>
          <w:sz w:val="22"/>
          <w:szCs w:val="22"/>
        </w:rPr>
        <w:t xml:space="preserve"> </w:t>
      </w:r>
      <w:r w:rsidR="000E0921" w:rsidRPr="00680673">
        <w:rPr>
          <w:spacing w:val="-1"/>
          <w:sz w:val="22"/>
          <w:szCs w:val="22"/>
        </w:rPr>
        <w:t>ricorso</w:t>
      </w:r>
      <w:r>
        <w:rPr>
          <w:spacing w:val="-1"/>
          <w:sz w:val="22"/>
          <w:szCs w:val="22"/>
        </w:rPr>
        <w:t xml:space="preserve"> </w:t>
      </w:r>
      <w:r w:rsidR="007F5A0E" w:rsidRPr="00680673">
        <w:rPr>
          <w:spacing w:val="-1"/>
          <w:sz w:val="22"/>
          <w:szCs w:val="22"/>
        </w:rPr>
        <w:t xml:space="preserve">al </w:t>
      </w:r>
      <w:r w:rsidR="000E0921" w:rsidRPr="00680673">
        <w:rPr>
          <w:b/>
          <w:bCs/>
          <w:spacing w:val="-1"/>
          <w:sz w:val="22"/>
          <w:szCs w:val="22"/>
        </w:rPr>
        <w:t>subappalto</w:t>
      </w:r>
      <w:r w:rsidR="000E0921" w:rsidRPr="00680673">
        <w:rPr>
          <w:spacing w:val="-1"/>
          <w:sz w:val="22"/>
          <w:szCs w:val="22"/>
        </w:rPr>
        <w:t>,la</w:t>
      </w:r>
      <w:r w:rsidR="000E0921" w:rsidRPr="00680673">
        <w:rPr>
          <w:spacing w:val="7"/>
          <w:sz w:val="22"/>
          <w:szCs w:val="22"/>
        </w:rPr>
        <w:t xml:space="preserve"> seguente </w:t>
      </w:r>
      <w:r w:rsidR="000E0921" w:rsidRPr="00680673">
        <w:rPr>
          <w:spacing w:val="-1"/>
          <w:sz w:val="22"/>
          <w:szCs w:val="22"/>
        </w:rPr>
        <w:t>documentazione:</w:t>
      </w:r>
    </w:p>
    <w:p w14:paraId="57643891" w14:textId="77777777" w:rsidR="00BF0562" w:rsidRPr="00680673" w:rsidRDefault="006E5142" w:rsidP="00E8285A">
      <w:pPr>
        <w:pStyle w:val="Corpotesto"/>
        <w:numPr>
          <w:ilvl w:val="0"/>
          <w:numId w:val="43"/>
        </w:numPr>
        <w:tabs>
          <w:tab w:val="left" w:pos="1294"/>
        </w:tabs>
        <w:spacing w:line="360" w:lineRule="auto"/>
        <w:ind w:right="109"/>
        <w:rPr>
          <w:sz w:val="22"/>
          <w:szCs w:val="22"/>
        </w:rPr>
      </w:pPr>
      <w:r w:rsidRPr="00680673">
        <w:rPr>
          <w:b/>
          <w:bCs/>
          <w:spacing w:val="-1"/>
          <w:sz w:val="22"/>
          <w:szCs w:val="22"/>
        </w:rPr>
        <w:t xml:space="preserve">la </w:t>
      </w:r>
      <w:r w:rsidR="000E0921" w:rsidRPr="00680673">
        <w:rPr>
          <w:b/>
          <w:bCs/>
          <w:spacing w:val="-1"/>
          <w:sz w:val="22"/>
          <w:szCs w:val="22"/>
        </w:rPr>
        <w:t>dichiarazione</w:t>
      </w:r>
      <w:r w:rsidR="001219FE">
        <w:rPr>
          <w:b/>
          <w:bCs/>
          <w:spacing w:val="-1"/>
          <w:sz w:val="22"/>
          <w:szCs w:val="22"/>
        </w:rPr>
        <w:t xml:space="preserve"> </w:t>
      </w:r>
      <w:r w:rsidR="000E0921" w:rsidRPr="00680673">
        <w:rPr>
          <w:b/>
          <w:bCs/>
          <w:sz w:val="22"/>
          <w:szCs w:val="22"/>
        </w:rPr>
        <w:t>di</w:t>
      </w:r>
      <w:r w:rsidR="001219FE">
        <w:rPr>
          <w:b/>
          <w:bCs/>
          <w:sz w:val="22"/>
          <w:szCs w:val="22"/>
        </w:rPr>
        <w:t xml:space="preserve"> </w:t>
      </w:r>
      <w:r w:rsidR="000E0921" w:rsidRPr="00680673">
        <w:rPr>
          <w:b/>
          <w:bCs/>
          <w:spacing w:val="-1"/>
          <w:sz w:val="22"/>
          <w:szCs w:val="22"/>
        </w:rPr>
        <w:t>subappalto</w:t>
      </w:r>
      <w:r w:rsidR="000E0921" w:rsidRPr="00680673">
        <w:rPr>
          <w:spacing w:val="-1"/>
          <w:sz w:val="22"/>
          <w:szCs w:val="22"/>
        </w:rPr>
        <w:t>,</w:t>
      </w:r>
      <w:r w:rsidR="001219FE">
        <w:rPr>
          <w:spacing w:val="-1"/>
          <w:sz w:val="22"/>
          <w:szCs w:val="22"/>
        </w:rPr>
        <w:t xml:space="preserve"> </w:t>
      </w:r>
      <w:r w:rsidR="000E0921" w:rsidRPr="00680673">
        <w:rPr>
          <w:spacing w:val="-1"/>
          <w:sz w:val="22"/>
          <w:szCs w:val="22"/>
        </w:rPr>
        <w:t>resa</w:t>
      </w:r>
      <w:r w:rsidR="001219FE">
        <w:rPr>
          <w:spacing w:val="-1"/>
          <w:sz w:val="22"/>
          <w:szCs w:val="22"/>
        </w:rPr>
        <w:t xml:space="preserve"> </w:t>
      </w:r>
      <w:r w:rsidR="000E0921" w:rsidRPr="00680673">
        <w:rPr>
          <w:spacing w:val="-1"/>
          <w:sz w:val="22"/>
          <w:szCs w:val="22"/>
        </w:rPr>
        <w:t>dal</w:t>
      </w:r>
      <w:r w:rsidR="00136A08">
        <w:rPr>
          <w:spacing w:val="-1"/>
          <w:sz w:val="22"/>
          <w:szCs w:val="22"/>
        </w:rPr>
        <w:t xml:space="preserve"> </w:t>
      </w:r>
      <w:r w:rsidR="000E0921" w:rsidRPr="00680673">
        <w:rPr>
          <w:spacing w:val="-1"/>
          <w:sz w:val="22"/>
          <w:szCs w:val="22"/>
        </w:rPr>
        <w:t>legale</w:t>
      </w:r>
      <w:r w:rsidR="00136A08">
        <w:rPr>
          <w:spacing w:val="-1"/>
          <w:sz w:val="22"/>
          <w:szCs w:val="22"/>
        </w:rPr>
        <w:t xml:space="preserve"> </w:t>
      </w:r>
      <w:r w:rsidR="000E0921" w:rsidRPr="00680673">
        <w:rPr>
          <w:spacing w:val="-1"/>
          <w:sz w:val="22"/>
          <w:szCs w:val="22"/>
        </w:rPr>
        <w:t>rappresentante</w:t>
      </w:r>
      <w:r w:rsidR="00136A08">
        <w:rPr>
          <w:spacing w:val="-1"/>
          <w:sz w:val="22"/>
          <w:szCs w:val="22"/>
        </w:rPr>
        <w:t xml:space="preserve"> </w:t>
      </w:r>
      <w:r w:rsidR="000E0921" w:rsidRPr="00680673">
        <w:rPr>
          <w:spacing w:val="-1"/>
          <w:sz w:val="22"/>
          <w:szCs w:val="22"/>
        </w:rPr>
        <w:t>dell’Offerente</w:t>
      </w:r>
      <w:r w:rsidR="00136A08">
        <w:rPr>
          <w:spacing w:val="-1"/>
          <w:sz w:val="22"/>
          <w:szCs w:val="22"/>
        </w:rPr>
        <w:t xml:space="preserve"> </w:t>
      </w:r>
      <w:r w:rsidR="000E0921" w:rsidRPr="00680673">
        <w:rPr>
          <w:sz w:val="22"/>
          <w:szCs w:val="22"/>
        </w:rPr>
        <w:t>o</w:t>
      </w:r>
      <w:r w:rsidR="00136A08">
        <w:rPr>
          <w:sz w:val="22"/>
          <w:szCs w:val="22"/>
        </w:rPr>
        <w:t xml:space="preserve"> </w:t>
      </w:r>
      <w:r w:rsidR="000E0921" w:rsidRPr="00680673">
        <w:rPr>
          <w:spacing w:val="-1"/>
          <w:sz w:val="22"/>
          <w:szCs w:val="22"/>
        </w:rPr>
        <w:t>dal</w:t>
      </w:r>
      <w:r w:rsidR="00136A08">
        <w:rPr>
          <w:spacing w:val="-1"/>
          <w:sz w:val="22"/>
          <w:szCs w:val="22"/>
        </w:rPr>
        <w:t xml:space="preserve"> </w:t>
      </w:r>
      <w:r w:rsidR="000E0921" w:rsidRPr="00680673">
        <w:rPr>
          <w:spacing w:val="-1"/>
          <w:sz w:val="22"/>
          <w:szCs w:val="22"/>
        </w:rPr>
        <w:t>soggetto</w:t>
      </w:r>
      <w:r w:rsidR="00136A08">
        <w:rPr>
          <w:spacing w:val="-1"/>
          <w:sz w:val="22"/>
          <w:szCs w:val="22"/>
        </w:rPr>
        <w:t xml:space="preserve"> </w:t>
      </w:r>
      <w:r w:rsidR="000E0921" w:rsidRPr="00680673">
        <w:rPr>
          <w:spacing w:val="-1"/>
          <w:sz w:val="22"/>
          <w:szCs w:val="22"/>
        </w:rPr>
        <w:t>abilitato</w:t>
      </w:r>
      <w:r w:rsidR="00136A08">
        <w:rPr>
          <w:spacing w:val="-1"/>
          <w:sz w:val="22"/>
          <w:szCs w:val="22"/>
        </w:rPr>
        <w:t xml:space="preserve"> </w:t>
      </w:r>
      <w:r w:rsidR="000E0921" w:rsidRPr="00680673">
        <w:rPr>
          <w:spacing w:val="-1"/>
          <w:sz w:val="22"/>
          <w:szCs w:val="22"/>
        </w:rPr>
        <w:t>ad</w:t>
      </w:r>
      <w:r w:rsidR="00136A08">
        <w:rPr>
          <w:spacing w:val="-1"/>
          <w:sz w:val="22"/>
          <w:szCs w:val="22"/>
        </w:rPr>
        <w:t xml:space="preserve"> </w:t>
      </w:r>
      <w:r w:rsidR="000E0921" w:rsidRPr="00680673">
        <w:rPr>
          <w:spacing w:val="-1"/>
          <w:sz w:val="22"/>
          <w:szCs w:val="22"/>
        </w:rPr>
        <w:t>impegnare</w:t>
      </w:r>
      <w:r w:rsidR="00136A08">
        <w:rPr>
          <w:spacing w:val="-1"/>
          <w:sz w:val="22"/>
          <w:szCs w:val="22"/>
        </w:rPr>
        <w:t xml:space="preserve"> </w:t>
      </w:r>
      <w:r w:rsidR="000E0921" w:rsidRPr="00680673">
        <w:rPr>
          <w:spacing w:val="-1"/>
          <w:sz w:val="22"/>
          <w:szCs w:val="22"/>
        </w:rPr>
        <w:t>l’Operatore,nella</w:t>
      </w:r>
      <w:r w:rsidR="00136A08">
        <w:rPr>
          <w:spacing w:val="-1"/>
          <w:sz w:val="22"/>
          <w:szCs w:val="22"/>
        </w:rPr>
        <w:t xml:space="preserve"> </w:t>
      </w:r>
      <w:r w:rsidR="000E0921" w:rsidRPr="00680673">
        <w:rPr>
          <w:spacing w:val="-1"/>
          <w:sz w:val="22"/>
          <w:szCs w:val="22"/>
        </w:rPr>
        <w:t>quale</w:t>
      </w:r>
      <w:r w:rsidR="00136A08">
        <w:rPr>
          <w:spacing w:val="-1"/>
          <w:sz w:val="22"/>
          <w:szCs w:val="22"/>
        </w:rPr>
        <w:t xml:space="preserve"> </w:t>
      </w:r>
      <w:r w:rsidR="000E0921" w:rsidRPr="00680673">
        <w:rPr>
          <w:spacing w:val="-1"/>
          <w:sz w:val="22"/>
          <w:szCs w:val="22"/>
        </w:rPr>
        <w:t>l’Offerente</w:t>
      </w:r>
      <w:r w:rsidR="00BF0562" w:rsidRPr="00680673">
        <w:rPr>
          <w:spacing w:val="-1"/>
          <w:sz w:val="22"/>
          <w:szCs w:val="22"/>
        </w:rPr>
        <w:t>:</w:t>
      </w:r>
    </w:p>
    <w:p w14:paraId="3ADB03F8" w14:textId="77777777" w:rsidR="00BF0562" w:rsidRPr="00680673" w:rsidRDefault="00000945" w:rsidP="00E8285A">
      <w:pPr>
        <w:pStyle w:val="Corpotesto"/>
        <w:numPr>
          <w:ilvl w:val="0"/>
          <w:numId w:val="44"/>
        </w:numPr>
        <w:tabs>
          <w:tab w:val="left" w:pos="1294"/>
        </w:tabs>
        <w:spacing w:line="360" w:lineRule="auto"/>
        <w:ind w:right="109"/>
        <w:rPr>
          <w:sz w:val="22"/>
          <w:szCs w:val="22"/>
        </w:rPr>
      </w:pPr>
      <w:r w:rsidRPr="00680673">
        <w:rPr>
          <w:b/>
          <w:spacing w:val="-1"/>
          <w:sz w:val="22"/>
          <w:szCs w:val="22"/>
        </w:rPr>
        <w:t xml:space="preserve">indichi </w:t>
      </w:r>
      <w:r w:rsidR="000E0921" w:rsidRPr="00680673">
        <w:rPr>
          <w:b/>
          <w:spacing w:val="-1"/>
          <w:sz w:val="22"/>
          <w:szCs w:val="22"/>
        </w:rPr>
        <w:t>le</w:t>
      </w:r>
      <w:r w:rsidR="00136A08">
        <w:rPr>
          <w:b/>
          <w:spacing w:val="-1"/>
          <w:sz w:val="22"/>
          <w:szCs w:val="22"/>
        </w:rPr>
        <w:t xml:space="preserve"> </w:t>
      </w:r>
      <w:r w:rsidR="000E0921" w:rsidRPr="00680673">
        <w:rPr>
          <w:b/>
          <w:spacing w:val="-1"/>
          <w:sz w:val="22"/>
          <w:szCs w:val="22"/>
        </w:rPr>
        <w:t>prestazioni</w:t>
      </w:r>
      <w:r w:rsidR="00136A08">
        <w:rPr>
          <w:b/>
          <w:spacing w:val="-1"/>
          <w:sz w:val="22"/>
          <w:szCs w:val="22"/>
        </w:rPr>
        <w:t xml:space="preserve"> </w:t>
      </w:r>
      <w:r w:rsidR="000E0921" w:rsidRPr="00680673">
        <w:rPr>
          <w:b/>
          <w:spacing w:val="-1"/>
          <w:sz w:val="22"/>
          <w:szCs w:val="22"/>
        </w:rPr>
        <w:t>che</w:t>
      </w:r>
      <w:r w:rsidR="00136A08">
        <w:rPr>
          <w:b/>
          <w:spacing w:val="-1"/>
          <w:sz w:val="22"/>
          <w:szCs w:val="22"/>
        </w:rPr>
        <w:t xml:space="preserve"> </w:t>
      </w:r>
      <w:r w:rsidR="000E0921" w:rsidRPr="00680673">
        <w:rPr>
          <w:b/>
          <w:spacing w:val="-1"/>
          <w:sz w:val="22"/>
          <w:szCs w:val="22"/>
        </w:rPr>
        <w:t>intende</w:t>
      </w:r>
      <w:r w:rsidR="00136A08">
        <w:rPr>
          <w:b/>
          <w:spacing w:val="-1"/>
          <w:sz w:val="22"/>
          <w:szCs w:val="22"/>
        </w:rPr>
        <w:t xml:space="preserve"> </w:t>
      </w:r>
      <w:r w:rsidR="000E0921" w:rsidRPr="00680673">
        <w:rPr>
          <w:b/>
          <w:spacing w:val="-1"/>
          <w:sz w:val="22"/>
          <w:szCs w:val="22"/>
        </w:rPr>
        <w:t>eventualmente</w:t>
      </w:r>
      <w:r w:rsidR="00136A08">
        <w:rPr>
          <w:b/>
          <w:spacing w:val="-1"/>
          <w:sz w:val="22"/>
          <w:szCs w:val="22"/>
        </w:rPr>
        <w:t xml:space="preserve"> </w:t>
      </w:r>
      <w:r w:rsidR="000E0921" w:rsidRPr="00680673">
        <w:rPr>
          <w:b/>
          <w:spacing w:val="-1"/>
          <w:sz w:val="22"/>
          <w:szCs w:val="22"/>
        </w:rPr>
        <w:t>subappaltare</w:t>
      </w:r>
      <w:r w:rsidR="00136A08">
        <w:rPr>
          <w:b/>
          <w:spacing w:val="-1"/>
          <w:sz w:val="22"/>
          <w:szCs w:val="22"/>
        </w:rPr>
        <w:t xml:space="preserve"> </w:t>
      </w:r>
      <w:r w:rsidR="000E0921" w:rsidRPr="00680673">
        <w:rPr>
          <w:spacing w:val="-1"/>
          <w:sz w:val="22"/>
          <w:szCs w:val="22"/>
        </w:rPr>
        <w:t>ai</w:t>
      </w:r>
      <w:r w:rsidR="00136A08">
        <w:rPr>
          <w:spacing w:val="-1"/>
          <w:sz w:val="22"/>
          <w:szCs w:val="22"/>
        </w:rPr>
        <w:t xml:space="preserve"> </w:t>
      </w:r>
      <w:r w:rsidR="000E0921" w:rsidRPr="00680673">
        <w:rPr>
          <w:spacing w:val="-1"/>
          <w:sz w:val="22"/>
          <w:szCs w:val="22"/>
        </w:rPr>
        <w:t>sensi</w:t>
      </w:r>
      <w:r w:rsidR="00136A08">
        <w:rPr>
          <w:spacing w:val="-1"/>
          <w:sz w:val="22"/>
          <w:szCs w:val="22"/>
        </w:rPr>
        <w:t xml:space="preserve"> </w:t>
      </w:r>
      <w:r w:rsidR="000E0921" w:rsidRPr="00680673">
        <w:rPr>
          <w:spacing w:val="-1"/>
          <w:sz w:val="22"/>
          <w:szCs w:val="22"/>
        </w:rPr>
        <w:t>dell’art.1</w:t>
      </w:r>
      <w:r w:rsidR="00F42499" w:rsidRPr="00680673">
        <w:rPr>
          <w:spacing w:val="-1"/>
          <w:sz w:val="22"/>
          <w:szCs w:val="22"/>
        </w:rPr>
        <w:t>05</w:t>
      </w:r>
      <w:r w:rsidR="000E0921" w:rsidRPr="00680673">
        <w:rPr>
          <w:spacing w:val="-1"/>
          <w:sz w:val="22"/>
          <w:szCs w:val="22"/>
        </w:rPr>
        <w:t>,</w:t>
      </w:r>
      <w:r w:rsidR="00DC7AE6">
        <w:rPr>
          <w:spacing w:val="-1"/>
          <w:sz w:val="22"/>
          <w:szCs w:val="22"/>
        </w:rPr>
        <w:t xml:space="preserve"> </w:t>
      </w:r>
      <w:r w:rsidR="000E0921" w:rsidRPr="00680673">
        <w:rPr>
          <w:spacing w:val="-1"/>
          <w:sz w:val="22"/>
          <w:szCs w:val="22"/>
        </w:rPr>
        <w:t>comma</w:t>
      </w:r>
      <w:r w:rsidR="00BF0562" w:rsidRPr="00680673">
        <w:rPr>
          <w:spacing w:val="27"/>
          <w:sz w:val="22"/>
          <w:szCs w:val="22"/>
        </w:rPr>
        <w:t>4</w:t>
      </w:r>
      <w:r w:rsidR="000E0921" w:rsidRPr="00680673">
        <w:rPr>
          <w:spacing w:val="-1"/>
          <w:sz w:val="22"/>
          <w:szCs w:val="22"/>
        </w:rPr>
        <w:t>,</w:t>
      </w:r>
      <w:r w:rsidR="00BF0562" w:rsidRPr="00680673">
        <w:rPr>
          <w:spacing w:val="-1"/>
          <w:sz w:val="22"/>
          <w:szCs w:val="22"/>
        </w:rPr>
        <w:t>lett. b</w:t>
      </w:r>
      <w:r w:rsidR="000E0921" w:rsidRPr="00680673">
        <w:rPr>
          <w:spacing w:val="-1"/>
          <w:sz w:val="22"/>
          <w:szCs w:val="22"/>
        </w:rPr>
        <w:t>)</w:t>
      </w:r>
      <w:r w:rsidR="00DC7AE6">
        <w:rPr>
          <w:spacing w:val="-1"/>
          <w:sz w:val="22"/>
          <w:szCs w:val="22"/>
        </w:rPr>
        <w:t xml:space="preserve"> </w:t>
      </w:r>
      <w:r w:rsidR="000E0921" w:rsidRPr="00680673">
        <w:rPr>
          <w:spacing w:val="-1"/>
          <w:sz w:val="22"/>
          <w:szCs w:val="22"/>
        </w:rPr>
        <w:t>del</w:t>
      </w:r>
      <w:r w:rsidR="00DC7AE6">
        <w:rPr>
          <w:spacing w:val="-1"/>
          <w:sz w:val="22"/>
          <w:szCs w:val="22"/>
        </w:rPr>
        <w:t xml:space="preserve"> </w:t>
      </w:r>
      <w:r w:rsidR="000E0921" w:rsidRPr="00680673">
        <w:rPr>
          <w:spacing w:val="-1"/>
          <w:sz w:val="22"/>
          <w:szCs w:val="22"/>
        </w:rPr>
        <w:t>Codice,</w:t>
      </w:r>
      <w:r w:rsidR="00DC7AE6">
        <w:rPr>
          <w:spacing w:val="-1"/>
          <w:sz w:val="22"/>
          <w:szCs w:val="22"/>
        </w:rPr>
        <w:t xml:space="preserve"> </w:t>
      </w:r>
      <w:r w:rsidR="000E0921" w:rsidRPr="00680673">
        <w:rPr>
          <w:spacing w:val="-1"/>
          <w:sz w:val="22"/>
          <w:szCs w:val="22"/>
        </w:rPr>
        <w:t>nei</w:t>
      </w:r>
      <w:r w:rsidR="00DC7AE6">
        <w:rPr>
          <w:spacing w:val="-1"/>
          <w:sz w:val="22"/>
          <w:szCs w:val="22"/>
        </w:rPr>
        <w:t xml:space="preserve"> </w:t>
      </w:r>
      <w:r w:rsidR="000E0921" w:rsidRPr="00680673">
        <w:rPr>
          <w:spacing w:val="-1"/>
          <w:sz w:val="22"/>
          <w:szCs w:val="22"/>
        </w:rPr>
        <w:t>limiti</w:t>
      </w:r>
      <w:r w:rsidR="00DC7AE6">
        <w:rPr>
          <w:spacing w:val="-1"/>
          <w:sz w:val="22"/>
          <w:szCs w:val="22"/>
        </w:rPr>
        <w:t xml:space="preserve"> </w:t>
      </w:r>
      <w:r w:rsidR="000E0921" w:rsidRPr="00680673">
        <w:rPr>
          <w:spacing w:val="-1"/>
          <w:sz w:val="22"/>
          <w:szCs w:val="22"/>
        </w:rPr>
        <w:t>del</w:t>
      </w:r>
      <w:r w:rsidR="00DC7AE6">
        <w:rPr>
          <w:spacing w:val="-1"/>
          <w:sz w:val="22"/>
          <w:szCs w:val="22"/>
        </w:rPr>
        <w:t xml:space="preserve"> </w:t>
      </w:r>
      <w:r w:rsidR="000E0921" w:rsidRPr="00680673">
        <w:rPr>
          <w:b/>
          <w:spacing w:val="-1"/>
          <w:sz w:val="22"/>
          <w:szCs w:val="22"/>
        </w:rPr>
        <w:t>30%</w:t>
      </w:r>
      <w:r w:rsidR="000E0921" w:rsidRPr="00680673">
        <w:rPr>
          <w:spacing w:val="-2"/>
          <w:sz w:val="22"/>
          <w:szCs w:val="22"/>
        </w:rPr>
        <w:t>(trenta</w:t>
      </w:r>
      <w:r w:rsidR="000E0921" w:rsidRPr="00680673">
        <w:rPr>
          <w:spacing w:val="-1"/>
          <w:sz w:val="22"/>
          <w:szCs w:val="22"/>
        </w:rPr>
        <w:t>percento)</w:t>
      </w:r>
      <w:r w:rsidR="00DC7AE6">
        <w:rPr>
          <w:spacing w:val="-1"/>
          <w:sz w:val="22"/>
          <w:szCs w:val="22"/>
        </w:rPr>
        <w:t xml:space="preserve"> </w:t>
      </w:r>
      <w:r w:rsidR="000E0921" w:rsidRPr="00680673">
        <w:rPr>
          <w:spacing w:val="-1"/>
          <w:sz w:val="22"/>
          <w:szCs w:val="22"/>
        </w:rPr>
        <w:t>dell’importo</w:t>
      </w:r>
      <w:r w:rsidR="00DC7AE6">
        <w:rPr>
          <w:spacing w:val="-1"/>
          <w:sz w:val="22"/>
          <w:szCs w:val="22"/>
        </w:rPr>
        <w:t xml:space="preserve"> </w:t>
      </w:r>
      <w:r w:rsidR="000E0921" w:rsidRPr="00680673">
        <w:rPr>
          <w:spacing w:val="-1"/>
          <w:sz w:val="22"/>
          <w:szCs w:val="22"/>
        </w:rPr>
        <w:t>contrattuale</w:t>
      </w:r>
      <w:r w:rsidR="00DC7AE6">
        <w:rPr>
          <w:spacing w:val="-1"/>
          <w:sz w:val="22"/>
          <w:szCs w:val="22"/>
        </w:rPr>
        <w:t xml:space="preserve"> </w:t>
      </w:r>
      <w:r w:rsidR="000E0921" w:rsidRPr="00680673">
        <w:rPr>
          <w:spacing w:val="-1"/>
          <w:sz w:val="22"/>
          <w:szCs w:val="22"/>
        </w:rPr>
        <w:t>massimo</w:t>
      </w:r>
      <w:r w:rsidR="00DC7AE6">
        <w:rPr>
          <w:spacing w:val="-1"/>
          <w:sz w:val="22"/>
          <w:szCs w:val="22"/>
        </w:rPr>
        <w:t xml:space="preserve"> </w:t>
      </w:r>
      <w:r w:rsidR="000E0921" w:rsidRPr="00680673">
        <w:rPr>
          <w:spacing w:val="-1"/>
          <w:sz w:val="22"/>
          <w:szCs w:val="22"/>
        </w:rPr>
        <w:t>sub</w:t>
      </w:r>
      <w:r w:rsidR="00DC7AE6">
        <w:rPr>
          <w:spacing w:val="-1"/>
          <w:sz w:val="22"/>
          <w:szCs w:val="22"/>
        </w:rPr>
        <w:t xml:space="preserve"> </w:t>
      </w:r>
      <w:r w:rsidR="000E0921" w:rsidRPr="00680673">
        <w:rPr>
          <w:spacing w:val="-1"/>
          <w:sz w:val="22"/>
          <w:szCs w:val="22"/>
        </w:rPr>
        <w:t>appaltabile</w:t>
      </w:r>
      <w:r w:rsidR="00BF0562" w:rsidRPr="00680673">
        <w:rPr>
          <w:spacing w:val="-1"/>
          <w:sz w:val="22"/>
          <w:szCs w:val="22"/>
        </w:rPr>
        <w:t>;</w:t>
      </w:r>
    </w:p>
    <w:p w14:paraId="7F340D24" w14:textId="77777777" w:rsidR="000E0921" w:rsidRPr="00680673" w:rsidRDefault="00000945" w:rsidP="00E8285A">
      <w:pPr>
        <w:pStyle w:val="Corpotesto"/>
        <w:numPr>
          <w:ilvl w:val="0"/>
          <w:numId w:val="44"/>
        </w:numPr>
        <w:tabs>
          <w:tab w:val="left" w:pos="1294"/>
        </w:tabs>
        <w:spacing w:line="360" w:lineRule="auto"/>
        <w:ind w:right="109"/>
        <w:rPr>
          <w:spacing w:val="-1"/>
          <w:sz w:val="22"/>
          <w:szCs w:val="22"/>
        </w:rPr>
      </w:pPr>
      <w:r w:rsidRPr="00680673">
        <w:rPr>
          <w:spacing w:val="-1"/>
          <w:sz w:val="22"/>
          <w:szCs w:val="22"/>
        </w:rPr>
        <w:t xml:space="preserve">indichi </w:t>
      </w:r>
      <w:r w:rsidR="00BF0562" w:rsidRPr="00680673">
        <w:rPr>
          <w:spacing w:val="-1"/>
          <w:sz w:val="22"/>
          <w:szCs w:val="22"/>
        </w:rPr>
        <w:t xml:space="preserve">una </w:t>
      </w:r>
      <w:r w:rsidR="00BF0562" w:rsidRPr="00680673">
        <w:rPr>
          <w:b/>
          <w:spacing w:val="-1"/>
          <w:sz w:val="22"/>
          <w:szCs w:val="22"/>
        </w:rPr>
        <w:t>terna di nominativi di subappaltatori</w:t>
      </w:r>
      <w:r w:rsidR="00294A23" w:rsidRPr="00680673">
        <w:rPr>
          <w:spacing w:val="-1"/>
          <w:sz w:val="22"/>
          <w:szCs w:val="22"/>
        </w:rPr>
        <w:t>, ai se</w:t>
      </w:r>
      <w:r w:rsidR="00D91436" w:rsidRPr="00680673">
        <w:rPr>
          <w:spacing w:val="-1"/>
          <w:sz w:val="22"/>
          <w:szCs w:val="22"/>
        </w:rPr>
        <w:t>nsi dell’art. 105, comma 6</w:t>
      </w:r>
      <w:r w:rsidR="00294A23" w:rsidRPr="00680673">
        <w:rPr>
          <w:spacing w:val="-1"/>
          <w:sz w:val="22"/>
          <w:szCs w:val="22"/>
        </w:rPr>
        <w:t>, del Codice</w:t>
      </w:r>
      <w:r w:rsidR="00845358" w:rsidRPr="00680673">
        <w:rPr>
          <w:spacing w:val="-1"/>
          <w:sz w:val="22"/>
          <w:szCs w:val="22"/>
        </w:rPr>
        <w:t xml:space="preserve">. </w:t>
      </w:r>
      <w:r w:rsidR="000E0921" w:rsidRPr="00680673">
        <w:rPr>
          <w:spacing w:val="-1"/>
          <w:sz w:val="22"/>
          <w:szCs w:val="22"/>
        </w:rPr>
        <w:t xml:space="preserve">Detta dichiarazione è già contenuta nel </w:t>
      </w:r>
      <w:r w:rsidR="000E0921" w:rsidRPr="00680673">
        <w:rPr>
          <w:i/>
          <w:spacing w:val="-1"/>
          <w:sz w:val="22"/>
          <w:szCs w:val="22"/>
        </w:rPr>
        <w:t>form</w:t>
      </w:r>
      <w:r w:rsidR="000E0921" w:rsidRPr="00680673">
        <w:rPr>
          <w:spacing w:val="-1"/>
          <w:sz w:val="22"/>
          <w:szCs w:val="22"/>
        </w:rPr>
        <w:t xml:space="preserve"> di </w:t>
      </w:r>
      <w:r w:rsidR="00E67667" w:rsidRPr="00680673">
        <w:rPr>
          <w:spacing w:val="-1"/>
          <w:sz w:val="22"/>
          <w:szCs w:val="22"/>
        </w:rPr>
        <w:t>d</w:t>
      </w:r>
      <w:r w:rsidR="000E0921" w:rsidRPr="00680673">
        <w:rPr>
          <w:spacing w:val="-1"/>
          <w:sz w:val="22"/>
          <w:szCs w:val="22"/>
        </w:rPr>
        <w:t xml:space="preserve">ichiarazione </w:t>
      </w:r>
      <w:r w:rsidR="00E67667" w:rsidRPr="00680673">
        <w:rPr>
          <w:spacing w:val="-1"/>
          <w:sz w:val="22"/>
          <w:szCs w:val="22"/>
        </w:rPr>
        <w:t>s</w:t>
      </w:r>
      <w:r w:rsidR="000E0921" w:rsidRPr="00680673">
        <w:rPr>
          <w:spacing w:val="-1"/>
          <w:sz w:val="22"/>
          <w:szCs w:val="22"/>
        </w:rPr>
        <w:t>ostitutiva</w:t>
      </w:r>
      <w:r w:rsidR="00E67667" w:rsidRPr="00680673">
        <w:rPr>
          <w:spacing w:val="-1"/>
          <w:sz w:val="22"/>
          <w:szCs w:val="22"/>
        </w:rPr>
        <w:t xml:space="preserve"> del Concorrente</w:t>
      </w:r>
      <w:r w:rsidR="000E0921" w:rsidRPr="00680673">
        <w:rPr>
          <w:spacing w:val="-1"/>
          <w:sz w:val="22"/>
          <w:szCs w:val="22"/>
        </w:rPr>
        <w:t xml:space="preserve"> allegato </w:t>
      </w:r>
      <w:r w:rsidR="000E0921" w:rsidRPr="00680673">
        <w:rPr>
          <w:i/>
          <w:spacing w:val="-1"/>
          <w:sz w:val="22"/>
          <w:szCs w:val="22"/>
        </w:rPr>
        <w:t>sub</w:t>
      </w:r>
      <w:r w:rsidR="000E0921" w:rsidRPr="00680673">
        <w:rPr>
          <w:spacing w:val="-1"/>
          <w:sz w:val="22"/>
          <w:szCs w:val="22"/>
        </w:rPr>
        <w:t xml:space="preserve"> 3 al presente Disciplinare;</w:t>
      </w:r>
    </w:p>
    <w:p w14:paraId="0AE92C4C" w14:textId="77777777" w:rsidR="00000945" w:rsidRPr="00680673" w:rsidRDefault="00237C5A" w:rsidP="00E8285A">
      <w:pPr>
        <w:pStyle w:val="Corpotesto"/>
        <w:numPr>
          <w:ilvl w:val="0"/>
          <w:numId w:val="44"/>
        </w:numPr>
        <w:tabs>
          <w:tab w:val="left" w:pos="1294"/>
        </w:tabs>
        <w:spacing w:line="360" w:lineRule="auto"/>
        <w:ind w:right="109"/>
        <w:rPr>
          <w:spacing w:val="-1"/>
          <w:sz w:val="22"/>
          <w:szCs w:val="22"/>
        </w:rPr>
      </w:pPr>
      <w:r w:rsidRPr="00680673">
        <w:rPr>
          <w:spacing w:val="-1"/>
          <w:sz w:val="22"/>
          <w:szCs w:val="22"/>
        </w:rPr>
        <w:t>d</w:t>
      </w:r>
      <w:r w:rsidR="00000945" w:rsidRPr="00680673">
        <w:rPr>
          <w:spacing w:val="-1"/>
          <w:sz w:val="22"/>
          <w:szCs w:val="22"/>
        </w:rPr>
        <w:t>ichiari</w:t>
      </w:r>
      <w:r w:rsidRPr="00680673">
        <w:rPr>
          <w:spacing w:val="-1"/>
          <w:sz w:val="22"/>
          <w:szCs w:val="22"/>
        </w:rPr>
        <w:t>, per quanto a propria conoscenza,</w:t>
      </w:r>
      <w:r w:rsidR="00000945" w:rsidRPr="00680673">
        <w:rPr>
          <w:spacing w:val="-1"/>
          <w:sz w:val="22"/>
          <w:szCs w:val="22"/>
        </w:rPr>
        <w:t xml:space="preserve"> l’</w:t>
      </w:r>
      <w:r w:rsidR="00000945" w:rsidRPr="00680673">
        <w:rPr>
          <w:b/>
          <w:spacing w:val="-1"/>
          <w:sz w:val="22"/>
          <w:szCs w:val="22"/>
        </w:rPr>
        <w:t>insussistenza dei motivi di esclusione</w:t>
      </w:r>
      <w:r w:rsidR="00000945" w:rsidRPr="00680673">
        <w:rPr>
          <w:spacing w:val="-1"/>
          <w:sz w:val="22"/>
          <w:szCs w:val="22"/>
        </w:rPr>
        <w:t xml:space="preserve"> di cui all’art. 80 del Codice in capo ai subappaltatori indicati.</w:t>
      </w:r>
    </w:p>
    <w:p w14:paraId="2E5509CC" w14:textId="77777777" w:rsidR="00000945" w:rsidRPr="00680673" w:rsidRDefault="00000945" w:rsidP="00B577A7">
      <w:pPr>
        <w:pStyle w:val="Corpotesto"/>
        <w:tabs>
          <w:tab w:val="left" w:pos="1294"/>
        </w:tabs>
        <w:spacing w:line="360" w:lineRule="auto"/>
        <w:ind w:left="1834" w:right="109"/>
        <w:rPr>
          <w:spacing w:val="-1"/>
          <w:sz w:val="22"/>
          <w:szCs w:val="22"/>
        </w:rPr>
      </w:pPr>
      <w:r w:rsidRPr="00680673">
        <w:rPr>
          <w:spacing w:val="-1"/>
          <w:sz w:val="22"/>
          <w:szCs w:val="22"/>
        </w:rPr>
        <w:t xml:space="preserve">Detta dichiarazione è già contenuta nel </w:t>
      </w:r>
      <w:r w:rsidRPr="00680673">
        <w:rPr>
          <w:i/>
          <w:spacing w:val="-1"/>
          <w:sz w:val="22"/>
          <w:szCs w:val="22"/>
        </w:rPr>
        <w:t>form</w:t>
      </w:r>
      <w:r w:rsidRPr="00680673">
        <w:rPr>
          <w:spacing w:val="-1"/>
          <w:sz w:val="22"/>
          <w:szCs w:val="22"/>
        </w:rPr>
        <w:t xml:space="preserve"> di </w:t>
      </w:r>
      <w:r w:rsidR="00E67667" w:rsidRPr="00680673">
        <w:rPr>
          <w:spacing w:val="-1"/>
          <w:sz w:val="22"/>
          <w:szCs w:val="22"/>
        </w:rPr>
        <w:t>d</w:t>
      </w:r>
      <w:r w:rsidRPr="00680673">
        <w:rPr>
          <w:spacing w:val="-1"/>
          <w:sz w:val="22"/>
          <w:szCs w:val="22"/>
        </w:rPr>
        <w:t xml:space="preserve">ichiarazione </w:t>
      </w:r>
      <w:r w:rsidR="00E67667" w:rsidRPr="00680673">
        <w:rPr>
          <w:spacing w:val="-1"/>
          <w:sz w:val="22"/>
          <w:szCs w:val="22"/>
        </w:rPr>
        <w:t>s</w:t>
      </w:r>
      <w:r w:rsidRPr="00680673">
        <w:rPr>
          <w:spacing w:val="-1"/>
          <w:sz w:val="22"/>
          <w:szCs w:val="22"/>
        </w:rPr>
        <w:t xml:space="preserve">ostitutiva </w:t>
      </w:r>
      <w:r w:rsidR="00E67667" w:rsidRPr="00680673">
        <w:rPr>
          <w:spacing w:val="-1"/>
          <w:sz w:val="22"/>
          <w:szCs w:val="22"/>
        </w:rPr>
        <w:t xml:space="preserve">del Concorrente </w:t>
      </w:r>
      <w:r w:rsidRPr="00680673">
        <w:rPr>
          <w:spacing w:val="-1"/>
          <w:sz w:val="22"/>
          <w:szCs w:val="22"/>
        </w:rPr>
        <w:t xml:space="preserve">allegato </w:t>
      </w:r>
      <w:r w:rsidRPr="00680673">
        <w:rPr>
          <w:i/>
          <w:spacing w:val="-1"/>
          <w:sz w:val="22"/>
          <w:szCs w:val="22"/>
        </w:rPr>
        <w:t>sub</w:t>
      </w:r>
      <w:r w:rsidRPr="00680673">
        <w:rPr>
          <w:spacing w:val="-1"/>
          <w:sz w:val="22"/>
          <w:szCs w:val="22"/>
        </w:rPr>
        <w:t xml:space="preserve"> 3 al presente Disciplinare;</w:t>
      </w:r>
    </w:p>
    <w:p w14:paraId="0F6594B4" w14:textId="77777777" w:rsidR="004274B0" w:rsidRPr="00680673" w:rsidRDefault="006E5142" w:rsidP="00E8285A">
      <w:pPr>
        <w:pStyle w:val="Corpotesto"/>
        <w:numPr>
          <w:ilvl w:val="0"/>
          <w:numId w:val="43"/>
        </w:numPr>
        <w:tabs>
          <w:tab w:val="left" w:pos="1294"/>
        </w:tabs>
        <w:spacing w:line="360" w:lineRule="auto"/>
        <w:ind w:right="109"/>
        <w:rPr>
          <w:sz w:val="22"/>
          <w:szCs w:val="22"/>
        </w:rPr>
      </w:pPr>
      <w:r w:rsidRPr="00680673">
        <w:rPr>
          <w:b/>
          <w:spacing w:val="-1"/>
          <w:sz w:val="22"/>
          <w:szCs w:val="22"/>
        </w:rPr>
        <w:t xml:space="preserve">le </w:t>
      </w:r>
      <w:r w:rsidR="004274B0" w:rsidRPr="00680673">
        <w:rPr>
          <w:b/>
          <w:spacing w:val="-1"/>
          <w:sz w:val="22"/>
          <w:szCs w:val="22"/>
        </w:rPr>
        <w:t>dichiarazioni sostitutive</w:t>
      </w:r>
      <w:r w:rsidR="004274B0" w:rsidRPr="00680673">
        <w:rPr>
          <w:spacing w:val="-1"/>
          <w:sz w:val="22"/>
          <w:szCs w:val="22"/>
        </w:rPr>
        <w:t>, rese ai</w:t>
      </w:r>
      <w:r w:rsidR="00DC7AE6">
        <w:rPr>
          <w:spacing w:val="-1"/>
          <w:sz w:val="22"/>
          <w:szCs w:val="22"/>
        </w:rPr>
        <w:t xml:space="preserve"> </w:t>
      </w:r>
      <w:r w:rsidR="004274B0" w:rsidRPr="00680673">
        <w:rPr>
          <w:spacing w:val="-1"/>
          <w:sz w:val="22"/>
          <w:szCs w:val="22"/>
        </w:rPr>
        <w:t>sensi</w:t>
      </w:r>
      <w:r w:rsidR="00DC7AE6">
        <w:rPr>
          <w:spacing w:val="-1"/>
          <w:sz w:val="22"/>
          <w:szCs w:val="22"/>
        </w:rPr>
        <w:t xml:space="preserve"> </w:t>
      </w:r>
      <w:r w:rsidR="004274B0" w:rsidRPr="00680673">
        <w:rPr>
          <w:sz w:val="22"/>
          <w:szCs w:val="22"/>
        </w:rPr>
        <w:t>e</w:t>
      </w:r>
      <w:r w:rsidR="00DC7AE6">
        <w:rPr>
          <w:sz w:val="22"/>
          <w:szCs w:val="22"/>
        </w:rPr>
        <w:t xml:space="preserve"> </w:t>
      </w:r>
      <w:r w:rsidR="004274B0" w:rsidRPr="00680673">
        <w:rPr>
          <w:spacing w:val="-1"/>
          <w:sz w:val="22"/>
          <w:szCs w:val="22"/>
        </w:rPr>
        <w:t>per</w:t>
      </w:r>
      <w:r w:rsidR="00DC7AE6">
        <w:rPr>
          <w:spacing w:val="-1"/>
          <w:sz w:val="22"/>
          <w:szCs w:val="22"/>
        </w:rPr>
        <w:t xml:space="preserve"> </w:t>
      </w:r>
      <w:r w:rsidR="004274B0" w:rsidRPr="00680673">
        <w:rPr>
          <w:spacing w:val="-1"/>
          <w:sz w:val="22"/>
          <w:szCs w:val="22"/>
        </w:rPr>
        <w:t>gli</w:t>
      </w:r>
      <w:r w:rsidR="00DC7AE6">
        <w:rPr>
          <w:spacing w:val="-1"/>
          <w:sz w:val="22"/>
          <w:szCs w:val="22"/>
        </w:rPr>
        <w:t xml:space="preserve"> </w:t>
      </w:r>
      <w:r w:rsidR="004274B0" w:rsidRPr="00680673">
        <w:rPr>
          <w:spacing w:val="-1"/>
          <w:sz w:val="22"/>
          <w:szCs w:val="22"/>
        </w:rPr>
        <w:t>effetti</w:t>
      </w:r>
      <w:r w:rsidR="00DC7AE6">
        <w:rPr>
          <w:spacing w:val="-1"/>
          <w:sz w:val="22"/>
          <w:szCs w:val="22"/>
        </w:rPr>
        <w:t xml:space="preserve"> </w:t>
      </w:r>
      <w:r w:rsidR="004274B0" w:rsidRPr="00680673">
        <w:rPr>
          <w:spacing w:val="-1"/>
          <w:sz w:val="22"/>
          <w:szCs w:val="22"/>
        </w:rPr>
        <w:t>degli</w:t>
      </w:r>
      <w:r w:rsidR="00DC7AE6">
        <w:rPr>
          <w:spacing w:val="-1"/>
          <w:sz w:val="22"/>
          <w:szCs w:val="22"/>
        </w:rPr>
        <w:t xml:space="preserve"> </w:t>
      </w:r>
      <w:r w:rsidR="004274B0" w:rsidRPr="00680673">
        <w:rPr>
          <w:spacing w:val="-1"/>
          <w:sz w:val="22"/>
          <w:szCs w:val="22"/>
        </w:rPr>
        <w:t>artt.46</w:t>
      </w:r>
      <w:r w:rsidR="004274B0" w:rsidRPr="00680673">
        <w:rPr>
          <w:sz w:val="22"/>
          <w:szCs w:val="22"/>
        </w:rPr>
        <w:t>e</w:t>
      </w:r>
      <w:r w:rsidR="004274B0" w:rsidRPr="00680673">
        <w:rPr>
          <w:spacing w:val="-1"/>
          <w:sz w:val="22"/>
          <w:szCs w:val="22"/>
        </w:rPr>
        <w:t>47del</w:t>
      </w:r>
      <w:r w:rsidR="00DC7AE6">
        <w:rPr>
          <w:spacing w:val="-1"/>
          <w:sz w:val="22"/>
          <w:szCs w:val="22"/>
        </w:rPr>
        <w:t xml:space="preserve"> </w:t>
      </w:r>
      <w:r w:rsidR="00510692" w:rsidRPr="00680673">
        <w:rPr>
          <w:spacing w:val="18"/>
          <w:sz w:val="22"/>
          <w:szCs w:val="22"/>
        </w:rPr>
        <w:t>d</w:t>
      </w:r>
      <w:r w:rsidR="004274B0" w:rsidRPr="00680673">
        <w:rPr>
          <w:spacing w:val="18"/>
          <w:sz w:val="22"/>
          <w:szCs w:val="22"/>
        </w:rPr>
        <w:t>.P.R.</w:t>
      </w:r>
      <w:r w:rsidR="004274B0" w:rsidRPr="00680673">
        <w:rPr>
          <w:spacing w:val="-1"/>
          <w:sz w:val="22"/>
          <w:szCs w:val="22"/>
        </w:rPr>
        <w:t>445</w:t>
      </w:r>
      <w:r w:rsidR="00DC7AE6">
        <w:rPr>
          <w:spacing w:val="-1"/>
          <w:sz w:val="22"/>
          <w:szCs w:val="22"/>
        </w:rPr>
        <w:t xml:space="preserve"> </w:t>
      </w:r>
      <w:r w:rsidR="004274B0" w:rsidRPr="00680673">
        <w:rPr>
          <w:spacing w:val="-1"/>
          <w:sz w:val="22"/>
          <w:szCs w:val="22"/>
        </w:rPr>
        <w:t>del</w:t>
      </w:r>
      <w:r w:rsidR="00DC7AE6">
        <w:rPr>
          <w:spacing w:val="-1"/>
          <w:sz w:val="22"/>
          <w:szCs w:val="22"/>
        </w:rPr>
        <w:t xml:space="preserve"> </w:t>
      </w:r>
      <w:r w:rsidR="004274B0" w:rsidRPr="00680673">
        <w:rPr>
          <w:spacing w:val="-1"/>
          <w:sz w:val="22"/>
          <w:szCs w:val="22"/>
        </w:rPr>
        <w:t>28</w:t>
      </w:r>
      <w:r w:rsidR="00DC7AE6">
        <w:rPr>
          <w:spacing w:val="-1"/>
          <w:sz w:val="22"/>
          <w:szCs w:val="22"/>
        </w:rPr>
        <w:t xml:space="preserve"> </w:t>
      </w:r>
      <w:r w:rsidR="004274B0" w:rsidRPr="00680673">
        <w:rPr>
          <w:spacing w:val="-1"/>
          <w:sz w:val="22"/>
          <w:szCs w:val="22"/>
        </w:rPr>
        <w:t>dicembre</w:t>
      </w:r>
      <w:r w:rsidR="00DC7AE6">
        <w:rPr>
          <w:spacing w:val="-1"/>
          <w:sz w:val="22"/>
          <w:szCs w:val="22"/>
        </w:rPr>
        <w:t xml:space="preserve"> </w:t>
      </w:r>
      <w:r w:rsidR="004274B0" w:rsidRPr="00680673">
        <w:rPr>
          <w:spacing w:val="-1"/>
          <w:sz w:val="22"/>
          <w:szCs w:val="22"/>
        </w:rPr>
        <w:t xml:space="preserve">2000 </w:t>
      </w:r>
      <w:r w:rsidR="004274B0" w:rsidRPr="00680673">
        <w:rPr>
          <w:b/>
          <w:spacing w:val="-1"/>
          <w:sz w:val="22"/>
          <w:szCs w:val="22"/>
        </w:rPr>
        <w:t xml:space="preserve">dai subappaltatori </w:t>
      </w:r>
      <w:r w:rsidR="00743AD4" w:rsidRPr="00680673">
        <w:rPr>
          <w:b/>
          <w:spacing w:val="-1"/>
          <w:sz w:val="22"/>
          <w:szCs w:val="22"/>
        </w:rPr>
        <w:t xml:space="preserve">indicati </w:t>
      </w:r>
      <w:r w:rsidR="005D1C36" w:rsidRPr="00680673">
        <w:rPr>
          <w:b/>
          <w:spacing w:val="-1"/>
          <w:sz w:val="22"/>
          <w:szCs w:val="22"/>
        </w:rPr>
        <w:t>nella terna</w:t>
      </w:r>
      <w:r w:rsidR="004274B0" w:rsidRPr="00680673">
        <w:rPr>
          <w:spacing w:val="-1"/>
          <w:sz w:val="22"/>
          <w:szCs w:val="22"/>
        </w:rPr>
        <w:t>, relative all’insussistenza dei motivi di esclusione di cui all’art. 80 del Codice, secondo</w:t>
      </w:r>
      <w:r w:rsidR="00DC7AE6">
        <w:rPr>
          <w:spacing w:val="-1"/>
          <w:sz w:val="22"/>
          <w:szCs w:val="22"/>
        </w:rPr>
        <w:t xml:space="preserve"> </w:t>
      </w:r>
      <w:r w:rsidR="004274B0" w:rsidRPr="00680673">
        <w:rPr>
          <w:spacing w:val="-1"/>
          <w:sz w:val="22"/>
          <w:szCs w:val="22"/>
        </w:rPr>
        <w:t>quanto</w:t>
      </w:r>
      <w:r w:rsidR="00DC7AE6">
        <w:rPr>
          <w:spacing w:val="-1"/>
          <w:sz w:val="22"/>
          <w:szCs w:val="22"/>
        </w:rPr>
        <w:t xml:space="preserve">  </w:t>
      </w:r>
      <w:r w:rsidR="004274B0" w:rsidRPr="00680673">
        <w:rPr>
          <w:spacing w:val="-1"/>
          <w:sz w:val="22"/>
          <w:szCs w:val="22"/>
        </w:rPr>
        <w:t>previsto</w:t>
      </w:r>
      <w:r w:rsidR="00DC7AE6">
        <w:rPr>
          <w:spacing w:val="-1"/>
          <w:sz w:val="22"/>
          <w:szCs w:val="22"/>
        </w:rPr>
        <w:t xml:space="preserve"> </w:t>
      </w:r>
      <w:r w:rsidR="004274B0" w:rsidRPr="00680673">
        <w:rPr>
          <w:spacing w:val="-1"/>
          <w:sz w:val="22"/>
          <w:szCs w:val="22"/>
        </w:rPr>
        <w:t>nello</w:t>
      </w:r>
      <w:r w:rsidR="00DC7AE6">
        <w:rPr>
          <w:spacing w:val="-1"/>
          <w:sz w:val="22"/>
          <w:szCs w:val="22"/>
        </w:rPr>
        <w:t xml:space="preserve"> </w:t>
      </w:r>
      <w:r w:rsidR="004274B0" w:rsidRPr="00680673">
        <w:rPr>
          <w:spacing w:val="-1"/>
          <w:sz w:val="22"/>
          <w:szCs w:val="22"/>
        </w:rPr>
        <w:t>schema</w:t>
      </w:r>
      <w:r w:rsidR="00DC7AE6">
        <w:rPr>
          <w:spacing w:val="-1"/>
          <w:sz w:val="22"/>
          <w:szCs w:val="22"/>
        </w:rPr>
        <w:t xml:space="preserve"> </w:t>
      </w:r>
      <w:r w:rsidR="004274B0" w:rsidRPr="00680673">
        <w:rPr>
          <w:spacing w:val="-1"/>
          <w:sz w:val="22"/>
          <w:szCs w:val="22"/>
        </w:rPr>
        <w:t>di</w:t>
      </w:r>
      <w:r w:rsidR="00DC7AE6">
        <w:rPr>
          <w:spacing w:val="-1"/>
          <w:sz w:val="22"/>
          <w:szCs w:val="22"/>
        </w:rPr>
        <w:t xml:space="preserve"> </w:t>
      </w:r>
      <w:r w:rsidR="004274B0" w:rsidRPr="00680673">
        <w:rPr>
          <w:spacing w:val="-1"/>
          <w:sz w:val="22"/>
          <w:szCs w:val="22"/>
        </w:rPr>
        <w:t xml:space="preserve">dichiarazione sostitutiva dei subappaltatori di cui all’allegato </w:t>
      </w:r>
      <w:r w:rsidR="004274B0" w:rsidRPr="00680673">
        <w:rPr>
          <w:i/>
          <w:spacing w:val="-1"/>
          <w:sz w:val="22"/>
          <w:szCs w:val="22"/>
        </w:rPr>
        <w:t>sub</w:t>
      </w:r>
      <w:r w:rsidR="00C61690" w:rsidRPr="00680673">
        <w:rPr>
          <w:spacing w:val="-1"/>
          <w:sz w:val="22"/>
          <w:szCs w:val="22"/>
        </w:rPr>
        <w:t>4</w:t>
      </w:r>
      <w:r w:rsidR="004274B0" w:rsidRPr="00680673">
        <w:rPr>
          <w:spacing w:val="-1"/>
          <w:sz w:val="22"/>
          <w:szCs w:val="22"/>
        </w:rPr>
        <w:t>, al presente Disciplinare.</w:t>
      </w:r>
    </w:p>
    <w:p w14:paraId="47067CB4" w14:textId="77777777" w:rsidR="00BF7FFA" w:rsidRPr="00680673" w:rsidRDefault="00BF7FFA" w:rsidP="00B577A7">
      <w:pPr>
        <w:pStyle w:val="Corpotesto"/>
        <w:tabs>
          <w:tab w:val="left" w:pos="1294"/>
        </w:tabs>
        <w:spacing w:line="360" w:lineRule="auto"/>
        <w:ind w:left="1834" w:right="109"/>
        <w:rPr>
          <w:sz w:val="22"/>
          <w:szCs w:val="22"/>
        </w:rPr>
      </w:pPr>
      <w:r w:rsidRPr="00680673">
        <w:rPr>
          <w:sz w:val="22"/>
          <w:szCs w:val="22"/>
        </w:rPr>
        <w:t>In alternativa alle dichiarazioni sostitutive dei subappaltatori ai sensi e per gli effetti dell’art. 85 del Codice, la Stazione Appaltante accetterà appositi DGUE</w:t>
      </w:r>
      <w:r w:rsidR="00743AD4" w:rsidRPr="00680673">
        <w:rPr>
          <w:sz w:val="22"/>
          <w:szCs w:val="22"/>
        </w:rPr>
        <w:t xml:space="preserve"> dei subappaltatori </w:t>
      </w:r>
      <w:r w:rsidRPr="00680673">
        <w:rPr>
          <w:sz w:val="22"/>
          <w:szCs w:val="22"/>
        </w:rPr>
        <w:t>(compilati esclusivamente nell</w:t>
      </w:r>
      <w:r w:rsidR="00D43D17" w:rsidRPr="00680673">
        <w:rPr>
          <w:sz w:val="22"/>
          <w:szCs w:val="22"/>
        </w:rPr>
        <w:t xml:space="preserve">a parte II, lett. A e B, </w:t>
      </w:r>
      <w:r w:rsidR="00524E18" w:rsidRPr="00680673">
        <w:rPr>
          <w:sz w:val="22"/>
          <w:szCs w:val="22"/>
        </w:rPr>
        <w:t xml:space="preserve">e </w:t>
      </w:r>
      <w:r w:rsidRPr="00680673">
        <w:rPr>
          <w:sz w:val="22"/>
          <w:szCs w:val="22"/>
        </w:rPr>
        <w:t>III).</w:t>
      </w:r>
    </w:p>
    <w:p w14:paraId="5EEAF1E3" w14:textId="77777777" w:rsidR="00BF7FFA" w:rsidRPr="00680673" w:rsidRDefault="00BF7FFA" w:rsidP="00B577A7">
      <w:pPr>
        <w:pStyle w:val="Corpotesto"/>
        <w:spacing w:line="360" w:lineRule="auto"/>
        <w:ind w:left="1834" w:right="111"/>
        <w:rPr>
          <w:spacing w:val="-2"/>
          <w:sz w:val="22"/>
          <w:szCs w:val="22"/>
        </w:rPr>
      </w:pPr>
      <w:r w:rsidRPr="00680673">
        <w:rPr>
          <w:spacing w:val="-1"/>
          <w:sz w:val="22"/>
          <w:szCs w:val="22"/>
        </w:rPr>
        <w:t>In</w:t>
      </w:r>
      <w:r w:rsidR="00272EA3">
        <w:rPr>
          <w:spacing w:val="-1"/>
          <w:sz w:val="22"/>
          <w:szCs w:val="22"/>
        </w:rPr>
        <w:t xml:space="preserve"> </w:t>
      </w:r>
      <w:r w:rsidRPr="00680673">
        <w:rPr>
          <w:spacing w:val="-1"/>
          <w:sz w:val="22"/>
          <w:szCs w:val="22"/>
        </w:rPr>
        <w:t>caso</w:t>
      </w:r>
      <w:r w:rsidR="00272EA3">
        <w:rPr>
          <w:spacing w:val="-1"/>
          <w:sz w:val="22"/>
          <w:szCs w:val="22"/>
        </w:rPr>
        <w:t xml:space="preserve"> </w:t>
      </w:r>
      <w:r w:rsidRPr="00680673">
        <w:rPr>
          <w:spacing w:val="-1"/>
          <w:sz w:val="22"/>
          <w:szCs w:val="22"/>
        </w:rPr>
        <w:t>di</w:t>
      </w:r>
      <w:r w:rsidR="00272EA3">
        <w:rPr>
          <w:spacing w:val="-1"/>
          <w:sz w:val="22"/>
          <w:szCs w:val="22"/>
        </w:rPr>
        <w:t xml:space="preserve"> </w:t>
      </w:r>
      <w:r w:rsidRPr="00680673">
        <w:rPr>
          <w:spacing w:val="-1"/>
          <w:sz w:val="22"/>
          <w:szCs w:val="22"/>
        </w:rPr>
        <w:t>libera</w:t>
      </w:r>
      <w:r w:rsidR="00272EA3">
        <w:rPr>
          <w:spacing w:val="-1"/>
          <w:sz w:val="22"/>
          <w:szCs w:val="22"/>
        </w:rPr>
        <w:t xml:space="preserve"> </w:t>
      </w:r>
      <w:r w:rsidRPr="00680673">
        <w:rPr>
          <w:spacing w:val="-1"/>
          <w:sz w:val="22"/>
          <w:szCs w:val="22"/>
        </w:rPr>
        <w:t>compilazione</w:t>
      </w:r>
      <w:r w:rsidR="00272EA3">
        <w:rPr>
          <w:spacing w:val="-1"/>
          <w:sz w:val="22"/>
          <w:szCs w:val="22"/>
        </w:rPr>
        <w:t xml:space="preserve"> </w:t>
      </w:r>
      <w:r w:rsidRPr="00680673">
        <w:rPr>
          <w:sz w:val="22"/>
          <w:szCs w:val="22"/>
        </w:rPr>
        <w:t>a</w:t>
      </w:r>
      <w:r w:rsidR="00272EA3">
        <w:rPr>
          <w:sz w:val="22"/>
          <w:szCs w:val="22"/>
        </w:rPr>
        <w:t xml:space="preserve"> </w:t>
      </w:r>
      <w:r w:rsidRPr="00680673">
        <w:rPr>
          <w:spacing w:val="-1"/>
          <w:sz w:val="22"/>
          <w:szCs w:val="22"/>
        </w:rPr>
        <w:t>cura</w:t>
      </w:r>
      <w:r w:rsidR="00272EA3">
        <w:rPr>
          <w:spacing w:val="-1"/>
          <w:sz w:val="22"/>
          <w:szCs w:val="22"/>
        </w:rPr>
        <w:t xml:space="preserve"> </w:t>
      </w:r>
      <w:r w:rsidRPr="00680673">
        <w:rPr>
          <w:spacing w:val="-1"/>
          <w:sz w:val="22"/>
          <w:szCs w:val="22"/>
        </w:rPr>
        <w:t>del</w:t>
      </w:r>
      <w:r w:rsidR="00975C7F" w:rsidRPr="00680673">
        <w:rPr>
          <w:spacing w:val="-1"/>
          <w:sz w:val="22"/>
          <w:szCs w:val="22"/>
        </w:rPr>
        <w:t xml:space="preserve"> subappaltatore</w:t>
      </w:r>
      <w:r w:rsidRPr="00680673">
        <w:rPr>
          <w:spacing w:val="-1"/>
          <w:sz w:val="22"/>
          <w:szCs w:val="22"/>
        </w:rPr>
        <w:t xml:space="preserve"> e/o in caso di presentazione del DGUE,</w:t>
      </w:r>
      <w:r w:rsidR="00DC7AE6">
        <w:rPr>
          <w:spacing w:val="-1"/>
          <w:sz w:val="22"/>
          <w:szCs w:val="22"/>
        </w:rPr>
        <w:t xml:space="preserve"> </w:t>
      </w:r>
      <w:r w:rsidRPr="00680673">
        <w:rPr>
          <w:b/>
          <w:spacing w:val="-1"/>
          <w:sz w:val="22"/>
          <w:szCs w:val="22"/>
        </w:rPr>
        <w:t>le</w:t>
      </w:r>
      <w:r w:rsidR="00DC7AE6">
        <w:rPr>
          <w:b/>
          <w:spacing w:val="-1"/>
          <w:sz w:val="22"/>
          <w:szCs w:val="22"/>
        </w:rPr>
        <w:t xml:space="preserve"> </w:t>
      </w:r>
      <w:r w:rsidRPr="00680673">
        <w:rPr>
          <w:b/>
          <w:spacing w:val="-1"/>
          <w:sz w:val="22"/>
          <w:szCs w:val="22"/>
        </w:rPr>
        <w:t>dichiarazioni</w:t>
      </w:r>
      <w:r w:rsidR="00DC7AE6">
        <w:rPr>
          <w:b/>
          <w:spacing w:val="-1"/>
          <w:sz w:val="22"/>
          <w:szCs w:val="22"/>
        </w:rPr>
        <w:t xml:space="preserve">  </w:t>
      </w:r>
      <w:r w:rsidRPr="00680673">
        <w:rPr>
          <w:b/>
          <w:spacing w:val="-1"/>
          <w:sz w:val="22"/>
          <w:szCs w:val="22"/>
        </w:rPr>
        <w:t>sostitutive e/o i DGUE</w:t>
      </w:r>
      <w:r w:rsidR="00DC7AE6">
        <w:rPr>
          <w:b/>
          <w:spacing w:val="-1"/>
          <w:sz w:val="22"/>
          <w:szCs w:val="22"/>
        </w:rPr>
        <w:t xml:space="preserve"> </w:t>
      </w:r>
      <w:r w:rsidRPr="00680673">
        <w:rPr>
          <w:b/>
          <w:spacing w:val="-1"/>
          <w:sz w:val="22"/>
          <w:szCs w:val="22"/>
        </w:rPr>
        <w:t>dovranno</w:t>
      </w:r>
      <w:r w:rsidR="00DC7AE6">
        <w:rPr>
          <w:b/>
          <w:spacing w:val="-1"/>
          <w:sz w:val="22"/>
          <w:szCs w:val="22"/>
        </w:rPr>
        <w:t xml:space="preserve"> </w:t>
      </w:r>
      <w:r w:rsidRPr="00680673">
        <w:rPr>
          <w:b/>
          <w:spacing w:val="-1"/>
          <w:sz w:val="22"/>
          <w:szCs w:val="22"/>
        </w:rPr>
        <w:t>comunque</w:t>
      </w:r>
      <w:r w:rsidR="00DC7AE6">
        <w:rPr>
          <w:b/>
          <w:spacing w:val="-1"/>
          <w:sz w:val="22"/>
          <w:szCs w:val="22"/>
        </w:rPr>
        <w:t xml:space="preserve"> </w:t>
      </w:r>
      <w:r w:rsidRPr="00680673">
        <w:rPr>
          <w:b/>
          <w:spacing w:val="-1"/>
          <w:sz w:val="22"/>
          <w:szCs w:val="22"/>
        </w:rPr>
        <w:t>contenere,</w:t>
      </w:r>
      <w:r w:rsidR="00DC7AE6">
        <w:rPr>
          <w:b/>
          <w:spacing w:val="-1"/>
          <w:sz w:val="22"/>
          <w:szCs w:val="22"/>
        </w:rPr>
        <w:t xml:space="preserve"> </w:t>
      </w:r>
      <w:r w:rsidRPr="00680673">
        <w:rPr>
          <w:b/>
          <w:spacing w:val="-1"/>
          <w:sz w:val="22"/>
          <w:szCs w:val="22"/>
        </w:rPr>
        <w:t>tutte</w:t>
      </w:r>
      <w:r w:rsidR="00DC7AE6">
        <w:rPr>
          <w:b/>
          <w:spacing w:val="-1"/>
          <w:sz w:val="22"/>
          <w:szCs w:val="22"/>
        </w:rPr>
        <w:t xml:space="preserve"> </w:t>
      </w:r>
      <w:r w:rsidRPr="00680673">
        <w:rPr>
          <w:b/>
          <w:spacing w:val="-1"/>
          <w:sz w:val="22"/>
          <w:szCs w:val="22"/>
        </w:rPr>
        <w:t>le</w:t>
      </w:r>
      <w:r w:rsidR="00DC7AE6">
        <w:rPr>
          <w:b/>
          <w:spacing w:val="-1"/>
          <w:sz w:val="22"/>
          <w:szCs w:val="22"/>
        </w:rPr>
        <w:t xml:space="preserve"> </w:t>
      </w:r>
      <w:r w:rsidRPr="00680673">
        <w:rPr>
          <w:b/>
          <w:spacing w:val="-1"/>
          <w:sz w:val="22"/>
          <w:szCs w:val="22"/>
        </w:rPr>
        <w:t>dichiarazioni</w:t>
      </w:r>
      <w:r w:rsidR="00DC7AE6">
        <w:rPr>
          <w:b/>
          <w:spacing w:val="-1"/>
          <w:sz w:val="22"/>
          <w:szCs w:val="22"/>
        </w:rPr>
        <w:t xml:space="preserve"> </w:t>
      </w:r>
      <w:r w:rsidRPr="00680673">
        <w:rPr>
          <w:b/>
          <w:sz w:val="22"/>
          <w:szCs w:val="22"/>
        </w:rPr>
        <w:t>e</w:t>
      </w:r>
      <w:r w:rsidR="00DC7AE6">
        <w:rPr>
          <w:b/>
          <w:sz w:val="22"/>
          <w:szCs w:val="22"/>
        </w:rPr>
        <w:t xml:space="preserve"> </w:t>
      </w:r>
      <w:r w:rsidRPr="00680673">
        <w:rPr>
          <w:b/>
          <w:spacing w:val="-1"/>
          <w:sz w:val="22"/>
          <w:szCs w:val="22"/>
        </w:rPr>
        <w:t>gli</w:t>
      </w:r>
      <w:r w:rsidR="00DC7AE6">
        <w:rPr>
          <w:b/>
          <w:spacing w:val="-1"/>
          <w:sz w:val="22"/>
          <w:szCs w:val="22"/>
        </w:rPr>
        <w:t xml:space="preserve"> </w:t>
      </w:r>
      <w:r w:rsidRPr="00680673">
        <w:rPr>
          <w:b/>
          <w:spacing w:val="-1"/>
          <w:sz w:val="22"/>
          <w:szCs w:val="22"/>
        </w:rPr>
        <w:t>elementi</w:t>
      </w:r>
      <w:r w:rsidR="00DC7AE6">
        <w:rPr>
          <w:b/>
          <w:spacing w:val="-1"/>
          <w:sz w:val="22"/>
          <w:szCs w:val="22"/>
        </w:rPr>
        <w:t xml:space="preserve"> </w:t>
      </w:r>
      <w:r w:rsidRPr="00680673">
        <w:rPr>
          <w:b/>
          <w:spacing w:val="-1"/>
          <w:sz w:val="22"/>
          <w:szCs w:val="22"/>
        </w:rPr>
        <w:t>riportati</w:t>
      </w:r>
      <w:r w:rsidR="00DC7AE6">
        <w:rPr>
          <w:b/>
          <w:spacing w:val="-1"/>
          <w:sz w:val="22"/>
          <w:szCs w:val="22"/>
        </w:rPr>
        <w:t xml:space="preserve"> </w:t>
      </w:r>
      <w:r w:rsidRPr="00680673">
        <w:rPr>
          <w:b/>
          <w:spacing w:val="-1"/>
          <w:sz w:val="22"/>
          <w:szCs w:val="22"/>
        </w:rPr>
        <w:t>nel</w:t>
      </w:r>
      <w:r w:rsidR="00DC7AE6">
        <w:rPr>
          <w:b/>
          <w:spacing w:val="-1"/>
          <w:sz w:val="22"/>
          <w:szCs w:val="22"/>
        </w:rPr>
        <w:t xml:space="preserve"> </w:t>
      </w:r>
      <w:r w:rsidRPr="00680673">
        <w:rPr>
          <w:b/>
          <w:i/>
          <w:spacing w:val="-1"/>
          <w:sz w:val="22"/>
          <w:szCs w:val="22"/>
        </w:rPr>
        <w:t>form</w:t>
      </w:r>
      <w:r w:rsidRPr="00680673">
        <w:rPr>
          <w:b/>
          <w:spacing w:val="-1"/>
          <w:sz w:val="22"/>
          <w:szCs w:val="22"/>
        </w:rPr>
        <w:t xml:space="preserve"> allegato </w:t>
      </w:r>
      <w:r w:rsidRPr="00680673">
        <w:rPr>
          <w:b/>
          <w:i/>
          <w:spacing w:val="-1"/>
          <w:sz w:val="22"/>
          <w:szCs w:val="22"/>
        </w:rPr>
        <w:t>sub</w:t>
      </w:r>
      <w:r w:rsidR="00C61690" w:rsidRPr="00680673">
        <w:rPr>
          <w:b/>
          <w:spacing w:val="-1"/>
          <w:sz w:val="22"/>
          <w:szCs w:val="22"/>
        </w:rPr>
        <w:t>4</w:t>
      </w:r>
      <w:r w:rsidRPr="00680673">
        <w:rPr>
          <w:b/>
          <w:spacing w:val="-1"/>
          <w:sz w:val="22"/>
          <w:szCs w:val="22"/>
        </w:rPr>
        <w:t xml:space="preserve"> al presente Disciplinare di Gara</w:t>
      </w:r>
      <w:r w:rsidRPr="00680673">
        <w:rPr>
          <w:spacing w:val="-2"/>
          <w:sz w:val="22"/>
          <w:szCs w:val="22"/>
        </w:rPr>
        <w:t>.</w:t>
      </w:r>
    </w:p>
    <w:p w14:paraId="764E6BE6" w14:textId="77777777" w:rsidR="00505188" w:rsidRPr="00680673" w:rsidRDefault="00505188" w:rsidP="00B577A7">
      <w:pPr>
        <w:widowControl w:val="0"/>
        <w:spacing w:line="360" w:lineRule="auto"/>
        <w:ind w:left="1834" w:right="111"/>
        <w:jc w:val="both"/>
        <w:rPr>
          <w:rFonts w:eastAsia="Calibri"/>
          <w:spacing w:val="-2"/>
          <w:sz w:val="22"/>
          <w:szCs w:val="22"/>
        </w:rPr>
      </w:pPr>
      <w:r w:rsidRPr="00680673">
        <w:rPr>
          <w:rFonts w:eastAsia="Calibri"/>
          <w:spacing w:val="-2"/>
          <w:sz w:val="22"/>
          <w:szCs w:val="22"/>
        </w:rPr>
        <w:t>Il DGUE, ai sensi dell’art. 85, comma 1, del Codice, dovrà essere prodotto, nell’ambito della “Busta A – Documentazione Amministrativa”, esclusivamente in formato elettronico, secondo le disposizioni del d.P.C.M. 13 novembre 2014, anche alla luce delle indicazioni fornite dal Ministero delle Infrastrutture e dei Trasporti con il Comunicato del 30 marzo 2018.</w:t>
      </w:r>
    </w:p>
    <w:p w14:paraId="398E5FF9" w14:textId="77777777" w:rsidR="00BF7FFA" w:rsidRPr="00680673" w:rsidRDefault="00BF7FFA" w:rsidP="00B577A7">
      <w:pPr>
        <w:pStyle w:val="Corpotesto"/>
        <w:spacing w:line="360" w:lineRule="auto"/>
        <w:ind w:left="1834" w:right="111"/>
        <w:rPr>
          <w:sz w:val="22"/>
          <w:szCs w:val="22"/>
        </w:rPr>
      </w:pPr>
      <w:r w:rsidRPr="00680673">
        <w:rPr>
          <w:sz w:val="22"/>
          <w:szCs w:val="22"/>
        </w:rPr>
        <w:lastRenderedPageBreak/>
        <w:t>Le</w:t>
      </w:r>
      <w:r w:rsidR="00253C4E">
        <w:rPr>
          <w:sz w:val="22"/>
          <w:szCs w:val="22"/>
        </w:rPr>
        <w:t xml:space="preserve"> </w:t>
      </w:r>
      <w:r w:rsidRPr="00680673">
        <w:rPr>
          <w:spacing w:val="-1"/>
          <w:sz w:val="22"/>
          <w:szCs w:val="22"/>
        </w:rPr>
        <w:t>dichiarazioni</w:t>
      </w:r>
      <w:r w:rsidR="00253C4E">
        <w:rPr>
          <w:spacing w:val="-1"/>
          <w:sz w:val="22"/>
          <w:szCs w:val="22"/>
        </w:rPr>
        <w:t xml:space="preserve"> </w:t>
      </w:r>
      <w:r w:rsidRPr="00680673">
        <w:rPr>
          <w:spacing w:val="-1"/>
          <w:sz w:val="22"/>
          <w:szCs w:val="22"/>
        </w:rPr>
        <w:t xml:space="preserve">sostitutive </w:t>
      </w:r>
      <w:r w:rsidR="00BE30BD" w:rsidRPr="00680673">
        <w:rPr>
          <w:spacing w:val="-1"/>
          <w:sz w:val="22"/>
          <w:szCs w:val="22"/>
        </w:rPr>
        <w:t xml:space="preserve">e/o i DGUE </w:t>
      </w:r>
      <w:r w:rsidRPr="00680673">
        <w:rPr>
          <w:spacing w:val="-1"/>
          <w:sz w:val="22"/>
          <w:szCs w:val="22"/>
        </w:rPr>
        <w:t>dov</w:t>
      </w:r>
      <w:r w:rsidR="00BE30BD" w:rsidRPr="00680673">
        <w:rPr>
          <w:spacing w:val="-1"/>
          <w:sz w:val="22"/>
          <w:szCs w:val="22"/>
        </w:rPr>
        <w:t>r</w:t>
      </w:r>
      <w:r w:rsidRPr="00680673">
        <w:rPr>
          <w:spacing w:val="-1"/>
          <w:sz w:val="22"/>
          <w:szCs w:val="22"/>
        </w:rPr>
        <w:t>anno</w:t>
      </w:r>
      <w:r w:rsidR="00253C4E">
        <w:rPr>
          <w:spacing w:val="-1"/>
          <w:sz w:val="22"/>
          <w:szCs w:val="22"/>
        </w:rPr>
        <w:t xml:space="preserve"> </w:t>
      </w:r>
      <w:r w:rsidRPr="00680673">
        <w:rPr>
          <w:spacing w:val="-1"/>
          <w:sz w:val="22"/>
          <w:szCs w:val="22"/>
        </w:rPr>
        <w:t>essere</w:t>
      </w:r>
      <w:r w:rsidR="00253C4E">
        <w:rPr>
          <w:spacing w:val="-1"/>
          <w:sz w:val="22"/>
          <w:szCs w:val="22"/>
        </w:rPr>
        <w:t xml:space="preserve"> </w:t>
      </w:r>
      <w:r w:rsidRPr="00680673">
        <w:rPr>
          <w:spacing w:val="-1"/>
          <w:sz w:val="22"/>
          <w:szCs w:val="22"/>
        </w:rPr>
        <w:t>sottoscritt</w:t>
      </w:r>
      <w:r w:rsidR="006B6669" w:rsidRPr="00680673">
        <w:rPr>
          <w:spacing w:val="-1"/>
          <w:sz w:val="22"/>
          <w:szCs w:val="22"/>
        </w:rPr>
        <w:t xml:space="preserve">i </w:t>
      </w:r>
      <w:r w:rsidRPr="00680673">
        <w:rPr>
          <w:spacing w:val="-1"/>
          <w:sz w:val="22"/>
          <w:szCs w:val="22"/>
        </w:rPr>
        <w:t>dal</w:t>
      </w:r>
      <w:r w:rsidR="00253C4E">
        <w:rPr>
          <w:spacing w:val="-1"/>
          <w:sz w:val="22"/>
          <w:szCs w:val="22"/>
        </w:rPr>
        <w:t xml:space="preserve"> </w:t>
      </w:r>
      <w:r w:rsidRPr="00680673">
        <w:rPr>
          <w:spacing w:val="-1"/>
          <w:sz w:val="22"/>
          <w:szCs w:val="22"/>
        </w:rPr>
        <w:t>legale</w:t>
      </w:r>
      <w:r w:rsidR="00253C4E">
        <w:rPr>
          <w:spacing w:val="-1"/>
          <w:sz w:val="22"/>
          <w:szCs w:val="22"/>
        </w:rPr>
        <w:t xml:space="preserve"> </w:t>
      </w:r>
      <w:r w:rsidRPr="00680673">
        <w:rPr>
          <w:spacing w:val="-1"/>
          <w:sz w:val="22"/>
          <w:szCs w:val="22"/>
        </w:rPr>
        <w:t>rappresentante</w:t>
      </w:r>
      <w:r w:rsidR="00253C4E">
        <w:rPr>
          <w:spacing w:val="-1"/>
          <w:sz w:val="22"/>
          <w:szCs w:val="22"/>
        </w:rPr>
        <w:t xml:space="preserve"> </w:t>
      </w:r>
      <w:r w:rsidRPr="00680673">
        <w:rPr>
          <w:sz w:val="22"/>
          <w:szCs w:val="22"/>
        </w:rPr>
        <w:t>o</w:t>
      </w:r>
      <w:r w:rsidR="00253C4E">
        <w:rPr>
          <w:sz w:val="22"/>
          <w:szCs w:val="22"/>
        </w:rPr>
        <w:t xml:space="preserve"> </w:t>
      </w:r>
      <w:r w:rsidRPr="00680673">
        <w:rPr>
          <w:spacing w:val="-1"/>
          <w:sz w:val="22"/>
          <w:szCs w:val="22"/>
        </w:rPr>
        <w:t>dal</w:t>
      </w:r>
      <w:r w:rsidR="00253C4E">
        <w:rPr>
          <w:spacing w:val="-1"/>
          <w:sz w:val="22"/>
          <w:szCs w:val="22"/>
        </w:rPr>
        <w:t xml:space="preserve"> </w:t>
      </w:r>
      <w:r w:rsidRPr="00680673">
        <w:rPr>
          <w:spacing w:val="-1"/>
          <w:sz w:val="22"/>
          <w:szCs w:val="22"/>
        </w:rPr>
        <w:t>soggetto</w:t>
      </w:r>
      <w:r w:rsidR="00253C4E">
        <w:rPr>
          <w:spacing w:val="-1"/>
          <w:sz w:val="22"/>
          <w:szCs w:val="22"/>
        </w:rPr>
        <w:t xml:space="preserve"> </w:t>
      </w:r>
      <w:r w:rsidRPr="00680673">
        <w:rPr>
          <w:spacing w:val="-1"/>
          <w:sz w:val="22"/>
          <w:szCs w:val="22"/>
        </w:rPr>
        <w:t>comunque</w:t>
      </w:r>
      <w:r w:rsidR="00253C4E">
        <w:rPr>
          <w:spacing w:val="-1"/>
          <w:sz w:val="22"/>
          <w:szCs w:val="22"/>
        </w:rPr>
        <w:t xml:space="preserve"> </w:t>
      </w:r>
      <w:r w:rsidRPr="00680673">
        <w:rPr>
          <w:spacing w:val="-1"/>
          <w:sz w:val="22"/>
          <w:szCs w:val="22"/>
        </w:rPr>
        <w:t>abilitato</w:t>
      </w:r>
      <w:r w:rsidR="00253C4E">
        <w:rPr>
          <w:spacing w:val="-1"/>
          <w:sz w:val="22"/>
          <w:szCs w:val="22"/>
        </w:rPr>
        <w:t xml:space="preserve"> </w:t>
      </w:r>
      <w:r w:rsidRPr="00680673">
        <w:rPr>
          <w:spacing w:val="-1"/>
          <w:sz w:val="22"/>
          <w:szCs w:val="22"/>
        </w:rPr>
        <w:t>ad</w:t>
      </w:r>
      <w:r w:rsidR="00253C4E">
        <w:rPr>
          <w:spacing w:val="-1"/>
          <w:sz w:val="22"/>
          <w:szCs w:val="22"/>
        </w:rPr>
        <w:t xml:space="preserve"> </w:t>
      </w:r>
      <w:r w:rsidRPr="00680673">
        <w:rPr>
          <w:spacing w:val="-1"/>
          <w:sz w:val="22"/>
          <w:szCs w:val="22"/>
        </w:rPr>
        <w:t>impegnare</w:t>
      </w:r>
      <w:r w:rsidR="00253C4E">
        <w:rPr>
          <w:spacing w:val="-1"/>
          <w:sz w:val="22"/>
          <w:szCs w:val="22"/>
        </w:rPr>
        <w:t xml:space="preserve"> </w:t>
      </w:r>
      <w:r w:rsidRPr="00680673">
        <w:rPr>
          <w:spacing w:val="-1"/>
          <w:sz w:val="22"/>
          <w:szCs w:val="22"/>
        </w:rPr>
        <w:t>il</w:t>
      </w:r>
      <w:r w:rsidR="00253C4E">
        <w:rPr>
          <w:spacing w:val="-1"/>
          <w:sz w:val="22"/>
          <w:szCs w:val="22"/>
        </w:rPr>
        <w:t xml:space="preserve"> </w:t>
      </w:r>
      <w:r w:rsidRPr="00680673">
        <w:rPr>
          <w:spacing w:val="-1"/>
          <w:sz w:val="22"/>
          <w:szCs w:val="22"/>
        </w:rPr>
        <w:t>subappaltatore.</w:t>
      </w:r>
      <w:r w:rsidR="00253C4E">
        <w:rPr>
          <w:spacing w:val="-1"/>
          <w:sz w:val="22"/>
          <w:szCs w:val="22"/>
        </w:rPr>
        <w:t xml:space="preserve"> </w:t>
      </w:r>
      <w:r w:rsidRPr="00680673">
        <w:rPr>
          <w:spacing w:val="-1"/>
          <w:sz w:val="22"/>
          <w:szCs w:val="22"/>
        </w:rPr>
        <w:t>In</w:t>
      </w:r>
      <w:r w:rsidR="00253C4E">
        <w:rPr>
          <w:spacing w:val="-1"/>
          <w:sz w:val="22"/>
          <w:szCs w:val="22"/>
        </w:rPr>
        <w:t xml:space="preserve"> </w:t>
      </w:r>
      <w:r w:rsidRPr="00680673">
        <w:rPr>
          <w:spacing w:val="-1"/>
          <w:sz w:val="22"/>
          <w:szCs w:val="22"/>
        </w:rPr>
        <w:t>caso</w:t>
      </w:r>
      <w:r w:rsidR="008B7985">
        <w:rPr>
          <w:spacing w:val="-1"/>
          <w:sz w:val="22"/>
          <w:szCs w:val="22"/>
        </w:rPr>
        <w:t xml:space="preserve"> </w:t>
      </w:r>
      <w:r w:rsidRPr="00680673">
        <w:rPr>
          <w:spacing w:val="-1"/>
          <w:sz w:val="22"/>
          <w:szCs w:val="22"/>
        </w:rPr>
        <w:t>di</w:t>
      </w:r>
      <w:r w:rsidR="008B7985">
        <w:rPr>
          <w:spacing w:val="-1"/>
          <w:sz w:val="22"/>
          <w:szCs w:val="22"/>
        </w:rPr>
        <w:t xml:space="preserve"> </w:t>
      </w:r>
      <w:r w:rsidRPr="00680673">
        <w:rPr>
          <w:spacing w:val="-1"/>
          <w:sz w:val="22"/>
          <w:szCs w:val="22"/>
        </w:rPr>
        <w:t>sottoscrizione</w:t>
      </w:r>
      <w:r w:rsidR="008B7985">
        <w:rPr>
          <w:spacing w:val="-1"/>
          <w:sz w:val="22"/>
          <w:szCs w:val="22"/>
        </w:rPr>
        <w:t xml:space="preserve"> </w:t>
      </w:r>
      <w:r w:rsidRPr="00680673">
        <w:rPr>
          <w:spacing w:val="-1"/>
          <w:sz w:val="22"/>
          <w:szCs w:val="22"/>
        </w:rPr>
        <w:t>adopera</w:t>
      </w:r>
      <w:r w:rsidR="008B7985">
        <w:rPr>
          <w:spacing w:val="-1"/>
          <w:sz w:val="22"/>
          <w:szCs w:val="22"/>
        </w:rPr>
        <w:t xml:space="preserve"> </w:t>
      </w:r>
      <w:r w:rsidRPr="00680673">
        <w:rPr>
          <w:spacing w:val="-1"/>
          <w:sz w:val="22"/>
          <w:szCs w:val="22"/>
        </w:rPr>
        <w:t>di</w:t>
      </w:r>
      <w:r w:rsidR="008B7985">
        <w:rPr>
          <w:spacing w:val="-1"/>
          <w:sz w:val="22"/>
          <w:szCs w:val="22"/>
        </w:rPr>
        <w:t xml:space="preserve"> </w:t>
      </w:r>
      <w:r w:rsidRPr="00680673">
        <w:rPr>
          <w:spacing w:val="-1"/>
          <w:sz w:val="22"/>
          <w:szCs w:val="22"/>
        </w:rPr>
        <w:t>soggetto</w:t>
      </w:r>
      <w:r w:rsidR="008B7985">
        <w:rPr>
          <w:spacing w:val="-1"/>
          <w:sz w:val="22"/>
          <w:szCs w:val="22"/>
        </w:rPr>
        <w:t xml:space="preserve"> </w:t>
      </w:r>
      <w:r w:rsidRPr="00680673">
        <w:rPr>
          <w:spacing w:val="-1"/>
          <w:sz w:val="22"/>
          <w:szCs w:val="22"/>
        </w:rPr>
        <w:t>diverso</w:t>
      </w:r>
      <w:r w:rsidR="008B7985">
        <w:rPr>
          <w:spacing w:val="-1"/>
          <w:sz w:val="22"/>
          <w:szCs w:val="22"/>
        </w:rPr>
        <w:t xml:space="preserve"> </w:t>
      </w:r>
      <w:r w:rsidRPr="00680673">
        <w:rPr>
          <w:spacing w:val="-1"/>
          <w:sz w:val="22"/>
          <w:szCs w:val="22"/>
        </w:rPr>
        <w:t>dal</w:t>
      </w:r>
      <w:r w:rsidR="008B7985">
        <w:rPr>
          <w:spacing w:val="-1"/>
          <w:sz w:val="22"/>
          <w:szCs w:val="22"/>
        </w:rPr>
        <w:t xml:space="preserve"> </w:t>
      </w:r>
      <w:r w:rsidRPr="00680673">
        <w:rPr>
          <w:spacing w:val="-1"/>
          <w:sz w:val="22"/>
          <w:szCs w:val="22"/>
        </w:rPr>
        <w:t>legale</w:t>
      </w:r>
      <w:r w:rsidR="008B7985">
        <w:rPr>
          <w:spacing w:val="-1"/>
          <w:sz w:val="22"/>
          <w:szCs w:val="22"/>
        </w:rPr>
        <w:t xml:space="preserve"> </w:t>
      </w:r>
      <w:r w:rsidRPr="00680673">
        <w:rPr>
          <w:spacing w:val="-1"/>
          <w:sz w:val="22"/>
          <w:szCs w:val="22"/>
        </w:rPr>
        <w:t>rappresentante,</w:t>
      </w:r>
      <w:r w:rsidR="008B7985">
        <w:rPr>
          <w:spacing w:val="-1"/>
          <w:sz w:val="22"/>
          <w:szCs w:val="22"/>
        </w:rPr>
        <w:t xml:space="preserve"> </w:t>
      </w:r>
      <w:r w:rsidRPr="00680673">
        <w:rPr>
          <w:spacing w:val="-1"/>
          <w:sz w:val="22"/>
          <w:szCs w:val="22"/>
        </w:rPr>
        <w:t>dovrà</w:t>
      </w:r>
      <w:r w:rsidR="008B7985">
        <w:rPr>
          <w:spacing w:val="-1"/>
          <w:sz w:val="22"/>
          <w:szCs w:val="22"/>
        </w:rPr>
        <w:t xml:space="preserve"> </w:t>
      </w:r>
      <w:r w:rsidRPr="00680673">
        <w:rPr>
          <w:spacing w:val="-1"/>
          <w:sz w:val="22"/>
          <w:szCs w:val="22"/>
        </w:rPr>
        <w:t>essere</w:t>
      </w:r>
      <w:r w:rsidR="008B7985">
        <w:rPr>
          <w:spacing w:val="-1"/>
          <w:sz w:val="22"/>
          <w:szCs w:val="22"/>
        </w:rPr>
        <w:t xml:space="preserve"> </w:t>
      </w:r>
      <w:r w:rsidRPr="00680673">
        <w:rPr>
          <w:spacing w:val="-1"/>
          <w:sz w:val="22"/>
          <w:szCs w:val="22"/>
        </w:rPr>
        <w:t>prodotta</w:t>
      </w:r>
      <w:r w:rsidR="008B7985">
        <w:rPr>
          <w:spacing w:val="-1"/>
          <w:sz w:val="22"/>
          <w:szCs w:val="22"/>
        </w:rPr>
        <w:t xml:space="preserve"> </w:t>
      </w:r>
      <w:r w:rsidRPr="00680673">
        <w:rPr>
          <w:spacing w:val="-1"/>
          <w:sz w:val="22"/>
          <w:szCs w:val="22"/>
        </w:rPr>
        <w:t>nella</w:t>
      </w:r>
      <w:r w:rsidR="008B7985">
        <w:rPr>
          <w:spacing w:val="-1"/>
          <w:sz w:val="22"/>
          <w:szCs w:val="22"/>
        </w:rPr>
        <w:t xml:space="preserve"> </w:t>
      </w:r>
      <w:r w:rsidRPr="00680673">
        <w:rPr>
          <w:spacing w:val="-1"/>
          <w:sz w:val="22"/>
          <w:szCs w:val="22"/>
        </w:rPr>
        <w:t>Busta“A”anche</w:t>
      </w:r>
      <w:r w:rsidR="008B7985">
        <w:rPr>
          <w:spacing w:val="-1"/>
          <w:sz w:val="22"/>
          <w:szCs w:val="22"/>
        </w:rPr>
        <w:t xml:space="preserve"> </w:t>
      </w:r>
      <w:r w:rsidRPr="00680673">
        <w:rPr>
          <w:spacing w:val="-1"/>
          <w:sz w:val="22"/>
          <w:szCs w:val="22"/>
        </w:rPr>
        <w:t>copia</w:t>
      </w:r>
      <w:r w:rsidR="008B7985">
        <w:rPr>
          <w:spacing w:val="-1"/>
          <w:sz w:val="22"/>
          <w:szCs w:val="22"/>
        </w:rPr>
        <w:t xml:space="preserve"> </w:t>
      </w:r>
      <w:r w:rsidRPr="00680673">
        <w:rPr>
          <w:sz w:val="22"/>
          <w:szCs w:val="22"/>
        </w:rPr>
        <w:t>del</w:t>
      </w:r>
      <w:r w:rsidR="008B7985">
        <w:rPr>
          <w:sz w:val="22"/>
          <w:szCs w:val="22"/>
        </w:rPr>
        <w:t xml:space="preserve"> </w:t>
      </w:r>
      <w:r w:rsidRPr="00680673">
        <w:rPr>
          <w:spacing w:val="-1"/>
          <w:sz w:val="22"/>
          <w:szCs w:val="22"/>
        </w:rPr>
        <w:t>titolo</w:t>
      </w:r>
      <w:r w:rsidR="008B7985">
        <w:rPr>
          <w:spacing w:val="-1"/>
          <w:sz w:val="22"/>
          <w:szCs w:val="22"/>
        </w:rPr>
        <w:t xml:space="preserve"> </w:t>
      </w:r>
      <w:r w:rsidRPr="00680673">
        <w:rPr>
          <w:spacing w:val="-1"/>
          <w:sz w:val="22"/>
          <w:szCs w:val="22"/>
        </w:rPr>
        <w:t>abilitativo</w:t>
      </w:r>
      <w:r w:rsidRPr="00680673">
        <w:rPr>
          <w:spacing w:val="-1"/>
          <w:sz w:val="22"/>
          <w:szCs w:val="22"/>
          <w:u w:color="000000"/>
        </w:rPr>
        <w:t>.</w:t>
      </w:r>
    </w:p>
    <w:p w14:paraId="2604B265" w14:textId="77777777" w:rsidR="00BF7FFA" w:rsidRPr="00680673" w:rsidRDefault="00BF7FFA" w:rsidP="00E8285A">
      <w:pPr>
        <w:pStyle w:val="Corpotesto"/>
        <w:numPr>
          <w:ilvl w:val="0"/>
          <w:numId w:val="43"/>
        </w:numPr>
        <w:tabs>
          <w:tab w:val="left" w:pos="1294"/>
        </w:tabs>
        <w:spacing w:line="360" w:lineRule="auto"/>
        <w:ind w:right="109"/>
        <w:rPr>
          <w:sz w:val="22"/>
          <w:szCs w:val="22"/>
        </w:rPr>
      </w:pPr>
      <w:r w:rsidRPr="00680673">
        <w:rPr>
          <w:sz w:val="22"/>
          <w:szCs w:val="22"/>
        </w:rPr>
        <w:t xml:space="preserve">copia di un </w:t>
      </w:r>
      <w:r w:rsidRPr="00680673">
        <w:rPr>
          <w:b/>
          <w:sz w:val="22"/>
          <w:szCs w:val="22"/>
        </w:rPr>
        <w:t>documento di identità di ciascun soggetto sottoscrivente le dichiarazioni sostitutive dei subappaltatori</w:t>
      </w:r>
      <w:r w:rsidRPr="00680673">
        <w:rPr>
          <w:sz w:val="22"/>
          <w:szCs w:val="22"/>
        </w:rPr>
        <w:t>, in corso di validità</w:t>
      </w:r>
      <w:r w:rsidR="0094495A" w:rsidRPr="00680673">
        <w:rPr>
          <w:sz w:val="22"/>
          <w:szCs w:val="22"/>
        </w:rPr>
        <w:t>;</w:t>
      </w:r>
    </w:p>
    <w:p w14:paraId="1D3C857D" w14:textId="77777777" w:rsidR="0094495A" w:rsidRPr="00680673" w:rsidRDefault="0094495A" w:rsidP="00E8285A">
      <w:pPr>
        <w:widowControl w:val="0"/>
        <w:numPr>
          <w:ilvl w:val="0"/>
          <w:numId w:val="43"/>
        </w:numPr>
        <w:tabs>
          <w:tab w:val="left" w:pos="1294"/>
        </w:tabs>
        <w:spacing w:line="360" w:lineRule="auto"/>
        <w:ind w:right="109"/>
        <w:jc w:val="both"/>
        <w:rPr>
          <w:rFonts w:eastAsia="Calibri"/>
          <w:sz w:val="22"/>
          <w:szCs w:val="22"/>
        </w:rPr>
      </w:pPr>
      <w:r w:rsidRPr="00680673">
        <w:rPr>
          <w:rFonts w:eastAsia="Calibri"/>
          <w:sz w:val="22"/>
          <w:szCs w:val="22"/>
        </w:rPr>
        <w:t xml:space="preserve">il </w:t>
      </w:r>
      <w:r w:rsidRPr="00680673">
        <w:rPr>
          <w:rFonts w:eastAsia="Calibri"/>
          <w:b/>
          <w:sz w:val="22"/>
          <w:szCs w:val="22"/>
        </w:rPr>
        <w:t>PASSOE dell’impresa subappaltatrice</w:t>
      </w:r>
      <w:r w:rsidRPr="00680673">
        <w:rPr>
          <w:rFonts w:eastAsia="Calibri"/>
          <w:sz w:val="22"/>
          <w:szCs w:val="22"/>
        </w:rPr>
        <w:t>.</w:t>
      </w:r>
    </w:p>
    <w:p w14:paraId="35D9DA1D" w14:textId="77777777" w:rsidR="00933B9B" w:rsidRPr="00680673" w:rsidRDefault="008B7985" w:rsidP="00E8285A">
      <w:pPr>
        <w:pStyle w:val="Corpotesto"/>
        <w:numPr>
          <w:ilvl w:val="0"/>
          <w:numId w:val="26"/>
        </w:numPr>
        <w:tabs>
          <w:tab w:val="left" w:pos="1294"/>
        </w:tabs>
        <w:spacing w:line="360" w:lineRule="auto"/>
        <w:ind w:right="109" w:hanging="359"/>
        <w:rPr>
          <w:sz w:val="22"/>
          <w:szCs w:val="22"/>
        </w:rPr>
      </w:pPr>
      <w:r w:rsidRPr="00680673">
        <w:rPr>
          <w:spacing w:val="-1"/>
          <w:sz w:val="22"/>
          <w:szCs w:val="22"/>
        </w:rPr>
        <w:t>P</w:t>
      </w:r>
      <w:r w:rsidR="00933B9B" w:rsidRPr="00680673">
        <w:rPr>
          <w:spacing w:val="-1"/>
          <w:sz w:val="22"/>
          <w:szCs w:val="22"/>
        </w:rPr>
        <w:t>rova</w:t>
      </w:r>
      <w:r>
        <w:rPr>
          <w:spacing w:val="-1"/>
          <w:sz w:val="22"/>
          <w:szCs w:val="22"/>
        </w:rPr>
        <w:t xml:space="preserve"> </w:t>
      </w:r>
      <w:r w:rsidR="00933B9B" w:rsidRPr="00680673">
        <w:rPr>
          <w:spacing w:val="-1"/>
          <w:sz w:val="22"/>
          <w:szCs w:val="22"/>
        </w:rPr>
        <w:t>dell’avvenuto</w:t>
      </w:r>
      <w:r>
        <w:rPr>
          <w:spacing w:val="-1"/>
          <w:sz w:val="22"/>
          <w:szCs w:val="22"/>
        </w:rPr>
        <w:t xml:space="preserve"> </w:t>
      </w:r>
      <w:r w:rsidR="00933B9B" w:rsidRPr="00680673">
        <w:rPr>
          <w:spacing w:val="-1"/>
          <w:sz w:val="22"/>
          <w:szCs w:val="22"/>
        </w:rPr>
        <w:t>pagamento</w:t>
      </w:r>
      <w:r>
        <w:rPr>
          <w:spacing w:val="-1"/>
          <w:sz w:val="22"/>
          <w:szCs w:val="22"/>
        </w:rPr>
        <w:t xml:space="preserve"> </w:t>
      </w:r>
      <w:r w:rsidR="00933B9B" w:rsidRPr="00680673">
        <w:rPr>
          <w:spacing w:val="-1"/>
          <w:sz w:val="22"/>
          <w:szCs w:val="22"/>
        </w:rPr>
        <w:t>della</w:t>
      </w:r>
      <w:r>
        <w:rPr>
          <w:spacing w:val="-1"/>
          <w:sz w:val="22"/>
          <w:szCs w:val="22"/>
        </w:rPr>
        <w:t xml:space="preserve"> </w:t>
      </w:r>
      <w:r w:rsidR="00933B9B" w:rsidRPr="00680673">
        <w:rPr>
          <w:b/>
          <w:bCs/>
          <w:spacing w:val="-1"/>
          <w:sz w:val="22"/>
          <w:szCs w:val="22"/>
        </w:rPr>
        <w:t>contribuzione</w:t>
      </w:r>
      <w:r>
        <w:rPr>
          <w:b/>
          <w:bCs/>
          <w:spacing w:val="-1"/>
          <w:sz w:val="22"/>
          <w:szCs w:val="22"/>
        </w:rPr>
        <w:t xml:space="preserve"> </w:t>
      </w:r>
      <w:r w:rsidR="00933B9B" w:rsidRPr="00680673">
        <w:rPr>
          <w:spacing w:val="-1"/>
          <w:sz w:val="22"/>
          <w:szCs w:val="22"/>
        </w:rPr>
        <w:t>dovuta</w:t>
      </w:r>
      <w:r>
        <w:rPr>
          <w:spacing w:val="-1"/>
          <w:sz w:val="22"/>
          <w:szCs w:val="22"/>
        </w:rPr>
        <w:t xml:space="preserve"> </w:t>
      </w:r>
      <w:r w:rsidR="00933B9B" w:rsidRPr="00680673">
        <w:rPr>
          <w:spacing w:val="-1"/>
          <w:sz w:val="22"/>
          <w:szCs w:val="22"/>
        </w:rPr>
        <w:t>dall’Offerente</w:t>
      </w:r>
      <w:r>
        <w:rPr>
          <w:spacing w:val="-1"/>
          <w:sz w:val="22"/>
          <w:szCs w:val="22"/>
        </w:rPr>
        <w:t xml:space="preserve"> </w:t>
      </w:r>
      <w:r w:rsidR="00933B9B" w:rsidRPr="00680673">
        <w:rPr>
          <w:spacing w:val="-1"/>
          <w:sz w:val="22"/>
          <w:szCs w:val="22"/>
        </w:rPr>
        <w:t>all’A</w:t>
      </w:r>
      <w:r w:rsidR="00756781" w:rsidRPr="00680673">
        <w:rPr>
          <w:spacing w:val="-1"/>
          <w:sz w:val="22"/>
          <w:szCs w:val="22"/>
        </w:rPr>
        <w:t xml:space="preserve">NAC </w:t>
      </w:r>
      <w:r w:rsidR="00933B9B" w:rsidRPr="00680673">
        <w:rPr>
          <w:spacing w:val="-1"/>
          <w:sz w:val="22"/>
          <w:szCs w:val="22"/>
        </w:rPr>
        <w:t>di</w:t>
      </w:r>
      <w:r>
        <w:rPr>
          <w:spacing w:val="-1"/>
          <w:sz w:val="22"/>
          <w:szCs w:val="22"/>
        </w:rPr>
        <w:t xml:space="preserve"> </w:t>
      </w:r>
      <w:r w:rsidR="00933B9B" w:rsidRPr="00680673">
        <w:rPr>
          <w:spacing w:val="-1"/>
          <w:sz w:val="22"/>
          <w:szCs w:val="22"/>
        </w:rPr>
        <w:t>cui</w:t>
      </w:r>
      <w:r>
        <w:rPr>
          <w:spacing w:val="-1"/>
          <w:sz w:val="22"/>
          <w:szCs w:val="22"/>
        </w:rPr>
        <w:t xml:space="preserve"> </w:t>
      </w:r>
      <w:r w:rsidR="00933B9B" w:rsidRPr="00680673">
        <w:rPr>
          <w:spacing w:val="-1"/>
          <w:sz w:val="22"/>
          <w:szCs w:val="22"/>
        </w:rPr>
        <w:t>all’art.</w:t>
      </w:r>
      <w:r w:rsidR="00933B9B" w:rsidRPr="00680673">
        <w:rPr>
          <w:sz w:val="22"/>
          <w:szCs w:val="22"/>
        </w:rPr>
        <w:t xml:space="preserve"> 10 del presente Disciplinare di gara</w:t>
      </w:r>
      <w:r w:rsidR="003A364C">
        <w:rPr>
          <w:sz w:val="22"/>
          <w:szCs w:val="22"/>
        </w:rPr>
        <w:t>;</w:t>
      </w:r>
    </w:p>
    <w:p w14:paraId="01914BE0" w14:textId="77777777" w:rsidR="00933B9B" w:rsidRPr="00680673" w:rsidRDefault="00933B9B" w:rsidP="00E8285A">
      <w:pPr>
        <w:pStyle w:val="Corpotesto"/>
        <w:numPr>
          <w:ilvl w:val="0"/>
          <w:numId w:val="26"/>
        </w:numPr>
        <w:tabs>
          <w:tab w:val="left" w:pos="1295"/>
        </w:tabs>
        <w:spacing w:line="360" w:lineRule="auto"/>
        <w:ind w:right="109"/>
        <w:rPr>
          <w:sz w:val="22"/>
          <w:szCs w:val="22"/>
        </w:rPr>
      </w:pPr>
      <w:r w:rsidRPr="00680673">
        <w:rPr>
          <w:spacing w:val="-1"/>
          <w:sz w:val="22"/>
          <w:szCs w:val="22"/>
        </w:rPr>
        <w:t xml:space="preserve">la seguente documentazione relativa alle </w:t>
      </w:r>
      <w:r w:rsidRPr="00680673">
        <w:rPr>
          <w:b/>
          <w:spacing w:val="-1"/>
          <w:sz w:val="22"/>
          <w:szCs w:val="22"/>
        </w:rPr>
        <w:t>garanzie</w:t>
      </w:r>
      <w:r w:rsidRPr="00680673">
        <w:rPr>
          <w:spacing w:val="-1"/>
          <w:sz w:val="22"/>
          <w:szCs w:val="22"/>
        </w:rPr>
        <w:t xml:space="preserve"> di cui al precedente art. 9 del presente Disciplinare:</w:t>
      </w:r>
    </w:p>
    <w:p w14:paraId="3E1892D6" w14:textId="77777777" w:rsidR="00C60FBA" w:rsidRPr="00680673" w:rsidRDefault="00C60FBA" w:rsidP="00E8285A">
      <w:pPr>
        <w:pStyle w:val="Corpotesto"/>
        <w:numPr>
          <w:ilvl w:val="2"/>
          <w:numId w:val="45"/>
        </w:numPr>
        <w:tabs>
          <w:tab w:val="left" w:pos="1295"/>
        </w:tabs>
        <w:spacing w:line="360" w:lineRule="auto"/>
        <w:ind w:left="1843" w:right="109" w:hanging="425"/>
        <w:rPr>
          <w:spacing w:val="-1"/>
          <w:sz w:val="22"/>
          <w:szCs w:val="22"/>
        </w:rPr>
      </w:pPr>
      <w:r w:rsidRPr="00680673">
        <w:rPr>
          <w:spacing w:val="-1"/>
          <w:sz w:val="22"/>
          <w:szCs w:val="22"/>
        </w:rPr>
        <w:t>il</w:t>
      </w:r>
      <w:r w:rsidR="008B7985">
        <w:rPr>
          <w:spacing w:val="-1"/>
          <w:sz w:val="22"/>
          <w:szCs w:val="22"/>
        </w:rPr>
        <w:t xml:space="preserve"> </w:t>
      </w:r>
      <w:r w:rsidRPr="00680673">
        <w:rPr>
          <w:spacing w:val="-1"/>
          <w:sz w:val="22"/>
          <w:szCs w:val="22"/>
        </w:rPr>
        <w:t>documento</w:t>
      </w:r>
      <w:r w:rsidR="00A62222" w:rsidRPr="00680673">
        <w:rPr>
          <w:spacing w:val="-1"/>
          <w:sz w:val="22"/>
          <w:szCs w:val="22"/>
        </w:rPr>
        <w:t xml:space="preserve">, in originale o in copia autentica </w:t>
      </w:r>
      <w:r w:rsidR="00B80AC7" w:rsidRPr="00680673">
        <w:rPr>
          <w:spacing w:val="-1"/>
          <w:sz w:val="22"/>
          <w:szCs w:val="22"/>
        </w:rPr>
        <w:t xml:space="preserve">da rendersi </w:t>
      </w:r>
      <w:r w:rsidR="00A62222" w:rsidRPr="00680673">
        <w:rPr>
          <w:spacing w:val="-1"/>
          <w:sz w:val="22"/>
          <w:szCs w:val="22"/>
        </w:rPr>
        <w:t>ai sensi dell’art. 18 del d.</w:t>
      </w:r>
      <w:r w:rsidR="00006265" w:rsidRPr="00680673">
        <w:rPr>
          <w:spacing w:val="-1"/>
          <w:sz w:val="22"/>
          <w:szCs w:val="22"/>
        </w:rPr>
        <w:t>P.R</w:t>
      </w:r>
      <w:r w:rsidR="00A62222" w:rsidRPr="00680673">
        <w:rPr>
          <w:spacing w:val="-1"/>
          <w:sz w:val="22"/>
          <w:szCs w:val="22"/>
        </w:rPr>
        <w:t xml:space="preserve">. n. 445/2000, </w:t>
      </w:r>
      <w:r w:rsidRPr="00680673">
        <w:rPr>
          <w:spacing w:val="-1"/>
          <w:sz w:val="22"/>
          <w:szCs w:val="22"/>
        </w:rPr>
        <w:t>comprovante</w:t>
      </w:r>
      <w:r w:rsidR="008B7985">
        <w:rPr>
          <w:spacing w:val="-1"/>
          <w:sz w:val="22"/>
          <w:szCs w:val="22"/>
        </w:rPr>
        <w:t xml:space="preserve"> </w:t>
      </w:r>
      <w:r w:rsidRPr="00680673">
        <w:rPr>
          <w:spacing w:val="-1"/>
          <w:sz w:val="22"/>
          <w:szCs w:val="22"/>
        </w:rPr>
        <w:t>la</w:t>
      </w:r>
      <w:r w:rsidR="008B7985">
        <w:rPr>
          <w:spacing w:val="-1"/>
          <w:sz w:val="22"/>
          <w:szCs w:val="22"/>
        </w:rPr>
        <w:t xml:space="preserve"> </w:t>
      </w:r>
      <w:r w:rsidRPr="00680673">
        <w:rPr>
          <w:spacing w:val="-1"/>
          <w:sz w:val="22"/>
          <w:szCs w:val="22"/>
        </w:rPr>
        <w:t>prestazione</w:t>
      </w:r>
      <w:r w:rsidR="008B7985">
        <w:rPr>
          <w:spacing w:val="-1"/>
          <w:sz w:val="22"/>
          <w:szCs w:val="22"/>
        </w:rPr>
        <w:t xml:space="preserve"> </w:t>
      </w:r>
      <w:r w:rsidRPr="00680673">
        <w:rPr>
          <w:spacing w:val="-1"/>
          <w:sz w:val="22"/>
          <w:szCs w:val="22"/>
        </w:rPr>
        <w:t>della</w:t>
      </w:r>
      <w:r w:rsidR="008B7985">
        <w:rPr>
          <w:spacing w:val="-1"/>
          <w:sz w:val="22"/>
          <w:szCs w:val="22"/>
        </w:rPr>
        <w:t xml:space="preserve"> </w:t>
      </w:r>
      <w:r w:rsidRPr="00680673">
        <w:rPr>
          <w:b/>
          <w:bCs/>
          <w:spacing w:val="-1"/>
          <w:sz w:val="22"/>
          <w:szCs w:val="22"/>
        </w:rPr>
        <w:t>cauzione</w:t>
      </w:r>
      <w:r w:rsidR="008B7985">
        <w:rPr>
          <w:b/>
          <w:bCs/>
          <w:spacing w:val="-1"/>
          <w:sz w:val="22"/>
          <w:szCs w:val="22"/>
        </w:rPr>
        <w:t xml:space="preserve"> </w:t>
      </w:r>
      <w:r w:rsidRPr="00680673">
        <w:rPr>
          <w:sz w:val="22"/>
          <w:szCs w:val="22"/>
        </w:rPr>
        <w:t>o</w:t>
      </w:r>
      <w:r w:rsidR="008B7985">
        <w:rPr>
          <w:sz w:val="22"/>
          <w:szCs w:val="22"/>
        </w:rPr>
        <w:t xml:space="preserve"> </w:t>
      </w:r>
      <w:r w:rsidRPr="00680673">
        <w:rPr>
          <w:b/>
          <w:bCs/>
          <w:spacing w:val="-1"/>
          <w:sz w:val="22"/>
          <w:szCs w:val="22"/>
        </w:rPr>
        <w:t>fideiussione</w:t>
      </w:r>
      <w:r w:rsidR="008B7985">
        <w:rPr>
          <w:b/>
          <w:bCs/>
          <w:spacing w:val="-1"/>
          <w:sz w:val="22"/>
          <w:szCs w:val="22"/>
        </w:rPr>
        <w:t xml:space="preserve"> </w:t>
      </w:r>
      <w:r w:rsidRPr="00680673">
        <w:rPr>
          <w:b/>
          <w:bCs/>
          <w:spacing w:val="-1"/>
          <w:sz w:val="22"/>
          <w:szCs w:val="22"/>
        </w:rPr>
        <w:t>provvisoria</w:t>
      </w:r>
      <w:r w:rsidR="008B7985">
        <w:rPr>
          <w:b/>
          <w:bCs/>
          <w:spacing w:val="-1"/>
          <w:sz w:val="22"/>
          <w:szCs w:val="22"/>
        </w:rPr>
        <w:t xml:space="preserve"> </w:t>
      </w:r>
      <w:r w:rsidRPr="00680673">
        <w:rPr>
          <w:spacing w:val="-1"/>
          <w:sz w:val="22"/>
          <w:szCs w:val="22"/>
        </w:rPr>
        <w:t>di</w:t>
      </w:r>
      <w:r w:rsidR="008B7985">
        <w:rPr>
          <w:spacing w:val="-1"/>
          <w:sz w:val="22"/>
          <w:szCs w:val="22"/>
        </w:rPr>
        <w:t xml:space="preserve"> </w:t>
      </w:r>
      <w:r w:rsidRPr="00680673">
        <w:rPr>
          <w:spacing w:val="-1"/>
          <w:sz w:val="22"/>
          <w:szCs w:val="22"/>
        </w:rPr>
        <w:t>cui</w:t>
      </w:r>
      <w:r w:rsidR="008B7985">
        <w:rPr>
          <w:spacing w:val="-1"/>
          <w:sz w:val="22"/>
          <w:szCs w:val="22"/>
        </w:rPr>
        <w:t xml:space="preserve"> </w:t>
      </w:r>
      <w:r w:rsidRPr="00680673">
        <w:rPr>
          <w:spacing w:val="-1"/>
          <w:sz w:val="22"/>
          <w:szCs w:val="22"/>
        </w:rPr>
        <w:t>all’art.</w:t>
      </w:r>
      <w:r w:rsidR="00933B9B" w:rsidRPr="00680673">
        <w:rPr>
          <w:spacing w:val="-1"/>
          <w:sz w:val="22"/>
          <w:szCs w:val="22"/>
        </w:rPr>
        <w:t>93</w:t>
      </w:r>
      <w:r w:rsidRPr="00680673">
        <w:rPr>
          <w:spacing w:val="-1"/>
          <w:sz w:val="22"/>
          <w:szCs w:val="22"/>
        </w:rPr>
        <w:t>del</w:t>
      </w:r>
      <w:r w:rsidR="00933B9B" w:rsidRPr="00680673">
        <w:rPr>
          <w:spacing w:val="-1"/>
          <w:sz w:val="22"/>
          <w:szCs w:val="22"/>
        </w:rPr>
        <w:t>Codice</w:t>
      </w:r>
      <w:r w:rsidRPr="00680673">
        <w:rPr>
          <w:spacing w:val="-1"/>
          <w:sz w:val="22"/>
          <w:szCs w:val="22"/>
        </w:rPr>
        <w:t>;</w:t>
      </w:r>
    </w:p>
    <w:p w14:paraId="4FC5FA01" w14:textId="77777777" w:rsidR="00C60FBA" w:rsidRPr="00680673" w:rsidRDefault="00C60FBA" w:rsidP="00E8285A">
      <w:pPr>
        <w:pStyle w:val="Corpotesto"/>
        <w:numPr>
          <w:ilvl w:val="2"/>
          <w:numId w:val="45"/>
        </w:numPr>
        <w:tabs>
          <w:tab w:val="left" w:pos="1294"/>
        </w:tabs>
        <w:spacing w:line="360" w:lineRule="auto"/>
        <w:ind w:left="1843" w:right="111" w:hanging="425"/>
        <w:rPr>
          <w:spacing w:val="-1"/>
          <w:sz w:val="22"/>
          <w:szCs w:val="22"/>
        </w:rPr>
      </w:pPr>
      <w:r w:rsidRPr="00680673">
        <w:rPr>
          <w:b/>
          <w:bCs/>
          <w:spacing w:val="-1"/>
          <w:sz w:val="22"/>
          <w:szCs w:val="22"/>
        </w:rPr>
        <w:t>l’impegno</w:t>
      </w:r>
      <w:r w:rsidR="008B7985">
        <w:rPr>
          <w:b/>
          <w:bCs/>
          <w:spacing w:val="-1"/>
          <w:sz w:val="22"/>
          <w:szCs w:val="22"/>
        </w:rPr>
        <w:t xml:space="preserve"> </w:t>
      </w:r>
      <w:r w:rsidRPr="00680673">
        <w:rPr>
          <w:b/>
          <w:bCs/>
          <w:sz w:val="22"/>
          <w:szCs w:val="22"/>
        </w:rPr>
        <w:t>del</w:t>
      </w:r>
      <w:r w:rsidR="008B7985">
        <w:rPr>
          <w:b/>
          <w:bCs/>
          <w:sz w:val="22"/>
          <w:szCs w:val="22"/>
        </w:rPr>
        <w:t xml:space="preserve"> </w:t>
      </w:r>
      <w:r w:rsidRPr="00680673">
        <w:rPr>
          <w:b/>
          <w:bCs/>
          <w:spacing w:val="-1"/>
          <w:sz w:val="22"/>
          <w:szCs w:val="22"/>
        </w:rPr>
        <w:t>fideiussore</w:t>
      </w:r>
      <w:r w:rsidR="00FF667A" w:rsidRPr="00680673">
        <w:rPr>
          <w:b/>
          <w:bCs/>
          <w:spacing w:val="-1"/>
          <w:sz w:val="22"/>
          <w:szCs w:val="22"/>
        </w:rPr>
        <w:t xml:space="preserve"> o di altro soggetto</w:t>
      </w:r>
      <w:r w:rsidR="00A62222" w:rsidRPr="00680673">
        <w:rPr>
          <w:bCs/>
          <w:spacing w:val="-1"/>
          <w:sz w:val="22"/>
          <w:szCs w:val="22"/>
        </w:rPr>
        <w:t xml:space="preserve">, in originale o in copia autentica </w:t>
      </w:r>
      <w:r w:rsidR="00B80AC7" w:rsidRPr="00680673">
        <w:rPr>
          <w:bCs/>
          <w:spacing w:val="-1"/>
          <w:sz w:val="22"/>
          <w:szCs w:val="22"/>
        </w:rPr>
        <w:t xml:space="preserve">da rendersi </w:t>
      </w:r>
      <w:r w:rsidR="00A62222" w:rsidRPr="00680673">
        <w:rPr>
          <w:bCs/>
          <w:spacing w:val="-1"/>
          <w:sz w:val="22"/>
          <w:szCs w:val="22"/>
        </w:rPr>
        <w:t>ai sensi dell’art. 18, del d.</w:t>
      </w:r>
      <w:r w:rsidR="007C07A5">
        <w:rPr>
          <w:bCs/>
          <w:spacing w:val="-1"/>
          <w:sz w:val="22"/>
          <w:szCs w:val="22"/>
        </w:rPr>
        <w:t>P</w:t>
      </w:r>
      <w:r w:rsidR="0094495A" w:rsidRPr="00680673">
        <w:rPr>
          <w:bCs/>
          <w:spacing w:val="-1"/>
          <w:sz w:val="22"/>
          <w:szCs w:val="22"/>
        </w:rPr>
        <w:t>.R</w:t>
      </w:r>
      <w:r w:rsidR="00A62222" w:rsidRPr="00680673">
        <w:rPr>
          <w:bCs/>
          <w:spacing w:val="-1"/>
          <w:sz w:val="22"/>
          <w:szCs w:val="22"/>
        </w:rPr>
        <w:t>. n. 445/2000,</w:t>
      </w:r>
      <w:r w:rsidR="008B7985">
        <w:rPr>
          <w:bCs/>
          <w:spacing w:val="-1"/>
          <w:sz w:val="22"/>
          <w:szCs w:val="22"/>
        </w:rPr>
        <w:t xml:space="preserve"> </w:t>
      </w:r>
      <w:r w:rsidRPr="00680673">
        <w:rPr>
          <w:sz w:val="22"/>
          <w:szCs w:val="22"/>
        </w:rPr>
        <w:t>a</w:t>
      </w:r>
      <w:r w:rsidR="008B7985">
        <w:rPr>
          <w:sz w:val="22"/>
          <w:szCs w:val="22"/>
        </w:rPr>
        <w:t xml:space="preserve"> </w:t>
      </w:r>
      <w:r w:rsidRPr="00680673">
        <w:rPr>
          <w:spacing w:val="-1"/>
          <w:sz w:val="22"/>
          <w:szCs w:val="22"/>
        </w:rPr>
        <w:t>rilasciare</w:t>
      </w:r>
      <w:r w:rsidR="008B7985">
        <w:rPr>
          <w:spacing w:val="-1"/>
          <w:sz w:val="22"/>
          <w:szCs w:val="22"/>
        </w:rPr>
        <w:t xml:space="preserve"> </w:t>
      </w:r>
      <w:r w:rsidRPr="00680673">
        <w:rPr>
          <w:spacing w:val="-1"/>
          <w:sz w:val="22"/>
          <w:szCs w:val="22"/>
        </w:rPr>
        <w:t>la</w:t>
      </w:r>
      <w:r w:rsidR="008B7985">
        <w:rPr>
          <w:spacing w:val="-1"/>
          <w:sz w:val="22"/>
          <w:szCs w:val="22"/>
        </w:rPr>
        <w:t xml:space="preserve"> </w:t>
      </w:r>
      <w:r w:rsidRPr="00680673">
        <w:rPr>
          <w:spacing w:val="-1"/>
          <w:sz w:val="22"/>
          <w:szCs w:val="22"/>
        </w:rPr>
        <w:t>garanzia</w:t>
      </w:r>
      <w:r w:rsidR="008B7985">
        <w:rPr>
          <w:spacing w:val="-1"/>
          <w:sz w:val="22"/>
          <w:szCs w:val="22"/>
        </w:rPr>
        <w:t xml:space="preserve"> </w:t>
      </w:r>
      <w:r w:rsidRPr="00680673">
        <w:rPr>
          <w:spacing w:val="-1"/>
          <w:sz w:val="22"/>
          <w:szCs w:val="22"/>
        </w:rPr>
        <w:t>fideiussoria</w:t>
      </w:r>
      <w:r w:rsidR="008B7985">
        <w:rPr>
          <w:spacing w:val="-1"/>
          <w:sz w:val="22"/>
          <w:szCs w:val="22"/>
        </w:rPr>
        <w:t xml:space="preserve"> </w:t>
      </w:r>
      <w:r w:rsidRPr="00680673">
        <w:rPr>
          <w:spacing w:val="-1"/>
          <w:sz w:val="22"/>
          <w:szCs w:val="22"/>
        </w:rPr>
        <w:t>per</w:t>
      </w:r>
      <w:r w:rsidR="008B7985">
        <w:rPr>
          <w:spacing w:val="-1"/>
          <w:sz w:val="22"/>
          <w:szCs w:val="22"/>
        </w:rPr>
        <w:t xml:space="preserve"> </w:t>
      </w:r>
      <w:r w:rsidRPr="00680673">
        <w:rPr>
          <w:spacing w:val="-1"/>
          <w:sz w:val="22"/>
          <w:szCs w:val="22"/>
        </w:rPr>
        <w:t>l’esecuzione</w:t>
      </w:r>
      <w:r w:rsidR="008B7985">
        <w:rPr>
          <w:spacing w:val="-1"/>
          <w:sz w:val="22"/>
          <w:szCs w:val="22"/>
        </w:rPr>
        <w:t xml:space="preserve"> </w:t>
      </w:r>
      <w:r w:rsidR="000272C9" w:rsidRPr="00680673">
        <w:rPr>
          <w:spacing w:val="-1"/>
          <w:sz w:val="22"/>
          <w:szCs w:val="22"/>
        </w:rPr>
        <w:t>delle prestazioni</w:t>
      </w:r>
      <w:r w:rsidR="008B7985">
        <w:rPr>
          <w:spacing w:val="-1"/>
          <w:sz w:val="22"/>
          <w:szCs w:val="22"/>
        </w:rPr>
        <w:t xml:space="preserve"> </w:t>
      </w:r>
      <w:r w:rsidRPr="00680673">
        <w:rPr>
          <w:spacing w:val="-1"/>
          <w:sz w:val="22"/>
          <w:szCs w:val="22"/>
        </w:rPr>
        <w:t>di</w:t>
      </w:r>
      <w:r w:rsidR="008B7985">
        <w:rPr>
          <w:spacing w:val="-1"/>
          <w:sz w:val="22"/>
          <w:szCs w:val="22"/>
        </w:rPr>
        <w:t xml:space="preserve"> </w:t>
      </w:r>
      <w:r w:rsidRPr="00680673">
        <w:rPr>
          <w:spacing w:val="-1"/>
          <w:sz w:val="22"/>
          <w:szCs w:val="22"/>
        </w:rPr>
        <w:t>cui</w:t>
      </w:r>
      <w:r w:rsidR="008B7985">
        <w:rPr>
          <w:spacing w:val="-1"/>
          <w:sz w:val="22"/>
          <w:szCs w:val="22"/>
        </w:rPr>
        <w:t xml:space="preserve"> </w:t>
      </w:r>
      <w:r w:rsidRPr="00680673">
        <w:rPr>
          <w:spacing w:val="-1"/>
          <w:sz w:val="22"/>
          <w:szCs w:val="22"/>
        </w:rPr>
        <w:t>all’art.1</w:t>
      </w:r>
      <w:r w:rsidR="00933B9B" w:rsidRPr="00680673">
        <w:rPr>
          <w:spacing w:val="-1"/>
          <w:sz w:val="22"/>
          <w:szCs w:val="22"/>
        </w:rPr>
        <w:t>0</w:t>
      </w:r>
      <w:r w:rsidRPr="00680673">
        <w:rPr>
          <w:spacing w:val="-1"/>
          <w:sz w:val="22"/>
          <w:szCs w:val="22"/>
        </w:rPr>
        <w:t>3del</w:t>
      </w:r>
      <w:r w:rsidR="00933B9B" w:rsidRPr="00680673">
        <w:rPr>
          <w:spacing w:val="-1"/>
          <w:sz w:val="22"/>
          <w:szCs w:val="22"/>
        </w:rPr>
        <w:t>Codice</w:t>
      </w:r>
      <w:r w:rsidR="00E75307" w:rsidRPr="00680673">
        <w:rPr>
          <w:spacing w:val="-1"/>
          <w:sz w:val="22"/>
          <w:szCs w:val="22"/>
          <w:u w:val="single"/>
        </w:rPr>
        <w:t xml:space="preserve">nei casi di cui </w:t>
      </w:r>
      <w:r w:rsidRPr="00680673">
        <w:rPr>
          <w:spacing w:val="-1"/>
          <w:sz w:val="22"/>
          <w:szCs w:val="22"/>
          <w:u w:val="single"/>
        </w:rPr>
        <w:t>all’art.</w:t>
      </w:r>
      <w:r w:rsidR="00756781" w:rsidRPr="00680673">
        <w:rPr>
          <w:spacing w:val="32"/>
          <w:sz w:val="22"/>
          <w:szCs w:val="22"/>
          <w:u w:val="single"/>
        </w:rPr>
        <w:t>9,</w:t>
      </w:r>
      <w:r w:rsidRPr="00680673">
        <w:rPr>
          <w:spacing w:val="-1"/>
          <w:sz w:val="22"/>
          <w:szCs w:val="22"/>
          <w:u w:val="single"/>
        </w:rPr>
        <w:t>comma</w:t>
      </w:r>
      <w:r w:rsidR="00356DBF" w:rsidRPr="00680673">
        <w:rPr>
          <w:spacing w:val="-1"/>
          <w:sz w:val="22"/>
          <w:szCs w:val="22"/>
          <w:u w:val="single"/>
        </w:rPr>
        <w:t>10</w:t>
      </w:r>
      <w:r w:rsidR="00775D7A" w:rsidRPr="00680673">
        <w:rPr>
          <w:spacing w:val="-1"/>
          <w:sz w:val="22"/>
          <w:szCs w:val="22"/>
        </w:rPr>
        <w:t xml:space="preserve">. </w:t>
      </w:r>
      <w:r w:rsidRPr="00680673">
        <w:rPr>
          <w:spacing w:val="-1"/>
          <w:sz w:val="22"/>
          <w:szCs w:val="22"/>
        </w:rPr>
        <w:t>In</w:t>
      </w:r>
      <w:r w:rsidR="008B7985">
        <w:rPr>
          <w:spacing w:val="-1"/>
          <w:sz w:val="22"/>
          <w:szCs w:val="22"/>
        </w:rPr>
        <w:t xml:space="preserve"> </w:t>
      </w:r>
      <w:r w:rsidRPr="00680673">
        <w:rPr>
          <w:spacing w:val="-1"/>
          <w:sz w:val="22"/>
          <w:szCs w:val="22"/>
        </w:rPr>
        <w:t>caso</w:t>
      </w:r>
      <w:r w:rsidR="008B7985">
        <w:rPr>
          <w:spacing w:val="-1"/>
          <w:sz w:val="22"/>
          <w:szCs w:val="22"/>
        </w:rPr>
        <w:t xml:space="preserve"> </w:t>
      </w:r>
      <w:r w:rsidRPr="00680673">
        <w:rPr>
          <w:spacing w:val="-1"/>
          <w:sz w:val="22"/>
          <w:szCs w:val="22"/>
        </w:rPr>
        <w:t>di</w:t>
      </w:r>
      <w:r w:rsidR="008B7985">
        <w:rPr>
          <w:spacing w:val="-1"/>
          <w:sz w:val="22"/>
          <w:szCs w:val="22"/>
        </w:rPr>
        <w:t xml:space="preserve"> </w:t>
      </w:r>
      <w:r w:rsidRPr="00680673">
        <w:rPr>
          <w:spacing w:val="-1"/>
          <w:sz w:val="22"/>
          <w:szCs w:val="22"/>
        </w:rPr>
        <w:t>prestazione</w:t>
      </w:r>
      <w:r w:rsidR="008B7985">
        <w:rPr>
          <w:spacing w:val="-1"/>
          <w:sz w:val="22"/>
          <w:szCs w:val="22"/>
        </w:rPr>
        <w:t xml:space="preserve"> </w:t>
      </w:r>
      <w:r w:rsidRPr="00680673">
        <w:rPr>
          <w:spacing w:val="-1"/>
          <w:sz w:val="22"/>
          <w:szCs w:val="22"/>
        </w:rPr>
        <w:t>della</w:t>
      </w:r>
      <w:r w:rsidR="008B7985">
        <w:rPr>
          <w:spacing w:val="-1"/>
          <w:sz w:val="22"/>
          <w:szCs w:val="22"/>
        </w:rPr>
        <w:t xml:space="preserve"> </w:t>
      </w:r>
      <w:r w:rsidRPr="00680673">
        <w:rPr>
          <w:spacing w:val="-1"/>
          <w:sz w:val="22"/>
          <w:szCs w:val="22"/>
        </w:rPr>
        <w:t>garanzia</w:t>
      </w:r>
      <w:r w:rsidR="008B7985">
        <w:rPr>
          <w:spacing w:val="-1"/>
          <w:sz w:val="22"/>
          <w:szCs w:val="22"/>
        </w:rPr>
        <w:t xml:space="preserve"> </w:t>
      </w:r>
      <w:r w:rsidRPr="00680673">
        <w:rPr>
          <w:sz w:val="22"/>
          <w:szCs w:val="22"/>
        </w:rPr>
        <w:t>a</w:t>
      </w:r>
      <w:r w:rsidR="008B7985">
        <w:rPr>
          <w:sz w:val="22"/>
          <w:szCs w:val="22"/>
        </w:rPr>
        <w:t xml:space="preserve"> </w:t>
      </w:r>
      <w:r w:rsidRPr="00680673">
        <w:rPr>
          <w:spacing w:val="-1"/>
          <w:sz w:val="22"/>
          <w:szCs w:val="22"/>
        </w:rPr>
        <w:t>mezzo</w:t>
      </w:r>
      <w:r w:rsidR="00FC3FEE">
        <w:rPr>
          <w:spacing w:val="-1"/>
          <w:sz w:val="22"/>
          <w:szCs w:val="22"/>
        </w:rPr>
        <w:t xml:space="preserve"> </w:t>
      </w:r>
      <w:r w:rsidRPr="00680673">
        <w:rPr>
          <w:spacing w:val="-1"/>
          <w:sz w:val="22"/>
          <w:szCs w:val="22"/>
        </w:rPr>
        <w:t>di</w:t>
      </w:r>
      <w:r w:rsidR="00FC3FEE">
        <w:rPr>
          <w:spacing w:val="-1"/>
          <w:sz w:val="22"/>
          <w:szCs w:val="22"/>
        </w:rPr>
        <w:t xml:space="preserve"> </w:t>
      </w:r>
      <w:r w:rsidRPr="00680673">
        <w:rPr>
          <w:spacing w:val="-1"/>
          <w:sz w:val="22"/>
          <w:szCs w:val="22"/>
        </w:rPr>
        <w:t>fideiussione</w:t>
      </w:r>
      <w:r w:rsidR="00FC3FEE">
        <w:rPr>
          <w:spacing w:val="-1"/>
          <w:sz w:val="22"/>
          <w:szCs w:val="22"/>
        </w:rPr>
        <w:t xml:space="preserve"> </w:t>
      </w:r>
      <w:r w:rsidRPr="00680673">
        <w:rPr>
          <w:spacing w:val="-1"/>
          <w:sz w:val="22"/>
          <w:szCs w:val="22"/>
        </w:rPr>
        <w:t>bancaria</w:t>
      </w:r>
      <w:r w:rsidR="00FC3FEE">
        <w:rPr>
          <w:spacing w:val="-1"/>
          <w:sz w:val="22"/>
          <w:szCs w:val="22"/>
        </w:rPr>
        <w:t xml:space="preserve"> </w:t>
      </w:r>
      <w:r w:rsidRPr="00680673">
        <w:rPr>
          <w:sz w:val="22"/>
          <w:szCs w:val="22"/>
        </w:rPr>
        <w:t>o</w:t>
      </w:r>
      <w:r w:rsidR="00FC3FEE">
        <w:rPr>
          <w:sz w:val="22"/>
          <w:szCs w:val="22"/>
        </w:rPr>
        <w:t xml:space="preserve"> </w:t>
      </w:r>
      <w:r w:rsidRPr="00680673">
        <w:rPr>
          <w:spacing w:val="-1"/>
          <w:sz w:val="22"/>
          <w:szCs w:val="22"/>
        </w:rPr>
        <w:t>assicurativa,l’impegno</w:t>
      </w:r>
      <w:r w:rsidR="00FC3FEE">
        <w:rPr>
          <w:spacing w:val="-1"/>
          <w:sz w:val="22"/>
          <w:szCs w:val="22"/>
        </w:rPr>
        <w:t xml:space="preserve"> </w:t>
      </w:r>
      <w:r w:rsidR="00775D7A" w:rsidRPr="00680673">
        <w:rPr>
          <w:spacing w:val="-1"/>
          <w:sz w:val="22"/>
          <w:szCs w:val="22"/>
        </w:rPr>
        <w:t>potrà</w:t>
      </w:r>
      <w:r w:rsidR="00FC3FEE">
        <w:rPr>
          <w:spacing w:val="-1"/>
          <w:sz w:val="22"/>
          <w:szCs w:val="22"/>
        </w:rPr>
        <w:t xml:space="preserve"> </w:t>
      </w:r>
      <w:r w:rsidRPr="00680673">
        <w:rPr>
          <w:spacing w:val="-1"/>
          <w:sz w:val="22"/>
          <w:szCs w:val="22"/>
        </w:rPr>
        <w:t>già</w:t>
      </w:r>
      <w:r w:rsidR="00FC3FEE">
        <w:rPr>
          <w:spacing w:val="-1"/>
          <w:sz w:val="22"/>
          <w:szCs w:val="22"/>
        </w:rPr>
        <w:t xml:space="preserve"> </w:t>
      </w:r>
      <w:r w:rsidRPr="00680673">
        <w:rPr>
          <w:spacing w:val="-1"/>
          <w:sz w:val="22"/>
          <w:szCs w:val="22"/>
        </w:rPr>
        <w:t>essere</w:t>
      </w:r>
      <w:r w:rsidR="00FC3FEE">
        <w:rPr>
          <w:spacing w:val="-1"/>
          <w:sz w:val="22"/>
          <w:szCs w:val="22"/>
        </w:rPr>
        <w:t xml:space="preserve"> </w:t>
      </w:r>
      <w:r w:rsidRPr="00680673">
        <w:rPr>
          <w:spacing w:val="-1"/>
          <w:sz w:val="22"/>
          <w:szCs w:val="22"/>
        </w:rPr>
        <w:t>contenuto</w:t>
      </w:r>
      <w:r w:rsidR="00FC3FEE">
        <w:rPr>
          <w:spacing w:val="-1"/>
          <w:sz w:val="22"/>
          <w:szCs w:val="22"/>
        </w:rPr>
        <w:t xml:space="preserve"> </w:t>
      </w:r>
      <w:r w:rsidRPr="00680673">
        <w:rPr>
          <w:spacing w:val="-1"/>
          <w:sz w:val="22"/>
          <w:szCs w:val="22"/>
        </w:rPr>
        <w:t>nella</w:t>
      </w:r>
      <w:r w:rsidR="00FC3FEE">
        <w:rPr>
          <w:spacing w:val="-1"/>
          <w:sz w:val="22"/>
          <w:szCs w:val="22"/>
        </w:rPr>
        <w:t xml:space="preserve"> </w:t>
      </w:r>
      <w:r w:rsidRPr="00680673">
        <w:rPr>
          <w:spacing w:val="-1"/>
          <w:sz w:val="22"/>
          <w:szCs w:val="22"/>
        </w:rPr>
        <w:t>fideiussione</w:t>
      </w:r>
      <w:r w:rsidR="00FC3FEE">
        <w:rPr>
          <w:spacing w:val="-1"/>
          <w:sz w:val="22"/>
          <w:szCs w:val="22"/>
        </w:rPr>
        <w:t xml:space="preserve"> </w:t>
      </w:r>
      <w:r w:rsidRPr="00680673">
        <w:rPr>
          <w:spacing w:val="-1"/>
          <w:sz w:val="22"/>
          <w:szCs w:val="22"/>
        </w:rPr>
        <w:t>stessa;</w:t>
      </w:r>
    </w:p>
    <w:p w14:paraId="7914CAA2" w14:textId="77777777" w:rsidR="00036E64" w:rsidRPr="00680673" w:rsidRDefault="00E75307" w:rsidP="00E8285A">
      <w:pPr>
        <w:pStyle w:val="Corpotesto"/>
        <w:numPr>
          <w:ilvl w:val="2"/>
          <w:numId w:val="45"/>
        </w:numPr>
        <w:tabs>
          <w:tab w:val="left" w:pos="1294"/>
        </w:tabs>
        <w:spacing w:line="360" w:lineRule="auto"/>
        <w:ind w:left="1843" w:right="111" w:hanging="425"/>
        <w:rPr>
          <w:b/>
          <w:bCs/>
          <w:spacing w:val="-1"/>
          <w:sz w:val="22"/>
          <w:szCs w:val="22"/>
        </w:rPr>
      </w:pPr>
      <w:r w:rsidRPr="00680673">
        <w:rPr>
          <w:bCs/>
          <w:spacing w:val="-1"/>
          <w:sz w:val="22"/>
          <w:szCs w:val="22"/>
        </w:rPr>
        <w:t>solo qualora l’Operatore intenda usufruire dei benefici di</w:t>
      </w:r>
      <w:r w:rsidR="00686DC2" w:rsidRPr="00680673">
        <w:rPr>
          <w:bCs/>
          <w:spacing w:val="-1"/>
          <w:sz w:val="22"/>
          <w:szCs w:val="22"/>
        </w:rPr>
        <w:t xml:space="preserve"> cui al precedente art. 9, commi</w:t>
      </w:r>
      <w:r w:rsidR="005F5185" w:rsidRPr="00680673">
        <w:rPr>
          <w:bCs/>
          <w:spacing w:val="-1"/>
          <w:sz w:val="22"/>
          <w:szCs w:val="22"/>
        </w:rPr>
        <w:t xml:space="preserve"> 1</w:t>
      </w:r>
      <w:r w:rsidR="00BD2FB5" w:rsidRPr="00680673">
        <w:rPr>
          <w:bCs/>
          <w:spacing w:val="-1"/>
          <w:sz w:val="22"/>
          <w:szCs w:val="22"/>
        </w:rPr>
        <w:t>2 e 13</w:t>
      </w:r>
      <w:r w:rsidRPr="00680673">
        <w:rPr>
          <w:bCs/>
          <w:spacing w:val="-1"/>
          <w:sz w:val="22"/>
          <w:szCs w:val="22"/>
        </w:rPr>
        <w:t>,</w:t>
      </w:r>
      <w:r w:rsidR="005E19B8" w:rsidRPr="00680673">
        <w:rPr>
          <w:b/>
          <w:bCs/>
          <w:spacing w:val="-1"/>
          <w:sz w:val="22"/>
          <w:szCs w:val="22"/>
        </w:rPr>
        <w:t xml:space="preserve">copia </w:t>
      </w:r>
      <w:r w:rsidR="00145429" w:rsidRPr="00680673">
        <w:rPr>
          <w:b/>
          <w:bCs/>
          <w:spacing w:val="-1"/>
          <w:sz w:val="22"/>
          <w:szCs w:val="22"/>
        </w:rPr>
        <w:t xml:space="preserve">conforme </w:t>
      </w:r>
      <w:r w:rsidR="005E19B8" w:rsidRPr="00680673">
        <w:rPr>
          <w:b/>
          <w:bCs/>
          <w:spacing w:val="-1"/>
          <w:sz w:val="22"/>
          <w:szCs w:val="22"/>
        </w:rPr>
        <w:t>de</w:t>
      </w:r>
      <w:r w:rsidR="00303B64" w:rsidRPr="00680673">
        <w:rPr>
          <w:b/>
          <w:bCs/>
          <w:spacing w:val="-1"/>
          <w:sz w:val="22"/>
          <w:szCs w:val="22"/>
        </w:rPr>
        <w:t xml:space="preserve">lle </w:t>
      </w:r>
      <w:r w:rsidR="005E19B8" w:rsidRPr="00680673">
        <w:rPr>
          <w:b/>
          <w:bCs/>
          <w:spacing w:val="-1"/>
          <w:sz w:val="22"/>
          <w:szCs w:val="22"/>
        </w:rPr>
        <w:t>certifica</w:t>
      </w:r>
      <w:r w:rsidR="00303B64" w:rsidRPr="00680673">
        <w:rPr>
          <w:b/>
          <w:bCs/>
          <w:spacing w:val="-1"/>
          <w:sz w:val="22"/>
          <w:szCs w:val="22"/>
        </w:rPr>
        <w:t>zioni</w:t>
      </w:r>
      <w:r w:rsidR="00CC6970">
        <w:rPr>
          <w:b/>
          <w:bCs/>
          <w:spacing w:val="-1"/>
          <w:sz w:val="22"/>
          <w:szCs w:val="22"/>
        </w:rPr>
        <w:t xml:space="preserve"> </w:t>
      </w:r>
      <w:r w:rsidR="00303B64" w:rsidRPr="00680673">
        <w:rPr>
          <w:b/>
          <w:bCs/>
          <w:spacing w:val="-1"/>
          <w:sz w:val="22"/>
          <w:szCs w:val="22"/>
        </w:rPr>
        <w:t>che giustificano la riduzione</w:t>
      </w:r>
      <w:r w:rsidR="000A1DE5" w:rsidRPr="00680673">
        <w:rPr>
          <w:b/>
          <w:bCs/>
          <w:spacing w:val="-1"/>
          <w:sz w:val="22"/>
          <w:szCs w:val="22"/>
        </w:rPr>
        <w:t xml:space="preserve">, </w:t>
      </w:r>
      <w:r w:rsidR="00202999" w:rsidRPr="00680673">
        <w:rPr>
          <w:b/>
          <w:bCs/>
          <w:spacing w:val="-1"/>
          <w:sz w:val="22"/>
          <w:szCs w:val="22"/>
        </w:rPr>
        <w:t>da rendersi con le modalità di cui all’</w:t>
      </w:r>
      <w:r w:rsidR="000A1DE5" w:rsidRPr="00680673">
        <w:rPr>
          <w:b/>
          <w:bCs/>
          <w:spacing w:val="-1"/>
          <w:sz w:val="22"/>
          <w:szCs w:val="22"/>
        </w:rPr>
        <w:t>art. 19, del d.P.R. n. 445 del 28 dicembre 2000</w:t>
      </w:r>
      <w:r w:rsidR="00C80EDA" w:rsidRPr="00680673">
        <w:rPr>
          <w:b/>
          <w:bCs/>
          <w:spacing w:val="-1"/>
          <w:sz w:val="22"/>
          <w:szCs w:val="22"/>
        </w:rPr>
        <w:t>;</w:t>
      </w:r>
    </w:p>
    <w:p w14:paraId="2DAE93A0" w14:textId="77777777" w:rsidR="00C60FBA" w:rsidRPr="00680673" w:rsidRDefault="00C60FBA" w:rsidP="00E8285A">
      <w:pPr>
        <w:pStyle w:val="Corpotesto"/>
        <w:numPr>
          <w:ilvl w:val="0"/>
          <w:numId w:val="26"/>
        </w:numPr>
        <w:tabs>
          <w:tab w:val="left" w:pos="1294"/>
        </w:tabs>
        <w:spacing w:line="360" w:lineRule="auto"/>
        <w:ind w:left="1294" w:right="109"/>
        <w:rPr>
          <w:sz w:val="22"/>
          <w:szCs w:val="22"/>
        </w:rPr>
      </w:pPr>
      <w:r w:rsidRPr="00680673">
        <w:rPr>
          <w:spacing w:val="-1"/>
          <w:sz w:val="22"/>
          <w:szCs w:val="22"/>
        </w:rPr>
        <w:t>ildocumentoattestantel’attribuzionedel</w:t>
      </w:r>
      <w:r w:rsidRPr="00680673">
        <w:rPr>
          <w:b/>
          <w:bCs/>
          <w:spacing w:val="-1"/>
          <w:sz w:val="22"/>
          <w:szCs w:val="22"/>
        </w:rPr>
        <w:t>“</w:t>
      </w:r>
      <w:r w:rsidRPr="00680673">
        <w:rPr>
          <w:b/>
          <w:bCs/>
          <w:i/>
          <w:spacing w:val="-1"/>
          <w:sz w:val="22"/>
          <w:szCs w:val="22"/>
        </w:rPr>
        <w:t>Pass</w:t>
      </w:r>
      <w:r w:rsidRPr="00680673">
        <w:rPr>
          <w:b/>
          <w:bCs/>
          <w:spacing w:val="-1"/>
          <w:sz w:val="22"/>
          <w:szCs w:val="22"/>
        </w:rPr>
        <w:t>OE”</w:t>
      </w:r>
      <w:r w:rsidR="00307B2E" w:rsidRPr="00680673">
        <w:rPr>
          <w:spacing w:val="-1"/>
          <w:sz w:val="22"/>
          <w:szCs w:val="22"/>
        </w:rPr>
        <w:t>,</w:t>
      </w:r>
      <w:r w:rsidRPr="00680673">
        <w:rPr>
          <w:spacing w:val="-1"/>
          <w:sz w:val="22"/>
          <w:szCs w:val="22"/>
        </w:rPr>
        <w:t>qualerilasciato</w:t>
      </w:r>
      <w:r w:rsidR="00307B2E" w:rsidRPr="00680673">
        <w:rPr>
          <w:spacing w:val="-1"/>
          <w:sz w:val="22"/>
          <w:szCs w:val="22"/>
        </w:rPr>
        <w:t>dall’A</w:t>
      </w:r>
      <w:r w:rsidR="00756781" w:rsidRPr="00680673">
        <w:rPr>
          <w:spacing w:val="-1"/>
          <w:sz w:val="22"/>
          <w:szCs w:val="22"/>
        </w:rPr>
        <w:t>NAC</w:t>
      </w:r>
      <w:r w:rsidRPr="00680673">
        <w:rPr>
          <w:spacing w:val="-1"/>
          <w:sz w:val="22"/>
          <w:szCs w:val="22"/>
        </w:rPr>
        <w:t>aifinidell’utilizzodelsistemaAVC</w:t>
      </w:r>
      <w:r w:rsidRPr="00680673">
        <w:rPr>
          <w:i/>
          <w:spacing w:val="-1"/>
          <w:sz w:val="22"/>
          <w:szCs w:val="22"/>
        </w:rPr>
        <w:t>pass</w:t>
      </w:r>
      <w:r w:rsidRPr="00680673">
        <w:rPr>
          <w:spacing w:val="-1"/>
          <w:sz w:val="22"/>
          <w:szCs w:val="22"/>
        </w:rPr>
        <w:t>,così</w:t>
      </w:r>
      <w:r w:rsidR="00FC3FEE">
        <w:rPr>
          <w:spacing w:val="-1"/>
          <w:sz w:val="22"/>
          <w:szCs w:val="22"/>
        </w:rPr>
        <w:t xml:space="preserve"> </w:t>
      </w:r>
      <w:r w:rsidRPr="00680673">
        <w:rPr>
          <w:spacing w:val="-1"/>
          <w:sz w:val="22"/>
          <w:szCs w:val="22"/>
        </w:rPr>
        <w:t>come</w:t>
      </w:r>
      <w:r w:rsidR="00FC3FEE">
        <w:rPr>
          <w:spacing w:val="-1"/>
          <w:sz w:val="22"/>
          <w:szCs w:val="22"/>
        </w:rPr>
        <w:t xml:space="preserve"> </w:t>
      </w:r>
      <w:r w:rsidRPr="00680673">
        <w:rPr>
          <w:spacing w:val="-1"/>
          <w:sz w:val="22"/>
          <w:szCs w:val="22"/>
        </w:rPr>
        <w:t>dettagliatamente</w:t>
      </w:r>
      <w:r w:rsidR="00FC3FEE">
        <w:rPr>
          <w:spacing w:val="-1"/>
          <w:sz w:val="22"/>
          <w:szCs w:val="22"/>
        </w:rPr>
        <w:t xml:space="preserve"> </w:t>
      </w:r>
      <w:r w:rsidRPr="00680673">
        <w:rPr>
          <w:spacing w:val="-1"/>
          <w:sz w:val="22"/>
          <w:szCs w:val="22"/>
        </w:rPr>
        <w:t>previsto</w:t>
      </w:r>
      <w:r w:rsidR="00FC3FEE">
        <w:rPr>
          <w:spacing w:val="-1"/>
          <w:sz w:val="22"/>
          <w:szCs w:val="22"/>
        </w:rPr>
        <w:t xml:space="preserve"> </w:t>
      </w:r>
      <w:r w:rsidRPr="00680673">
        <w:rPr>
          <w:spacing w:val="-1"/>
          <w:sz w:val="22"/>
          <w:szCs w:val="22"/>
        </w:rPr>
        <w:t>all’art.</w:t>
      </w:r>
      <w:r w:rsidR="00307B2E" w:rsidRPr="00680673">
        <w:rPr>
          <w:spacing w:val="-1"/>
          <w:sz w:val="22"/>
          <w:szCs w:val="22"/>
        </w:rPr>
        <w:t>10</w:t>
      </w:r>
      <w:r w:rsidRPr="00680673">
        <w:rPr>
          <w:spacing w:val="-1"/>
          <w:sz w:val="22"/>
          <w:szCs w:val="22"/>
        </w:rPr>
        <w:t xml:space="preserve"> del</w:t>
      </w:r>
      <w:r w:rsidR="00FC3FEE">
        <w:rPr>
          <w:spacing w:val="-1"/>
          <w:sz w:val="22"/>
          <w:szCs w:val="22"/>
        </w:rPr>
        <w:t xml:space="preserve"> </w:t>
      </w:r>
      <w:r w:rsidRPr="00680673">
        <w:rPr>
          <w:spacing w:val="-1"/>
          <w:sz w:val="22"/>
          <w:szCs w:val="22"/>
        </w:rPr>
        <w:t>presente</w:t>
      </w:r>
      <w:r w:rsidR="00FC3FEE">
        <w:rPr>
          <w:spacing w:val="-1"/>
          <w:sz w:val="22"/>
          <w:szCs w:val="22"/>
        </w:rPr>
        <w:t xml:space="preserve"> </w:t>
      </w:r>
      <w:r w:rsidRPr="00680673">
        <w:rPr>
          <w:spacing w:val="-1"/>
          <w:sz w:val="22"/>
          <w:szCs w:val="22"/>
        </w:rPr>
        <w:t>Disciplinare</w:t>
      </w:r>
      <w:r w:rsidR="00FC3FEE">
        <w:rPr>
          <w:spacing w:val="-1"/>
          <w:sz w:val="22"/>
          <w:szCs w:val="22"/>
        </w:rPr>
        <w:t xml:space="preserve"> </w:t>
      </w:r>
      <w:r w:rsidRPr="00680673">
        <w:rPr>
          <w:spacing w:val="-1"/>
          <w:sz w:val="22"/>
          <w:szCs w:val="22"/>
        </w:rPr>
        <w:t>di</w:t>
      </w:r>
      <w:r w:rsidR="00FC3FEE">
        <w:rPr>
          <w:spacing w:val="-1"/>
          <w:sz w:val="22"/>
          <w:szCs w:val="22"/>
        </w:rPr>
        <w:t xml:space="preserve"> </w:t>
      </w:r>
      <w:r w:rsidR="006E5142" w:rsidRPr="00680673">
        <w:rPr>
          <w:spacing w:val="-1"/>
          <w:sz w:val="22"/>
          <w:szCs w:val="22"/>
        </w:rPr>
        <w:t>G</w:t>
      </w:r>
      <w:r w:rsidRPr="00680673">
        <w:rPr>
          <w:spacing w:val="-1"/>
          <w:sz w:val="22"/>
          <w:szCs w:val="22"/>
        </w:rPr>
        <w:t>ara</w:t>
      </w:r>
      <w:r w:rsidR="006E5142" w:rsidRPr="00680673">
        <w:rPr>
          <w:spacing w:val="-1"/>
          <w:sz w:val="22"/>
          <w:szCs w:val="22"/>
        </w:rPr>
        <w:t xml:space="preserve">. </w:t>
      </w:r>
      <w:r w:rsidR="006E5142" w:rsidRPr="00680673">
        <w:rPr>
          <w:rFonts w:eastAsia="Times New Roman"/>
          <w:sz w:val="22"/>
          <w:szCs w:val="22"/>
          <w:u w:val="single"/>
        </w:rPr>
        <w:t>In caso di mancata presentazione di tale documento, legata a difficolt</w:t>
      </w:r>
      <w:r w:rsidR="0075293E" w:rsidRPr="00680673">
        <w:rPr>
          <w:rFonts w:eastAsia="Times New Roman"/>
          <w:sz w:val="22"/>
          <w:szCs w:val="22"/>
          <w:u w:val="single"/>
        </w:rPr>
        <w:t>à</w:t>
      </w:r>
      <w:r w:rsidR="006E5142" w:rsidRPr="00680673">
        <w:rPr>
          <w:rFonts w:eastAsia="Times New Roman"/>
          <w:sz w:val="22"/>
          <w:szCs w:val="22"/>
          <w:u w:val="single"/>
        </w:rPr>
        <w:t xml:space="preserve"> nel</w:t>
      </w:r>
      <w:r w:rsidR="0043623E" w:rsidRPr="00680673">
        <w:rPr>
          <w:rFonts w:eastAsia="Times New Roman"/>
          <w:sz w:val="22"/>
          <w:szCs w:val="22"/>
          <w:u w:val="single"/>
        </w:rPr>
        <w:t>l’</w:t>
      </w:r>
      <w:r w:rsidR="006E5142" w:rsidRPr="00680673">
        <w:rPr>
          <w:rFonts w:eastAsia="Times New Roman"/>
          <w:sz w:val="22"/>
          <w:szCs w:val="22"/>
          <w:u w:val="single"/>
        </w:rPr>
        <w:t xml:space="preserve">utilizzo del sistema </w:t>
      </w:r>
      <w:r w:rsidR="006E5142" w:rsidRPr="00680673">
        <w:rPr>
          <w:rFonts w:eastAsia="Times New Roman"/>
          <w:i/>
          <w:sz w:val="22"/>
          <w:szCs w:val="22"/>
          <w:u w:val="single"/>
        </w:rPr>
        <w:t>AVCpass,</w:t>
      </w:r>
      <w:r w:rsidR="006E5142" w:rsidRPr="00680673">
        <w:rPr>
          <w:rFonts w:eastAsia="Times New Roman"/>
          <w:sz w:val="22"/>
          <w:szCs w:val="22"/>
          <w:u w:val="single"/>
        </w:rPr>
        <w:t xml:space="preserve"> la Stazione Appaltante potrà provvedere, in corso di procedura, con apposita comunicazione, ad assegnare un termine congruo per l'effettuazione della registrazione sul predetto sistema e per la conseguente trasmissione del </w:t>
      </w:r>
      <w:r w:rsidR="006E5142" w:rsidRPr="00680673">
        <w:rPr>
          <w:rFonts w:eastAsia="Times New Roman"/>
          <w:i/>
          <w:sz w:val="22"/>
          <w:szCs w:val="22"/>
          <w:u w:val="single"/>
        </w:rPr>
        <w:t>PassOE</w:t>
      </w:r>
      <w:r w:rsidRPr="00680673">
        <w:rPr>
          <w:i/>
          <w:spacing w:val="-1"/>
          <w:sz w:val="22"/>
          <w:szCs w:val="22"/>
        </w:rPr>
        <w:t>;</w:t>
      </w:r>
    </w:p>
    <w:p w14:paraId="1D6234D3" w14:textId="77777777" w:rsidR="00933B9B" w:rsidRPr="00680673" w:rsidRDefault="00D925DA" w:rsidP="00E8285A">
      <w:pPr>
        <w:pStyle w:val="Corpotesto"/>
        <w:numPr>
          <w:ilvl w:val="0"/>
          <w:numId w:val="26"/>
        </w:numPr>
        <w:tabs>
          <w:tab w:val="left" w:pos="1294"/>
        </w:tabs>
        <w:spacing w:line="360" w:lineRule="auto"/>
        <w:ind w:left="1294" w:right="109"/>
        <w:rPr>
          <w:sz w:val="22"/>
          <w:szCs w:val="22"/>
        </w:rPr>
      </w:pPr>
      <w:r w:rsidRPr="00680673">
        <w:rPr>
          <w:rFonts w:eastAsia="Verdana"/>
          <w:bCs/>
          <w:spacing w:val="-1"/>
          <w:sz w:val="22"/>
          <w:szCs w:val="22"/>
        </w:rPr>
        <w:t>dichiarazione resa dal Concorrente ai sensi degli artt. 46 e 47 del d.P.R. n. 445/2000</w:t>
      </w:r>
      <w:r w:rsidR="00883994">
        <w:rPr>
          <w:rFonts w:eastAsia="Verdana"/>
          <w:bCs/>
          <w:spacing w:val="-1"/>
          <w:sz w:val="22"/>
          <w:szCs w:val="22"/>
        </w:rPr>
        <w:t xml:space="preserve">, </w:t>
      </w:r>
      <w:r w:rsidR="00834BA7" w:rsidRPr="00680673">
        <w:rPr>
          <w:rFonts w:eastAsia="Verdana"/>
          <w:bCs/>
          <w:spacing w:val="-1"/>
          <w:sz w:val="22"/>
          <w:szCs w:val="22"/>
        </w:rPr>
        <w:t>in segno di accettazione</w:t>
      </w:r>
      <w:r w:rsidR="003F0167" w:rsidRPr="00680673">
        <w:rPr>
          <w:rFonts w:eastAsia="Verdana"/>
          <w:bCs/>
          <w:spacing w:val="-1"/>
          <w:sz w:val="22"/>
          <w:szCs w:val="22"/>
        </w:rPr>
        <w:t>, senza riserva alcuna,</w:t>
      </w:r>
      <w:r w:rsidR="00834BA7" w:rsidRPr="00680673">
        <w:rPr>
          <w:rFonts w:eastAsia="Verdana"/>
          <w:bCs/>
          <w:spacing w:val="-1"/>
          <w:sz w:val="22"/>
          <w:szCs w:val="22"/>
        </w:rPr>
        <w:t xml:space="preserve"> delle condizioni e prescrizioni tutte risultanti dalla </w:t>
      </w:r>
      <w:r w:rsidR="00834BA7" w:rsidRPr="00680673">
        <w:rPr>
          <w:rFonts w:eastAsia="Verdana"/>
          <w:bCs/>
          <w:i/>
          <w:spacing w:val="-1"/>
          <w:sz w:val="22"/>
          <w:szCs w:val="22"/>
        </w:rPr>
        <w:t>lexspecialis</w:t>
      </w:r>
      <w:r w:rsidRPr="00680673">
        <w:rPr>
          <w:rFonts w:eastAsia="Verdana"/>
          <w:bCs/>
          <w:spacing w:val="-1"/>
          <w:sz w:val="22"/>
          <w:szCs w:val="22"/>
        </w:rPr>
        <w:t xml:space="preserve">. Tale dichiarazione è già contenuta nel </w:t>
      </w:r>
      <w:r w:rsidRPr="00680673">
        <w:rPr>
          <w:rFonts w:eastAsia="Verdana"/>
          <w:bCs/>
          <w:i/>
          <w:spacing w:val="-1"/>
          <w:sz w:val="22"/>
          <w:szCs w:val="22"/>
        </w:rPr>
        <w:t>form</w:t>
      </w:r>
      <w:r w:rsidRPr="00680673">
        <w:rPr>
          <w:rFonts w:eastAsia="Verdana"/>
          <w:bCs/>
          <w:spacing w:val="-1"/>
          <w:sz w:val="22"/>
          <w:szCs w:val="22"/>
        </w:rPr>
        <w:t xml:space="preserve"> di dichiarazione sostitutiva del Concorrente allegato </w:t>
      </w:r>
      <w:r w:rsidRPr="00680673">
        <w:rPr>
          <w:rFonts w:eastAsia="Verdana"/>
          <w:bCs/>
          <w:i/>
          <w:spacing w:val="-1"/>
          <w:sz w:val="22"/>
          <w:szCs w:val="22"/>
        </w:rPr>
        <w:t>sub</w:t>
      </w:r>
      <w:r w:rsidRPr="00680673">
        <w:rPr>
          <w:rFonts w:eastAsia="Verdana"/>
          <w:bCs/>
          <w:spacing w:val="-1"/>
          <w:sz w:val="22"/>
          <w:szCs w:val="22"/>
        </w:rPr>
        <w:t xml:space="preserve"> 3 al presente Disciplinare di Gara</w:t>
      </w:r>
      <w:r w:rsidR="00C80EDA" w:rsidRPr="00680673">
        <w:rPr>
          <w:rFonts w:eastAsia="Verdana"/>
          <w:spacing w:val="-1"/>
          <w:sz w:val="22"/>
          <w:szCs w:val="22"/>
        </w:rPr>
        <w:t>.</w:t>
      </w:r>
    </w:p>
    <w:p w14:paraId="5B913201" w14:textId="77777777" w:rsidR="00041EA5" w:rsidRPr="00680673" w:rsidRDefault="00041EA5" w:rsidP="00B577A7">
      <w:pPr>
        <w:pStyle w:val="Corpotesto"/>
        <w:tabs>
          <w:tab w:val="left" w:pos="1717"/>
          <w:tab w:val="left" w:pos="3058"/>
          <w:tab w:val="left" w:pos="3622"/>
          <w:tab w:val="left" w:pos="5374"/>
          <w:tab w:val="left" w:pos="5885"/>
          <w:tab w:val="left" w:pos="6688"/>
          <w:tab w:val="left" w:pos="8432"/>
        </w:tabs>
        <w:spacing w:line="360" w:lineRule="auto"/>
        <w:ind w:left="426" w:right="110"/>
        <w:rPr>
          <w:sz w:val="22"/>
          <w:szCs w:val="22"/>
        </w:rPr>
      </w:pPr>
      <w:r w:rsidRPr="00680673">
        <w:rPr>
          <w:sz w:val="22"/>
          <w:szCs w:val="22"/>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14:paraId="6C3848C5" w14:textId="77777777" w:rsidR="00C60FBA" w:rsidRPr="00680673" w:rsidRDefault="00C60FBA" w:rsidP="00B577A7">
      <w:pPr>
        <w:pStyle w:val="Corpotesto"/>
        <w:tabs>
          <w:tab w:val="left" w:pos="1717"/>
          <w:tab w:val="left" w:pos="3058"/>
          <w:tab w:val="left" w:pos="3622"/>
          <w:tab w:val="left" w:pos="5374"/>
          <w:tab w:val="left" w:pos="5885"/>
          <w:tab w:val="left" w:pos="6688"/>
          <w:tab w:val="left" w:pos="8432"/>
        </w:tabs>
        <w:spacing w:line="360" w:lineRule="auto"/>
        <w:ind w:left="426" w:right="110"/>
        <w:rPr>
          <w:b/>
          <w:sz w:val="22"/>
          <w:szCs w:val="22"/>
        </w:rPr>
      </w:pPr>
      <w:r w:rsidRPr="00680673">
        <w:rPr>
          <w:b/>
          <w:sz w:val="22"/>
          <w:szCs w:val="22"/>
        </w:rPr>
        <w:t>I</w:t>
      </w:r>
      <w:r w:rsidR="00CC6970">
        <w:rPr>
          <w:b/>
          <w:sz w:val="22"/>
          <w:szCs w:val="22"/>
        </w:rPr>
        <w:t xml:space="preserve"> </w:t>
      </w:r>
      <w:r w:rsidRPr="00680673">
        <w:rPr>
          <w:b/>
          <w:spacing w:val="-1"/>
          <w:sz w:val="22"/>
          <w:szCs w:val="22"/>
        </w:rPr>
        <w:t>documenti</w:t>
      </w:r>
      <w:r w:rsidR="00CC6970">
        <w:rPr>
          <w:b/>
          <w:spacing w:val="-1"/>
          <w:sz w:val="22"/>
          <w:szCs w:val="22"/>
        </w:rPr>
        <w:t xml:space="preserve"> </w:t>
      </w:r>
      <w:r w:rsidRPr="00680673">
        <w:rPr>
          <w:b/>
          <w:spacing w:val="-1"/>
          <w:sz w:val="22"/>
          <w:szCs w:val="22"/>
        </w:rPr>
        <w:t>contenuti</w:t>
      </w:r>
      <w:r w:rsidR="00CC6970">
        <w:rPr>
          <w:b/>
          <w:spacing w:val="-1"/>
          <w:sz w:val="22"/>
          <w:szCs w:val="22"/>
        </w:rPr>
        <w:t xml:space="preserve"> </w:t>
      </w:r>
      <w:r w:rsidRPr="00680673">
        <w:rPr>
          <w:b/>
          <w:spacing w:val="-1"/>
          <w:sz w:val="22"/>
          <w:szCs w:val="22"/>
        </w:rPr>
        <w:t>nella</w:t>
      </w:r>
      <w:r w:rsidR="00CC6970">
        <w:rPr>
          <w:b/>
          <w:spacing w:val="-1"/>
          <w:sz w:val="22"/>
          <w:szCs w:val="22"/>
        </w:rPr>
        <w:t xml:space="preserve"> </w:t>
      </w:r>
      <w:r w:rsidRPr="00680673">
        <w:rPr>
          <w:b/>
          <w:spacing w:val="-2"/>
          <w:sz w:val="22"/>
          <w:szCs w:val="22"/>
        </w:rPr>
        <w:t>“Busta</w:t>
      </w:r>
      <w:r w:rsidR="00CC6970">
        <w:rPr>
          <w:b/>
          <w:spacing w:val="-2"/>
          <w:sz w:val="22"/>
          <w:szCs w:val="22"/>
        </w:rPr>
        <w:t xml:space="preserve"> </w:t>
      </w:r>
      <w:r w:rsidRPr="00680673">
        <w:rPr>
          <w:b/>
          <w:sz w:val="22"/>
          <w:szCs w:val="22"/>
        </w:rPr>
        <w:t xml:space="preserve">A- </w:t>
      </w:r>
      <w:r w:rsidRPr="00680673">
        <w:rPr>
          <w:b/>
          <w:spacing w:val="-1"/>
          <w:sz w:val="22"/>
          <w:szCs w:val="22"/>
        </w:rPr>
        <w:t>Documentazione</w:t>
      </w:r>
      <w:r w:rsidR="00CC6970">
        <w:rPr>
          <w:b/>
          <w:spacing w:val="-1"/>
          <w:sz w:val="22"/>
          <w:szCs w:val="22"/>
        </w:rPr>
        <w:t xml:space="preserve"> </w:t>
      </w:r>
      <w:r w:rsidRPr="00680673">
        <w:rPr>
          <w:b/>
          <w:spacing w:val="-1"/>
          <w:sz w:val="22"/>
          <w:szCs w:val="22"/>
        </w:rPr>
        <w:t>Amministrativa”</w:t>
      </w:r>
      <w:r w:rsidR="00CC6970">
        <w:rPr>
          <w:b/>
          <w:spacing w:val="-1"/>
          <w:sz w:val="22"/>
          <w:szCs w:val="22"/>
        </w:rPr>
        <w:t xml:space="preserve"> </w:t>
      </w:r>
      <w:r w:rsidRPr="00680673">
        <w:rPr>
          <w:b/>
          <w:sz w:val="22"/>
          <w:szCs w:val="22"/>
        </w:rPr>
        <w:t>non</w:t>
      </w:r>
      <w:r w:rsidR="00CC6970">
        <w:rPr>
          <w:b/>
          <w:sz w:val="22"/>
          <w:szCs w:val="22"/>
        </w:rPr>
        <w:t xml:space="preserve"> </w:t>
      </w:r>
      <w:r w:rsidRPr="00680673">
        <w:rPr>
          <w:b/>
          <w:spacing w:val="-1"/>
          <w:sz w:val="22"/>
          <w:szCs w:val="22"/>
        </w:rPr>
        <w:t>potranno</w:t>
      </w:r>
      <w:r w:rsidR="00CC6970">
        <w:rPr>
          <w:b/>
          <w:spacing w:val="-1"/>
          <w:sz w:val="22"/>
          <w:szCs w:val="22"/>
        </w:rPr>
        <w:t xml:space="preserve"> </w:t>
      </w:r>
      <w:r w:rsidRPr="00680673">
        <w:rPr>
          <w:b/>
          <w:sz w:val="22"/>
          <w:szCs w:val="22"/>
        </w:rPr>
        <w:t>fare</w:t>
      </w:r>
      <w:r w:rsidR="00CC6970">
        <w:rPr>
          <w:b/>
          <w:sz w:val="22"/>
          <w:szCs w:val="22"/>
        </w:rPr>
        <w:t xml:space="preserve"> </w:t>
      </w:r>
      <w:r w:rsidRPr="00680673">
        <w:rPr>
          <w:b/>
          <w:spacing w:val="-1"/>
          <w:sz w:val="22"/>
          <w:szCs w:val="22"/>
        </w:rPr>
        <w:t>alcun</w:t>
      </w:r>
      <w:r w:rsidR="00CC6970">
        <w:rPr>
          <w:b/>
          <w:spacing w:val="-1"/>
          <w:sz w:val="22"/>
          <w:szCs w:val="22"/>
        </w:rPr>
        <w:t xml:space="preserve"> </w:t>
      </w:r>
      <w:r w:rsidRPr="00680673">
        <w:rPr>
          <w:b/>
          <w:spacing w:val="-1"/>
          <w:sz w:val="22"/>
          <w:szCs w:val="22"/>
        </w:rPr>
        <w:t>riferimento</w:t>
      </w:r>
      <w:r w:rsidR="00CC6970">
        <w:rPr>
          <w:b/>
          <w:spacing w:val="-1"/>
          <w:sz w:val="22"/>
          <w:szCs w:val="22"/>
        </w:rPr>
        <w:t xml:space="preserve"> </w:t>
      </w:r>
      <w:r w:rsidR="007009F1" w:rsidRPr="00680673">
        <w:rPr>
          <w:b/>
          <w:sz w:val="22"/>
          <w:szCs w:val="22"/>
        </w:rPr>
        <w:t>all’</w:t>
      </w:r>
      <w:r w:rsidR="00210EF8" w:rsidRPr="00680673">
        <w:rPr>
          <w:b/>
          <w:sz w:val="22"/>
          <w:szCs w:val="22"/>
        </w:rPr>
        <w:t>Offerta Economica</w:t>
      </w:r>
      <w:r w:rsidR="005E0676" w:rsidRPr="00680673">
        <w:rPr>
          <w:b/>
          <w:sz w:val="22"/>
          <w:szCs w:val="22"/>
        </w:rPr>
        <w:t>, a pena di esclusione</w:t>
      </w:r>
      <w:r w:rsidRPr="00680673">
        <w:rPr>
          <w:spacing w:val="-1"/>
          <w:sz w:val="22"/>
          <w:szCs w:val="22"/>
        </w:rPr>
        <w:t>.</w:t>
      </w:r>
    </w:p>
    <w:p w14:paraId="464CA9CC" w14:textId="77777777" w:rsidR="004E5869" w:rsidRPr="00680673" w:rsidRDefault="004E5869" w:rsidP="00E8285A">
      <w:pPr>
        <w:numPr>
          <w:ilvl w:val="0"/>
          <w:numId w:val="38"/>
        </w:numPr>
        <w:shd w:val="clear" w:color="auto" w:fill="FFFFFF"/>
        <w:spacing w:after="120" w:line="360" w:lineRule="auto"/>
        <w:ind w:left="426" w:hanging="426"/>
        <w:jc w:val="both"/>
        <w:rPr>
          <w:sz w:val="22"/>
          <w:szCs w:val="22"/>
        </w:rPr>
      </w:pPr>
      <w:r w:rsidRPr="00680673">
        <w:rPr>
          <w:sz w:val="22"/>
          <w:szCs w:val="22"/>
        </w:rPr>
        <w:lastRenderedPageBreak/>
        <w:t xml:space="preserve">La </w:t>
      </w:r>
      <w:r w:rsidRPr="00680673">
        <w:rPr>
          <w:b/>
          <w:sz w:val="22"/>
          <w:szCs w:val="22"/>
        </w:rPr>
        <w:t xml:space="preserve">“Busta </w:t>
      </w:r>
      <w:r w:rsidR="008E30C4" w:rsidRPr="00680673">
        <w:rPr>
          <w:b/>
          <w:sz w:val="22"/>
          <w:szCs w:val="22"/>
        </w:rPr>
        <w:t>B</w:t>
      </w:r>
      <w:r w:rsidRPr="00680673">
        <w:rPr>
          <w:b/>
          <w:sz w:val="22"/>
          <w:szCs w:val="22"/>
        </w:rPr>
        <w:t xml:space="preserve"> – Offerta Economica”</w:t>
      </w:r>
      <w:r w:rsidRPr="00680673">
        <w:rPr>
          <w:sz w:val="22"/>
          <w:szCs w:val="22"/>
        </w:rPr>
        <w:t xml:space="preserve"> dovrà contenere, </w:t>
      </w:r>
      <w:r w:rsidRPr="00680673">
        <w:rPr>
          <w:b/>
          <w:sz w:val="22"/>
          <w:szCs w:val="22"/>
        </w:rPr>
        <w:t>a pena di esclusione</w:t>
      </w:r>
      <w:r w:rsidRPr="00680673">
        <w:rPr>
          <w:sz w:val="22"/>
          <w:szCs w:val="22"/>
        </w:rPr>
        <w:t>:</w:t>
      </w:r>
    </w:p>
    <w:p w14:paraId="061AD73F" w14:textId="77777777" w:rsidR="004E5869" w:rsidRPr="00680673" w:rsidRDefault="004E5869" w:rsidP="00E8285A">
      <w:pPr>
        <w:numPr>
          <w:ilvl w:val="2"/>
          <w:numId w:val="8"/>
        </w:numPr>
        <w:shd w:val="clear" w:color="auto" w:fill="FFFFFF"/>
        <w:spacing w:after="60" w:line="360" w:lineRule="auto"/>
        <w:ind w:left="709" w:hanging="218"/>
        <w:jc w:val="both"/>
        <w:rPr>
          <w:sz w:val="22"/>
          <w:szCs w:val="22"/>
        </w:rPr>
      </w:pPr>
      <w:r w:rsidRPr="00680673">
        <w:rPr>
          <w:b/>
          <w:sz w:val="22"/>
          <w:szCs w:val="22"/>
        </w:rPr>
        <w:t>l’indicazione dell’Offerta Economica</w:t>
      </w:r>
      <w:r w:rsidRPr="00680673">
        <w:rPr>
          <w:sz w:val="22"/>
          <w:szCs w:val="22"/>
        </w:rPr>
        <w:t xml:space="preserve">, redatta in bollo preferibilmente sulla base dello schema di Offerta Economica allegata </w:t>
      </w:r>
      <w:r w:rsidRPr="00680673">
        <w:rPr>
          <w:i/>
          <w:sz w:val="22"/>
          <w:szCs w:val="22"/>
        </w:rPr>
        <w:t>sub</w:t>
      </w:r>
      <w:r w:rsidR="00B323F8" w:rsidRPr="00680673">
        <w:rPr>
          <w:sz w:val="22"/>
          <w:szCs w:val="22"/>
        </w:rPr>
        <w:t xml:space="preserve"> 5</w:t>
      </w:r>
      <w:r w:rsidRPr="00680673">
        <w:rPr>
          <w:sz w:val="22"/>
          <w:szCs w:val="22"/>
        </w:rPr>
        <w:t xml:space="preserve"> al presente Disciplinare. In caso di libera compilazione a cura dell’Operatore economico, l’Offerta Economica dovrà comunque contenere tutti gli elementi riportati nei predetti </w:t>
      </w:r>
      <w:r w:rsidRPr="00680673">
        <w:rPr>
          <w:i/>
          <w:sz w:val="22"/>
          <w:szCs w:val="22"/>
        </w:rPr>
        <w:t>form</w:t>
      </w:r>
      <w:r w:rsidRPr="00680673">
        <w:rPr>
          <w:sz w:val="22"/>
          <w:szCs w:val="22"/>
        </w:rPr>
        <w:t>;</w:t>
      </w:r>
    </w:p>
    <w:p w14:paraId="4EC04116" w14:textId="77777777" w:rsidR="004E5869" w:rsidRPr="00680673" w:rsidRDefault="004E5869" w:rsidP="00E8285A">
      <w:pPr>
        <w:widowControl w:val="0"/>
        <w:numPr>
          <w:ilvl w:val="2"/>
          <w:numId w:val="8"/>
        </w:numPr>
        <w:spacing w:after="60" w:line="360" w:lineRule="auto"/>
        <w:ind w:left="709" w:hanging="218"/>
        <w:jc w:val="both"/>
        <w:rPr>
          <w:sz w:val="22"/>
          <w:szCs w:val="22"/>
        </w:rPr>
      </w:pPr>
      <w:r w:rsidRPr="00680673">
        <w:rPr>
          <w:sz w:val="22"/>
          <w:szCs w:val="22"/>
        </w:rPr>
        <w:t xml:space="preserve">copia di un </w:t>
      </w:r>
      <w:r w:rsidRPr="00680673">
        <w:rPr>
          <w:b/>
          <w:sz w:val="22"/>
          <w:szCs w:val="22"/>
        </w:rPr>
        <w:t>documento di identità</w:t>
      </w:r>
      <w:r w:rsidRPr="00680673">
        <w:rPr>
          <w:sz w:val="22"/>
          <w:szCs w:val="22"/>
        </w:rPr>
        <w:t xml:space="preserve"> di ciascun soggetto sottoscrivente, in corso di validità.</w:t>
      </w:r>
    </w:p>
    <w:p w14:paraId="408DC17C" w14:textId="77777777" w:rsidR="004E5869" w:rsidRPr="00680673" w:rsidRDefault="004E5869" w:rsidP="00B577A7">
      <w:pPr>
        <w:widowControl w:val="0"/>
        <w:spacing w:after="60" w:line="360" w:lineRule="auto"/>
        <w:ind w:left="426"/>
        <w:jc w:val="both"/>
        <w:rPr>
          <w:sz w:val="22"/>
          <w:szCs w:val="22"/>
        </w:rPr>
      </w:pPr>
      <w:r w:rsidRPr="00680673">
        <w:rPr>
          <w:sz w:val="22"/>
          <w:szCs w:val="22"/>
        </w:rPr>
        <w:t>Nell’ambito dell’Offerta Economica dovrà essere indicato:</w:t>
      </w:r>
    </w:p>
    <w:p w14:paraId="19447962" w14:textId="77777777" w:rsidR="004E5869" w:rsidRPr="00680673" w:rsidRDefault="004E5869" w:rsidP="00E8285A">
      <w:pPr>
        <w:widowControl w:val="0"/>
        <w:numPr>
          <w:ilvl w:val="0"/>
          <w:numId w:val="20"/>
        </w:numPr>
        <w:spacing w:after="60" w:line="360" w:lineRule="auto"/>
        <w:jc w:val="both"/>
        <w:rPr>
          <w:sz w:val="22"/>
          <w:szCs w:val="22"/>
        </w:rPr>
      </w:pPr>
      <w:r w:rsidRPr="00680673">
        <w:rPr>
          <w:sz w:val="22"/>
          <w:szCs w:val="22"/>
        </w:rPr>
        <w:t xml:space="preserve">i prezzi unitari al netto dell’IVA, i tassi offerti per i singoli servizi, le percentuali sull’importo delle singole transazioni, le valute su incassi e il termine di ammissibilità pagamento dei mandati, previsti come indicato nello Schema di offerta economica </w:t>
      </w:r>
      <w:r w:rsidR="00006265" w:rsidRPr="00680673">
        <w:rPr>
          <w:sz w:val="22"/>
          <w:szCs w:val="22"/>
        </w:rPr>
        <w:t xml:space="preserve">allegato </w:t>
      </w:r>
      <w:r w:rsidR="00006265" w:rsidRPr="00680673">
        <w:rPr>
          <w:i/>
          <w:sz w:val="22"/>
          <w:szCs w:val="22"/>
        </w:rPr>
        <w:t>sub</w:t>
      </w:r>
      <w:r w:rsidR="00006265" w:rsidRPr="00680673">
        <w:rPr>
          <w:sz w:val="22"/>
          <w:szCs w:val="22"/>
        </w:rPr>
        <w:t xml:space="preserve"> 5</w:t>
      </w:r>
      <w:r w:rsidRPr="00680673">
        <w:rPr>
          <w:sz w:val="22"/>
          <w:szCs w:val="22"/>
        </w:rPr>
        <w:t>;</w:t>
      </w:r>
    </w:p>
    <w:p w14:paraId="72F15514" w14:textId="77777777" w:rsidR="004E5869" w:rsidRPr="00680673" w:rsidRDefault="004E5869" w:rsidP="00E8285A">
      <w:pPr>
        <w:widowControl w:val="0"/>
        <w:numPr>
          <w:ilvl w:val="0"/>
          <w:numId w:val="20"/>
        </w:numPr>
        <w:spacing w:after="60" w:line="360" w:lineRule="auto"/>
        <w:jc w:val="both"/>
        <w:rPr>
          <w:sz w:val="22"/>
          <w:szCs w:val="22"/>
        </w:rPr>
      </w:pPr>
      <w:r w:rsidRPr="00680673">
        <w:rPr>
          <w:sz w:val="22"/>
          <w:szCs w:val="22"/>
        </w:rPr>
        <w:t>costi aziendali concernenti l’adempimento dell’Operatore alle disposizioni in materia di salute e sicurezza sui luoghi di lavoro, ai sensi dell’art. 95, comma 10 del D.</w:t>
      </w:r>
      <w:r w:rsidR="008E30C4" w:rsidRPr="00680673">
        <w:rPr>
          <w:sz w:val="22"/>
          <w:szCs w:val="22"/>
        </w:rPr>
        <w:t>L</w:t>
      </w:r>
      <w:r w:rsidRPr="00680673">
        <w:rPr>
          <w:sz w:val="22"/>
          <w:szCs w:val="22"/>
        </w:rPr>
        <w:t>gs. 50/2016, che dovranno risultare congrui rispetto all'entità e alle caratteristiche dell’Appalto;</w:t>
      </w:r>
    </w:p>
    <w:p w14:paraId="2F59CE1D" w14:textId="77777777" w:rsidR="004E5869" w:rsidRPr="00680673" w:rsidRDefault="004E5869" w:rsidP="00E8285A">
      <w:pPr>
        <w:widowControl w:val="0"/>
        <w:numPr>
          <w:ilvl w:val="0"/>
          <w:numId w:val="20"/>
        </w:numPr>
        <w:spacing w:after="60" w:line="360" w:lineRule="auto"/>
        <w:jc w:val="both"/>
        <w:rPr>
          <w:sz w:val="22"/>
          <w:szCs w:val="22"/>
        </w:rPr>
      </w:pPr>
      <w:r w:rsidRPr="00680673">
        <w:rPr>
          <w:sz w:val="22"/>
          <w:szCs w:val="22"/>
        </w:rPr>
        <w:t>costi dell’Operatore relativi alla manodopera, ai sensi del</w:t>
      </w:r>
      <w:r w:rsidR="008E30C4" w:rsidRPr="00680673">
        <w:rPr>
          <w:sz w:val="22"/>
          <w:szCs w:val="22"/>
        </w:rPr>
        <w:t>l’art. 95, comma 10, del Codice.</w:t>
      </w:r>
    </w:p>
    <w:p w14:paraId="2344ED1A" w14:textId="77777777" w:rsidR="004E5869" w:rsidRPr="00680673" w:rsidRDefault="004E5869" w:rsidP="00B577A7">
      <w:pPr>
        <w:widowControl w:val="0"/>
        <w:spacing w:after="60" w:line="360" w:lineRule="auto"/>
        <w:ind w:left="426"/>
        <w:jc w:val="both"/>
        <w:rPr>
          <w:sz w:val="22"/>
          <w:szCs w:val="22"/>
        </w:rPr>
      </w:pPr>
      <w:r w:rsidRPr="00680673">
        <w:rPr>
          <w:sz w:val="22"/>
          <w:szCs w:val="22"/>
        </w:rPr>
        <w:t>I valori offerti, al netto dell’IVA, dovranno essere indicati sia in cifre che in lettere. In caso di discordanza fra il valore indicato in cifre e quello in lettere, sarà ritenuta valida l’Offerta in lettere.</w:t>
      </w:r>
    </w:p>
    <w:p w14:paraId="2648CBA0" w14:textId="77777777" w:rsidR="004E5869" w:rsidRPr="00680673" w:rsidRDefault="004E5869" w:rsidP="00B577A7">
      <w:pPr>
        <w:widowControl w:val="0"/>
        <w:spacing w:after="120" w:line="360" w:lineRule="auto"/>
        <w:ind w:left="406"/>
        <w:jc w:val="both"/>
        <w:rPr>
          <w:sz w:val="22"/>
          <w:szCs w:val="22"/>
        </w:rPr>
      </w:pPr>
      <w:r w:rsidRPr="00680673">
        <w:rPr>
          <w:sz w:val="22"/>
          <w:szCs w:val="22"/>
        </w:rPr>
        <w:t xml:space="preserve">In caso di indicazione di valori recanti un numero di cifre decimali dopo la virgola superiore a </w:t>
      </w:r>
      <w:r w:rsidR="008E30C4" w:rsidRPr="003A364C">
        <w:rPr>
          <w:sz w:val="22"/>
          <w:szCs w:val="22"/>
        </w:rPr>
        <w:t>tre</w:t>
      </w:r>
      <w:r w:rsidRPr="00680673">
        <w:rPr>
          <w:sz w:val="22"/>
          <w:szCs w:val="22"/>
        </w:rPr>
        <w:t xml:space="preserve">, saranno considerate esclusivamente le prime </w:t>
      </w:r>
      <w:r w:rsidR="008E30C4" w:rsidRPr="003A364C">
        <w:rPr>
          <w:sz w:val="22"/>
          <w:szCs w:val="22"/>
        </w:rPr>
        <w:t>tre</w:t>
      </w:r>
      <w:r w:rsidRPr="00680673">
        <w:rPr>
          <w:sz w:val="22"/>
          <w:szCs w:val="22"/>
        </w:rPr>
        <w:t xml:space="preserve"> cifre decimali, senza procedere ad alcun arrotondamento.</w:t>
      </w:r>
    </w:p>
    <w:p w14:paraId="51B8700C" w14:textId="77777777" w:rsidR="004E5869" w:rsidRPr="00680673" w:rsidRDefault="004E5869" w:rsidP="00B577A7">
      <w:pPr>
        <w:widowControl w:val="0"/>
        <w:spacing w:after="60" w:line="360" w:lineRule="auto"/>
        <w:ind w:left="426"/>
        <w:jc w:val="both"/>
        <w:rPr>
          <w:sz w:val="22"/>
          <w:szCs w:val="22"/>
          <w:u w:val="single"/>
        </w:rPr>
      </w:pPr>
      <w:r w:rsidRPr="00680673">
        <w:rPr>
          <w:sz w:val="22"/>
          <w:szCs w:val="22"/>
          <w:u w:val="single"/>
        </w:rPr>
        <w:t>Saranno escluse le offerte parziali, plurime, condizionate, alternative nonché irregolari, ai sensi dell’art. 59, comma 3, lett. a) del Codice, in quanto non rispettano i documenti di gara, ivi comprese le specifiche tecniche.</w:t>
      </w:r>
    </w:p>
    <w:p w14:paraId="2BAF5BAB" w14:textId="77777777" w:rsidR="004E5869" w:rsidRPr="00680673" w:rsidRDefault="004E5869" w:rsidP="00B577A7">
      <w:pPr>
        <w:widowControl w:val="0"/>
        <w:spacing w:after="60" w:line="360" w:lineRule="auto"/>
        <w:ind w:left="426"/>
        <w:jc w:val="both"/>
        <w:rPr>
          <w:sz w:val="22"/>
          <w:szCs w:val="22"/>
          <w:u w:val="single"/>
        </w:rPr>
      </w:pPr>
      <w:r w:rsidRPr="00680673">
        <w:rPr>
          <w:sz w:val="22"/>
          <w:szCs w:val="22"/>
          <w:u w:val="single"/>
        </w:rPr>
        <w:t>Saranno altresì escluse, in quanto considerate inammissibili ai sensi dell’art. 59, comma 4 lett. a) e c) del Codice, le Offerte rispetto alle quali la commissione giudicatrice ritenga sussistenti gli estremi per informativa alla Procura della Repubblica per reati di corruzione o fenomeni collusivi o che ha verificato essere in aumento risp</w:t>
      </w:r>
      <w:r w:rsidR="00552F03" w:rsidRPr="00680673">
        <w:rPr>
          <w:sz w:val="22"/>
          <w:szCs w:val="22"/>
          <w:u w:val="single"/>
        </w:rPr>
        <w:t>etto all’importo a base di gara.</w:t>
      </w:r>
    </w:p>
    <w:p w14:paraId="015C8AC3" w14:textId="77777777" w:rsidR="004E5869" w:rsidRPr="00680673" w:rsidRDefault="004E5869" w:rsidP="00B577A7">
      <w:pPr>
        <w:widowControl w:val="0"/>
        <w:spacing w:after="60" w:line="360" w:lineRule="auto"/>
        <w:ind w:left="426"/>
        <w:jc w:val="both"/>
        <w:rPr>
          <w:sz w:val="22"/>
          <w:szCs w:val="22"/>
        </w:rPr>
      </w:pPr>
      <w:r w:rsidRPr="00680673">
        <w:rPr>
          <w:sz w:val="22"/>
          <w:szCs w:val="22"/>
        </w:rPr>
        <w:t>L’Offerta Economica non potrà presentare correzioni che non siano espressamente confermate e sottoscritte a margine dall’Offerente, lasciando in evidenza gli elementi oggetto di correzione.</w:t>
      </w:r>
    </w:p>
    <w:p w14:paraId="564413EF" w14:textId="77777777" w:rsidR="004E5869" w:rsidRPr="00680673" w:rsidRDefault="004E5869" w:rsidP="00B577A7">
      <w:pPr>
        <w:widowControl w:val="0"/>
        <w:spacing w:after="60" w:line="360" w:lineRule="auto"/>
        <w:ind w:left="426"/>
        <w:jc w:val="both"/>
        <w:rPr>
          <w:sz w:val="22"/>
          <w:szCs w:val="22"/>
        </w:rPr>
      </w:pPr>
      <w:r w:rsidRPr="00680673">
        <w:rPr>
          <w:sz w:val="22"/>
          <w:szCs w:val="22"/>
        </w:rPr>
        <w:t xml:space="preserve">La Dichiarazione di Offerta Economica dovrà essere sottoscritta a margine di ogni foglio per sigla, e in calce con firma, per esteso e leggibile dal legale rappresentante dell’Offerente o dal soggetto comunque giuridicamente abilitato a impegnare l’Offerente stesso. In caso di sottoscrizione dell’Offerta Economica a mezzo di soggetto diverso dal legale rappresentante, qualora non già prodotta nell’ambito della “Busta A”, dovrà essere prodotta nella “Busta </w:t>
      </w:r>
      <w:r w:rsidR="008E30C4" w:rsidRPr="00680673">
        <w:rPr>
          <w:sz w:val="22"/>
          <w:szCs w:val="22"/>
        </w:rPr>
        <w:t>B</w:t>
      </w:r>
      <w:r w:rsidRPr="00680673">
        <w:rPr>
          <w:sz w:val="22"/>
          <w:szCs w:val="22"/>
        </w:rPr>
        <w:t>” anche copia della fonte dei poteri del soggetto sottoscrivente.</w:t>
      </w:r>
    </w:p>
    <w:p w14:paraId="0CBDA167" w14:textId="77777777" w:rsidR="004E5869" w:rsidRPr="00680673" w:rsidRDefault="004E5869" w:rsidP="00B577A7">
      <w:pPr>
        <w:widowControl w:val="0"/>
        <w:spacing w:after="60" w:line="360" w:lineRule="auto"/>
        <w:ind w:left="426"/>
        <w:jc w:val="both"/>
        <w:rPr>
          <w:sz w:val="22"/>
          <w:szCs w:val="22"/>
        </w:rPr>
      </w:pPr>
      <w:r w:rsidRPr="00680673">
        <w:rPr>
          <w:sz w:val="22"/>
          <w:szCs w:val="22"/>
        </w:rPr>
        <w:t xml:space="preserve">L’Offerta economica dovrà essere sottoscritta, </w:t>
      </w:r>
      <w:r w:rsidRPr="00680673">
        <w:rPr>
          <w:b/>
          <w:sz w:val="22"/>
          <w:szCs w:val="22"/>
        </w:rPr>
        <w:t>a pena di esclusione</w:t>
      </w:r>
      <w:r w:rsidRPr="00680673">
        <w:rPr>
          <w:sz w:val="22"/>
          <w:szCs w:val="22"/>
        </w:rPr>
        <w:t>.</w:t>
      </w:r>
    </w:p>
    <w:p w14:paraId="61E5A8BC" w14:textId="77777777" w:rsidR="00857C5F" w:rsidRPr="00680673" w:rsidRDefault="00857C5F" w:rsidP="00B577A7">
      <w:pPr>
        <w:pStyle w:val="usoboll1"/>
        <w:spacing w:after="60" w:line="360" w:lineRule="auto"/>
        <w:rPr>
          <w:rFonts w:ascii="Times New Roman" w:hAnsi="Times New Roman" w:cs="Times New Roman"/>
          <w:sz w:val="22"/>
          <w:szCs w:val="22"/>
        </w:rPr>
      </w:pPr>
    </w:p>
    <w:p w14:paraId="4287169A" w14:textId="77777777" w:rsidR="00237724" w:rsidRPr="006503D9" w:rsidRDefault="00237724" w:rsidP="00B577A7">
      <w:pPr>
        <w:pStyle w:val="Titolo1"/>
        <w:spacing w:before="120" w:after="60" w:line="360" w:lineRule="auto"/>
        <w:rPr>
          <w:i w:val="0"/>
          <w:iCs w:val="0"/>
          <w:sz w:val="22"/>
          <w:szCs w:val="22"/>
        </w:rPr>
      </w:pPr>
      <w:bookmarkStart w:id="20" w:name="_Toc519870984"/>
      <w:r w:rsidRPr="00680673">
        <w:rPr>
          <w:i w:val="0"/>
          <w:iCs w:val="0"/>
          <w:sz w:val="22"/>
          <w:szCs w:val="22"/>
        </w:rPr>
        <w:lastRenderedPageBreak/>
        <w:t xml:space="preserve">Art. </w:t>
      </w:r>
      <w:r w:rsidR="00C868B2" w:rsidRPr="00680673">
        <w:rPr>
          <w:i w:val="0"/>
          <w:iCs w:val="0"/>
          <w:sz w:val="22"/>
          <w:szCs w:val="22"/>
        </w:rPr>
        <w:t>1</w:t>
      </w:r>
      <w:r w:rsidR="001170F1" w:rsidRPr="00680673">
        <w:rPr>
          <w:i w:val="0"/>
          <w:iCs w:val="0"/>
          <w:sz w:val="22"/>
          <w:szCs w:val="22"/>
        </w:rPr>
        <w:t>2</w:t>
      </w:r>
      <w:r w:rsidRPr="00680673">
        <w:rPr>
          <w:i w:val="0"/>
          <w:iCs w:val="0"/>
          <w:sz w:val="22"/>
          <w:szCs w:val="22"/>
        </w:rPr>
        <w:t xml:space="preserve"> (</w:t>
      </w:r>
      <w:r w:rsidRPr="00680673">
        <w:rPr>
          <w:iCs w:val="0"/>
          <w:sz w:val="22"/>
          <w:szCs w:val="22"/>
        </w:rPr>
        <w:t xml:space="preserve">Disposizioni per la partecipazione di raggruppamenti temporanei di </w:t>
      </w:r>
      <w:r w:rsidR="00CC5C01" w:rsidRPr="00680673">
        <w:rPr>
          <w:iCs w:val="0"/>
          <w:sz w:val="22"/>
          <w:szCs w:val="22"/>
        </w:rPr>
        <w:t xml:space="preserve">Operatori </w:t>
      </w:r>
      <w:r w:rsidR="00CC5C01" w:rsidRPr="006503D9">
        <w:rPr>
          <w:iCs w:val="0"/>
          <w:sz w:val="22"/>
          <w:szCs w:val="22"/>
        </w:rPr>
        <w:t>E</w:t>
      </w:r>
      <w:r w:rsidR="000A5D5E" w:rsidRPr="006503D9">
        <w:rPr>
          <w:iCs w:val="0"/>
          <w:sz w:val="22"/>
          <w:szCs w:val="22"/>
        </w:rPr>
        <w:t>conomici</w:t>
      </w:r>
      <w:r w:rsidR="00EA7052" w:rsidRPr="006503D9">
        <w:rPr>
          <w:iCs w:val="0"/>
          <w:sz w:val="22"/>
          <w:szCs w:val="22"/>
        </w:rPr>
        <w:t xml:space="preserve">, </w:t>
      </w:r>
      <w:r w:rsidRPr="006503D9">
        <w:rPr>
          <w:iCs w:val="0"/>
          <w:sz w:val="22"/>
          <w:szCs w:val="22"/>
        </w:rPr>
        <w:t>consorzi</w:t>
      </w:r>
      <w:r w:rsidR="00A428FE" w:rsidRPr="006503D9">
        <w:rPr>
          <w:iCs w:val="0"/>
          <w:sz w:val="22"/>
          <w:szCs w:val="22"/>
        </w:rPr>
        <w:t>, GEIE</w:t>
      </w:r>
      <w:r w:rsidR="00EA7052" w:rsidRPr="006503D9">
        <w:rPr>
          <w:iCs w:val="0"/>
          <w:sz w:val="22"/>
          <w:szCs w:val="22"/>
        </w:rPr>
        <w:t xml:space="preserve"> e aggregazioni di imprese aderenti al contratto di rete</w:t>
      </w:r>
      <w:r w:rsidRPr="006503D9">
        <w:rPr>
          <w:i w:val="0"/>
          <w:iCs w:val="0"/>
          <w:sz w:val="22"/>
          <w:szCs w:val="22"/>
        </w:rPr>
        <w:t>)</w:t>
      </w:r>
      <w:bookmarkEnd w:id="20"/>
    </w:p>
    <w:p w14:paraId="537AF7C6" w14:textId="77777777" w:rsidR="00E4322B" w:rsidRPr="006503D9" w:rsidRDefault="00A467CD" w:rsidP="00E8285A">
      <w:pPr>
        <w:numPr>
          <w:ilvl w:val="0"/>
          <w:numId w:val="34"/>
        </w:numPr>
        <w:spacing w:after="120" w:line="360" w:lineRule="auto"/>
        <w:ind w:left="426" w:hanging="426"/>
        <w:jc w:val="both"/>
        <w:rPr>
          <w:sz w:val="22"/>
          <w:szCs w:val="22"/>
        </w:rPr>
      </w:pPr>
      <w:bookmarkStart w:id="21" w:name="_Toc225047023"/>
      <w:bookmarkStart w:id="22" w:name="_Toc229479083"/>
      <w:bookmarkStart w:id="23" w:name="_Toc240983682"/>
      <w:bookmarkEnd w:id="7"/>
      <w:r w:rsidRPr="006503D9">
        <w:rPr>
          <w:sz w:val="22"/>
          <w:szCs w:val="22"/>
        </w:rPr>
        <w:t>Con riferimento al</w:t>
      </w:r>
      <w:r w:rsidR="009D31C2" w:rsidRPr="006503D9">
        <w:rPr>
          <w:sz w:val="22"/>
          <w:szCs w:val="22"/>
        </w:rPr>
        <w:t xml:space="preserve">la </w:t>
      </w:r>
      <w:r w:rsidR="00832EC6" w:rsidRPr="006503D9">
        <w:rPr>
          <w:b/>
          <w:sz w:val="22"/>
          <w:szCs w:val="22"/>
        </w:rPr>
        <w:t>“Busta A – Documentazione Amministrativa”</w:t>
      </w:r>
      <w:r w:rsidRPr="006503D9">
        <w:rPr>
          <w:b/>
          <w:sz w:val="22"/>
          <w:szCs w:val="22"/>
        </w:rPr>
        <w:t>,</w:t>
      </w:r>
      <w:r w:rsidRPr="006503D9">
        <w:rPr>
          <w:sz w:val="22"/>
          <w:szCs w:val="22"/>
        </w:rPr>
        <w:t xml:space="preserve"> in cas</w:t>
      </w:r>
      <w:r w:rsidR="00315F0B" w:rsidRPr="006503D9">
        <w:rPr>
          <w:sz w:val="22"/>
          <w:szCs w:val="22"/>
        </w:rPr>
        <w:t xml:space="preserve">o di Operatori plurisoggettivi </w:t>
      </w:r>
      <w:r w:rsidRPr="006503D9">
        <w:rPr>
          <w:sz w:val="22"/>
          <w:szCs w:val="22"/>
        </w:rPr>
        <w:t>valgono le seguenti disposizioni</w:t>
      </w:r>
      <w:r w:rsidR="00832EC6" w:rsidRPr="006503D9">
        <w:rPr>
          <w:sz w:val="22"/>
          <w:szCs w:val="22"/>
        </w:rPr>
        <w:t>:</w:t>
      </w:r>
    </w:p>
    <w:p w14:paraId="2F803B00" w14:textId="77777777" w:rsidR="00832EC6" w:rsidRPr="00680673" w:rsidRDefault="00006265" w:rsidP="00E8285A">
      <w:pPr>
        <w:pStyle w:val="Paragrafoelenco"/>
        <w:numPr>
          <w:ilvl w:val="0"/>
          <w:numId w:val="74"/>
        </w:numPr>
        <w:spacing w:after="120" w:line="360" w:lineRule="auto"/>
        <w:jc w:val="both"/>
        <w:rPr>
          <w:sz w:val="22"/>
          <w:szCs w:val="22"/>
        </w:rPr>
      </w:pPr>
      <w:r w:rsidRPr="00680673">
        <w:rPr>
          <w:sz w:val="22"/>
          <w:szCs w:val="22"/>
        </w:rPr>
        <w:t>n</w:t>
      </w:r>
      <w:r w:rsidR="00832EC6" w:rsidRPr="00680673">
        <w:rPr>
          <w:sz w:val="22"/>
          <w:szCs w:val="22"/>
        </w:rPr>
        <w:t>el caso di Offerta presentata da un raggruppamento</w:t>
      </w:r>
      <w:r w:rsidR="00A428FE" w:rsidRPr="00680673">
        <w:rPr>
          <w:sz w:val="22"/>
          <w:szCs w:val="22"/>
        </w:rPr>
        <w:t>/</w:t>
      </w:r>
      <w:r w:rsidR="00832EC6" w:rsidRPr="00680673">
        <w:rPr>
          <w:sz w:val="22"/>
          <w:szCs w:val="22"/>
        </w:rPr>
        <w:t>consorzio</w:t>
      </w:r>
      <w:r w:rsidR="00BA7E8B" w:rsidRPr="00680673">
        <w:rPr>
          <w:sz w:val="22"/>
          <w:szCs w:val="22"/>
        </w:rPr>
        <w:t xml:space="preserve"> ordinario</w:t>
      </w:r>
      <w:r w:rsidR="00A428FE" w:rsidRPr="00680673">
        <w:rPr>
          <w:sz w:val="22"/>
          <w:szCs w:val="22"/>
        </w:rPr>
        <w:t>/GEIE</w:t>
      </w:r>
      <w:r w:rsidR="00FC3FEE">
        <w:rPr>
          <w:sz w:val="22"/>
          <w:szCs w:val="22"/>
        </w:rPr>
        <w:t xml:space="preserve"> </w:t>
      </w:r>
      <w:r w:rsidR="00832EC6" w:rsidRPr="00680673">
        <w:rPr>
          <w:b/>
          <w:sz w:val="22"/>
          <w:szCs w:val="22"/>
          <w:u w:val="single"/>
        </w:rPr>
        <w:t>non ancora costituiti</w:t>
      </w:r>
      <w:r w:rsidR="00832EC6" w:rsidRPr="00680673">
        <w:rPr>
          <w:sz w:val="22"/>
          <w:szCs w:val="22"/>
        </w:rPr>
        <w:t xml:space="preserve">, come definiti all’art. </w:t>
      </w:r>
      <w:r w:rsidR="006A3D28" w:rsidRPr="00680673">
        <w:rPr>
          <w:sz w:val="22"/>
          <w:szCs w:val="22"/>
        </w:rPr>
        <w:t>45, comma 2</w:t>
      </w:r>
      <w:r w:rsidR="00832EC6" w:rsidRPr="00680673">
        <w:rPr>
          <w:sz w:val="22"/>
          <w:szCs w:val="22"/>
        </w:rPr>
        <w:t xml:space="preserve">, lett. d) ed e), del </w:t>
      </w:r>
      <w:r w:rsidR="006A3D28" w:rsidRPr="00680673">
        <w:rPr>
          <w:sz w:val="22"/>
          <w:szCs w:val="22"/>
        </w:rPr>
        <w:t>Codice</w:t>
      </w:r>
      <w:r w:rsidR="00832EC6" w:rsidRPr="00680673">
        <w:rPr>
          <w:sz w:val="22"/>
          <w:szCs w:val="22"/>
        </w:rPr>
        <w:t xml:space="preserve">, in combinato disposto con le disposizioni dell’art. </w:t>
      </w:r>
      <w:r w:rsidR="006A3D28" w:rsidRPr="00680673">
        <w:rPr>
          <w:sz w:val="22"/>
          <w:szCs w:val="22"/>
        </w:rPr>
        <w:t>48</w:t>
      </w:r>
      <w:r w:rsidR="00832EC6" w:rsidRPr="00680673">
        <w:rPr>
          <w:sz w:val="22"/>
          <w:szCs w:val="22"/>
        </w:rPr>
        <w:t xml:space="preserve"> del medesimo </w:t>
      </w:r>
      <w:r w:rsidR="006A3D28" w:rsidRPr="00680673">
        <w:rPr>
          <w:sz w:val="22"/>
          <w:szCs w:val="22"/>
        </w:rPr>
        <w:t>Codice</w:t>
      </w:r>
      <w:r w:rsidR="00832EC6" w:rsidRPr="00680673">
        <w:rPr>
          <w:sz w:val="22"/>
          <w:szCs w:val="22"/>
        </w:rPr>
        <w:t>, valgono le seguenti regole speciali:</w:t>
      </w:r>
    </w:p>
    <w:p w14:paraId="65644132" w14:textId="77777777" w:rsidR="00832EC6" w:rsidRPr="00680673" w:rsidRDefault="00832EC6" w:rsidP="00E8285A">
      <w:pPr>
        <w:numPr>
          <w:ilvl w:val="0"/>
          <w:numId w:val="75"/>
        </w:numPr>
        <w:tabs>
          <w:tab w:val="left" w:pos="1701"/>
        </w:tabs>
        <w:spacing w:after="120" w:line="360" w:lineRule="auto"/>
        <w:ind w:left="1701" w:hanging="425"/>
        <w:jc w:val="both"/>
        <w:rPr>
          <w:b/>
          <w:sz w:val="22"/>
          <w:szCs w:val="22"/>
        </w:rPr>
      </w:pPr>
      <w:r w:rsidRPr="00680673">
        <w:rPr>
          <w:sz w:val="22"/>
          <w:szCs w:val="22"/>
        </w:rPr>
        <w:t xml:space="preserve">la o le Dichiarazione/i Sostitutiva/e </w:t>
      </w:r>
      <w:r w:rsidR="00E3329D" w:rsidRPr="00680673">
        <w:rPr>
          <w:sz w:val="22"/>
          <w:szCs w:val="22"/>
        </w:rPr>
        <w:t xml:space="preserve">e/o il DGUE </w:t>
      </w:r>
      <w:r w:rsidRPr="00680673">
        <w:rPr>
          <w:sz w:val="22"/>
          <w:szCs w:val="22"/>
        </w:rPr>
        <w:t xml:space="preserve">di cui alla lettera a) del </w:t>
      </w:r>
      <w:r w:rsidR="00D1017D" w:rsidRPr="00680673">
        <w:rPr>
          <w:sz w:val="22"/>
          <w:szCs w:val="22"/>
        </w:rPr>
        <w:t>precedente comma 1</w:t>
      </w:r>
      <w:r w:rsidR="00B62728" w:rsidRPr="00680673">
        <w:rPr>
          <w:sz w:val="22"/>
          <w:szCs w:val="22"/>
        </w:rPr>
        <w:t>5</w:t>
      </w:r>
      <w:r w:rsidRPr="00680673">
        <w:rPr>
          <w:sz w:val="22"/>
          <w:szCs w:val="22"/>
        </w:rPr>
        <w:t xml:space="preserve"> dell’art. 1</w:t>
      </w:r>
      <w:r w:rsidR="006C252C" w:rsidRPr="00680673">
        <w:rPr>
          <w:sz w:val="22"/>
          <w:szCs w:val="22"/>
        </w:rPr>
        <w:t>1</w:t>
      </w:r>
      <w:r w:rsidRPr="00680673">
        <w:rPr>
          <w:sz w:val="22"/>
          <w:szCs w:val="22"/>
        </w:rPr>
        <w:t xml:space="preserve"> dovrà/dovranno essere presentata/e, sottoscritta/e</w:t>
      </w:r>
      <w:r w:rsidR="00FC3FEE">
        <w:rPr>
          <w:sz w:val="22"/>
          <w:szCs w:val="22"/>
        </w:rPr>
        <w:t xml:space="preserve"> </w:t>
      </w:r>
      <w:r w:rsidRPr="00680673">
        <w:rPr>
          <w:b/>
          <w:sz w:val="22"/>
          <w:szCs w:val="22"/>
        </w:rPr>
        <w:t>da ogni componente del raggruppamento</w:t>
      </w:r>
      <w:r w:rsidR="001F1A34" w:rsidRPr="00680673">
        <w:rPr>
          <w:b/>
          <w:sz w:val="22"/>
          <w:szCs w:val="22"/>
        </w:rPr>
        <w:t>/</w:t>
      </w:r>
      <w:r w:rsidRPr="00680673">
        <w:rPr>
          <w:b/>
          <w:sz w:val="22"/>
          <w:szCs w:val="22"/>
        </w:rPr>
        <w:t xml:space="preserve"> consorzio</w:t>
      </w:r>
      <w:r w:rsidR="00BA7E8B" w:rsidRPr="00680673">
        <w:rPr>
          <w:b/>
          <w:sz w:val="22"/>
          <w:szCs w:val="22"/>
        </w:rPr>
        <w:t xml:space="preserve"> ordinario</w:t>
      </w:r>
      <w:r w:rsidR="001F1A34" w:rsidRPr="00680673">
        <w:rPr>
          <w:b/>
          <w:sz w:val="22"/>
          <w:szCs w:val="22"/>
        </w:rPr>
        <w:t>/GEIE</w:t>
      </w:r>
      <w:r w:rsidRPr="00680673">
        <w:rPr>
          <w:sz w:val="22"/>
          <w:szCs w:val="22"/>
        </w:rPr>
        <w:t>;</w:t>
      </w:r>
    </w:p>
    <w:p w14:paraId="5225FEF8" w14:textId="77777777" w:rsidR="00832EC6" w:rsidRPr="00680673" w:rsidRDefault="00832EC6" w:rsidP="00E8285A">
      <w:pPr>
        <w:numPr>
          <w:ilvl w:val="0"/>
          <w:numId w:val="75"/>
        </w:numPr>
        <w:tabs>
          <w:tab w:val="left" w:pos="1701"/>
        </w:tabs>
        <w:spacing w:after="120" w:line="360" w:lineRule="auto"/>
        <w:ind w:left="1701" w:hanging="425"/>
        <w:jc w:val="both"/>
        <w:rPr>
          <w:sz w:val="22"/>
          <w:szCs w:val="22"/>
        </w:rPr>
      </w:pPr>
      <w:r w:rsidRPr="00680673">
        <w:rPr>
          <w:sz w:val="22"/>
          <w:szCs w:val="22"/>
        </w:rPr>
        <w:t>nella “Busta A – Documentazione Amministrativa” dovrà sussistere appo</w:t>
      </w:r>
      <w:r w:rsidR="00F20047" w:rsidRPr="00680673">
        <w:rPr>
          <w:sz w:val="22"/>
          <w:szCs w:val="22"/>
        </w:rPr>
        <w:t>sita dichiarazione, sottoscritta d</w:t>
      </w:r>
      <w:r w:rsidRPr="00680673">
        <w:rPr>
          <w:sz w:val="22"/>
          <w:szCs w:val="22"/>
        </w:rPr>
        <w:t>ai legali rappresentanti (o da soggetti abilitati a impegnare i rispettivi enti) di tutti i soggetti partecipanti al costituendo raggruppamento</w:t>
      </w:r>
      <w:r w:rsidR="001F1A34" w:rsidRPr="00680673">
        <w:rPr>
          <w:sz w:val="22"/>
          <w:szCs w:val="22"/>
        </w:rPr>
        <w:t>/</w:t>
      </w:r>
      <w:r w:rsidRPr="00680673">
        <w:rPr>
          <w:sz w:val="22"/>
          <w:szCs w:val="22"/>
        </w:rPr>
        <w:t>consorzio</w:t>
      </w:r>
      <w:r w:rsidR="00BA7E8B" w:rsidRPr="00680673">
        <w:rPr>
          <w:sz w:val="22"/>
          <w:szCs w:val="22"/>
        </w:rPr>
        <w:t xml:space="preserve"> ordinario</w:t>
      </w:r>
      <w:r w:rsidR="001F1A34" w:rsidRPr="00680673">
        <w:rPr>
          <w:sz w:val="22"/>
          <w:szCs w:val="22"/>
        </w:rPr>
        <w:t>/GEIE</w:t>
      </w:r>
      <w:r w:rsidRPr="00680673">
        <w:rPr>
          <w:sz w:val="22"/>
          <w:szCs w:val="22"/>
        </w:rPr>
        <w:t xml:space="preserve">. Tale dichiarazione dovrà contenere </w:t>
      </w:r>
      <w:r w:rsidRPr="00680673">
        <w:rPr>
          <w:b/>
          <w:sz w:val="22"/>
          <w:szCs w:val="22"/>
        </w:rPr>
        <w:t>l’espresso</w:t>
      </w:r>
      <w:r w:rsidR="00E0237F">
        <w:rPr>
          <w:b/>
          <w:sz w:val="22"/>
          <w:szCs w:val="22"/>
        </w:rPr>
        <w:t xml:space="preserve"> </w:t>
      </w:r>
      <w:r w:rsidRPr="00680673">
        <w:rPr>
          <w:b/>
          <w:sz w:val="22"/>
          <w:szCs w:val="22"/>
        </w:rPr>
        <w:t>impegno</w:t>
      </w:r>
      <w:r w:rsidRPr="00680673">
        <w:rPr>
          <w:sz w:val="22"/>
          <w:szCs w:val="22"/>
        </w:rPr>
        <w:t xml:space="preserve">, in caso di aggiudicazione, </w:t>
      </w:r>
      <w:r w:rsidRPr="00680673">
        <w:rPr>
          <w:b/>
          <w:sz w:val="22"/>
          <w:szCs w:val="22"/>
        </w:rPr>
        <w:t>a costituirsi giuridicamente</w:t>
      </w:r>
      <w:r w:rsidRPr="00680673">
        <w:rPr>
          <w:sz w:val="22"/>
          <w:szCs w:val="22"/>
        </w:rPr>
        <w:t xml:space="preserve"> in tale forma, con indicazione esplicita del soggetto capofila, e a conformarsi alla disciplina di cui all’art. </w:t>
      </w:r>
      <w:r w:rsidR="006A3D28" w:rsidRPr="00680673">
        <w:rPr>
          <w:sz w:val="22"/>
          <w:szCs w:val="22"/>
        </w:rPr>
        <w:t>48</w:t>
      </w:r>
      <w:r w:rsidRPr="00680673">
        <w:rPr>
          <w:sz w:val="22"/>
          <w:szCs w:val="22"/>
        </w:rPr>
        <w:t xml:space="preserve"> del </w:t>
      </w:r>
      <w:r w:rsidR="006A3D28" w:rsidRPr="00680673">
        <w:rPr>
          <w:sz w:val="22"/>
          <w:szCs w:val="22"/>
        </w:rPr>
        <w:t>Codice</w:t>
      </w:r>
      <w:r w:rsidRPr="00680673">
        <w:rPr>
          <w:sz w:val="22"/>
          <w:szCs w:val="22"/>
        </w:rPr>
        <w:t xml:space="preserve">. Tale dichiarazione è già contenuta nel </w:t>
      </w:r>
      <w:r w:rsidRPr="00680673">
        <w:rPr>
          <w:i/>
          <w:sz w:val="22"/>
          <w:szCs w:val="22"/>
        </w:rPr>
        <w:t>form</w:t>
      </w:r>
      <w:r w:rsidR="00E0237F">
        <w:rPr>
          <w:i/>
          <w:sz w:val="22"/>
          <w:szCs w:val="22"/>
        </w:rPr>
        <w:t xml:space="preserve"> </w:t>
      </w:r>
      <w:r w:rsidR="00E67667" w:rsidRPr="00680673">
        <w:rPr>
          <w:sz w:val="22"/>
          <w:szCs w:val="22"/>
        </w:rPr>
        <w:t>di dichiarazione sostitutiva del Concorrente</w:t>
      </w:r>
      <w:r w:rsidRPr="00680673">
        <w:rPr>
          <w:sz w:val="22"/>
          <w:szCs w:val="22"/>
        </w:rPr>
        <w:t xml:space="preserve">, allegato </w:t>
      </w:r>
      <w:r w:rsidR="00077CBD" w:rsidRPr="00680673">
        <w:rPr>
          <w:i/>
          <w:sz w:val="22"/>
          <w:szCs w:val="22"/>
        </w:rPr>
        <w:t>sub</w:t>
      </w:r>
      <w:r w:rsidR="00077CBD" w:rsidRPr="00680673">
        <w:rPr>
          <w:sz w:val="22"/>
          <w:szCs w:val="22"/>
        </w:rPr>
        <w:t xml:space="preserve"> 3 </w:t>
      </w:r>
      <w:r w:rsidRPr="00680673">
        <w:rPr>
          <w:sz w:val="22"/>
          <w:szCs w:val="22"/>
        </w:rPr>
        <w:t>al presente Disciplinare</w:t>
      </w:r>
      <w:r w:rsidR="006A3D28" w:rsidRPr="00680673">
        <w:rPr>
          <w:sz w:val="22"/>
          <w:szCs w:val="22"/>
        </w:rPr>
        <w:t>;</w:t>
      </w:r>
    </w:p>
    <w:p w14:paraId="16B347D6" w14:textId="77777777" w:rsidR="001865C6" w:rsidRPr="00680673" w:rsidRDefault="00832EC6" w:rsidP="00E8285A">
      <w:pPr>
        <w:numPr>
          <w:ilvl w:val="0"/>
          <w:numId w:val="75"/>
        </w:numPr>
        <w:tabs>
          <w:tab w:val="left" w:pos="1701"/>
        </w:tabs>
        <w:spacing w:after="120" w:line="360" w:lineRule="auto"/>
        <w:ind w:left="1701" w:hanging="425"/>
        <w:jc w:val="both"/>
        <w:rPr>
          <w:sz w:val="22"/>
          <w:szCs w:val="22"/>
        </w:rPr>
      </w:pPr>
      <w:r w:rsidRPr="00680673">
        <w:rPr>
          <w:sz w:val="22"/>
          <w:szCs w:val="22"/>
        </w:rPr>
        <w:t xml:space="preserve">nella “Busta A – Documentazione Amministrativa” dovrà altresì sussistere un’apposita </w:t>
      </w:r>
      <w:r w:rsidRPr="00680673">
        <w:rPr>
          <w:b/>
          <w:sz w:val="22"/>
          <w:szCs w:val="22"/>
        </w:rPr>
        <w:t>dichiarazione</w:t>
      </w:r>
      <w:r w:rsidR="007D451E" w:rsidRPr="00680673">
        <w:rPr>
          <w:sz w:val="22"/>
          <w:szCs w:val="22"/>
        </w:rPr>
        <w:t xml:space="preserve">, sottoscritta </w:t>
      </w:r>
      <w:r w:rsidRPr="00680673">
        <w:rPr>
          <w:sz w:val="22"/>
          <w:szCs w:val="22"/>
        </w:rPr>
        <w:t>dai rappresentanti legali delle società raggruppande e/o aderenti al consorzio</w:t>
      </w:r>
      <w:r w:rsidR="00BA7E8B" w:rsidRPr="00680673">
        <w:rPr>
          <w:sz w:val="22"/>
          <w:szCs w:val="22"/>
        </w:rPr>
        <w:t>/GEIE</w:t>
      </w:r>
      <w:r w:rsidRPr="00680673">
        <w:rPr>
          <w:sz w:val="22"/>
          <w:szCs w:val="22"/>
        </w:rPr>
        <w:t xml:space="preserve"> (o da soggetti comunque giuridicamente abilitati a impegnare i rispettivi enti). Da tale dichiarazione, ai sensi dell’art. </w:t>
      </w:r>
      <w:r w:rsidR="006A3D28" w:rsidRPr="00680673">
        <w:rPr>
          <w:sz w:val="22"/>
          <w:szCs w:val="22"/>
        </w:rPr>
        <w:t>48</w:t>
      </w:r>
      <w:r w:rsidR="00177AD1" w:rsidRPr="00680673">
        <w:rPr>
          <w:sz w:val="22"/>
          <w:szCs w:val="22"/>
        </w:rPr>
        <w:t>, comma 4</w:t>
      </w:r>
      <w:r w:rsidRPr="00680673">
        <w:rPr>
          <w:sz w:val="22"/>
          <w:szCs w:val="22"/>
        </w:rPr>
        <w:t xml:space="preserve">, del </w:t>
      </w:r>
      <w:r w:rsidR="006A3D28" w:rsidRPr="00680673">
        <w:rPr>
          <w:sz w:val="22"/>
          <w:szCs w:val="22"/>
        </w:rPr>
        <w:t>Codice</w:t>
      </w:r>
      <w:r w:rsidRPr="00680673">
        <w:rPr>
          <w:sz w:val="22"/>
          <w:szCs w:val="22"/>
        </w:rPr>
        <w:t xml:space="preserve">, dovrà risultare la </w:t>
      </w:r>
      <w:r w:rsidR="0049311C" w:rsidRPr="00680673">
        <w:rPr>
          <w:b/>
          <w:sz w:val="22"/>
          <w:szCs w:val="22"/>
        </w:rPr>
        <w:t xml:space="preserve">specificazione delle parti </w:t>
      </w:r>
      <w:r w:rsidR="00A159EC" w:rsidRPr="00680673">
        <w:rPr>
          <w:b/>
          <w:sz w:val="22"/>
          <w:szCs w:val="22"/>
        </w:rPr>
        <w:t xml:space="preserve">del Servizio </w:t>
      </w:r>
      <w:r w:rsidRPr="00680673">
        <w:rPr>
          <w:sz w:val="22"/>
          <w:szCs w:val="22"/>
        </w:rPr>
        <w:t xml:space="preserve">che saranno eseguite dalle singole imprese. Tale dichiarazione è già contenuta nel </w:t>
      </w:r>
      <w:r w:rsidRPr="00680673">
        <w:rPr>
          <w:i/>
          <w:sz w:val="22"/>
          <w:szCs w:val="22"/>
        </w:rPr>
        <w:t>form</w:t>
      </w:r>
      <w:r w:rsidR="00F549CC">
        <w:rPr>
          <w:i/>
          <w:sz w:val="22"/>
          <w:szCs w:val="22"/>
        </w:rPr>
        <w:t xml:space="preserve"> </w:t>
      </w:r>
      <w:r w:rsidR="00E67667" w:rsidRPr="00680673">
        <w:rPr>
          <w:sz w:val="22"/>
          <w:szCs w:val="22"/>
        </w:rPr>
        <w:t>di dichiarazione sostitutiva del Concorrente</w:t>
      </w:r>
      <w:r w:rsidRPr="00680673">
        <w:rPr>
          <w:sz w:val="22"/>
          <w:szCs w:val="22"/>
        </w:rPr>
        <w:t xml:space="preserve">, allegato </w:t>
      </w:r>
      <w:r w:rsidR="00564611" w:rsidRPr="00680673">
        <w:rPr>
          <w:i/>
          <w:sz w:val="22"/>
          <w:szCs w:val="22"/>
        </w:rPr>
        <w:t>sub</w:t>
      </w:r>
      <w:r w:rsidR="00564611" w:rsidRPr="00680673">
        <w:rPr>
          <w:sz w:val="22"/>
          <w:szCs w:val="22"/>
        </w:rPr>
        <w:t xml:space="preserve"> 3 </w:t>
      </w:r>
      <w:r w:rsidR="00C053F2" w:rsidRPr="00680673">
        <w:rPr>
          <w:sz w:val="22"/>
          <w:szCs w:val="22"/>
        </w:rPr>
        <w:t>al presente Disciplinare</w:t>
      </w:r>
      <w:r w:rsidR="001865C6" w:rsidRPr="00680673">
        <w:rPr>
          <w:sz w:val="22"/>
          <w:szCs w:val="22"/>
        </w:rPr>
        <w:t>.</w:t>
      </w:r>
    </w:p>
    <w:p w14:paraId="76D7AB1D" w14:textId="77777777" w:rsidR="001865C6" w:rsidRPr="00680673" w:rsidRDefault="00006265" w:rsidP="00E8285A">
      <w:pPr>
        <w:pStyle w:val="Paragrafoelenco"/>
        <w:numPr>
          <w:ilvl w:val="0"/>
          <w:numId w:val="74"/>
        </w:numPr>
        <w:spacing w:after="120" w:line="360" w:lineRule="auto"/>
        <w:jc w:val="both"/>
        <w:rPr>
          <w:sz w:val="22"/>
          <w:szCs w:val="22"/>
        </w:rPr>
      </w:pPr>
      <w:r w:rsidRPr="00680673">
        <w:rPr>
          <w:sz w:val="22"/>
          <w:szCs w:val="22"/>
        </w:rPr>
        <w:t>n</w:t>
      </w:r>
      <w:r w:rsidR="001865C6" w:rsidRPr="00680673">
        <w:rPr>
          <w:sz w:val="22"/>
          <w:szCs w:val="22"/>
        </w:rPr>
        <w:t>el</w:t>
      </w:r>
      <w:r w:rsidR="00832EC6" w:rsidRPr="00680673">
        <w:rPr>
          <w:sz w:val="22"/>
          <w:szCs w:val="22"/>
        </w:rPr>
        <w:t xml:space="preserve"> caso di Offerta presentata da un raggruppamento</w:t>
      </w:r>
      <w:r w:rsidR="00BA7E8B" w:rsidRPr="00680673">
        <w:rPr>
          <w:sz w:val="22"/>
          <w:szCs w:val="22"/>
        </w:rPr>
        <w:t>/</w:t>
      </w:r>
      <w:r w:rsidR="00832EC6" w:rsidRPr="00680673">
        <w:rPr>
          <w:sz w:val="22"/>
          <w:szCs w:val="22"/>
        </w:rPr>
        <w:t>consorzio</w:t>
      </w:r>
      <w:r w:rsidR="00BA7E8B" w:rsidRPr="00680673">
        <w:rPr>
          <w:sz w:val="22"/>
          <w:szCs w:val="22"/>
        </w:rPr>
        <w:t>/GEIE</w:t>
      </w:r>
      <w:r w:rsidR="00F549CC">
        <w:rPr>
          <w:sz w:val="22"/>
          <w:szCs w:val="22"/>
        </w:rPr>
        <w:t xml:space="preserve"> </w:t>
      </w:r>
      <w:r w:rsidR="00832EC6" w:rsidRPr="00680673">
        <w:rPr>
          <w:b/>
          <w:sz w:val="22"/>
          <w:szCs w:val="22"/>
          <w:u w:val="single"/>
        </w:rPr>
        <w:t>già costituito</w:t>
      </w:r>
      <w:r w:rsidR="00832EC6" w:rsidRPr="00680673">
        <w:rPr>
          <w:sz w:val="22"/>
          <w:szCs w:val="22"/>
        </w:rPr>
        <w:t>, valgono le medesime regole sopra poste con riferimento ai raggruppamenti e ai consorzi non ancora costituiti, con la seguente eccezione:</w:t>
      </w:r>
    </w:p>
    <w:p w14:paraId="4ACC7796" w14:textId="77777777" w:rsidR="00832EC6" w:rsidRPr="00680673" w:rsidRDefault="00984E0E" w:rsidP="00E8285A">
      <w:pPr>
        <w:numPr>
          <w:ilvl w:val="0"/>
          <w:numId w:val="75"/>
        </w:numPr>
        <w:tabs>
          <w:tab w:val="left" w:pos="1701"/>
        </w:tabs>
        <w:spacing w:after="120" w:line="360" w:lineRule="auto"/>
        <w:ind w:left="1701" w:hanging="425"/>
        <w:jc w:val="both"/>
        <w:rPr>
          <w:sz w:val="22"/>
          <w:szCs w:val="22"/>
        </w:rPr>
      </w:pPr>
      <w:r w:rsidRPr="00680673">
        <w:rPr>
          <w:sz w:val="22"/>
          <w:szCs w:val="22"/>
        </w:rPr>
        <w:t>in luogo dell’attestazione circa l’impegno a costituirsi in raggruppamento</w:t>
      </w:r>
      <w:r w:rsidR="00246E74" w:rsidRPr="00680673">
        <w:rPr>
          <w:sz w:val="22"/>
          <w:szCs w:val="22"/>
        </w:rPr>
        <w:t>/</w:t>
      </w:r>
      <w:r w:rsidRPr="00680673">
        <w:rPr>
          <w:sz w:val="22"/>
          <w:szCs w:val="22"/>
        </w:rPr>
        <w:t>consorzio</w:t>
      </w:r>
      <w:r w:rsidR="00246E74" w:rsidRPr="00680673">
        <w:rPr>
          <w:sz w:val="22"/>
          <w:szCs w:val="22"/>
        </w:rPr>
        <w:t>/GEIE</w:t>
      </w:r>
      <w:r w:rsidRPr="00680673">
        <w:rPr>
          <w:sz w:val="22"/>
          <w:szCs w:val="22"/>
        </w:rPr>
        <w:t>, nell’ambito della “</w:t>
      </w:r>
      <w:r w:rsidRPr="00680673">
        <w:rPr>
          <w:b/>
          <w:sz w:val="22"/>
          <w:szCs w:val="22"/>
        </w:rPr>
        <w:t>Busta A – Documentazione Amministrativa</w:t>
      </w:r>
      <w:r w:rsidRPr="00680673">
        <w:rPr>
          <w:sz w:val="22"/>
          <w:szCs w:val="22"/>
        </w:rPr>
        <w:t xml:space="preserve">”, </w:t>
      </w:r>
      <w:r w:rsidR="00DC36FE" w:rsidRPr="00680673">
        <w:rPr>
          <w:sz w:val="22"/>
          <w:szCs w:val="22"/>
        </w:rPr>
        <w:t xml:space="preserve">dovrà essere prodotta </w:t>
      </w:r>
      <w:r w:rsidR="00552448" w:rsidRPr="00680673">
        <w:rPr>
          <w:sz w:val="22"/>
          <w:szCs w:val="22"/>
        </w:rPr>
        <w:t>copia autentica</w:t>
      </w:r>
      <w:r w:rsidR="00E0237F">
        <w:rPr>
          <w:sz w:val="22"/>
          <w:szCs w:val="22"/>
        </w:rPr>
        <w:t xml:space="preserve"> </w:t>
      </w:r>
      <w:r w:rsidR="00552448" w:rsidRPr="00680673">
        <w:rPr>
          <w:sz w:val="22"/>
          <w:szCs w:val="22"/>
        </w:rPr>
        <w:t xml:space="preserve">del mandato collettivo irrevocabile con rappresentanza conferito </w:t>
      </w:r>
      <w:r w:rsidR="00DC6630" w:rsidRPr="00680673">
        <w:rPr>
          <w:sz w:val="22"/>
          <w:szCs w:val="22"/>
        </w:rPr>
        <w:t>alla mandataria</w:t>
      </w:r>
      <w:r w:rsidR="00552448" w:rsidRPr="00680673">
        <w:rPr>
          <w:sz w:val="22"/>
          <w:szCs w:val="22"/>
        </w:rPr>
        <w:t xml:space="preserve"> per atto pubblico o scrittura privata autenticata</w:t>
      </w:r>
      <w:r w:rsidR="00DC6630" w:rsidRPr="00680673">
        <w:rPr>
          <w:sz w:val="22"/>
          <w:szCs w:val="22"/>
        </w:rPr>
        <w:t>/ atto costitutivo e statuto del consorzio o GEIE, in copia autentica, con indicazione del sog</w:t>
      </w:r>
      <w:r w:rsidR="005F3D0F" w:rsidRPr="00680673">
        <w:rPr>
          <w:sz w:val="22"/>
          <w:szCs w:val="22"/>
        </w:rPr>
        <w:t>getto designato quale capofila.</w:t>
      </w:r>
    </w:p>
    <w:p w14:paraId="21149FAB" w14:textId="77777777" w:rsidR="00E3329D" w:rsidRPr="00680673" w:rsidRDefault="001052D2" w:rsidP="00E8285A">
      <w:pPr>
        <w:pStyle w:val="Paragrafoelenco"/>
        <w:numPr>
          <w:ilvl w:val="0"/>
          <w:numId w:val="74"/>
        </w:numPr>
        <w:spacing w:after="120" w:line="360" w:lineRule="auto"/>
        <w:jc w:val="both"/>
        <w:rPr>
          <w:sz w:val="22"/>
          <w:szCs w:val="22"/>
        </w:rPr>
      </w:pPr>
      <w:r w:rsidRPr="00680673">
        <w:rPr>
          <w:sz w:val="22"/>
          <w:szCs w:val="22"/>
        </w:rPr>
        <w:t>n</w:t>
      </w:r>
      <w:r w:rsidR="001865C6" w:rsidRPr="00680673">
        <w:rPr>
          <w:sz w:val="22"/>
          <w:szCs w:val="22"/>
        </w:rPr>
        <w:t>el</w:t>
      </w:r>
      <w:r w:rsidR="00832EC6" w:rsidRPr="00680673">
        <w:rPr>
          <w:sz w:val="22"/>
          <w:szCs w:val="22"/>
        </w:rPr>
        <w:t xml:space="preserve"> caso di Offerta presentata dai </w:t>
      </w:r>
      <w:r w:rsidR="00E3329D" w:rsidRPr="00680673">
        <w:rPr>
          <w:sz w:val="22"/>
          <w:szCs w:val="22"/>
          <w:u w:val="single"/>
        </w:rPr>
        <w:t>cons</w:t>
      </w:r>
      <w:r w:rsidR="008412E5" w:rsidRPr="00680673">
        <w:rPr>
          <w:sz w:val="22"/>
          <w:szCs w:val="22"/>
          <w:u w:val="single"/>
        </w:rPr>
        <w:t>orzi di cui all’art. 45 comma 2</w:t>
      </w:r>
      <w:r w:rsidR="00E3329D" w:rsidRPr="00680673">
        <w:rPr>
          <w:sz w:val="22"/>
          <w:szCs w:val="22"/>
          <w:u w:val="single"/>
        </w:rPr>
        <w:t>, lett. b) e c)</w:t>
      </w:r>
      <w:r w:rsidR="00832EC6" w:rsidRPr="00680673">
        <w:rPr>
          <w:sz w:val="22"/>
          <w:szCs w:val="22"/>
          <w:u w:val="single"/>
        </w:rPr>
        <w:t xml:space="preserve">, del </w:t>
      </w:r>
      <w:r w:rsidR="00EB237D" w:rsidRPr="00680673">
        <w:rPr>
          <w:sz w:val="22"/>
          <w:szCs w:val="22"/>
          <w:u w:val="single"/>
        </w:rPr>
        <w:t>Codice</w:t>
      </w:r>
      <w:r w:rsidR="00832EC6" w:rsidRPr="00680673">
        <w:rPr>
          <w:sz w:val="22"/>
          <w:szCs w:val="22"/>
        </w:rPr>
        <w:t>,</w:t>
      </w:r>
      <w:r w:rsidR="00E3329D" w:rsidRPr="00680673">
        <w:rPr>
          <w:sz w:val="22"/>
          <w:szCs w:val="22"/>
        </w:rPr>
        <w:t xml:space="preserve"> valgono le seguenti regole speciali:</w:t>
      </w:r>
    </w:p>
    <w:p w14:paraId="2F3E255C" w14:textId="77777777" w:rsidR="001052D2" w:rsidRPr="00680673" w:rsidRDefault="00E3329D" w:rsidP="00E8285A">
      <w:pPr>
        <w:numPr>
          <w:ilvl w:val="0"/>
          <w:numId w:val="75"/>
        </w:numPr>
        <w:tabs>
          <w:tab w:val="left" w:pos="1701"/>
        </w:tabs>
        <w:spacing w:after="120" w:line="360" w:lineRule="auto"/>
        <w:ind w:left="1701" w:hanging="425"/>
        <w:jc w:val="both"/>
        <w:rPr>
          <w:b/>
          <w:sz w:val="22"/>
          <w:szCs w:val="22"/>
        </w:rPr>
      </w:pPr>
      <w:r w:rsidRPr="00680673">
        <w:rPr>
          <w:b/>
          <w:sz w:val="22"/>
          <w:szCs w:val="22"/>
        </w:rPr>
        <w:lastRenderedPageBreak/>
        <w:t>il consorzio dovrà indicare in sede di Offerta per qual</w:t>
      </w:r>
      <w:r w:rsidR="005A7911" w:rsidRPr="00680673">
        <w:rPr>
          <w:b/>
          <w:sz w:val="22"/>
          <w:szCs w:val="22"/>
        </w:rPr>
        <w:t>e/</w:t>
      </w:r>
      <w:r w:rsidRPr="00680673">
        <w:rPr>
          <w:b/>
          <w:sz w:val="22"/>
          <w:szCs w:val="22"/>
        </w:rPr>
        <w:t>i consorziat</w:t>
      </w:r>
      <w:r w:rsidR="005A7911" w:rsidRPr="00680673">
        <w:rPr>
          <w:b/>
          <w:sz w:val="22"/>
          <w:szCs w:val="22"/>
        </w:rPr>
        <w:t>o/</w:t>
      </w:r>
      <w:r w:rsidRPr="00680673">
        <w:rPr>
          <w:b/>
          <w:sz w:val="22"/>
          <w:szCs w:val="22"/>
        </w:rPr>
        <w:t>i il consorzio medesimo concorre</w:t>
      </w:r>
      <w:r w:rsidR="005A0A04" w:rsidRPr="00680673">
        <w:rPr>
          <w:b/>
          <w:sz w:val="22"/>
          <w:szCs w:val="22"/>
        </w:rPr>
        <w:t>. Qualora il consorzio non indichi per quale/i consorziato/i concorre, si intende che lo stesso partecipa in nome e per conto proprio</w:t>
      </w:r>
      <w:r w:rsidRPr="00680673">
        <w:rPr>
          <w:b/>
          <w:sz w:val="22"/>
          <w:szCs w:val="22"/>
        </w:rPr>
        <w:t>;</w:t>
      </w:r>
    </w:p>
    <w:p w14:paraId="7E2C03C6" w14:textId="77777777" w:rsidR="00086B81" w:rsidRPr="00680673" w:rsidRDefault="00E3329D" w:rsidP="00E8285A">
      <w:pPr>
        <w:numPr>
          <w:ilvl w:val="0"/>
          <w:numId w:val="75"/>
        </w:numPr>
        <w:tabs>
          <w:tab w:val="left" w:pos="1701"/>
        </w:tabs>
        <w:spacing w:after="120" w:line="360" w:lineRule="auto"/>
        <w:ind w:left="1701" w:hanging="425"/>
        <w:jc w:val="both"/>
        <w:rPr>
          <w:b/>
          <w:sz w:val="22"/>
          <w:szCs w:val="22"/>
        </w:rPr>
      </w:pPr>
      <w:r w:rsidRPr="00680673">
        <w:rPr>
          <w:sz w:val="22"/>
          <w:szCs w:val="22"/>
        </w:rPr>
        <w:t xml:space="preserve">la o le Dichiarazione/i Sostitutiva/e e/o il DGUE di cui alla lettera a) del </w:t>
      </w:r>
      <w:r w:rsidR="00686814" w:rsidRPr="00680673">
        <w:rPr>
          <w:sz w:val="22"/>
          <w:szCs w:val="22"/>
        </w:rPr>
        <w:t xml:space="preserve">precedente comma </w:t>
      </w:r>
      <w:r w:rsidR="00F32DEA" w:rsidRPr="00680673">
        <w:rPr>
          <w:sz w:val="22"/>
          <w:szCs w:val="22"/>
        </w:rPr>
        <w:t>15 dell’art. 1</w:t>
      </w:r>
      <w:r w:rsidR="006C252C" w:rsidRPr="00680673">
        <w:rPr>
          <w:sz w:val="22"/>
          <w:szCs w:val="22"/>
        </w:rPr>
        <w:t>1</w:t>
      </w:r>
      <w:r w:rsidRPr="00680673">
        <w:rPr>
          <w:sz w:val="22"/>
          <w:szCs w:val="22"/>
        </w:rPr>
        <w:t xml:space="preserve">dovrà/dovranno essere presentata/e, sottoscritta/e </w:t>
      </w:r>
      <w:r w:rsidRPr="00680673">
        <w:rPr>
          <w:b/>
          <w:sz w:val="22"/>
          <w:szCs w:val="22"/>
        </w:rPr>
        <w:t>dal consorzio e da tutte le imprese consorziate indicate quali concorrenti</w:t>
      </w:r>
      <w:r w:rsidR="001139C3" w:rsidRPr="00680673">
        <w:rPr>
          <w:sz w:val="22"/>
          <w:szCs w:val="22"/>
        </w:rPr>
        <w:t>.</w:t>
      </w:r>
    </w:p>
    <w:p w14:paraId="7999BC76" w14:textId="77777777" w:rsidR="000D19BF" w:rsidRPr="00680673" w:rsidRDefault="001052D2" w:rsidP="00E8285A">
      <w:pPr>
        <w:pStyle w:val="Paragrafoelenco"/>
        <w:numPr>
          <w:ilvl w:val="0"/>
          <w:numId w:val="74"/>
        </w:numPr>
        <w:spacing w:after="120" w:line="360" w:lineRule="auto"/>
        <w:jc w:val="both"/>
        <w:rPr>
          <w:b/>
          <w:sz w:val="22"/>
          <w:szCs w:val="22"/>
          <w:u w:val="single"/>
        </w:rPr>
      </w:pPr>
      <w:r w:rsidRPr="00680673">
        <w:rPr>
          <w:sz w:val="22"/>
          <w:szCs w:val="22"/>
        </w:rPr>
        <w:t>n</w:t>
      </w:r>
      <w:r w:rsidR="00086B81" w:rsidRPr="00680673">
        <w:rPr>
          <w:sz w:val="22"/>
          <w:szCs w:val="22"/>
        </w:rPr>
        <w:t>el caso di Offerta presentata da aggregazioni di imprese aderenti al contratto di rete</w:t>
      </w:r>
      <w:r w:rsidR="000D19BF" w:rsidRPr="00680673">
        <w:rPr>
          <w:sz w:val="22"/>
          <w:szCs w:val="22"/>
          <w:u w:val="single"/>
        </w:rPr>
        <w:t>, valgono le seguenti regole speciali:</w:t>
      </w:r>
    </w:p>
    <w:p w14:paraId="19DFECB0" w14:textId="77777777" w:rsidR="000D19BF" w:rsidRPr="00680673" w:rsidRDefault="000931F4" w:rsidP="00E8285A">
      <w:pPr>
        <w:numPr>
          <w:ilvl w:val="0"/>
          <w:numId w:val="75"/>
        </w:numPr>
        <w:tabs>
          <w:tab w:val="left" w:pos="1701"/>
        </w:tabs>
        <w:spacing w:after="120" w:line="360" w:lineRule="auto"/>
        <w:ind w:left="1701" w:hanging="425"/>
        <w:jc w:val="both"/>
        <w:rPr>
          <w:b/>
          <w:sz w:val="22"/>
          <w:szCs w:val="22"/>
          <w:u w:val="single"/>
        </w:rPr>
      </w:pPr>
      <w:r w:rsidRPr="00680673">
        <w:rPr>
          <w:sz w:val="22"/>
          <w:szCs w:val="22"/>
        </w:rPr>
        <w:t>la o le Dichiarazione/i Sostitutiva/e e/o il DGUE</w:t>
      </w:r>
      <w:r w:rsidR="00226088" w:rsidRPr="00680673">
        <w:rPr>
          <w:sz w:val="22"/>
          <w:szCs w:val="22"/>
        </w:rPr>
        <w:t>,</w:t>
      </w:r>
      <w:r w:rsidRPr="00680673">
        <w:rPr>
          <w:sz w:val="22"/>
          <w:szCs w:val="22"/>
        </w:rPr>
        <w:t xml:space="preserve"> di cui alla lettera a) del precedente comma </w:t>
      </w:r>
      <w:r w:rsidR="00F32DEA" w:rsidRPr="00680673">
        <w:rPr>
          <w:sz w:val="22"/>
          <w:szCs w:val="22"/>
        </w:rPr>
        <w:t>15</w:t>
      </w:r>
      <w:r w:rsidRPr="00680673">
        <w:rPr>
          <w:sz w:val="22"/>
          <w:szCs w:val="22"/>
        </w:rPr>
        <w:t xml:space="preserve"> dell’art. 1</w:t>
      </w:r>
      <w:r w:rsidR="006C252C" w:rsidRPr="00680673">
        <w:rPr>
          <w:sz w:val="22"/>
          <w:szCs w:val="22"/>
        </w:rPr>
        <w:t>1</w:t>
      </w:r>
      <w:r w:rsidR="00226088" w:rsidRPr="00680673">
        <w:rPr>
          <w:sz w:val="22"/>
          <w:szCs w:val="22"/>
        </w:rPr>
        <w:t>,</w:t>
      </w:r>
      <w:r w:rsidRPr="00680673">
        <w:rPr>
          <w:sz w:val="22"/>
          <w:szCs w:val="22"/>
        </w:rPr>
        <w:t xml:space="preserve"> dovrà/dovranno essere presentata/e, sottoscritta</w:t>
      </w:r>
      <w:r w:rsidR="00B81EA3" w:rsidRPr="00680673">
        <w:rPr>
          <w:sz w:val="22"/>
          <w:szCs w:val="22"/>
        </w:rPr>
        <w:t>/e</w:t>
      </w:r>
      <w:r w:rsidRPr="00680673">
        <w:rPr>
          <w:sz w:val="22"/>
          <w:szCs w:val="22"/>
        </w:rPr>
        <w:t>:</w:t>
      </w:r>
    </w:p>
    <w:p w14:paraId="3E87CC1E" w14:textId="77777777" w:rsidR="000931F4" w:rsidRPr="00680673" w:rsidRDefault="000931F4" w:rsidP="00E8285A">
      <w:pPr>
        <w:pStyle w:val="Paragrafoelenco"/>
        <w:numPr>
          <w:ilvl w:val="0"/>
          <w:numId w:val="54"/>
        </w:numPr>
        <w:spacing w:after="120" w:line="360" w:lineRule="auto"/>
        <w:ind w:left="2268" w:hanging="567"/>
        <w:jc w:val="both"/>
        <w:rPr>
          <w:sz w:val="22"/>
          <w:szCs w:val="22"/>
        </w:rPr>
      </w:pPr>
      <w:r w:rsidRPr="00680673">
        <w:rPr>
          <w:sz w:val="22"/>
          <w:szCs w:val="22"/>
        </w:rPr>
        <w:t>ai sensi dell’art. 3, comma 4-</w:t>
      </w:r>
      <w:r w:rsidRPr="00680673">
        <w:rPr>
          <w:i/>
          <w:sz w:val="22"/>
          <w:szCs w:val="22"/>
        </w:rPr>
        <w:t>quater</w:t>
      </w:r>
      <w:r w:rsidRPr="00680673">
        <w:rPr>
          <w:sz w:val="22"/>
          <w:szCs w:val="22"/>
        </w:rPr>
        <w:t xml:space="preserve">, del d.l. 10 febbraio 2009, n. 5, dal solo operatore economico che riveste la funzione di organo comune, </w:t>
      </w:r>
      <w:r w:rsidRPr="00680673">
        <w:rPr>
          <w:b/>
          <w:sz w:val="22"/>
          <w:szCs w:val="22"/>
        </w:rPr>
        <w:t>se la rete è dotata di un organo comune con potere di rappresentanza e con soggettività giuridica</w:t>
      </w:r>
      <w:r w:rsidRPr="00680673">
        <w:rPr>
          <w:sz w:val="22"/>
          <w:szCs w:val="22"/>
        </w:rPr>
        <w:t>;</w:t>
      </w:r>
    </w:p>
    <w:p w14:paraId="7AAE6CDE" w14:textId="77777777" w:rsidR="000931F4" w:rsidRPr="00680673" w:rsidRDefault="000931F4" w:rsidP="00E8285A">
      <w:pPr>
        <w:pStyle w:val="Paragrafoelenco"/>
        <w:numPr>
          <w:ilvl w:val="0"/>
          <w:numId w:val="54"/>
        </w:numPr>
        <w:spacing w:after="120" w:line="360" w:lineRule="auto"/>
        <w:ind w:left="2268" w:hanging="567"/>
        <w:jc w:val="both"/>
        <w:rPr>
          <w:sz w:val="22"/>
          <w:szCs w:val="22"/>
        </w:rPr>
      </w:pPr>
      <w:r w:rsidRPr="00680673">
        <w:rPr>
          <w:sz w:val="22"/>
          <w:szCs w:val="22"/>
        </w:rPr>
        <w:t>ai sensi dell’art. 3, comma 4-</w:t>
      </w:r>
      <w:r w:rsidRPr="00680673">
        <w:rPr>
          <w:i/>
          <w:sz w:val="22"/>
          <w:szCs w:val="22"/>
        </w:rPr>
        <w:t>quater</w:t>
      </w:r>
      <w:r w:rsidRPr="00680673">
        <w:rPr>
          <w:sz w:val="22"/>
          <w:szCs w:val="22"/>
        </w:rPr>
        <w:t xml:space="preserve">, del d.l. 10 febbraio 2009, n. 5, dall’impresa che riveste le funzioni di organo comune nonché da ognuna delle imprese aderenti al contratto di rete che partecipano alla gara, </w:t>
      </w:r>
      <w:r w:rsidRPr="00680673">
        <w:rPr>
          <w:b/>
          <w:sz w:val="22"/>
          <w:szCs w:val="22"/>
        </w:rPr>
        <w:t>se la rete è dotata di un organo comune con potere di rappresentanza ma è priva di soggettività giuridica</w:t>
      </w:r>
      <w:r w:rsidRPr="00680673">
        <w:rPr>
          <w:sz w:val="22"/>
          <w:szCs w:val="22"/>
        </w:rPr>
        <w:t>;</w:t>
      </w:r>
    </w:p>
    <w:p w14:paraId="109375EA" w14:textId="77777777" w:rsidR="000931F4" w:rsidRPr="00680673" w:rsidRDefault="000931F4" w:rsidP="00E8285A">
      <w:pPr>
        <w:pStyle w:val="Paragrafoelenco"/>
        <w:numPr>
          <w:ilvl w:val="0"/>
          <w:numId w:val="54"/>
        </w:numPr>
        <w:spacing w:after="120" w:line="360" w:lineRule="auto"/>
        <w:ind w:left="2268" w:hanging="567"/>
        <w:jc w:val="both"/>
        <w:rPr>
          <w:sz w:val="22"/>
          <w:szCs w:val="22"/>
        </w:rPr>
      </w:pPr>
      <w:r w:rsidRPr="00680673">
        <w:rPr>
          <w:sz w:val="22"/>
          <w:szCs w:val="22"/>
        </w:rPr>
        <w:t xml:space="preserve">dall’impresa aderente alla rete che riveste la qualifica di mandataria, ovvero, in caso di partecipazione nelle forme del raggruppamento da costituirsi, da ognuna delle imprese aderenti al contratto di rete che partecipa alla gara, </w:t>
      </w:r>
      <w:r w:rsidRPr="00680673">
        <w:rPr>
          <w:b/>
          <w:sz w:val="22"/>
          <w:szCs w:val="22"/>
        </w:rPr>
        <w:t>se la rete è dotata di un organo comune privo del potere di rappresentanza o se la rete è sprovvista di organo comune, oppure se l’organo comune è privo dei requisiti di qualificazione</w:t>
      </w:r>
      <w:r w:rsidR="00E0237F">
        <w:rPr>
          <w:b/>
          <w:sz w:val="22"/>
          <w:szCs w:val="22"/>
        </w:rPr>
        <w:t xml:space="preserve"> </w:t>
      </w:r>
      <w:r w:rsidRPr="00680673">
        <w:rPr>
          <w:b/>
          <w:sz w:val="22"/>
          <w:szCs w:val="22"/>
        </w:rPr>
        <w:t>richiesti per assumere la veste di mandataria</w:t>
      </w:r>
      <w:r w:rsidRPr="00680673">
        <w:rPr>
          <w:sz w:val="22"/>
          <w:szCs w:val="22"/>
        </w:rPr>
        <w:t>.</w:t>
      </w:r>
    </w:p>
    <w:p w14:paraId="041F4FD4" w14:textId="77777777" w:rsidR="00EA7052" w:rsidRPr="00680673" w:rsidRDefault="00FE545B" w:rsidP="00E8285A">
      <w:pPr>
        <w:numPr>
          <w:ilvl w:val="0"/>
          <w:numId w:val="75"/>
        </w:numPr>
        <w:tabs>
          <w:tab w:val="left" w:pos="1701"/>
        </w:tabs>
        <w:spacing w:after="120" w:line="360" w:lineRule="auto"/>
        <w:ind w:left="1701" w:hanging="425"/>
        <w:jc w:val="both"/>
        <w:rPr>
          <w:sz w:val="22"/>
          <w:szCs w:val="22"/>
        </w:rPr>
      </w:pPr>
      <w:r w:rsidRPr="00680673">
        <w:rPr>
          <w:sz w:val="22"/>
          <w:szCs w:val="22"/>
        </w:rPr>
        <w:t>se la rete è dotata di un organo comune con potere di rappresentanza e soggettività giuridica, dovranno essere prodotte</w:t>
      </w:r>
      <w:r w:rsidR="00EA7052" w:rsidRPr="00680673">
        <w:rPr>
          <w:sz w:val="22"/>
          <w:szCs w:val="22"/>
        </w:rPr>
        <w:t>:</w:t>
      </w:r>
    </w:p>
    <w:p w14:paraId="404625DF" w14:textId="77777777" w:rsidR="00FE545B" w:rsidRPr="00680673" w:rsidRDefault="00FE545B" w:rsidP="00E8285A">
      <w:pPr>
        <w:pStyle w:val="Paragrafoelenco"/>
        <w:numPr>
          <w:ilvl w:val="0"/>
          <w:numId w:val="55"/>
        </w:numPr>
        <w:spacing w:after="120" w:line="360" w:lineRule="auto"/>
        <w:ind w:left="2268" w:hanging="567"/>
        <w:jc w:val="both"/>
        <w:rPr>
          <w:sz w:val="22"/>
          <w:szCs w:val="22"/>
        </w:rPr>
      </w:pPr>
      <w:r w:rsidRPr="00680673">
        <w:rPr>
          <w:sz w:val="22"/>
          <w:szCs w:val="22"/>
        </w:rPr>
        <w:t xml:space="preserve">copia autentica o copia conforme del contratto di rete, redatto per atto pubblico o scrittura privata autenticata, ovvero per atto firmato digitalmente a norma dell’art. 25 del </w:t>
      </w:r>
      <w:r w:rsidR="00874347" w:rsidRPr="00680673">
        <w:rPr>
          <w:sz w:val="22"/>
          <w:szCs w:val="22"/>
        </w:rPr>
        <w:t>D.L</w:t>
      </w:r>
      <w:r w:rsidRPr="00680673">
        <w:rPr>
          <w:sz w:val="22"/>
          <w:szCs w:val="22"/>
        </w:rPr>
        <w:t>gs. 82/2005, con indicazione dell’organo comune che agisce in rappresentanza della rete;</w:t>
      </w:r>
    </w:p>
    <w:p w14:paraId="5E27BC25" w14:textId="77777777" w:rsidR="00FE545B" w:rsidRPr="00680673" w:rsidRDefault="00FE545B" w:rsidP="00E8285A">
      <w:pPr>
        <w:pStyle w:val="Paragrafoelenco"/>
        <w:numPr>
          <w:ilvl w:val="0"/>
          <w:numId w:val="55"/>
        </w:numPr>
        <w:spacing w:after="120" w:line="360" w:lineRule="auto"/>
        <w:ind w:left="2268" w:hanging="567"/>
        <w:jc w:val="both"/>
        <w:rPr>
          <w:sz w:val="22"/>
          <w:szCs w:val="22"/>
        </w:rPr>
      </w:pPr>
      <w:r w:rsidRPr="00680673">
        <w:rPr>
          <w:sz w:val="22"/>
          <w:szCs w:val="22"/>
        </w:rPr>
        <w:t xml:space="preserve">dichiarazione, sottoscritta dal legale rappresentante dell’organo comune, che indichi per quali imprese la rete concorre; </w:t>
      </w:r>
    </w:p>
    <w:p w14:paraId="3569B301" w14:textId="77777777" w:rsidR="003316E8" w:rsidRPr="00680673" w:rsidRDefault="00FE545B" w:rsidP="00E8285A">
      <w:pPr>
        <w:pStyle w:val="Paragrafoelenco"/>
        <w:numPr>
          <w:ilvl w:val="0"/>
          <w:numId w:val="55"/>
        </w:numPr>
        <w:spacing w:after="120" w:line="360" w:lineRule="auto"/>
        <w:ind w:left="2268" w:hanging="567"/>
        <w:jc w:val="both"/>
        <w:rPr>
          <w:sz w:val="22"/>
          <w:szCs w:val="22"/>
        </w:rPr>
      </w:pPr>
      <w:r w:rsidRPr="00680673">
        <w:rPr>
          <w:sz w:val="22"/>
          <w:szCs w:val="22"/>
        </w:rPr>
        <w:t>dichiarazione che indichi le parti del servizio</w:t>
      </w:r>
      <w:r w:rsidR="00303E60" w:rsidRPr="00680673">
        <w:rPr>
          <w:sz w:val="22"/>
          <w:szCs w:val="22"/>
        </w:rPr>
        <w:t xml:space="preserve">, </w:t>
      </w:r>
      <w:r w:rsidRPr="00680673">
        <w:rPr>
          <w:sz w:val="22"/>
          <w:szCs w:val="22"/>
        </w:rPr>
        <w:t>ovvero la percentuale in caso di servizio indivisibili, che saranno eseguite dai singoli operat</w:t>
      </w:r>
      <w:r w:rsidR="001052D2" w:rsidRPr="00680673">
        <w:rPr>
          <w:sz w:val="22"/>
          <w:szCs w:val="22"/>
        </w:rPr>
        <w:t>ori economici aggregati in rete;</w:t>
      </w:r>
    </w:p>
    <w:p w14:paraId="330505DB" w14:textId="77777777" w:rsidR="00FE545B" w:rsidRPr="00680673" w:rsidRDefault="00FE545B" w:rsidP="00E8285A">
      <w:pPr>
        <w:numPr>
          <w:ilvl w:val="0"/>
          <w:numId w:val="75"/>
        </w:numPr>
        <w:tabs>
          <w:tab w:val="left" w:pos="1701"/>
        </w:tabs>
        <w:spacing w:after="120" w:line="360" w:lineRule="auto"/>
        <w:ind w:left="1701" w:hanging="425"/>
        <w:jc w:val="both"/>
        <w:rPr>
          <w:sz w:val="22"/>
          <w:szCs w:val="22"/>
        </w:rPr>
      </w:pPr>
      <w:r w:rsidRPr="00680673">
        <w:rPr>
          <w:sz w:val="22"/>
          <w:szCs w:val="22"/>
        </w:rPr>
        <w:t>se la rete è dotata di un organo comune con potere di rappresentanza ma è priva di soggettività giuridica, dovranno essere prodotte:</w:t>
      </w:r>
    </w:p>
    <w:p w14:paraId="62BE69E3" w14:textId="77777777" w:rsidR="00FE545B" w:rsidRPr="00680673" w:rsidRDefault="00FE545B" w:rsidP="00E8285A">
      <w:pPr>
        <w:pStyle w:val="Paragrafoelenco"/>
        <w:numPr>
          <w:ilvl w:val="0"/>
          <w:numId w:val="56"/>
        </w:numPr>
        <w:spacing w:after="120" w:line="360" w:lineRule="auto"/>
        <w:ind w:left="2268" w:hanging="567"/>
        <w:jc w:val="both"/>
        <w:rPr>
          <w:sz w:val="22"/>
          <w:szCs w:val="22"/>
        </w:rPr>
      </w:pPr>
      <w:r w:rsidRPr="00680673">
        <w:rPr>
          <w:sz w:val="22"/>
          <w:szCs w:val="22"/>
        </w:rPr>
        <w:lastRenderedPageBreak/>
        <w:t xml:space="preserve">copia autentica del contratto di rete, redatto per atto pubblico o scrittura privata autenticata, ovvero per atto firmato digitalmente a norma dell’art. 25 del </w:t>
      </w:r>
      <w:r w:rsidR="00874347" w:rsidRPr="00680673">
        <w:rPr>
          <w:sz w:val="22"/>
          <w:szCs w:val="22"/>
        </w:rPr>
        <w:t>D</w:t>
      </w:r>
      <w:r w:rsidRPr="00680673">
        <w:rPr>
          <w:sz w:val="22"/>
          <w:szCs w:val="22"/>
        </w:rPr>
        <w:t>.</w:t>
      </w:r>
      <w:r w:rsidR="00874347" w:rsidRPr="00680673">
        <w:rPr>
          <w:sz w:val="22"/>
          <w:szCs w:val="22"/>
        </w:rPr>
        <w:t>L</w:t>
      </w:r>
      <w:r w:rsidRPr="00680673">
        <w:rPr>
          <w:sz w:val="22"/>
          <w:szCs w:val="22"/>
        </w:rPr>
        <w:t xml:space="preserve">gs. 82/2005, recante il mandato collettivo irrevocabile con rappresentanza conferito alla impresa mandataria; qualora il contratto di rete sia stato redatto con mera firma digitale non autenticata ai sensi dell’art. 24 del </w:t>
      </w:r>
      <w:r w:rsidR="00874347" w:rsidRPr="00680673">
        <w:rPr>
          <w:sz w:val="22"/>
          <w:szCs w:val="22"/>
        </w:rPr>
        <w:t>D</w:t>
      </w:r>
      <w:r w:rsidRPr="00680673">
        <w:rPr>
          <w:sz w:val="22"/>
          <w:szCs w:val="22"/>
        </w:rPr>
        <w:t>.</w:t>
      </w:r>
      <w:r w:rsidR="00770D04" w:rsidRPr="00680673">
        <w:rPr>
          <w:sz w:val="22"/>
          <w:szCs w:val="22"/>
        </w:rPr>
        <w:t>L</w:t>
      </w:r>
      <w:r w:rsidRPr="00680673">
        <w:rPr>
          <w:sz w:val="22"/>
          <w:szCs w:val="22"/>
        </w:rPr>
        <w:t xml:space="preserve">gs. 82/2005, il mandato nel contratto di rete non può ritenersi sufficiente e sarà obbligatorio conferire un nuovo mandato nella forma della scrittura privata autenticata, anche ai sensi dell’art. 25 del </w:t>
      </w:r>
      <w:r w:rsidR="00874347" w:rsidRPr="00680673">
        <w:rPr>
          <w:sz w:val="22"/>
          <w:szCs w:val="22"/>
        </w:rPr>
        <w:t>D</w:t>
      </w:r>
      <w:r w:rsidRPr="00680673">
        <w:rPr>
          <w:sz w:val="22"/>
          <w:szCs w:val="22"/>
        </w:rPr>
        <w:t>.</w:t>
      </w:r>
      <w:r w:rsidR="00874347" w:rsidRPr="00680673">
        <w:rPr>
          <w:sz w:val="22"/>
          <w:szCs w:val="22"/>
        </w:rPr>
        <w:t>L</w:t>
      </w:r>
      <w:r w:rsidRPr="00680673">
        <w:rPr>
          <w:sz w:val="22"/>
          <w:szCs w:val="22"/>
        </w:rPr>
        <w:t>gs. 82/2005;</w:t>
      </w:r>
    </w:p>
    <w:p w14:paraId="3DF126AC" w14:textId="77777777" w:rsidR="00FE545B" w:rsidRPr="00680673" w:rsidRDefault="00FE545B" w:rsidP="00E8285A">
      <w:pPr>
        <w:pStyle w:val="Paragrafoelenco"/>
        <w:numPr>
          <w:ilvl w:val="0"/>
          <w:numId w:val="56"/>
        </w:numPr>
        <w:spacing w:after="120" w:line="360" w:lineRule="auto"/>
        <w:ind w:left="2268" w:hanging="567"/>
        <w:jc w:val="both"/>
        <w:rPr>
          <w:sz w:val="22"/>
          <w:szCs w:val="22"/>
        </w:rPr>
      </w:pPr>
      <w:r w:rsidRPr="00680673">
        <w:rPr>
          <w:sz w:val="22"/>
          <w:szCs w:val="22"/>
        </w:rPr>
        <w:t>dichiarazione ch</w:t>
      </w:r>
      <w:r w:rsidR="00303E60" w:rsidRPr="00680673">
        <w:rPr>
          <w:sz w:val="22"/>
          <w:szCs w:val="22"/>
        </w:rPr>
        <w:t>e indichi le parti del servizio</w:t>
      </w:r>
      <w:r w:rsidRPr="00680673">
        <w:rPr>
          <w:sz w:val="22"/>
          <w:szCs w:val="22"/>
        </w:rPr>
        <w:t>, ovvero la percentuale in caso di servizio indivisibili, che saranno eseguite dai singoli operatori economici aggregati in rete.</w:t>
      </w:r>
    </w:p>
    <w:p w14:paraId="67655BF7" w14:textId="77777777" w:rsidR="00FE545B" w:rsidRPr="00680673" w:rsidRDefault="00FE545B" w:rsidP="00E8285A">
      <w:pPr>
        <w:numPr>
          <w:ilvl w:val="0"/>
          <w:numId w:val="75"/>
        </w:numPr>
        <w:tabs>
          <w:tab w:val="left" w:pos="1701"/>
        </w:tabs>
        <w:spacing w:after="120" w:line="360" w:lineRule="auto"/>
        <w:ind w:left="1701" w:hanging="425"/>
        <w:jc w:val="both"/>
        <w:rPr>
          <w:sz w:val="22"/>
          <w:szCs w:val="22"/>
        </w:rPr>
      </w:pPr>
      <w:r w:rsidRPr="00680673">
        <w:rPr>
          <w:sz w:val="22"/>
          <w:szCs w:val="22"/>
        </w:rPr>
        <w:t>se la rete è dotata di un organo comune privo del potere di rappresentanza o se la rete è sprovvista di organo comune, ovvero, se l’organo comune è privo dei requisiti di qualificazione richiesti, partecipa nelle forme del RTI costituito o costituendo, dovranno essere prodotte:</w:t>
      </w:r>
    </w:p>
    <w:p w14:paraId="3685F783" w14:textId="77777777" w:rsidR="00FE545B" w:rsidRPr="00680673" w:rsidRDefault="00FE545B" w:rsidP="00E8285A">
      <w:pPr>
        <w:pStyle w:val="Paragrafoelenco"/>
        <w:numPr>
          <w:ilvl w:val="0"/>
          <w:numId w:val="57"/>
        </w:numPr>
        <w:spacing w:after="120" w:line="360" w:lineRule="auto"/>
        <w:ind w:left="2268" w:hanging="567"/>
        <w:jc w:val="both"/>
        <w:rPr>
          <w:sz w:val="22"/>
          <w:szCs w:val="22"/>
        </w:rPr>
      </w:pPr>
      <w:r w:rsidRPr="00680673">
        <w:rPr>
          <w:b/>
          <w:sz w:val="22"/>
          <w:szCs w:val="22"/>
        </w:rPr>
        <w:t>in caso di RTI costituito</w:t>
      </w:r>
      <w:r w:rsidRPr="00680673">
        <w:rPr>
          <w:sz w:val="22"/>
          <w:szCs w:val="22"/>
        </w:rPr>
        <w:t xml:space="preserve">: copia autentica del contratto di rete, redatto per atto pubblico o scrittura privata autenticata ovvero per atto firmato digitalmente a norma dell’art. 25 del </w:t>
      </w:r>
      <w:r w:rsidR="00874347" w:rsidRPr="00680673">
        <w:rPr>
          <w:sz w:val="22"/>
          <w:szCs w:val="22"/>
        </w:rPr>
        <w:t>D</w:t>
      </w:r>
      <w:r w:rsidRPr="00680673">
        <w:rPr>
          <w:sz w:val="22"/>
          <w:szCs w:val="22"/>
        </w:rPr>
        <w:t>.</w:t>
      </w:r>
      <w:r w:rsidR="00AE0606" w:rsidRPr="00680673">
        <w:rPr>
          <w:sz w:val="22"/>
          <w:szCs w:val="22"/>
        </w:rPr>
        <w:t>L</w:t>
      </w:r>
      <w:r w:rsidRPr="00680673">
        <w:rPr>
          <w:sz w:val="22"/>
          <w:szCs w:val="22"/>
        </w:rPr>
        <w:t>gs. 82/2005 con allegato il mandato collettivo irrevocabile con rappresentanza conferito alla mandataria, recante l’indicazione del soggetto designato quale mandat</w:t>
      </w:r>
      <w:r w:rsidR="00303E60" w:rsidRPr="00680673">
        <w:rPr>
          <w:sz w:val="22"/>
          <w:szCs w:val="22"/>
        </w:rPr>
        <w:t>ario e delle parti del servizio</w:t>
      </w:r>
      <w:r w:rsidRPr="00680673">
        <w:rPr>
          <w:sz w:val="22"/>
          <w:szCs w:val="22"/>
        </w:rPr>
        <w:t>, ovvero della percentuale in caso di servizi</w:t>
      </w:r>
      <w:r w:rsidR="00100760" w:rsidRPr="00680673">
        <w:rPr>
          <w:sz w:val="22"/>
          <w:szCs w:val="22"/>
        </w:rPr>
        <w:t xml:space="preserve">o </w:t>
      </w:r>
      <w:r w:rsidRPr="00680673">
        <w:rPr>
          <w:sz w:val="22"/>
          <w:szCs w:val="22"/>
        </w:rPr>
        <w:t xml:space="preserve">indivisibili, che saranno eseguite dai singoli operatori economici aggregati in rete; qualora il contratto di rete sia stato redatto con mera firma digitale non autenticata ai sensi dell’art. 24 del </w:t>
      </w:r>
      <w:r w:rsidR="00770D04" w:rsidRPr="00680673">
        <w:rPr>
          <w:sz w:val="22"/>
          <w:szCs w:val="22"/>
        </w:rPr>
        <w:t>D</w:t>
      </w:r>
      <w:r w:rsidRPr="00680673">
        <w:rPr>
          <w:sz w:val="22"/>
          <w:szCs w:val="22"/>
        </w:rPr>
        <w:t>.</w:t>
      </w:r>
      <w:r w:rsidR="00770D04" w:rsidRPr="00680673">
        <w:rPr>
          <w:sz w:val="22"/>
          <w:szCs w:val="22"/>
        </w:rPr>
        <w:t>L</w:t>
      </w:r>
      <w:r w:rsidRPr="00680673">
        <w:rPr>
          <w:sz w:val="22"/>
          <w:szCs w:val="22"/>
        </w:rPr>
        <w:t xml:space="preserve">gs. 82/2005, il mandato deve avere la forma dell’atto pubblico o della scrittura privata autenticata, anche ai sensi dell’art. 25 del </w:t>
      </w:r>
      <w:r w:rsidR="00770D04" w:rsidRPr="00680673">
        <w:rPr>
          <w:sz w:val="22"/>
          <w:szCs w:val="22"/>
        </w:rPr>
        <w:t>D</w:t>
      </w:r>
      <w:r w:rsidRPr="00680673">
        <w:rPr>
          <w:sz w:val="22"/>
          <w:szCs w:val="22"/>
        </w:rPr>
        <w:t>.</w:t>
      </w:r>
      <w:r w:rsidR="00770D04" w:rsidRPr="00680673">
        <w:rPr>
          <w:sz w:val="22"/>
          <w:szCs w:val="22"/>
        </w:rPr>
        <w:t>L</w:t>
      </w:r>
      <w:r w:rsidRPr="00680673">
        <w:rPr>
          <w:sz w:val="22"/>
          <w:szCs w:val="22"/>
        </w:rPr>
        <w:t>gs. 82/2005;</w:t>
      </w:r>
    </w:p>
    <w:p w14:paraId="4C751BD4" w14:textId="77777777" w:rsidR="00FE545B" w:rsidRPr="00680673" w:rsidRDefault="00FE545B" w:rsidP="00E8285A">
      <w:pPr>
        <w:pStyle w:val="Paragrafoelenco"/>
        <w:numPr>
          <w:ilvl w:val="0"/>
          <w:numId w:val="57"/>
        </w:numPr>
        <w:spacing w:after="120" w:line="360" w:lineRule="auto"/>
        <w:ind w:left="2268" w:hanging="567"/>
        <w:jc w:val="both"/>
        <w:rPr>
          <w:sz w:val="22"/>
          <w:szCs w:val="22"/>
        </w:rPr>
      </w:pPr>
      <w:r w:rsidRPr="00680673">
        <w:rPr>
          <w:b/>
          <w:sz w:val="22"/>
          <w:szCs w:val="22"/>
        </w:rPr>
        <w:t>in caso di RTI costituendo</w:t>
      </w:r>
      <w:r w:rsidRPr="00680673">
        <w:rPr>
          <w:sz w:val="22"/>
          <w:szCs w:val="22"/>
        </w:rPr>
        <w:t xml:space="preserve">: copia autentica del contratto di rete, redatto per atto pubblico o scrittura privata autenticata, ovvero per atto firmato digitalmente a norma dell’art. 25 del </w:t>
      </w:r>
      <w:r w:rsidR="00AE0606" w:rsidRPr="00680673">
        <w:rPr>
          <w:sz w:val="22"/>
          <w:szCs w:val="22"/>
        </w:rPr>
        <w:t>D</w:t>
      </w:r>
      <w:r w:rsidRPr="00680673">
        <w:rPr>
          <w:sz w:val="22"/>
          <w:szCs w:val="22"/>
        </w:rPr>
        <w:t>.</w:t>
      </w:r>
      <w:r w:rsidR="00AE0606" w:rsidRPr="00680673">
        <w:rPr>
          <w:sz w:val="22"/>
          <w:szCs w:val="22"/>
        </w:rPr>
        <w:t>L</w:t>
      </w:r>
      <w:r w:rsidRPr="00680673">
        <w:rPr>
          <w:sz w:val="22"/>
          <w:szCs w:val="22"/>
        </w:rPr>
        <w:t>gs. 82/2005, con allegate le dichiarazioni, rese da ciascun concorrente aderente al contratto di rete, attestanti:</w:t>
      </w:r>
    </w:p>
    <w:p w14:paraId="43B9798B" w14:textId="77777777" w:rsidR="00FE545B" w:rsidRPr="00680673" w:rsidRDefault="00FE545B" w:rsidP="00E8285A">
      <w:pPr>
        <w:pStyle w:val="Paragrafoelenco"/>
        <w:numPr>
          <w:ilvl w:val="0"/>
          <w:numId w:val="20"/>
        </w:numPr>
        <w:spacing w:after="120" w:line="360" w:lineRule="auto"/>
        <w:ind w:left="2694" w:hanging="426"/>
        <w:jc w:val="both"/>
        <w:rPr>
          <w:sz w:val="22"/>
          <w:szCs w:val="22"/>
        </w:rPr>
      </w:pPr>
      <w:r w:rsidRPr="00680673">
        <w:rPr>
          <w:sz w:val="22"/>
          <w:szCs w:val="22"/>
        </w:rPr>
        <w:t>a quale concorrente, in caso di aggiudicazione, sarà conferito mandato speciale con rappresentanza o funzioni di capogruppo;</w:t>
      </w:r>
    </w:p>
    <w:p w14:paraId="3D78A80E" w14:textId="77777777" w:rsidR="00FE545B" w:rsidRPr="00680673" w:rsidRDefault="00FE545B" w:rsidP="00E8285A">
      <w:pPr>
        <w:pStyle w:val="Paragrafoelenco"/>
        <w:numPr>
          <w:ilvl w:val="0"/>
          <w:numId w:val="20"/>
        </w:numPr>
        <w:spacing w:after="120" w:line="360" w:lineRule="auto"/>
        <w:ind w:left="2694" w:hanging="426"/>
        <w:jc w:val="both"/>
        <w:rPr>
          <w:sz w:val="22"/>
          <w:szCs w:val="22"/>
        </w:rPr>
      </w:pPr>
      <w:r w:rsidRPr="00680673">
        <w:rPr>
          <w:sz w:val="22"/>
          <w:szCs w:val="22"/>
        </w:rPr>
        <w:t>l’impegno, in caso di aggiudicazione, ad uniformarsi alla disciplina vigente in materia di raggruppamenti temporanei;</w:t>
      </w:r>
    </w:p>
    <w:p w14:paraId="58D403C4" w14:textId="6DBCF30D" w:rsidR="00FE545B" w:rsidRPr="00680673" w:rsidRDefault="00303E60" w:rsidP="00E8285A">
      <w:pPr>
        <w:pStyle w:val="Paragrafoelenco"/>
        <w:numPr>
          <w:ilvl w:val="0"/>
          <w:numId w:val="20"/>
        </w:numPr>
        <w:spacing w:after="120" w:line="360" w:lineRule="auto"/>
        <w:ind w:left="2694" w:hanging="426"/>
        <w:jc w:val="both"/>
        <w:rPr>
          <w:sz w:val="22"/>
          <w:szCs w:val="22"/>
        </w:rPr>
      </w:pPr>
      <w:r w:rsidRPr="00680673">
        <w:rPr>
          <w:sz w:val="22"/>
          <w:szCs w:val="22"/>
        </w:rPr>
        <w:t>le parti del servizio,</w:t>
      </w:r>
      <w:r w:rsidR="00FE545B" w:rsidRPr="00680673">
        <w:rPr>
          <w:sz w:val="22"/>
          <w:szCs w:val="22"/>
        </w:rPr>
        <w:t xml:space="preserve"> ovvero la percentuale in caso di servizi</w:t>
      </w:r>
      <w:r w:rsidR="004B73F6">
        <w:rPr>
          <w:sz w:val="22"/>
          <w:szCs w:val="22"/>
        </w:rPr>
        <w:t xml:space="preserve"> </w:t>
      </w:r>
      <w:r w:rsidR="00FE545B" w:rsidRPr="00680673">
        <w:rPr>
          <w:sz w:val="22"/>
          <w:szCs w:val="22"/>
        </w:rPr>
        <w:t>indivisibili, che saranno eseguite dai singoli operatori economici aggregati in rete.</w:t>
      </w:r>
    </w:p>
    <w:p w14:paraId="58A15882" w14:textId="77777777" w:rsidR="00832EC6" w:rsidRPr="00680673" w:rsidRDefault="00832EC6" w:rsidP="00E8285A">
      <w:pPr>
        <w:numPr>
          <w:ilvl w:val="0"/>
          <w:numId w:val="34"/>
        </w:numPr>
        <w:spacing w:after="120" w:line="360" w:lineRule="auto"/>
        <w:ind w:left="426" w:hanging="426"/>
        <w:jc w:val="both"/>
        <w:rPr>
          <w:sz w:val="22"/>
          <w:szCs w:val="22"/>
        </w:rPr>
      </w:pPr>
      <w:r w:rsidRPr="00680673">
        <w:rPr>
          <w:sz w:val="22"/>
          <w:szCs w:val="22"/>
        </w:rPr>
        <w:t>La documentazione amministrativa dovrà essere sottoscritta dal legale rappresentante dell’</w:t>
      </w:r>
      <w:r w:rsidRPr="00680673">
        <w:rPr>
          <w:b/>
          <w:sz w:val="22"/>
          <w:szCs w:val="22"/>
        </w:rPr>
        <w:t>Offerente o da soggetto giuridicamente abilitato</w:t>
      </w:r>
      <w:r w:rsidRPr="00680673">
        <w:rPr>
          <w:sz w:val="22"/>
          <w:szCs w:val="22"/>
        </w:rPr>
        <w:t xml:space="preserve"> a impegnare l’Offerente medesimo. In caso di </w:t>
      </w:r>
      <w:r w:rsidRPr="00680673">
        <w:rPr>
          <w:sz w:val="22"/>
          <w:szCs w:val="22"/>
          <w:u w:val="single"/>
        </w:rPr>
        <w:t>sottoscrizione a mezzo di soggetto diverso dal legale rappresentante</w:t>
      </w:r>
      <w:r w:rsidRPr="00680673">
        <w:rPr>
          <w:sz w:val="22"/>
          <w:szCs w:val="22"/>
        </w:rPr>
        <w:t xml:space="preserve">, dovrà essere prodotta nell’ambito della Busta “A” anche copia </w:t>
      </w:r>
      <w:r w:rsidRPr="00680673">
        <w:rPr>
          <w:sz w:val="22"/>
          <w:szCs w:val="22"/>
        </w:rPr>
        <w:lastRenderedPageBreak/>
        <w:t xml:space="preserve">fotostatica </w:t>
      </w:r>
      <w:r w:rsidR="001D16FD" w:rsidRPr="00680673">
        <w:rPr>
          <w:sz w:val="22"/>
          <w:szCs w:val="22"/>
        </w:rPr>
        <w:t>conforme all’originale</w:t>
      </w:r>
      <w:r w:rsidR="001865C6" w:rsidRPr="00680673">
        <w:rPr>
          <w:sz w:val="22"/>
          <w:szCs w:val="22"/>
        </w:rPr>
        <w:t xml:space="preserve">, da rendersi con le modalità di cui all’art. 19, del d.P.R. 445/2000, </w:t>
      </w:r>
      <w:r w:rsidRPr="00680673">
        <w:rPr>
          <w:sz w:val="22"/>
          <w:szCs w:val="22"/>
        </w:rPr>
        <w:t xml:space="preserve">della </w:t>
      </w:r>
      <w:r w:rsidRPr="00680673">
        <w:rPr>
          <w:b/>
          <w:sz w:val="22"/>
          <w:szCs w:val="22"/>
        </w:rPr>
        <w:t>fonte dei poteri del soggetto sottoscrivente</w:t>
      </w:r>
      <w:r w:rsidRPr="00680673">
        <w:rPr>
          <w:sz w:val="22"/>
          <w:szCs w:val="22"/>
        </w:rPr>
        <w:t xml:space="preserve">. Resta in ogni caso fermo l’obbligo di dichiarare l’insussistenza delle cause ostative di cui </w:t>
      </w:r>
      <w:r w:rsidR="00B42193" w:rsidRPr="00680673">
        <w:rPr>
          <w:sz w:val="22"/>
          <w:szCs w:val="22"/>
        </w:rPr>
        <w:t xml:space="preserve">all’art. 80, </w:t>
      </w:r>
      <w:r w:rsidR="00790508" w:rsidRPr="00680673">
        <w:rPr>
          <w:sz w:val="22"/>
          <w:szCs w:val="22"/>
        </w:rPr>
        <w:t>commi 1, 2 e 5</w:t>
      </w:r>
      <w:r w:rsidR="004B1933" w:rsidRPr="00680673">
        <w:rPr>
          <w:sz w:val="22"/>
          <w:szCs w:val="22"/>
        </w:rPr>
        <w:t xml:space="preserve"> lett. l)</w:t>
      </w:r>
      <w:r w:rsidR="00B42193" w:rsidRPr="00680673">
        <w:rPr>
          <w:sz w:val="22"/>
          <w:szCs w:val="22"/>
        </w:rPr>
        <w:t>, del Codice</w:t>
      </w:r>
      <w:r w:rsidRPr="00680673">
        <w:rPr>
          <w:sz w:val="22"/>
          <w:szCs w:val="22"/>
        </w:rPr>
        <w:t xml:space="preserve">, per conto di ciascuno dei soggetti </w:t>
      </w:r>
      <w:r w:rsidR="00391084" w:rsidRPr="00680673">
        <w:rPr>
          <w:sz w:val="22"/>
          <w:szCs w:val="22"/>
        </w:rPr>
        <w:t>indicati al precedente art. 1</w:t>
      </w:r>
      <w:r w:rsidR="006C252C" w:rsidRPr="00680673">
        <w:rPr>
          <w:sz w:val="22"/>
          <w:szCs w:val="22"/>
        </w:rPr>
        <w:t>1</w:t>
      </w:r>
      <w:r w:rsidRPr="00680673">
        <w:rPr>
          <w:sz w:val="22"/>
          <w:szCs w:val="22"/>
        </w:rPr>
        <w:t xml:space="preserve">, comma </w:t>
      </w:r>
      <w:r w:rsidR="00D1017D" w:rsidRPr="00680673">
        <w:rPr>
          <w:sz w:val="22"/>
          <w:szCs w:val="22"/>
        </w:rPr>
        <w:t>1</w:t>
      </w:r>
      <w:r w:rsidR="00B62728" w:rsidRPr="00680673">
        <w:rPr>
          <w:sz w:val="22"/>
          <w:szCs w:val="22"/>
        </w:rPr>
        <w:t>5</w:t>
      </w:r>
      <w:r w:rsidRPr="00680673">
        <w:rPr>
          <w:sz w:val="22"/>
          <w:szCs w:val="22"/>
        </w:rPr>
        <w:t>, lettera a),</w:t>
      </w:r>
      <w:r w:rsidR="00DC7844" w:rsidRPr="00680673">
        <w:rPr>
          <w:sz w:val="22"/>
          <w:szCs w:val="22"/>
        </w:rPr>
        <w:t xml:space="preserve"> c</w:t>
      </w:r>
      <w:r w:rsidR="00510692" w:rsidRPr="00680673">
        <w:rPr>
          <w:sz w:val="22"/>
          <w:szCs w:val="22"/>
        </w:rPr>
        <w:t>on riferimento ad ogni singolo O</w:t>
      </w:r>
      <w:r w:rsidR="00DC7844" w:rsidRPr="00680673">
        <w:rPr>
          <w:sz w:val="22"/>
          <w:szCs w:val="22"/>
        </w:rPr>
        <w:t>peratore associato</w:t>
      </w:r>
      <w:r w:rsidRPr="00680673">
        <w:rPr>
          <w:sz w:val="22"/>
          <w:szCs w:val="22"/>
        </w:rPr>
        <w:t>, consorziat</w:t>
      </w:r>
      <w:r w:rsidR="00DC7844" w:rsidRPr="00680673">
        <w:rPr>
          <w:sz w:val="22"/>
          <w:szCs w:val="22"/>
        </w:rPr>
        <w:t>o</w:t>
      </w:r>
      <w:r w:rsidRPr="00680673">
        <w:rPr>
          <w:sz w:val="22"/>
          <w:szCs w:val="22"/>
        </w:rPr>
        <w:t xml:space="preserve"> o aggregat</w:t>
      </w:r>
      <w:r w:rsidR="00DC7844" w:rsidRPr="00680673">
        <w:rPr>
          <w:sz w:val="22"/>
          <w:szCs w:val="22"/>
        </w:rPr>
        <w:t>o</w:t>
      </w:r>
      <w:r w:rsidRPr="00680673">
        <w:rPr>
          <w:sz w:val="22"/>
          <w:szCs w:val="22"/>
        </w:rPr>
        <w:t>.</w:t>
      </w:r>
    </w:p>
    <w:p w14:paraId="40CD590E" w14:textId="77777777" w:rsidR="00832EC6" w:rsidRPr="00680673" w:rsidRDefault="00832EC6" w:rsidP="00E8285A">
      <w:pPr>
        <w:numPr>
          <w:ilvl w:val="0"/>
          <w:numId w:val="34"/>
        </w:numPr>
        <w:spacing w:after="120" w:line="360" w:lineRule="auto"/>
        <w:ind w:left="426" w:hanging="426"/>
        <w:jc w:val="both"/>
        <w:rPr>
          <w:sz w:val="22"/>
          <w:szCs w:val="22"/>
        </w:rPr>
      </w:pPr>
      <w:r w:rsidRPr="00680673">
        <w:rPr>
          <w:sz w:val="22"/>
          <w:szCs w:val="22"/>
        </w:rPr>
        <w:t xml:space="preserve">Ai fini della validità delle dichiarazioni sostitutive rese ai sensi degli artt. 46 e 47 del </w:t>
      </w:r>
      <w:r w:rsidR="00510692" w:rsidRPr="00680673">
        <w:rPr>
          <w:sz w:val="22"/>
          <w:szCs w:val="22"/>
        </w:rPr>
        <w:t>d</w:t>
      </w:r>
      <w:r w:rsidR="00852E18" w:rsidRPr="00680673">
        <w:rPr>
          <w:sz w:val="22"/>
          <w:szCs w:val="22"/>
        </w:rPr>
        <w:t>.P.R.</w:t>
      </w:r>
      <w:r w:rsidRPr="00680673">
        <w:rPr>
          <w:sz w:val="22"/>
          <w:szCs w:val="22"/>
        </w:rPr>
        <w:t xml:space="preserve"> 445/</w:t>
      </w:r>
      <w:r w:rsidR="006636CA" w:rsidRPr="00680673">
        <w:rPr>
          <w:sz w:val="22"/>
          <w:szCs w:val="22"/>
        </w:rPr>
        <w:t>20</w:t>
      </w:r>
      <w:r w:rsidRPr="00680673">
        <w:rPr>
          <w:sz w:val="22"/>
          <w:szCs w:val="22"/>
        </w:rPr>
        <w:t>00, all’interno della “</w:t>
      </w:r>
      <w:r w:rsidRPr="00680673">
        <w:rPr>
          <w:b/>
          <w:sz w:val="22"/>
          <w:szCs w:val="22"/>
        </w:rPr>
        <w:t>Busta A – Documentazione Amministrativa</w:t>
      </w:r>
      <w:r w:rsidRPr="00680673">
        <w:rPr>
          <w:sz w:val="22"/>
          <w:szCs w:val="22"/>
        </w:rPr>
        <w:t xml:space="preserve">” dovrà essere inserita copia di un documento di identità </w:t>
      </w:r>
      <w:r w:rsidRPr="00680673">
        <w:rPr>
          <w:sz w:val="22"/>
          <w:szCs w:val="22"/>
          <w:u w:val="single"/>
        </w:rPr>
        <w:t>di ciascun soggetto sottoscrivente</w:t>
      </w:r>
      <w:r w:rsidRPr="00680673">
        <w:rPr>
          <w:sz w:val="22"/>
          <w:szCs w:val="22"/>
        </w:rPr>
        <w:t>, in corso di validità.</w:t>
      </w:r>
    </w:p>
    <w:p w14:paraId="20DE4228" w14:textId="77777777" w:rsidR="00832EC6" w:rsidRPr="00680673" w:rsidRDefault="00A911D1" w:rsidP="00E8285A">
      <w:pPr>
        <w:numPr>
          <w:ilvl w:val="0"/>
          <w:numId w:val="34"/>
        </w:numPr>
        <w:spacing w:after="120" w:line="360" w:lineRule="auto"/>
        <w:ind w:left="426" w:hanging="426"/>
        <w:jc w:val="both"/>
        <w:rPr>
          <w:sz w:val="22"/>
          <w:szCs w:val="22"/>
        </w:rPr>
      </w:pPr>
      <w:r w:rsidRPr="00680673">
        <w:rPr>
          <w:sz w:val="22"/>
          <w:szCs w:val="22"/>
        </w:rPr>
        <w:t xml:space="preserve">Con riferimento </w:t>
      </w:r>
      <w:r w:rsidR="00AB3C83" w:rsidRPr="00680673">
        <w:rPr>
          <w:sz w:val="22"/>
          <w:szCs w:val="22"/>
        </w:rPr>
        <w:t xml:space="preserve">alla </w:t>
      </w:r>
      <w:r w:rsidR="00832EC6" w:rsidRPr="00680673">
        <w:rPr>
          <w:b/>
          <w:sz w:val="22"/>
          <w:szCs w:val="22"/>
        </w:rPr>
        <w:t xml:space="preserve">“Busta </w:t>
      </w:r>
      <w:r w:rsidR="00AB3C83" w:rsidRPr="00680673">
        <w:rPr>
          <w:b/>
          <w:sz w:val="22"/>
          <w:szCs w:val="22"/>
        </w:rPr>
        <w:t xml:space="preserve">B </w:t>
      </w:r>
      <w:r w:rsidR="00832EC6" w:rsidRPr="00680673">
        <w:rPr>
          <w:b/>
          <w:sz w:val="22"/>
          <w:szCs w:val="22"/>
        </w:rPr>
        <w:t>- Offerta Economica”</w:t>
      </w:r>
      <w:r w:rsidRPr="00680673">
        <w:rPr>
          <w:sz w:val="22"/>
          <w:szCs w:val="22"/>
        </w:rPr>
        <w:t>, in caso di Operatori plurisoggettivi valgono le seguenti disposizioni</w:t>
      </w:r>
      <w:r w:rsidR="00832EC6" w:rsidRPr="00680673">
        <w:rPr>
          <w:sz w:val="22"/>
          <w:szCs w:val="22"/>
        </w:rPr>
        <w:t>:</w:t>
      </w:r>
    </w:p>
    <w:p w14:paraId="099CCABB" w14:textId="77777777" w:rsidR="00E3329D" w:rsidRPr="00680673" w:rsidRDefault="00E3329D" w:rsidP="00E8285A">
      <w:pPr>
        <w:pStyle w:val="Rientrocorpodeltesto3"/>
        <w:widowControl w:val="0"/>
        <w:numPr>
          <w:ilvl w:val="0"/>
          <w:numId w:val="33"/>
        </w:numPr>
        <w:spacing w:after="120" w:line="360" w:lineRule="auto"/>
        <w:ind w:left="720" w:hanging="294"/>
        <w:rPr>
          <w:sz w:val="22"/>
          <w:szCs w:val="22"/>
        </w:rPr>
      </w:pPr>
      <w:r w:rsidRPr="00680673">
        <w:rPr>
          <w:sz w:val="22"/>
          <w:szCs w:val="22"/>
        </w:rPr>
        <w:t>in caso di raggruppamenti</w:t>
      </w:r>
      <w:r w:rsidR="00F92E3F" w:rsidRPr="00680673">
        <w:rPr>
          <w:sz w:val="22"/>
          <w:szCs w:val="22"/>
        </w:rPr>
        <w:t>/</w:t>
      </w:r>
      <w:r w:rsidRPr="00680673">
        <w:rPr>
          <w:sz w:val="22"/>
          <w:szCs w:val="22"/>
        </w:rPr>
        <w:t xml:space="preserve">consorzi </w:t>
      </w:r>
      <w:r w:rsidR="00F92E3F" w:rsidRPr="00680673">
        <w:rPr>
          <w:sz w:val="22"/>
          <w:szCs w:val="22"/>
        </w:rPr>
        <w:t xml:space="preserve">ordinari/ GEIE </w:t>
      </w:r>
      <w:r w:rsidRPr="00680673">
        <w:rPr>
          <w:b/>
          <w:sz w:val="22"/>
          <w:szCs w:val="22"/>
        </w:rPr>
        <w:t>non ancora costituiti</w:t>
      </w:r>
      <w:r w:rsidRPr="00680673">
        <w:rPr>
          <w:sz w:val="22"/>
          <w:szCs w:val="22"/>
        </w:rPr>
        <w:t>, tutti i documenti componenti l’Offerta Economica dovranno essere sottoscritti</w:t>
      </w:r>
      <w:r w:rsidR="00E0237F">
        <w:rPr>
          <w:sz w:val="22"/>
          <w:szCs w:val="22"/>
        </w:rPr>
        <w:t xml:space="preserve"> </w:t>
      </w:r>
      <w:r w:rsidRPr="00680673">
        <w:rPr>
          <w:sz w:val="22"/>
          <w:szCs w:val="22"/>
        </w:rPr>
        <w:t>dai legali rappresentanti di tutt</w:t>
      </w:r>
      <w:r w:rsidR="00CC5C01" w:rsidRPr="00680673">
        <w:rPr>
          <w:sz w:val="22"/>
          <w:szCs w:val="22"/>
        </w:rPr>
        <w:t>i gli Operatori E</w:t>
      </w:r>
      <w:r w:rsidR="003372F7" w:rsidRPr="00680673">
        <w:rPr>
          <w:sz w:val="22"/>
          <w:szCs w:val="22"/>
        </w:rPr>
        <w:t>conomici raggruppati</w:t>
      </w:r>
      <w:r w:rsidRPr="00680673">
        <w:rPr>
          <w:sz w:val="22"/>
          <w:szCs w:val="22"/>
        </w:rPr>
        <w:t xml:space="preserve"> o aderenti al consorzio</w:t>
      </w:r>
      <w:r w:rsidR="00F92E3F" w:rsidRPr="00680673">
        <w:rPr>
          <w:sz w:val="22"/>
          <w:szCs w:val="22"/>
        </w:rPr>
        <w:t>/GEIE</w:t>
      </w:r>
      <w:r w:rsidRPr="00680673">
        <w:rPr>
          <w:sz w:val="22"/>
          <w:szCs w:val="22"/>
        </w:rPr>
        <w:t>, o dai soggetti giuridicamente abilitati ad impegnare i rispettivi enti;</w:t>
      </w:r>
    </w:p>
    <w:p w14:paraId="5F1A2560" w14:textId="77777777" w:rsidR="00832EC6" w:rsidRPr="00680673" w:rsidRDefault="00832EC6" w:rsidP="00E8285A">
      <w:pPr>
        <w:pStyle w:val="Rientrocorpodeltesto3"/>
        <w:widowControl w:val="0"/>
        <w:numPr>
          <w:ilvl w:val="0"/>
          <w:numId w:val="33"/>
        </w:numPr>
        <w:spacing w:after="120" w:line="360" w:lineRule="auto"/>
        <w:ind w:left="720" w:hanging="294"/>
        <w:rPr>
          <w:sz w:val="22"/>
          <w:szCs w:val="22"/>
        </w:rPr>
      </w:pPr>
      <w:r w:rsidRPr="00680673">
        <w:rPr>
          <w:sz w:val="22"/>
          <w:szCs w:val="22"/>
        </w:rPr>
        <w:t>in caso di raggruppamenti</w:t>
      </w:r>
      <w:r w:rsidR="00F92E3F" w:rsidRPr="00680673">
        <w:rPr>
          <w:sz w:val="22"/>
          <w:szCs w:val="22"/>
        </w:rPr>
        <w:t>/</w:t>
      </w:r>
      <w:r w:rsidRPr="00680673">
        <w:rPr>
          <w:sz w:val="22"/>
          <w:szCs w:val="22"/>
        </w:rPr>
        <w:t>consorzi</w:t>
      </w:r>
      <w:r w:rsidR="00F92E3F" w:rsidRPr="00680673">
        <w:rPr>
          <w:sz w:val="22"/>
          <w:szCs w:val="22"/>
        </w:rPr>
        <w:t xml:space="preserve"> ordinari/GEIE</w:t>
      </w:r>
      <w:r w:rsidR="00E0237F">
        <w:rPr>
          <w:sz w:val="22"/>
          <w:szCs w:val="22"/>
        </w:rPr>
        <w:t xml:space="preserve"> </w:t>
      </w:r>
      <w:r w:rsidRPr="00680673">
        <w:rPr>
          <w:b/>
          <w:sz w:val="22"/>
          <w:szCs w:val="22"/>
        </w:rPr>
        <w:t>già costituiti</w:t>
      </w:r>
      <w:r w:rsidRPr="00680673">
        <w:rPr>
          <w:sz w:val="22"/>
          <w:szCs w:val="22"/>
        </w:rPr>
        <w:t>, tutti i documenti che compongono l’Offerta Econom</w:t>
      </w:r>
      <w:r w:rsidR="00331D0E" w:rsidRPr="00680673">
        <w:rPr>
          <w:sz w:val="22"/>
          <w:szCs w:val="22"/>
        </w:rPr>
        <w:t xml:space="preserve">ica potranno essere sottoscritti </w:t>
      </w:r>
      <w:r w:rsidRPr="00680673">
        <w:rPr>
          <w:sz w:val="22"/>
          <w:szCs w:val="22"/>
        </w:rPr>
        <w:t>dal legale rappresentante della mandataria, o da soggetto comunque giuridicamente abilitato ad impegnare la medesima mandataria;</w:t>
      </w:r>
    </w:p>
    <w:p w14:paraId="0918AB9F" w14:textId="77777777" w:rsidR="00832EC6" w:rsidRPr="00680673" w:rsidRDefault="00E3329D" w:rsidP="00E8285A">
      <w:pPr>
        <w:pStyle w:val="Rientrocorpodeltesto3"/>
        <w:widowControl w:val="0"/>
        <w:numPr>
          <w:ilvl w:val="0"/>
          <w:numId w:val="33"/>
        </w:numPr>
        <w:spacing w:after="120" w:line="360" w:lineRule="auto"/>
        <w:ind w:left="720" w:hanging="294"/>
        <w:rPr>
          <w:sz w:val="22"/>
          <w:szCs w:val="22"/>
        </w:rPr>
      </w:pPr>
      <w:r w:rsidRPr="00680673">
        <w:rPr>
          <w:sz w:val="22"/>
          <w:szCs w:val="22"/>
        </w:rPr>
        <w:t xml:space="preserve">in caso di </w:t>
      </w:r>
      <w:r w:rsidRPr="00680673">
        <w:rPr>
          <w:sz w:val="22"/>
          <w:szCs w:val="22"/>
          <w:u w:val="single"/>
        </w:rPr>
        <w:t>consorzi di cui all’ar</w:t>
      </w:r>
      <w:r w:rsidR="00331D0E" w:rsidRPr="00680673">
        <w:rPr>
          <w:sz w:val="22"/>
          <w:szCs w:val="22"/>
          <w:u w:val="single"/>
        </w:rPr>
        <w:t>t. 45 comma 2</w:t>
      </w:r>
      <w:r w:rsidRPr="00680673">
        <w:rPr>
          <w:sz w:val="22"/>
          <w:szCs w:val="22"/>
          <w:u w:val="single"/>
        </w:rPr>
        <w:t>, lett. b) e c), del Codice</w:t>
      </w:r>
      <w:r w:rsidRPr="00680673">
        <w:rPr>
          <w:sz w:val="22"/>
          <w:szCs w:val="22"/>
        </w:rPr>
        <w:t xml:space="preserve">, tutti i documenti che compongono l’Offerta Economica </w:t>
      </w:r>
      <w:r w:rsidR="008A7440" w:rsidRPr="00680673">
        <w:rPr>
          <w:sz w:val="22"/>
          <w:szCs w:val="22"/>
        </w:rPr>
        <w:t>dovranno</w:t>
      </w:r>
      <w:r w:rsidRPr="00680673">
        <w:rPr>
          <w:sz w:val="22"/>
          <w:szCs w:val="22"/>
        </w:rPr>
        <w:t xml:space="preserve"> essere sottoscritt</w:t>
      </w:r>
      <w:r w:rsidR="00331D0E" w:rsidRPr="00680673">
        <w:rPr>
          <w:sz w:val="22"/>
          <w:szCs w:val="22"/>
        </w:rPr>
        <w:t xml:space="preserve">i </w:t>
      </w:r>
      <w:r w:rsidRPr="00680673">
        <w:rPr>
          <w:sz w:val="22"/>
          <w:szCs w:val="22"/>
        </w:rPr>
        <w:t xml:space="preserve">dal legale rappresentante </w:t>
      </w:r>
      <w:r w:rsidR="008A7440" w:rsidRPr="00680673">
        <w:rPr>
          <w:sz w:val="22"/>
          <w:szCs w:val="22"/>
        </w:rPr>
        <w:t>avente i poteri necessari per impegnare il Concorrente nella</w:t>
      </w:r>
      <w:r w:rsidR="00E0237F">
        <w:rPr>
          <w:sz w:val="22"/>
          <w:szCs w:val="22"/>
        </w:rPr>
        <w:t xml:space="preserve"> </w:t>
      </w:r>
      <w:r w:rsidR="008A7440" w:rsidRPr="00680673">
        <w:rPr>
          <w:sz w:val="22"/>
          <w:szCs w:val="22"/>
        </w:rPr>
        <w:t>presente procedura</w:t>
      </w:r>
      <w:r w:rsidR="003B7A68" w:rsidRPr="00680673">
        <w:rPr>
          <w:sz w:val="22"/>
          <w:szCs w:val="22"/>
        </w:rPr>
        <w:t>;</w:t>
      </w:r>
    </w:p>
    <w:p w14:paraId="127C9AC7" w14:textId="77777777" w:rsidR="003B7A68" w:rsidRPr="00680673" w:rsidRDefault="003B7A68" w:rsidP="00E8285A">
      <w:pPr>
        <w:pStyle w:val="Rientrocorpodeltesto3"/>
        <w:widowControl w:val="0"/>
        <w:numPr>
          <w:ilvl w:val="0"/>
          <w:numId w:val="33"/>
        </w:numPr>
        <w:spacing w:after="120" w:line="360" w:lineRule="auto"/>
        <w:ind w:left="720" w:hanging="294"/>
        <w:rPr>
          <w:sz w:val="22"/>
          <w:szCs w:val="22"/>
        </w:rPr>
      </w:pPr>
      <w:r w:rsidRPr="00680673">
        <w:rPr>
          <w:sz w:val="22"/>
          <w:szCs w:val="22"/>
        </w:rPr>
        <w:t>in caso di aggregazioni di imprese di rete, tutti i documenti componenti l’Offerta economica dovranno essere sottoscritti con le modalità indicate al comma 1, punto IV, del presente articolo.</w:t>
      </w:r>
    </w:p>
    <w:p w14:paraId="514A779E" w14:textId="77777777" w:rsidR="00A009D7" w:rsidRPr="00680673" w:rsidRDefault="00A009D7" w:rsidP="00B577A7">
      <w:pPr>
        <w:spacing w:after="60" w:line="360" w:lineRule="auto"/>
        <w:ind w:left="426"/>
        <w:jc w:val="both"/>
        <w:rPr>
          <w:b/>
          <w:sz w:val="22"/>
          <w:szCs w:val="22"/>
        </w:rPr>
      </w:pPr>
    </w:p>
    <w:p w14:paraId="30DBD280" w14:textId="77777777" w:rsidR="00BA266E" w:rsidRPr="00680673" w:rsidRDefault="00985A25" w:rsidP="00B577A7">
      <w:pPr>
        <w:pStyle w:val="Titolo1"/>
        <w:spacing w:before="120" w:after="60" w:line="360" w:lineRule="auto"/>
        <w:rPr>
          <w:i w:val="0"/>
          <w:iCs w:val="0"/>
          <w:sz w:val="22"/>
          <w:szCs w:val="22"/>
        </w:rPr>
      </w:pPr>
      <w:bookmarkStart w:id="24" w:name="_Toc519870985"/>
      <w:bookmarkStart w:id="25" w:name="_Toc225047024"/>
      <w:bookmarkEnd w:id="21"/>
      <w:bookmarkEnd w:id="22"/>
      <w:bookmarkEnd w:id="23"/>
      <w:r w:rsidRPr="00680673">
        <w:rPr>
          <w:i w:val="0"/>
          <w:iCs w:val="0"/>
          <w:sz w:val="22"/>
          <w:szCs w:val="22"/>
        </w:rPr>
        <w:t>Art. 1</w:t>
      </w:r>
      <w:r w:rsidR="001170F1" w:rsidRPr="00680673">
        <w:rPr>
          <w:i w:val="0"/>
          <w:iCs w:val="0"/>
          <w:sz w:val="22"/>
          <w:szCs w:val="22"/>
        </w:rPr>
        <w:t>3</w:t>
      </w:r>
      <w:r w:rsidRPr="00680673">
        <w:rPr>
          <w:i w:val="0"/>
          <w:iCs w:val="0"/>
          <w:sz w:val="22"/>
          <w:szCs w:val="22"/>
        </w:rPr>
        <w:t xml:space="preserve"> (</w:t>
      </w:r>
      <w:r w:rsidR="000850C4" w:rsidRPr="00680673">
        <w:rPr>
          <w:iCs w:val="0"/>
          <w:sz w:val="22"/>
          <w:szCs w:val="22"/>
        </w:rPr>
        <w:t>Modalità di valutazione</w:t>
      </w:r>
      <w:r w:rsidRPr="00680673">
        <w:rPr>
          <w:iCs w:val="0"/>
          <w:sz w:val="22"/>
          <w:szCs w:val="22"/>
        </w:rPr>
        <w:t xml:space="preserve"> delle Offerte</w:t>
      </w:r>
      <w:r w:rsidRPr="00680673">
        <w:rPr>
          <w:i w:val="0"/>
          <w:iCs w:val="0"/>
          <w:sz w:val="22"/>
          <w:szCs w:val="22"/>
        </w:rPr>
        <w:t>)</w:t>
      </w:r>
      <w:bookmarkEnd w:id="24"/>
    </w:p>
    <w:p w14:paraId="7C2733C4" w14:textId="77777777" w:rsidR="00511164" w:rsidRPr="00680673" w:rsidRDefault="00511164" w:rsidP="00E8285A">
      <w:pPr>
        <w:numPr>
          <w:ilvl w:val="0"/>
          <w:numId w:val="32"/>
        </w:numPr>
        <w:shd w:val="clear" w:color="auto" w:fill="FFFFFF"/>
        <w:spacing w:after="120" w:line="360" w:lineRule="auto"/>
        <w:ind w:left="426"/>
        <w:jc w:val="both"/>
        <w:rPr>
          <w:i/>
          <w:sz w:val="22"/>
          <w:szCs w:val="22"/>
        </w:rPr>
      </w:pPr>
      <w:r w:rsidRPr="00680673">
        <w:rPr>
          <w:sz w:val="22"/>
          <w:szCs w:val="22"/>
        </w:rPr>
        <w:t xml:space="preserve">L’Appalto sarà aggiudicato mediante il criterio selettivo </w:t>
      </w:r>
      <w:r w:rsidR="00E54002" w:rsidRPr="00680673">
        <w:rPr>
          <w:sz w:val="22"/>
          <w:szCs w:val="22"/>
        </w:rPr>
        <w:t xml:space="preserve">del </w:t>
      </w:r>
      <w:r w:rsidR="00E54002" w:rsidRPr="00680673">
        <w:rPr>
          <w:b/>
          <w:sz w:val="22"/>
          <w:szCs w:val="22"/>
        </w:rPr>
        <w:t>minor prezzo</w:t>
      </w:r>
      <w:r w:rsidR="00E54002" w:rsidRPr="00680673">
        <w:rPr>
          <w:sz w:val="22"/>
          <w:szCs w:val="22"/>
        </w:rPr>
        <w:t>,</w:t>
      </w:r>
      <w:r w:rsidR="00F44BE7" w:rsidRPr="00680673">
        <w:rPr>
          <w:sz w:val="22"/>
          <w:szCs w:val="22"/>
        </w:rPr>
        <w:t>ai sensi dell’art. 95, comma 4, del D.lgs. 50/2016</w:t>
      </w:r>
      <w:r w:rsidR="0053552E" w:rsidRPr="00680673">
        <w:rPr>
          <w:sz w:val="22"/>
          <w:szCs w:val="22"/>
        </w:rPr>
        <w:t xml:space="preserve">. </w:t>
      </w:r>
    </w:p>
    <w:p w14:paraId="06F9DA0C" w14:textId="77777777" w:rsidR="00596D2A" w:rsidRDefault="006A7FBF" w:rsidP="00E8285A">
      <w:pPr>
        <w:pStyle w:val="Paragrafoelenco"/>
        <w:numPr>
          <w:ilvl w:val="0"/>
          <w:numId w:val="32"/>
        </w:numPr>
        <w:shd w:val="clear" w:color="auto" w:fill="FFFFFF"/>
        <w:spacing w:after="120" w:line="360" w:lineRule="auto"/>
        <w:jc w:val="both"/>
        <w:rPr>
          <w:sz w:val="22"/>
          <w:szCs w:val="22"/>
        </w:rPr>
      </w:pPr>
      <w:r w:rsidRPr="00680673">
        <w:rPr>
          <w:sz w:val="22"/>
          <w:szCs w:val="22"/>
        </w:rPr>
        <w:t>Il punteggio massimo è pari a 100 (cento) e verrà attribuito sulla base dei seguenti criteri:</w:t>
      </w:r>
      <w:r w:rsidR="00FC3FEE">
        <w:rPr>
          <w:sz w:val="22"/>
          <w:szCs w:val="22"/>
        </w:rPr>
        <w:t xml:space="preserve">  </w:t>
      </w:r>
    </w:p>
    <w:p w14:paraId="3A2EAAF1" w14:textId="77777777" w:rsidR="006A7FBF" w:rsidRPr="00680673" w:rsidRDefault="00FC3FEE" w:rsidP="00596D2A">
      <w:pPr>
        <w:pStyle w:val="Paragrafoelenco"/>
        <w:shd w:val="clear" w:color="auto" w:fill="FFFFFF"/>
        <w:spacing w:after="120" w:line="360" w:lineRule="auto"/>
        <w:ind w:left="360"/>
        <w:jc w:val="both"/>
        <w:rPr>
          <w:sz w:val="22"/>
          <w:szCs w:val="22"/>
        </w:rPr>
      </w:pPr>
      <w:r>
        <w:rPr>
          <w:sz w:val="22"/>
          <w:szCs w:val="22"/>
        </w:rPr>
        <w:t xml:space="preserve">  </w:t>
      </w:r>
    </w:p>
    <w:tbl>
      <w:tblPr>
        <w:tblStyle w:val="TableGrid"/>
        <w:tblW w:w="8790" w:type="dxa"/>
        <w:jc w:val="center"/>
        <w:tblInd w:w="0" w:type="dxa"/>
        <w:tblLayout w:type="fixed"/>
        <w:tblCellMar>
          <w:top w:w="9" w:type="dxa"/>
          <w:left w:w="79" w:type="dxa"/>
        </w:tblCellMar>
        <w:tblLook w:val="04A0" w:firstRow="1" w:lastRow="0" w:firstColumn="1" w:lastColumn="0" w:noHBand="0" w:noVBand="1"/>
      </w:tblPr>
      <w:tblGrid>
        <w:gridCol w:w="847"/>
        <w:gridCol w:w="6383"/>
        <w:gridCol w:w="1560"/>
      </w:tblGrid>
      <w:tr w:rsidR="006A7FBF" w:rsidRPr="00680673" w14:paraId="3DF33276" w14:textId="77777777" w:rsidTr="00B577A7">
        <w:trPr>
          <w:trHeight w:val="794"/>
          <w:tblHeader/>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B60BC50" w14:textId="77777777" w:rsidR="006A7FBF" w:rsidRPr="00680673" w:rsidRDefault="006A7FBF" w:rsidP="00B577A7">
            <w:pPr>
              <w:spacing w:line="360" w:lineRule="auto"/>
              <w:ind w:firstLine="11"/>
              <w:jc w:val="center"/>
              <w:rPr>
                <w:rFonts w:cs="Times New Roman"/>
                <w:b/>
              </w:rPr>
            </w:pPr>
          </w:p>
          <w:p w14:paraId="39251DF5" w14:textId="77777777" w:rsidR="006A7FBF" w:rsidRPr="00680673" w:rsidRDefault="006A7FBF" w:rsidP="00B577A7">
            <w:pPr>
              <w:spacing w:line="360" w:lineRule="auto"/>
              <w:ind w:firstLine="11"/>
              <w:jc w:val="center"/>
              <w:rPr>
                <w:rFonts w:cs="Times New Roman"/>
                <w:b/>
              </w:rPr>
            </w:pPr>
            <w:r w:rsidRPr="00680673">
              <w:rPr>
                <w:rFonts w:cs="Times New Roman"/>
                <w:b/>
              </w:rPr>
              <w:t>Servizi</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5FFB1220" w14:textId="77777777" w:rsidR="006A7FBF" w:rsidRPr="00680673" w:rsidRDefault="006A7FBF" w:rsidP="00B577A7">
            <w:pPr>
              <w:spacing w:before="120" w:line="360" w:lineRule="auto"/>
              <w:ind w:firstLine="11"/>
              <w:jc w:val="center"/>
              <w:rPr>
                <w:rFonts w:cs="Times New Roman"/>
                <w:b/>
              </w:rPr>
            </w:pPr>
            <w:r w:rsidRPr="00680673">
              <w:rPr>
                <w:rFonts w:cs="Times New Roman"/>
                <w:b/>
              </w:rPr>
              <w:t>Punteggio massimo</w:t>
            </w:r>
          </w:p>
        </w:tc>
      </w:tr>
      <w:tr w:rsidR="006A7FBF" w:rsidRPr="00680673" w14:paraId="1836BE6F" w14:textId="77777777" w:rsidTr="00B577A7">
        <w:trPr>
          <w:trHeight w:val="242"/>
          <w:jc w:val="center"/>
        </w:trPr>
        <w:tc>
          <w:tcPr>
            <w:tcW w:w="847" w:type="dxa"/>
            <w:tcBorders>
              <w:top w:val="single" w:sz="4" w:space="0" w:color="auto"/>
              <w:left w:val="single" w:sz="3" w:space="0" w:color="000000"/>
              <w:bottom w:val="single" w:sz="3" w:space="0" w:color="000000"/>
              <w:right w:val="single" w:sz="3" w:space="0" w:color="000000"/>
            </w:tcBorders>
          </w:tcPr>
          <w:p w14:paraId="35E3B4BB" w14:textId="77777777" w:rsidR="006A7FBF" w:rsidRPr="00680673" w:rsidRDefault="006A7FBF" w:rsidP="00B45C19">
            <w:pPr>
              <w:spacing w:beforeLines="40" w:before="96" w:after="40" w:line="360" w:lineRule="auto"/>
              <w:ind w:firstLine="11"/>
              <w:jc w:val="center"/>
              <w:rPr>
                <w:rFonts w:cs="Times New Roman"/>
              </w:rPr>
            </w:pPr>
            <w:r w:rsidRPr="00680673">
              <w:rPr>
                <w:rFonts w:cs="Times New Roman"/>
              </w:rPr>
              <w:t>1</w:t>
            </w:r>
          </w:p>
        </w:tc>
        <w:tc>
          <w:tcPr>
            <w:tcW w:w="6383" w:type="dxa"/>
            <w:tcBorders>
              <w:top w:val="single" w:sz="4" w:space="0" w:color="auto"/>
              <w:left w:val="single" w:sz="3" w:space="0" w:color="000000"/>
              <w:bottom w:val="single" w:sz="3" w:space="0" w:color="000000"/>
              <w:right w:val="single" w:sz="3" w:space="0" w:color="000000"/>
            </w:tcBorders>
          </w:tcPr>
          <w:p w14:paraId="7B9937EE" w14:textId="77777777" w:rsidR="006A7FBF" w:rsidRPr="00680673" w:rsidRDefault="006A7FBF" w:rsidP="00B45C19">
            <w:pPr>
              <w:spacing w:beforeLines="40" w:before="96" w:after="40" w:line="360" w:lineRule="auto"/>
              <w:ind w:firstLine="11"/>
              <w:rPr>
                <w:rFonts w:cs="Times New Roman"/>
                <w:i/>
              </w:rPr>
            </w:pPr>
            <w:r w:rsidRPr="00680673">
              <w:rPr>
                <w:rFonts w:cs="Times New Roman"/>
                <w:i/>
              </w:rPr>
              <w:t xml:space="preserve">Compenso e spese annue di gestione e tenuta conto </w:t>
            </w:r>
          </w:p>
          <w:p w14:paraId="4003A909" w14:textId="77777777" w:rsidR="006A7FBF" w:rsidRPr="00680673" w:rsidRDefault="006A7FBF" w:rsidP="00B45C19">
            <w:pPr>
              <w:spacing w:beforeLines="40" w:before="96" w:after="40" w:line="360" w:lineRule="auto"/>
              <w:ind w:firstLine="11"/>
              <w:rPr>
                <w:rFonts w:cs="Times New Roman"/>
                <w:b/>
              </w:rPr>
            </w:pPr>
            <w:r w:rsidRPr="00680673">
              <w:rPr>
                <w:rFonts w:cs="Times New Roman"/>
                <w:b/>
                <w:i/>
              </w:rPr>
              <w:t>(</w:t>
            </w:r>
            <w:r w:rsidR="00514BF9" w:rsidRPr="00680673">
              <w:rPr>
                <w:rFonts w:cs="Times New Roman"/>
                <w:b/>
                <w:i/>
              </w:rPr>
              <w:t>Servizio Base</w:t>
            </w:r>
            <w:r w:rsidRPr="00680673">
              <w:rPr>
                <w:rFonts w:cs="Times New Roman"/>
                <w:b/>
                <w:i/>
              </w:rPr>
              <w:t>)</w:t>
            </w:r>
          </w:p>
        </w:tc>
        <w:tc>
          <w:tcPr>
            <w:tcW w:w="1560" w:type="dxa"/>
            <w:tcBorders>
              <w:top w:val="single" w:sz="4" w:space="0" w:color="auto"/>
              <w:left w:val="single" w:sz="3" w:space="0" w:color="000000"/>
              <w:bottom w:val="single" w:sz="3" w:space="0" w:color="000000"/>
              <w:right w:val="single" w:sz="3" w:space="0" w:color="000000"/>
            </w:tcBorders>
          </w:tcPr>
          <w:p w14:paraId="6778969C" w14:textId="77777777" w:rsidR="006A7FBF" w:rsidRPr="002A52CF" w:rsidRDefault="00887E9C" w:rsidP="00B45C19">
            <w:pPr>
              <w:spacing w:beforeLines="40" w:before="96" w:after="40" w:line="360" w:lineRule="auto"/>
              <w:ind w:firstLine="11"/>
              <w:jc w:val="center"/>
              <w:rPr>
                <w:rFonts w:cs="Times New Roman"/>
                <w:i/>
              </w:rPr>
            </w:pPr>
            <w:r>
              <w:rPr>
                <w:rFonts w:cs="Times New Roman"/>
                <w:i/>
              </w:rPr>
              <w:t>37</w:t>
            </w:r>
          </w:p>
        </w:tc>
      </w:tr>
      <w:tr w:rsidR="006A7FBF" w:rsidRPr="00680673" w14:paraId="7B207FC2"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0734610C" w14:textId="77777777" w:rsidR="006A7FBF" w:rsidRPr="00680673" w:rsidRDefault="006A7FBF" w:rsidP="00B45C19">
            <w:pPr>
              <w:spacing w:beforeLines="40" w:before="96" w:after="40" w:line="360" w:lineRule="auto"/>
              <w:ind w:firstLine="9"/>
              <w:jc w:val="center"/>
              <w:rPr>
                <w:rFonts w:cs="Times New Roman"/>
              </w:rPr>
            </w:pPr>
            <w:r w:rsidRPr="00680673">
              <w:rPr>
                <w:rFonts w:cs="Times New Roman"/>
              </w:rPr>
              <w:t>2</w:t>
            </w:r>
          </w:p>
        </w:tc>
        <w:tc>
          <w:tcPr>
            <w:tcW w:w="6383" w:type="dxa"/>
            <w:tcBorders>
              <w:top w:val="single" w:sz="3" w:space="0" w:color="000000"/>
              <w:left w:val="single" w:sz="3" w:space="0" w:color="000000"/>
              <w:bottom w:val="single" w:sz="3" w:space="0" w:color="000000"/>
              <w:right w:val="single" w:sz="3" w:space="0" w:color="000000"/>
            </w:tcBorders>
          </w:tcPr>
          <w:p w14:paraId="7F7BD017" w14:textId="77777777" w:rsidR="006A7FBF" w:rsidRPr="00680673" w:rsidRDefault="006A7FBF" w:rsidP="00B45C19">
            <w:pPr>
              <w:spacing w:beforeLines="40" w:before="96" w:after="40" w:line="360" w:lineRule="auto"/>
              <w:ind w:firstLine="9"/>
              <w:rPr>
                <w:rFonts w:cs="Times New Roman"/>
                <w:i/>
              </w:rPr>
            </w:pPr>
            <w:r w:rsidRPr="00680673">
              <w:rPr>
                <w:rFonts w:cs="Times New Roman"/>
                <w:i/>
              </w:rPr>
              <w:t xml:space="preserve">Commissione a carico dell’Istituto per singola operazione di </w:t>
            </w:r>
            <w:r w:rsidRPr="00680673">
              <w:rPr>
                <w:rFonts w:cs="Times New Roman"/>
                <w:i/>
              </w:rPr>
              <w:lastRenderedPageBreak/>
              <w:t>riscossione mediante bonifico</w:t>
            </w:r>
          </w:p>
          <w:p w14:paraId="4BEAEE2D" w14:textId="77777777" w:rsidR="006A7FBF" w:rsidRPr="00680673" w:rsidRDefault="006A7FBF" w:rsidP="00B45C19">
            <w:pPr>
              <w:spacing w:beforeLines="40" w:before="96" w:after="40" w:line="360" w:lineRule="auto"/>
              <w:ind w:firstLine="9"/>
              <w:rPr>
                <w:rFonts w:cs="Times New Roman"/>
                <w:i/>
              </w:rPr>
            </w:pPr>
            <w:r w:rsidRPr="00680673">
              <w:rPr>
                <w:rFonts w:cs="Times New Roman"/>
                <w:b/>
                <w:i/>
              </w:rPr>
              <w:t>(</w:t>
            </w:r>
            <w:r w:rsidR="00514BF9" w:rsidRPr="00680673">
              <w:rPr>
                <w:rFonts w:cs="Times New Roman"/>
                <w:b/>
                <w:i/>
              </w:rPr>
              <w:t xml:space="preserve">Servizio </w:t>
            </w:r>
            <w:r w:rsidR="00364D00" w:rsidRPr="00680673">
              <w:rPr>
                <w:rFonts w:cs="Times New Roman"/>
                <w:b/>
                <w:i/>
              </w:rPr>
              <w:t>Base</w:t>
            </w:r>
            <w:r w:rsidRPr="00680673">
              <w:rPr>
                <w:rFonts w:cs="Times New Roman"/>
                <w:b/>
                <w:i/>
              </w:rPr>
              <w:t>)</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14:paraId="0EC01CE0" w14:textId="77777777" w:rsidR="006A7FBF" w:rsidRPr="002A52CF" w:rsidRDefault="00887E9C" w:rsidP="00B45C19">
            <w:pPr>
              <w:spacing w:beforeLines="40" w:before="96" w:after="40" w:line="360" w:lineRule="auto"/>
              <w:ind w:firstLine="9"/>
              <w:jc w:val="center"/>
              <w:rPr>
                <w:rFonts w:cs="Times New Roman"/>
                <w:i/>
              </w:rPr>
            </w:pPr>
            <w:r>
              <w:rPr>
                <w:rFonts w:cs="Times New Roman"/>
                <w:i/>
              </w:rPr>
              <w:lastRenderedPageBreak/>
              <w:t>6</w:t>
            </w:r>
          </w:p>
        </w:tc>
      </w:tr>
      <w:tr w:rsidR="006A7FBF" w:rsidRPr="00680673" w14:paraId="063AD96A"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28D23322" w14:textId="77777777" w:rsidR="006A7FBF" w:rsidRPr="00680673" w:rsidRDefault="006A7FBF" w:rsidP="00B45C19">
            <w:pPr>
              <w:spacing w:beforeLines="40" w:before="96" w:after="40" w:line="360" w:lineRule="auto"/>
              <w:ind w:firstLine="9"/>
              <w:jc w:val="center"/>
              <w:rPr>
                <w:rFonts w:cs="Times New Roman"/>
              </w:rPr>
            </w:pPr>
            <w:r w:rsidRPr="00680673">
              <w:rPr>
                <w:rFonts w:cs="Times New Roman"/>
              </w:rPr>
              <w:t>3</w:t>
            </w:r>
          </w:p>
        </w:tc>
        <w:tc>
          <w:tcPr>
            <w:tcW w:w="6383" w:type="dxa"/>
            <w:tcBorders>
              <w:top w:val="single" w:sz="3" w:space="0" w:color="000000"/>
              <w:left w:val="single" w:sz="3" w:space="0" w:color="000000"/>
              <w:bottom w:val="single" w:sz="3" w:space="0" w:color="000000"/>
              <w:right w:val="single" w:sz="3" w:space="0" w:color="000000"/>
            </w:tcBorders>
          </w:tcPr>
          <w:p w14:paraId="23006A5B" w14:textId="77777777" w:rsidR="006A7FBF" w:rsidRPr="00680673" w:rsidRDefault="006A7FBF" w:rsidP="00B45C19">
            <w:pPr>
              <w:spacing w:beforeLines="40" w:before="96" w:after="40" w:line="360" w:lineRule="auto"/>
              <w:ind w:firstLine="9"/>
              <w:rPr>
                <w:rFonts w:cs="Times New Roman"/>
                <w:i/>
              </w:rPr>
            </w:pPr>
            <w:r w:rsidRPr="00680673">
              <w:rPr>
                <w:rFonts w:cs="Times New Roman"/>
                <w:i/>
              </w:rPr>
              <w:t xml:space="preserve">Commissione per transazione inerente il servizio di riscossione tramite procedura MAV bancario e postale </w:t>
            </w:r>
          </w:p>
          <w:p w14:paraId="61FCF814" w14:textId="77777777" w:rsidR="006A7FBF" w:rsidRPr="00680673" w:rsidRDefault="00514BF9" w:rsidP="00B45C19">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40C5FAFF" w14:textId="77777777" w:rsidR="006A7FBF" w:rsidRPr="002A52CF" w:rsidRDefault="00887E9C" w:rsidP="00B45C19">
            <w:pPr>
              <w:spacing w:beforeLines="40" w:before="96" w:after="40" w:line="360" w:lineRule="auto"/>
              <w:ind w:firstLine="9"/>
              <w:jc w:val="center"/>
              <w:rPr>
                <w:rFonts w:cs="Times New Roman"/>
                <w:i/>
              </w:rPr>
            </w:pPr>
            <w:r>
              <w:rPr>
                <w:rFonts w:cs="Times New Roman"/>
                <w:i/>
              </w:rPr>
              <w:t>1</w:t>
            </w:r>
          </w:p>
        </w:tc>
      </w:tr>
      <w:tr w:rsidR="006A7FBF" w:rsidRPr="00680673" w14:paraId="10CA7825"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1AB363A5" w14:textId="77777777" w:rsidR="006A7FBF" w:rsidRPr="00680673" w:rsidRDefault="006A7FBF" w:rsidP="00B45C19">
            <w:pPr>
              <w:spacing w:beforeLines="40" w:before="96" w:after="40" w:line="360" w:lineRule="auto"/>
              <w:ind w:firstLine="9"/>
              <w:jc w:val="center"/>
              <w:rPr>
                <w:rFonts w:cs="Times New Roman"/>
              </w:rPr>
            </w:pPr>
            <w:r w:rsidRPr="00680673">
              <w:rPr>
                <w:rFonts w:cs="Times New Roman"/>
              </w:rPr>
              <w:t>4</w:t>
            </w:r>
          </w:p>
        </w:tc>
        <w:tc>
          <w:tcPr>
            <w:tcW w:w="6383" w:type="dxa"/>
            <w:tcBorders>
              <w:top w:val="single" w:sz="3" w:space="0" w:color="000000"/>
              <w:left w:val="single" w:sz="3" w:space="0" w:color="000000"/>
              <w:bottom w:val="single" w:sz="3" w:space="0" w:color="000000"/>
              <w:right w:val="single" w:sz="3" w:space="0" w:color="000000"/>
            </w:tcBorders>
          </w:tcPr>
          <w:p w14:paraId="6F0263E4" w14:textId="77777777" w:rsidR="006A7FBF" w:rsidRPr="00680673" w:rsidRDefault="006A7FBF" w:rsidP="00B45C19">
            <w:pPr>
              <w:spacing w:beforeLines="40" w:before="96" w:after="40" w:line="360" w:lineRule="auto"/>
              <w:ind w:firstLine="9"/>
              <w:rPr>
                <w:rFonts w:cs="Times New Roman"/>
                <w:i/>
              </w:rPr>
            </w:pPr>
            <w:r w:rsidRPr="00680673">
              <w:rPr>
                <w:rFonts w:cs="Times New Roman"/>
                <w:i/>
              </w:rPr>
              <w:t xml:space="preserve">Commissione per transazione inerente il servizio di riscossione tramite procedura RID </w:t>
            </w:r>
          </w:p>
          <w:p w14:paraId="49BF0F73" w14:textId="77777777" w:rsidR="006A7FBF" w:rsidRPr="00680673" w:rsidRDefault="00514BF9" w:rsidP="00B45C19">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41C07EBA" w14:textId="77777777" w:rsidR="006A7FBF" w:rsidRPr="002A52CF" w:rsidRDefault="00887E9C" w:rsidP="00B45C19">
            <w:pPr>
              <w:spacing w:beforeLines="40" w:before="96" w:after="40" w:line="360" w:lineRule="auto"/>
              <w:ind w:firstLine="9"/>
              <w:jc w:val="center"/>
              <w:rPr>
                <w:rFonts w:cs="Times New Roman"/>
                <w:i/>
              </w:rPr>
            </w:pPr>
            <w:r>
              <w:rPr>
                <w:rFonts w:cs="Times New Roman"/>
                <w:i/>
              </w:rPr>
              <w:t>1</w:t>
            </w:r>
          </w:p>
        </w:tc>
      </w:tr>
      <w:tr w:rsidR="006A7FBF" w:rsidRPr="00680673" w14:paraId="7203AB49"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426FDD5C" w14:textId="77777777" w:rsidR="006A7FBF" w:rsidRPr="00680673" w:rsidRDefault="006A7FBF" w:rsidP="00B45C19">
            <w:pPr>
              <w:spacing w:beforeLines="40" w:before="96" w:after="40" w:line="360" w:lineRule="auto"/>
              <w:ind w:firstLine="9"/>
              <w:jc w:val="center"/>
              <w:rPr>
                <w:rFonts w:cs="Times New Roman"/>
              </w:rPr>
            </w:pPr>
            <w:r w:rsidRPr="00680673">
              <w:rPr>
                <w:rFonts w:cs="Times New Roman"/>
              </w:rPr>
              <w:t>5</w:t>
            </w:r>
          </w:p>
        </w:tc>
        <w:tc>
          <w:tcPr>
            <w:tcW w:w="6383" w:type="dxa"/>
            <w:tcBorders>
              <w:top w:val="single" w:sz="3" w:space="0" w:color="000000"/>
              <w:left w:val="single" w:sz="3" w:space="0" w:color="000000"/>
              <w:bottom w:val="single" w:sz="3" w:space="0" w:color="000000"/>
              <w:right w:val="single" w:sz="3" w:space="0" w:color="000000"/>
            </w:tcBorders>
          </w:tcPr>
          <w:p w14:paraId="588BFBEB" w14:textId="77777777" w:rsidR="006A7FBF" w:rsidRPr="00680673" w:rsidRDefault="006A7FBF" w:rsidP="00B45C19">
            <w:pPr>
              <w:spacing w:beforeLines="40" w:before="96" w:after="40" w:line="360" w:lineRule="auto"/>
              <w:ind w:firstLine="9"/>
              <w:rPr>
                <w:rFonts w:cs="Times New Roman"/>
                <w:i/>
              </w:rPr>
            </w:pPr>
            <w:r w:rsidRPr="00680673">
              <w:rPr>
                <w:rFonts w:cs="Times New Roman"/>
                <w:i/>
              </w:rPr>
              <w:t>Commissione per transazione inerente il servizio di riscossione tramite procedura RIBA</w:t>
            </w:r>
          </w:p>
          <w:p w14:paraId="0D4C5CFC" w14:textId="77777777" w:rsidR="006A7FBF" w:rsidRPr="00680673" w:rsidRDefault="00514BF9" w:rsidP="00B45C19">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4597F7A1" w14:textId="77777777" w:rsidR="006A7FBF" w:rsidRPr="002A52CF" w:rsidRDefault="00887E9C" w:rsidP="00B45C19">
            <w:pPr>
              <w:spacing w:beforeLines="40" w:before="96" w:after="40" w:line="360" w:lineRule="auto"/>
              <w:ind w:firstLine="9"/>
              <w:jc w:val="center"/>
              <w:rPr>
                <w:rFonts w:cs="Times New Roman"/>
                <w:i/>
              </w:rPr>
            </w:pPr>
            <w:r>
              <w:rPr>
                <w:rFonts w:cs="Times New Roman"/>
                <w:i/>
              </w:rPr>
              <w:t>1</w:t>
            </w:r>
          </w:p>
        </w:tc>
      </w:tr>
      <w:tr w:rsidR="006A7FBF" w:rsidRPr="00680673" w14:paraId="51857E4E"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11CEFA85" w14:textId="77777777" w:rsidR="006A7FBF" w:rsidRPr="00680673" w:rsidRDefault="006A7FBF" w:rsidP="00B45C19">
            <w:pPr>
              <w:spacing w:beforeLines="40" w:before="96" w:after="40" w:line="360" w:lineRule="auto"/>
              <w:ind w:firstLine="9"/>
              <w:jc w:val="center"/>
              <w:rPr>
                <w:rFonts w:cs="Times New Roman"/>
              </w:rPr>
            </w:pPr>
            <w:r w:rsidRPr="00680673">
              <w:rPr>
                <w:rFonts w:cs="Times New Roman"/>
              </w:rPr>
              <w:t>6</w:t>
            </w:r>
          </w:p>
        </w:tc>
        <w:tc>
          <w:tcPr>
            <w:tcW w:w="6383" w:type="dxa"/>
            <w:tcBorders>
              <w:top w:val="single" w:sz="3" w:space="0" w:color="000000"/>
              <w:left w:val="single" w:sz="3" w:space="0" w:color="000000"/>
              <w:bottom w:val="single" w:sz="3" w:space="0" w:color="000000"/>
              <w:right w:val="single" w:sz="3" w:space="0" w:color="000000"/>
            </w:tcBorders>
          </w:tcPr>
          <w:p w14:paraId="4C6D827A" w14:textId="77777777" w:rsidR="006A7FBF" w:rsidRPr="00680673" w:rsidRDefault="006A7FBF" w:rsidP="00B45C19">
            <w:pPr>
              <w:spacing w:beforeLines="40" w:before="96" w:after="40" w:line="360" w:lineRule="auto"/>
              <w:ind w:firstLine="9"/>
              <w:rPr>
                <w:rFonts w:cs="Times New Roman"/>
                <w:i/>
              </w:rPr>
            </w:pPr>
            <w:r w:rsidRPr="00680673">
              <w:rPr>
                <w:rFonts w:cs="Times New Roman"/>
                <w:i/>
              </w:rPr>
              <w:t>Commissione per transazione inerente il servizio di riscossione tramite incasso domiciliato</w:t>
            </w:r>
          </w:p>
          <w:p w14:paraId="20336B13" w14:textId="77777777" w:rsidR="006A7FBF" w:rsidRPr="00680673" w:rsidRDefault="00514BF9" w:rsidP="00B45C19">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6F9F68D4" w14:textId="77777777" w:rsidR="006A7FBF" w:rsidRPr="002A52CF" w:rsidRDefault="00887E9C" w:rsidP="00B45C19">
            <w:pPr>
              <w:spacing w:beforeLines="40" w:before="96" w:after="40" w:line="360" w:lineRule="auto"/>
              <w:ind w:firstLine="9"/>
              <w:jc w:val="center"/>
              <w:rPr>
                <w:rFonts w:cs="Times New Roman"/>
                <w:i/>
              </w:rPr>
            </w:pPr>
            <w:r>
              <w:rPr>
                <w:rFonts w:cs="Times New Roman"/>
                <w:i/>
              </w:rPr>
              <w:t>1</w:t>
            </w:r>
          </w:p>
        </w:tc>
      </w:tr>
      <w:tr w:rsidR="006A7FBF" w:rsidRPr="00680673" w14:paraId="5646CF77"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094B68C1" w14:textId="77777777" w:rsidR="006A7FBF" w:rsidRPr="00680673" w:rsidRDefault="006A7FBF" w:rsidP="00B45C19">
            <w:pPr>
              <w:spacing w:beforeLines="40" w:before="96" w:after="40" w:line="360" w:lineRule="auto"/>
              <w:ind w:firstLine="9"/>
              <w:jc w:val="center"/>
              <w:rPr>
                <w:rFonts w:cs="Times New Roman"/>
              </w:rPr>
            </w:pPr>
            <w:r w:rsidRPr="00680673">
              <w:rPr>
                <w:rFonts w:cs="Times New Roman"/>
              </w:rPr>
              <w:t>7</w:t>
            </w:r>
          </w:p>
        </w:tc>
        <w:tc>
          <w:tcPr>
            <w:tcW w:w="6383" w:type="dxa"/>
            <w:tcBorders>
              <w:top w:val="single" w:sz="3" w:space="0" w:color="000000"/>
              <w:left w:val="single" w:sz="3" w:space="0" w:color="000000"/>
              <w:bottom w:val="single" w:sz="3" w:space="0" w:color="000000"/>
              <w:right w:val="single" w:sz="3" w:space="0" w:color="000000"/>
            </w:tcBorders>
          </w:tcPr>
          <w:p w14:paraId="2CFE759A" w14:textId="77777777" w:rsidR="006A7FBF" w:rsidRPr="00680673" w:rsidRDefault="006A7FBF" w:rsidP="00B45C19">
            <w:pPr>
              <w:spacing w:beforeLines="40" w:before="96" w:after="40" w:line="360" w:lineRule="auto"/>
              <w:ind w:firstLine="9"/>
              <w:rPr>
                <w:rFonts w:cs="Times New Roman"/>
                <w:i/>
              </w:rPr>
            </w:pPr>
            <w:r w:rsidRPr="00680673">
              <w:rPr>
                <w:rFonts w:cs="Times New Roman"/>
                <w:i/>
              </w:rPr>
              <w:t>Commissione per transazione inerente il servizio di riscossione tramite bollettino</w:t>
            </w:r>
          </w:p>
          <w:p w14:paraId="38F26558" w14:textId="77777777" w:rsidR="006A7FBF" w:rsidRPr="00680673" w:rsidRDefault="00514BF9" w:rsidP="00B45C19">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4626B6FD" w14:textId="77777777" w:rsidR="006A7FBF" w:rsidRPr="002A52CF" w:rsidRDefault="00887E9C" w:rsidP="00B45C19">
            <w:pPr>
              <w:spacing w:beforeLines="40" w:before="96" w:after="40" w:line="360" w:lineRule="auto"/>
              <w:ind w:firstLine="9"/>
              <w:jc w:val="center"/>
              <w:rPr>
                <w:rFonts w:cs="Times New Roman"/>
                <w:i/>
              </w:rPr>
            </w:pPr>
            <w:r>
              <w:rPr>
                <w:rFonts w:cs="Times New Roman"/>
                <w:i/>
              </w:rPr>
              <w:t>1</w:t>
            </w:r>
          </w:p>
        </w:tc>
      </w:tr>
      <w:tr w:rsidR="006A7FBF" w:rsidRPr="00680673" w14:paraId="68157858" w14:textId="77777777" w:rsidTr="00B577A7">
        <w:trPr>
          <w:trHeight w:val="1166"/>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7591F3F9" w14:textId="77777777" w:rsidR="006A7FBF" w:rsidRPr="00680673" w:rsidRDefault="006A7FBF" w:rsidP="00B45C19">
            <w:pPr>
              <w:spacing w:beforeLines="40" w:before="96" w:after="40" w:line="360" w:lineRule="auto"/>
              <w:ind w:firstLine="9"/>
              <w:jc w:val="center"/>
              <w:rPr>
                <w:rFonts w:cs="Times New Roman"/>
              </w:rPr>
            </w:pPr>
            <w:r w:rsidRPr="00680673">
              <w:rPr>
                <w:rFonts w:cs="Times New Roman"/>
              </w:rPr>
              <w:t>8</w:t>
            </w:r>
          </w:p>
        </w:tc>
        <w:tc>
          <w:tcPr>
            <w:tcW w:w="6383" w:type="dxa"/>
            <w:tcBorders>
              <w:top w:val="single" w:sz="3" w:space="0" w:color="000000"/>
              <w:left w:val="single" w:sz="3" w:space="0" w:color="000000"/>
              <w:bottom w:val="single" w:sz="3" w:space="0" w:color="000000"/>
              <w:right w:val="single" w:sz="3" w:space="0" w:color="000000"/>
            </w:tcBorders>
          </w:tcPr>
          <w:p w14:paraId="7B499F4C" w14:textId="77777777" w:rsidR="006A7FBF" w:rsidRPr="00680673" w:rsidRDefault="006A7FBF" w:rsidP="00B45C19">
            <w:pPr>
              <w:spacing w:beforeLines="40" w:before="96" w:after="40" w:line="360" w:lineRule="auto"/>
              <w:ind w:firstLine="9"/>
              <w:rPr>
                <w:rFonts w:cs="Times New Roman"/>
                <w:i/>
              </w:rPr>
            </w:pPr>
            <w:r w:rsidRPr="00680673">
              <w:rPr>
                <w:rFonts w:cs="Times New Roman"/>
                <w:i/>
              </w:rPr>
              <w:t>Commissione per transazione inerente il servizio di riscossione tramite Acquiring (POS fisico o virtuale)</w:t>
            </w:r>
          </w:p>
          <w:p w14:paraId="527132F3" w14:textId="77777777" w:rsidR="006A7FBF" w:rsidRPr="00680673" w:rsidRDefault="00514BF9" w:rsidP="00B577A7">
            <w:pPr>
              <w:spacing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5BBC765B" w14:textId="77777777" w:rsidR="006A7FBF" w:rsidRPr="002A52CF" w:rsidRDefault="00887E9C" w:rsidP="00B45C19">
            <w:pPr>
              <w:spacing w:beforeLines="150" w:before="360" w:after="40" w:line="360" w:lineRule="auto"/>
              <w:ind w:firstLine="11"/>
              <w:jc w:val="center"/>
              <w:rPr>
                <w:rFonts w:cs="Times New Roman"/>
                <w:i/>
              </w:rPr>
            </w:pPr>
            <w:r>
              <w:rPr>
                <w:rFonts w:cs="Times New Roman"/>
                <w:i/>
              </w:rPr>
              <w:t>1</w:t>
            </w:r>
          </w:p>
        </w:tc>
      </w:tr>
      <w:tr w:rsidR="006A7FBF" w:rsidRPr="00680673" w14:paraId="3B359A09"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1AB6A867" w14:textId="77777777" w:rsidR="006A7FBF" w:rsidRPr="00680673" w:rsidRDefault="006A7FBF" w:rsidP="00B45C19">
            <w:pPr>
              <w:spacing w:beforeLines="40" w:before="96" w:after="40" w:line="360" w:lineRule="auto"/>
              <w:ind w:firstLine="9"/>
              <w:jc w:val="center"/>
              <w:rPr>
                <w:rFonts w:cs="Times New Roman"/>
              </w:rPr>
            </w:pPr>
            <w:r w:rsidRPr="00680673">
              <w:rPr>
                <w:rFonts w:cs="Times New Roman"/>
              </w:rPr>
              <w:t>9</w:t>
            </w:r>
          </w:p>
        </w:tc>
        <w:tc>
          <w:tcPr>
            <w:tcW w:w="6383" w:type="dxa"/>
            <w:tcBorders>
              <w:top w:val="single" w:sz="3" w:space="0" w:color="000000"/>
              <w:left w:val="single" w:sz="3" w:space="0" w:color="000000"/>
              <w:bottom w:val="single" w:sz="3" w:space="0" w:color="000000"/>
              <w:right w:val="single" w:sz="3" w:space="0" w:color="000000"/>
            </w:tcBorders>
          </w:tcPr>
          <w:p w14:paraId="6C67487D" w14:textId="77777777" w:rsidR="006A7FBF" w:rsidRPr="00680673" w:rsidRDefault="006A7FBF" w:rsidP="00B45C19">
            <w:pPr>
              <w:spacing w:beforeLines="40" w:before="96" w:after="40" w:line="360" w:lineRule="auto"/>
              <w:ind w:firstLine="9"/>
              <w:rPr>
                <w:rFonts w:cs="Times New Roman"/>
                <w:i/>
              </w:rPr>
            </w:pPr>
            <w:r w:rsidRPr="00680673">
              <w:rPr>
                <w:rFonts w:cs="Times New Roman"/>
                <w:i/>
              </w:rPr>
              <w:t xml:space="preserve">Commissione a carico dell’Istituto per singola operazione di pagamento ordinato dall’Istituto medesimo mediante bonifico, esclusi bonifici stipendi e rimborsi spese a favore dei dipendenti </w:t>
            </w:r>
          </w:p>
          <w:p w14:paraId="5154D1C7" w14:textId="77777777" w:rsidR="006A7FBF" w:rsidRPr="00680673" w:rsidRDefault="00514BF9" w:rsidP="00B45C19">
            <w:pPr>
              <w:spacing w:beforeLines="40" w:before="96" w:after="40" w:line="360" w:lineRule="auto"/>
              <w:ind w:firstLine="9"/>
              <w:rPr>
                <w:rFonts w:cs="Times New Roman"/>
                <w:i/>
              </w:rPr>
            </w:pPr>
            <w:r w:rsidRPr="00680673">
              <w:rPr>
                <w:rFonts w:cs="Times New Roman"/>
                <w:b/>
                <w:i/>
              </w:rPr>
              <w:t>(Servizio Base)</w:t>
            </w:r>
          </w:p>
        </w:tc>
        <w:tc>
          <w:tcPr>
            <w:tcW w:w="1560" w:type="dxa"/>
            <w:tcBorders>
              <w:top w:val="single" w:sz="3" w:space="0" w:color="000000"/>
              <w:left w:val="single" w:sz="3" w:space="0" w:color="000000"/>
              <w:bottom w:val="single" w:sz="3" w:space="0" w:color="000000"/>
              <w:right w:val="single" w:sz="3" w:space="0" w:color="000000"/>
            </w:tcBorders>
          </w:tcPr>
          <w:p w14:paraId="3E00AE90" w14:textId="77777777" w:rsidR="006A7FBF" w:rsidRPr="00887E9C" w:rsidRDefault="001D4513" w:rsidP="00B45C19">
            <w:pPr>
              <w:spacing w:beforeLines="40" w:before="96" w:after="40" w:line="360" w:lineRule="auto"/>
              <w:ind w:firstLine="9"/>
              <w:jc w:val="center"/>
              <w:rPr>
                <w:rFonts w:cs="Times New Roman"/>
                <w:i/>
              </w:rPr>
            </w:pPr>
            <w:r>
              <w:rPr>
                <w:rFonts w:cs="Times New Roman"/>
                <w:i/>
              </w:rPr>
              <w:t>35</w:t>
            </w:r>
          </w:p>
        </w:tc>
      </w:tr>
      <w:tr w:rsidR="006A7FBF" w:rsidRPr="00680673" w14:paraId="5E265FBE"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12632F4D" w14:textId="77777777" w:rsidR="006A7FBF" w:rsidRPr="00680673" w:rsidRDefault="006A7FBF" w:rsidP="00B45C19">
            <w:pPr>
              <w:spacing w:beforeLines="40" w:before="96" w:after="40" w:line="360" w:lineRule="auto"/>
              <w:ind w:firstLine="9"/>
              <w:jc w:val="center"/>
              <w:rPr>
                <w:rFonts w:cs="Times New Roman"/>
              </w:rPr>
            </w:pPr>
            <w:r w:rsidRPr="00680673">
              <w:rPr>
                <w:rFonts w:cs="Times New Roman"/>
              </w:rPr>
              <w:t>10</w:t>
            </w:r>
          </w:p>
        </w:tc>
        <w:tc>
          <w:tcPr>
            <w:tcW w:w="6383" w:type="dxa"/>
            <w:tcBorders>
              <w:top w:val="single" w:sz="3" w:space="0" w:color="000000"/>
              <w:left w:val="single" w:sz="3" w:space="0" w:color="000000"/>
              <w:bottom w:val="single" w:sz="3" w:space="0" w:color="000000"/>
              <w:right w:val="single" w:sz="3" w:space="0" w:color="000000"/>
            </w:tcBorders>
          </w:tcPr>
          <w:p w14:paraId="021A6342" w14:textId="77777777" w:rsidR="006A7FBF" w:rsidRPr="00680673" w:rsidRDefault="006A7FBF" w:rsidP="00B45C19">
            <w:pPr>
              <w:spacing w:beforeLines="40" w:before="96" w:after="40" w:line="360" w:lineRule="auto"/>
              <w:ind w:firstLine="9"/>
              <w:rPr>
                <w:rFonts w:cs="Times New Roman"/>
                <w:i/>
              </w:rPr>
            </w:pPr>
            <w:r w:rsidRPr="00680673">
              <w:rPr>
                <w:rFonts w:cs="Times New Roman"/>
                <w:i/>
              </w:rPr>
              <w:t>Spese annue per attivazione e gestione carte di credito</w:t>
            </w:r>
          </w:p>
          <w:p w14:paraId="495E9CFD" w14:textId="77777777" w:rsidR="006A7FBF" w:rsidRPr="00680673" w:rsidRDefault="00514BF9" w:rsidP="00B45C19">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4DB970BA" w14:textId="77777777" w:rsidR="006A7FBF" w:rsidRPr="00887E9C" w:rsidRDefault="001D4513" w:rsidP="00B45C19">
            <w:pPr>
              <w:spacing w:beforeLines="40" w:before="96" w:after="40" w:line="360" w:lineRule="auto"/>
              <w:ind w:firstLine="9"/>
              <w:jc w:val="center"/>
              <w:rPr>
                <w:rFonts w:cs="Times New Roman"/>
                <w:i/>
              </w:rPr>
            </w:pPr>
            <w:r>
              <w:rPr>
                <w:rFonts w:cs="Times New Roman"/>
                <w:i/>
              </w:rPr>
              <w:t>3</w:t>
            </w:r>
          </w:p>
        </w:tc>
      </w:tr>
      <w:tr w:rsidR="006A7FBF" w:rsidRPr="00680673" w14:paraId="10E2BC7F"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0133E381" w14:textId="77777777" w:rsidR="006A7FBF" w:rsidRPr="00680673" w:rsidRDefault="006A7FBF" w:rsidP="00B45C19">
            <w:pPr>
              <w:spacing w:beforeLines="40" w:before="96" w:after="40" w:line="360" w:lineRule="auto"/>
              <w:ind w:firstLine="9"/>
              <w:jc w:val="center"/>
              <w:rPr>
                <w:rFonts w:cs="Times New Roman"/>
              </w:rPr>
            </w:pPr>
            <w:r w:rsidRPr="00680673">
              <w:rPr>
                <w:rFonts w:cs="Times New Roman"/>
              </w:rPr>
              <w:t>11</w:t>
            </w:r>
          </w:p>
        </w:tc>
        <w:tc>
          <w:tcPr>
            <w:tcW w:w="6383" w:type="dxa"/>
            <w:tcBorders>
              <w:top w:val="single" w:sz="3" w:space="0" w:color="000000"/>
              <w:left w:val="single" w:sz="3" w:space="0" w:color="000000"/>
              <w:bottom w:val="single" w:sz="3" w:space="0" w:color="000000"/>
              <w:right w:val="single" w:sz="3" w:space="0" w:color="000000"/>
            </w:tcBorders>
          </w:tcPr>
          <w:p w14:paraId="3EAB796C" w14:textId="77777777" w:rsidR="006A7FBF" w:rsidRPr="00680673" w:rsidRDefault="006A7FBF" w:rsidP="00B45C19">
            <w:pPr>
              <w:spacing w:beforeLines="40" w:before="96" w:after="40" w:line="360" w:lineRule="auto"/>
              <w:ind w:firstLine="9"/>
              <w:rPr>
                <w:rFonts w:cs="Times New Roman"/>
                <w:i/>
              </w:rPr>
            </w:pPr>
            <w:r w:rsidRPr="00680673">
              <w:rPr>
                <w:rFonts w:cs="Times New Roman"/>
                <w:i/>
              </w:rPr>
              <w:t>Spese annue per attivazione e gestione carte di debito</w:t>
            </w:r>
          </w:p>
          <w:p w14:paraId="535DE87F" w14:textId="77777777" w:rsidR="006A7FBF" w:rsidRPr="00680673" w:rsidRDefault="00514BF9" w:rsidP="00B45C19">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54AD2148" w14:textId="77777777" w:rsidR="006A7FBF" w:rsidRPr="00887E9C" w:rsidRDefault="001D4513" w:rsidP="00B45C19">
            <w:pPr>
              <w:spacing w:beforeLines="40" w:before="96" w:after="40" w:line="360" w:lineRule="auto"/>
              <w:ind w:firstLine="9"/>
              <w:jc w:val="center"/>
              <w:rPr>
                <w:rFonts w:cs="Times New Roman"/>
                <w:i/>
              </w:rPr>
            </w:pPr>
            <w:r>
              <w:rPr>
                <w:rFonts w:cs="Times New Roman"/>
                <w:i/>
              </w:rPr>
              <w:t>1</w:t>
            </w:r>
          </w:p>
        </w:tc>
      </w:tr>
      <w:tr w:rsidR="006A7FBF" w:rsidRPr="00680673" w14:paraId="64522FBE"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656618D8" w14:textId="77777777" w:rsidR="006A7FBF" w:rsidRPr="00680673" w:rsidRDefault="006A7FBF" w:rsidP="00B45C19">
            <w:pPr>
              <w:spacing w:beforeLines="40" w:before="96" w:after="40" w:line="360" w:lineRule="auto"/>
              <w:ind w:firstLine="9"/>
              <w:jc w:val="center"/>
              <w:rPr>
                <w:rFonts w:cs="Times New Roman"/>
              </w:rPr>
            </w:pPr>
            <w:r w:rsidRPr="00680673">
              <w:rPr>
                <w:rFonts w:cs="Times New Roman"/>
              </w:rPr>
              <w:t>12</w:t>
            </w:r>
          </w:p>
        </w:tc>
        <w:tc>
          <w:tcPr>
            <w:tcW w:w="6383" w:type="dxa"/>
            <w:tcBorders>
              <w:top w:val="single" w:sz="3" w:space="0" w:color="000000"/>
              <w:left w:val="single" w:sz="3" w:space="0" w:color="000000"/>
              <w:bottom w:val="single" w:sz="3" w:space="0" w:color="000000"/>
              <w:right w:val="single" w:sz="3" w:space="0" w:color="000000"/>
            </w:tcBorders>
          </w:tcPr>
          <w:p w14:paraId="18D405F7" w14:textId="77777777" w:rsidR="006A7FBF" w:rsidRPr="00680673" w:rsidRDefault="006A7FBF" w:rsidP="00B45C19">
            <w:pPr>
              <w:spacing w:beforeLines="40" w:before="96" w:after="40" w:line="360" w:lineRule="auto"/>
              <w:ind w:firstLine="9"/>
              <w:rPr>
                <w:rFonts w:cs="Times New Roman"/>
                <w:i/>
              </w:rPr>
            </w:pPr>
            <w:r w:rsidRPr="00680673">
              <w:rPr>
                <w:rFonts w:cs="Times New Roman"/>
                <w:i/>
              </w:rPr>
              <w:t>Oneri di ricarica delle carte prepagate emesse dal Gestore</w:t>
            </w:r>
          </w:p>
          <w:p w14:paraId="18F59300" w14:textId="77777777" w:rsidR="006A7FBF" w:rsidRPr="00680673" w:rsidRDefault="00514BF9" w:rsidP="00B45C19">
            <w:pPr>
              <w:spacing w:beforeLines="40" w:before="96" w:after="40" w:line="360" w:lineRule="auto"/>
              <w:ind w:firstLine="9"/>
              <w:rPr>
                <w:rFonts w:cs="Times New Roman"/>
                <w:i/>
              </w:rPr>
            </w:pPr>
            <w:r w:rsidRPr="00680673">
              <w:rPr>
                <w:rFonts w:cs="Times New Roman"/>
                <w:b/>
                <w:i/>
              </w:rPr>
              <w:lastRenderedPageBreak/>
              <w:t>(Servizio Opzionale)</w:t>
            </w:r>
          </w:p>
        </w:tc>
        <w:tc>
          <w:tcPr>
            <w:tcW w:w="1560" w:type="dxa"/>
            <w:tcBorders>
              <w:top w:val="single" w:sz="3" w:space="0" w:color="000000"/>
              <w:left w:val="single" w:sz="3" w:space="0" w:color="000000"/>
              <w:bottom w:val="single" w:sz="3" w:space="0" w:color="000000"/>
              <w:right w:val="single" w:sz="3" w:space="0" w:color="000000"/>
            </w:tcBorders>
          </w:tcPr>
          <w:p w14:paraId="2015184E" w14:textId="77777777" w:rsidR="006A7FBF" w:rsidRPr="00887E9C" w:rsidRDefault="001D4513" w:rsidP="00B45C19">
            <w:pPr>
              <w:spacing w:beforeLines="40" w:before="96" w:after="40" w:line="360" w:lineRule="auto"/>
              <w:ind w:firstLine="9"/>
              <w:jc w:val="center"/>
              <w:rPr>
                <w:rFonts w:cs="Times New Roman"/>
                <w:i/>
              </w:rPr>
            </w:pPr>
            <w:r>
              <w:rPr>
                <w:rFonts w:cs="Times New Roman"/>
                <w:i/>
              </w:rPr>
              <w:lastRenderedPageBreak/>
              <w:t>3</w:t>
            </w:r>
          </w:p>
        </w:tc>
      </w:tr>
      <w:tr w:rsidR="006A7FBF" w:rsidRPr="00680673" w14:paraId="7B6DF9AD"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3FFE69D6" w14:textId="77777777" w:rsidR="006A7FBF" w:rsidRPr="00680673" w:rsidRDefault="006A7FBF" w:rsidP="00B45C19">
            <w:pPr>
              <w:spacing w:beforeLines="40" w:before="96" w:after="40" w:line="360" w:lineRule="auto"/>
              <w:ind w:firstLine="9"/>
              <w:jc w:val="center"/>
              <w:rPr>
                <w:rFonts w:cs="Times New Roman"/>
              </w:rPr>
            </w:pPr>
            <w:r w:rsidRPr="00680673">
              <w:rPr>
                <w:rFonts w:cs="Times New Roman"/>
              </w:rPr>
              <w:t>13</w:t>
            </w:r>
          </w:p>
        </w:tc>
        <w:tc>
          <w:tcPr>
            <w:tcW w:w="6383" w:type="dxa"/>
            <w:tcBorders>
              <w:top w:val="single" w:sz="3" w:space="0" w:color="000000"/>
              <w:left w:val="single" w:sz="3" w:space="0" w:color="000000"/>
              <w:bottom w:val="single" w:sz="3" w:space="0" w:color="000000"/>
              <w:right w:val="single" w:sz="3" w:space="0" w:color="000000"/>
            </w:tcBorders>
          </w:tcPr>
          <w:p w14:paraId="1E2EFA1B" w14:textId="77777777" w:rsidR="006A7FBF" w:rsidRPr="00680673" w:rsidRDefault="006A7FBF" w:rsidP="00B45C19">
            <w:pPr>
              <w:spacing w:beforeLines="40" w:before="96" w:after="40" w:line="360" w:lineRule="auto"/>
              <w:ind w:firstLine="9"/>
              <w:rPr>
                <w:rFonts w:cs="Times New Roman"/>
                <w:i/>
              </w:rPr>
            </w:pPr>
            <w:r w:rsidRPr="00680673">
              <w:rPr>
                <w:rFonts w:cs="Times New Roman"/>
                <w:i/>
              </w:rPr>
              <w:t>Oneri di ricarica delle carte prepagate tramite circuito interbancario</w:t>
            </w:r>
          </w:p>
          <w:p w14:paraId="0B3D9C9A" w14:textId="77777777" w:rsidR="006A7FBF" w:rsidRPr="00680673" w:rsidRDefault="00514BF9" w:rsidP="00B45C19">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55AD7BAA" w14:textId="77777777" w:rsidR="006A7FBF" w:rsidRPr="00887E9C" w:rsidRDefault="001D4513" w:rsidP="00B45C19">
            <w:pPr>
              <w:spacing w:beforeLines="40" w:before="96" w:after="40" w:line="360" w:lineRule="auto"/>
              <w:ind w:firstLine="9"/>
              <w:jc w:val="center"/>
              <w:rPr>
                <w:rFonts w:cs="Times New Roman"/>
                <w:i/>
              </w:rPr>
            </w:pPr>
            <w:r>
              <w:rPr>
                <w:rFonts w:cs="Times New Roman"/>
                <w:i/>
              </w:rPr>
              <w:t>3</w:t>
            </w:r>
          </w:p>
        </w:tc>
      </w:tr>
      <w:tr w:rsidR="006A7FBF" w:rsidRPr="00680673" w14:paraId="64DDEF0F"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451068A5" w14:textId="77777777" w:rsidR="006A7FBF" w:rsidRPr="00680673" w:rsidRDefault="00E37A59" w:rsidP="00B45C19">
            <w:pPr>
              <w:spacing w:beforeLines="40" w:before="96" w:after="40" w:line="360" w:lineRule="auto"/>
              <w:ind w:firstLine="9"/>
              <w:jc w:val="center"/>
              <w:rPr>
                <w:rFonts w:cs="Times New Roman"/>
              </w:rPr>
            </w:pPr>
            <w:r w:rsidRPr="00680673">
              <w:rPr>
                <w:rFonts w:cs="Times New Roman"/>
              </w:rPr>
              <w:t>14</w:t>
            </w:r>
          </w:p>
        </w:tc>
        <w:tc>
          <w:tcPr>
            <w:tcW w:w="6383" w:type="dxa"/>
            <w:tcBorders>
              <w:top w:val="single" w:sz="3" w:space="0" w:color="000000"/>
              <w:left w:val="single" w:sz="3" w:space="0" w:color="000000"/>
              <w:bottom w:val="single" w:sz="3" w:space="0" w:color="000000"/>
              <w:right w:val="single" w:sz="3" w:space="0" w:color="000000"/>
            </w:tcBorders>
          </w:tcPr>
          <w:p w14:paraId="218B5317" w14:textId="77777777" w:rsidR="006A7FBF" w:rsidRPr="00680673" w:rsidRDefault="006A7FBF" w:rsidP="00B577A7">
            <w:pPr>
              <w:spacing w:before="120" w:after="98" w:line="360" w:lineRule="auto"/>
              <w:rPr>
                <w:rFonts w:cs="Times New Roman"/>
              </w:rPr>
            </w:pPr>
            <w:r w:rsidRPr="00680673">
              <w:rPr>
                <w:rFonts w:cs="Times New Roman"/>
                <w:i/>
              </w:rPr>
              <w:t xml:space="preserve">Tasso annuo d’interesse passivo su anticipazioni di cassa </w:t>
            </w:r>
          </w:p>
          <w:p w14:paraId="78FF6854" w14:textId="77777777" w:rsidR="006A7FBF" w:rsidRPr="00680673" w:rsidRDefault="00364D00" w:rsidP="00B45C19">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79524996" w14:textId="77777777" w:rsidR="006A7FBF" w:rsidRPr="00887E9C" w:rsidRDefault="001D4513" w:rsidP="00B45C19">
            <w:pPr>
              <w:spacing w:beforeLines="80" w:before="192" w:after="40" w:line="360" w:lineRule="auto"/>
              <w:ind w:firstLine="11"/>
              <w:jc w:val="center"/>
              <w:rPr>
                <w:rFonts w:cs="Times New Roman"/>
                <w:i/>
              </w:rPr>
            </w:pPr>
            <w:r>
              <w:rPr>
                <w:rFonts w:cs="Times New Roman"/>
                <w:i/>
              </w:rPr>
              <w:t>3</w:t>
            </w:r>
          </w:p>
        </w:tc>
      </w:tr>
      <w:tr w:rsidR="006A7FBF" w:rsidRPr="00680673" w14:paraId="019736F0"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3128FE1F" w14:textId="77777777" w:rsidR="006A7FBF" w:rsidRPr="00680673" w:rsidRDefault="00E37A59" w:rsidP="00B45C19">
            <w:pPr>
              <w:spacing w:beforeLines="40" w:before="96" w:after="40" w:line="360" w:lineRule="auto"/>
              <w:ind w:firstLine="9"/>
              <w:jc w:val="center"/>
              <w:rPr>
                <w:rFonts w:cs="Times New Roman"/>
              </w:rPr>
            </w:pPr>
            <w:r w:rsidRPr="00680673">
              <w:rPr>
                <w:rFonts w:cs="Times New Roman"/>
              </w:rPr>
              <w:t>15</w:t>
            </w:r>
          </w:p>
        </w:tc>
        <w:tc>
          <w:tcPr>
            <w:tcW w:w="6383" w:type="dxa"/>
            <w:tcBorders>
              <w:top w:val="single" w:sz="3" w:space="0" w:color="000000"/>
              <w:left w:val="single" w:sz="3" w:space="0" w:color="000000"/>
              <w:bottom w:val="single" w:sz="3" w:space="0" w:color="000000"/>
              <w:right w:val="single" w:sz="3" w:space="0" w:color="000000"/>
            </w:tcBorders>
          </w:tcPr>
          <w:p w14:paraId="0CA9C5C7" w14:textId="77777777" w:rsidR="006A7FBF" w:rsidRPr="00680673" w:rsidRDefault="006A7FBF" w:rsidP="00B45C19">
            <w:pPr>
              <w:spacing w:beforeLines="40" w:before="96" w:after="40" w:line="360" w:lineRule="auto"/>
              <w:ind w:firstLine="9"/>
              <w:rPr>
                <w:rFonts w:cs="Times New Roman"/>
                <w:i/>
              </w:rPr>
            </w:pPr>
            <w:r w:rsidRPr="00680673">
              <w:rPr>
                <w:rFonts w:cs="Times New Roman"/>
                <w:i/>
              </w:rPr>
              <w:t xml:space="preserve">Tasso annuo d’interesse passivo su aperture di credito </w:t>
            </w:r>
          </w:p>
          <w:p w14:paraId="681526F3" w14:textId="77777777" w:rsidR="006A7FBF" w:rsidRPr="00680673" w:rsidRDefault="00514BF9" w:rsidP="00B45C19">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0E84394F" w14:textId="77777777" w:rsidR="006A7FBF" w:rsidRPr="00887E9C" w:rsidRDefault="001D4513" w:rsidP="00B45C19">
            <w:pPr>
              <w:spacing w:beforeLines="100" w:before="240" w:after="40" w:line="360" w:lineRule="auto"/>
              <w:ind w:firstLine="11"/>
              <w:jc w:val="center"/>
              <w:rPr>
                <w:rFonts w:cs="Times New Roman"/>
                <w:i/>
              </w:rPr>
            </w:pPr>
            <w:r>
              <w:rPr>
                <w:rFonts w:cs="Times New Roman"/>
                <w:i/>
              </w:rPr>
              <w:t>2</w:t>
            </w:r>
          </w:p>
        </w:tc>
      </w:tr>
      <w:tr w:rsidR="006A7FBF" w:rsidRPr="00680673" w14:paraId="49A2CC3D"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2123413F" w14:textId="77777777" w:rsidR="006A7FBF" w:rsidRPr="00680673" w:rsidRDefault="00E37A59" w:rsidP="00B45C19">
            <w:pPr>
              <w:spacing w:beforeLines="40" w:before="96" w:after="40" w:line="360" w:lineRule="auto"/>
              <w:ind w:firstLine="9"/>
              <w:jc w:val="center"/>
              <w:rPr>
                <w:rFonts w:cs="Times New Roman"/>
              </w:rPr>
            </w:pPr>
            <w:r w:rsidRPr="00680673">
              <w:rPr>
                <w:rFonts w:cs="Times New Roman"/>
              </w:rPr>
              <w:t>16</w:t>
            </w:r>
          </w:p>
        </w:tc>
        <w:tc>
          <w:tcPr>
            <w:tcW w:w="6383" w:type="dxa"/>
            <w:tcBorders>
              <w:top w:val="single" w:sz="3" w:space="0" w:color="000000"/>
              <w:left w:val="single" w:sz="3" w:space="0" w:color="000000"/>
              <w:bottom w:val="single" w:sz="3" w:space="0" w:color="000000"/>
              <w:right w:val="single" w:sz="3" w:space="0" w:color="000000"/>
            </w:tcBorders>
          </w:tcPr>
          <w:p w14:paraId="608AE03C" w14:textId="77777777" w:rsidR="006A7FBF" w:rsidRPr="00680673" w:rsidRDefault="006A7FBF" w:rsidP="00B45C19">
            <w:pPr>
              <w:spacing w:beforeLines="40" w:before="96" w:after="40" w:line="360" w:lineRule="auto"/>
              <w:ind w:firstLine="9"/>
              <w:rPr>
                <w:rFonts w:cs="Times New Roman"/>
                <w:i/>
              </w:rPr>
            </w:pPr>
            <w:r w:rsidRPr="00680673">
              <w:rPr>
                <w:rFonts w:cs="Times New Roman"/>
                <w:i/>
              </w:rPr>
              <w:t>Remunerazione forfettaria annua per custodia e amministrazione di titoli e valori</w:t>
            </w:r>
          </w:p>
          <w:p w14:paraId="4AC934AD" w14:textId="77777777" w:rsidR="006A7FBF" w:rsidRPr="00680673" w:rsidRDefault="00364D00" w:rsidP="00B45C19">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23F6AEF6" w14:textId="77777777" w:rsidR="006A7FBF" w:rsidRPr="00887E9C" w:rsidRDefault="001D4513" w:rsidP="00B45C19">
            <w:pPr>
              <w:spacing w:beforeLines="100" w:before="240" w:after="40" w:line="360" w:lineRule="auto"/>
              <w:ind w:firstLine="11"/>
              <w:jc w:val="center"/>
              <w:rPr>
                <w:rFonts w:cs="Times New Roman"/>
                <w:i/>
              </w:rPr>
            </w:pPr>
            <w:r>
              <w:rPr>
                <w:rFonts w:cs="Times New Roman"/>
                <w:i/>
              </w:rPr>
              <w:t>1</w:t>
            </w:r>
          </w:p>
        </w:tc>
      </w:tr>
    </w:tbl>
    <w:p w14:paraId="058214D5" w14:textId="77777777" w:rsidR="006A7FBF" w:rsidRPr="00680673" w:rsidRDefault="006A7FBF" w:rsidP="00B577A7">
      <w:pPr>
        <w:spacing w:after="120" w:line="360" w:lineRule="auto"/>
        <w:ind w:right="87"/>
        <w:jc w:val="both"/>
        <w:rPr>
          <w:sz w:val="22"/>
          <w:szCs w:val="22"/>
        </w:rPr>
      </w:pPr>
    </w:p>
    <w:p w14:paraId="6A65EC98" w14:textId="77777777" w:rsidR="006A7FBF" w:rsidRPr="00680673" w:rsidRDefault="006A7FBF" w:rsidP="00E8285A">
      <w:pPr>
        <w:pStyle w:val="Paragrafoelenco"/>
        <w:numPr>
          <w:ilvl w:val="0"/>
          <w:numId w:val="32"/>
        </w:numPr>
        <w:spacing w:after="120" w:line="360" w:lineRule="auto"/>
        <w:ind w:right="87"/>
        <w:jc w:val="both"/>
        <w:rPr>
          <w:sz w:val="22"/>
          <w:szCs w:val="22"/>
        </w:rPr>
      </w:pPr>
      <w:r w:rsidRPr="00680673">
        <w:rPr>
          <w:sz w:val="22"/>
          <w:szCs w:val="22"/>
        </w:rPr>
        <w:t xml:space="preserve">I punteggi relativi ai servizi 1, 2, 3, 4, 5, 6, 7, </w:t>
      </w:r>
      <w:r w:rsidR="00E37A59" w:rsidRPr="00680673">
        <w:rPr>
          <w:sz w:val="22"/>
          <w:szCs w:val="22"/>
        </w:rPr>
        <w:t>9, 10, 11, 12, 13, 16</w:t>
      </w:r>
      <w:r w:rsidRPr="00680673">
        <w:rPr>
          <w:sz w:val="22"/>
          <w:szCs w:val="22"/>
        </w:rPr>
        <w:t xml:space="preserve"> - “PE1”, “PE2”, “PE3”, “PE4”, “PE5”, “PE6”, “PE7”, “PE9”, “</w:t>
      </w:r>
      <w:r w:rsidR="00E37A59" w:rsidRPr="00680673">
        <w:rPr>
          <w:sz w:val="22"/>
          <w:szCs w:val="22"/>
        </w:rPr>
        <w:t xml:space="preserve">PE10”, “PE11”, “PE12”, “PE13”, </w:t>
      </w:r>
      <w:r w:rsidRPr="00680673">
        <w:rPr>
          <w:sz w:val="22"/>
          <w:szCs w:val="22"/>
        </w:rPr>
        <w:t>e “PE1</w:t>
      </w:r>
      <w:r w:rsidR="00E37A59" w:rsidRPr="00680673">
        <w:rPr>
          <w:sz w:val="22"/>
          <w:szCs w:val="22"/>
        </w:rPr>
        <w:t>6</w:t>
      </w:r>
      <w:r w:rsidRPr="00680673">
        <w:rPr>
          <w:sz w:val="22"/>
          <w:szCs w:val="22"/>
        </w:rPr>
        <w:t>” - saranno attribuiti sulla base della seguente formula:</w:t>
      </w:r>
    </w:p>
    <w:p w14:paraId="63326C6B" w14:textId="77777777"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PE </w:t>
      </w:r>
      <w:r w:rsidRPr="00680673">
        <w:rPr>
          <w:sz w:val="22"/>
          <w:szCs w:val="22"/>
          <w:vertAlign w:val="subscript"/>
        </w:rPr>
        <w:t xml:space="preserve">1, 2, 3, 4, 5, </w:t>
      </w:r>
      <w:r w:rsidR="00F511FD" w:rsidRPr="00680673">
        <w:rPr>
          <w:sz w:val="22"/>
          <w:szCs w:val="22"/>
          <w:vertAlign w:val="subscript"/>
        </w:rPr>
        <w:t xml:space="preserve">6, 7, </w:t>
      </w:r>
      <w:r w:rsidR="00E37A59" w:rsidRPr="00680673">
        <w:rPr>
          <w:sz w:val="22"/>
          <w:szCs w:val="22"/>
          <w:vertAlign w:val="subscript"/>
        </w:rPr>
        <w:t>9, 10, 11, 12, 13, 16</w:t>
      </w:r>
      <w:r w:rsidRPr="00680673">
        <w:rPr>
          <w:sz w:val="22"/>
          <w:szCs w:val="22"/>
        </w:rPr>
        <w:t xml:space="preserve"> = (V </w:t>
      </w:r>
      <w:r w:rsidRPr="00680673">
        <w:rPr>
          <w:sz w:val="22"/>
          <w:szCs w:val="22"/>
          <w:vertAlign w:val="subscript"/>
        </w:rPr>
        <w:t>max</w:t>
      </w:r>
      <w:r w:rsidRPr="00680673">
        <w:rPr>
          <w:sz w:val="22"/>
          <w:szCs w:val="22"/>
        </w:rPr>
        <w:t xml:space="preserve"> - V </w:t>
      </w:r>
      <w:r w:rsidRPr="00680673">
        <w:rPr>
          <w:sz w:val="22"/>
          <w:szCs w:val="22"/>
          <w:vertAlign w:val="subscript"/>
        </w:rPr>
        <w:t>i.esimo</w:t>
      </w:r>
      <w:r w:rsidRPr="00680673">
        <w:rPr>
          <w:sz w:val="22"/>
          <w:szCs w:val="22"/>
        </w:rPr>
        <w:t xml:space="preserve">) / (V </w:t>
      </w:r>
      <w:r w:rsidRPr="00680673">
        <w:rPr>
          <w:sz w:val="22"/>
          <w:szCs w:val="22"/>
          <w:vertAlign w:val="subscript"/>
        </w:rPr>
        <w:t>max</w:t>
      </w:r>
      <w:r w:rsidRPr="00680673">
        <w:rPr>
          <w:sz w:val="22"/>
          <w:szCs w:val="22"/>
        </w:rPr>
        <w:t xml:space="preserve">- V </w:t>
      </w:r>
      <w:r w:rsidRPr="00680673">
        <w:rPr>
          <w:sz w:val="22"/>
          <w:szCs w:val="22"/>
          <w:vertAlign w:val="subscript"/>
        </w:rPr>
        <w:t>min</w:t>
      </w:r>
      <w:r w:rsidRPr="00680673">
        <w:rPr>
          <w:sz w:val="22"/>
          <w:szCs w:val="22"/>
        </w:rPr>
        <w:t>) x […]</w:t>
      </w:r>
    </w:p>
    <w:p w14:paraId="20761F9D" w14:textId="77777777" w:rsidR="006A7FBF" w:rsidRPr="00680673" w:rsidRDefault="006A7FBF" w:rsidP="00B577A7">
      <w:pPr>
        <w:pStyle w:val="Paragrafoelenco"/>
        <w:spacing w:after="120" w:line="360" w:lineRule="auto"/>
        <w:ind w:left="360" w:right="87"/>
        <w:jc w:val="both"/>
        <w:rPr>
          <w:sz w:val="22"/>
          <w:szCs w:val="22"/>
        </w:rPr>
      </w:pPr>
      <w:r w:rsidRPr="00680673">
        <w:rPr>
          <w:sz w:val="22"/>
          <w:szCs w:val="22"/>
        </w:rPr>
        <w:t>Dove:</w:t>
      </w:r>
    </w:p>
    <w:p w14:paraId="6EA77C3C" w14:textId="77777777"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V </w:t>
      </w:r>
      <w:r w:rsidRPr="00680673">
        <w:rPr>
          <w:sz w:val="22"/>
          <w:szCs w:val="22"/>
          <w:vertAlign w:val="subscript"/>
        </w:rPr>
        <w:t>i.esimo</w:t>
      </w:r>
      <w:r w:rsidRPr="00680673">
        <w:rPr>
          <w:sz w:val="22"/>
          <w:szCs w:val="22"/>
        </w:rPr>
        <w:t xml:space="preserve"> = valore offerto dal concorrente </w:t>
      </w:r>
      <w:r w:rsidR="00726329" w:rsidRPr="00680673">
        <w:rPr>
          <w:sz w:val="22"/>
          <w:szCs w:val="22"/>
        </w:rPr>
        <w:t>i esimo</w:t>
      </w:r>
    </w:p>
    <w:p w14:paraId="2A55FE76" w14:textId="77777777"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V </w:t>
      </w:r>
      <w:r w:rsidRPr="00680673">
        <w:rPr>
          <w:sz w:val="22"/>
          <w:szCs w:val="22"/>
          <w:vertAlign w:val="subscript"/>
        </w:rPr>
        <w:t>max</w:t>
      </w:r>
      <w:r w:rsidRPr="00680673">
        <w:rPr>
          <w:sz w:val="22"/>
          <w:szCs w:val="22"/>
        </w:rPr>
        <w:t xml:space="preserve"> = valore più alto tra quelli offerti dai concorrenti ammessi alla fase di valutazione delle offerte economiche</w:t>
      </w:r>
    </w:p>
    <w:p w14:paraId="400FC7AA" w14:textId="77777777"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V </w:t>
      </w:r>
      <w:r w:rsidRPr="00680673">
        <w:rPr>
          <w:sz w:val="22"/>
          <w:szCs w:val="22"/>
          <w:vertAlign w:val="subscript"/>
        </w:rPr>
        <w:t>min</w:t>
      </w:r>
      <w:r w:rsidRPr="00680673">
        <w:rPr>
          <w:sz w:val="22"/>
          <w:szCs w:val="22"/>
        </w:rPr>
        <w:t xml:space="preserve"> = valore più basso tra quelli offerti dai concorrenti ammessi alla fase di valutazione delle offerte economiche</w:t>
      </w:r>
    </w:p>
    <w:p w14:paraId="386B9395" w14:textId="77777777" w:rsidR="006A7FBF" w:rsidRPr="00680673" w:rsidRDefault="006A7FBF" w:rsidP="00E8285A">
      <w:pPr>
        <w:pStyle w:val="Paragrafoelenco"/>
        <w:numPr>
          <w:ilvl w:val="0"/>
          <w:numId w:val="32"/>
        </w:numPr>
        <w:spacing w:after="120" w:line="360" w:lineRule="auto"/>
        <w:ind w:right="87"/>
        <w:jc w:val="both"/>
        <w:rPr>
          <w:sz w:val="22"/>
          <w:szCs w:val="22"/>
        </w:rPr>
      </w:pPr>
      <w:r w:rsidRPr="00680673">
        <w:rPr>
          <w:sz w:val="22"/>
          <w:szCs w:val="22"/>
        </w:rPr>
        <w:t>I</w:t>
      </w:r>
      <w:r w:rsidR="00514BF9" w:rsidRPr="00680673">
        <w:rPr>
          <w:sz w:val="22"/>
          <w:szCs w:val="22"/>
        </w:rPr>
        <w:t xml:space="preserve"> punteggi rel</w:t>
      </w:r>
      <w:r w:rsidR="00E37A59" w:rsidRPr="00680673">
        <w:rPr>
          <w:sz w:val="22"/>
          <w:szCs w:val="22"/>
        </w:rPr>
        <w:t>ativi ai ser</w:t>
      </w:r>
      <w:r w:rsidR="00D74C81" w:rsidRPr="00680673">
        <w:rPr>
          <w:sz w:val="22"/>
          <w:szCs w:val="22"/>
        </w:rPr>
        <w:t xml:space="preserve">vizi </w:t>
      </w:r>
      <w:r w:rsidR="00F511FD" w:rsidRPr="00680673">
        <w:rPr>
          <w:sz w:val="22"/>
          <w:szCs w:val="22"/>
        </w:rPr>
        <w:t xml:space="preserve">8, </w:t>
      </w:r>
      <w:r w:rsidR="00D74C81" w:rsidRPr="00680673">
        <w:rPr>
          <w:sz w:val="22"/>
          <w:szCs w:val="22"/>
        </w:rPr>
        <w:t>14 e 15</w:t>
      </w:r>
      <w:r w:rsidR="00726329" w:rsidRPr="00680673">
        <w:rPr>
          <w:sz w:val="22"/>
          <w:szCs w:val="22"/>
        </w:rPr>
        <w:t>– “</w:t>
      </w:r>
      <w:r w:rsidR="00F511FD" w:rsidRPr="00680673">
        <w:rPr>
          <w:sz w:val="22"/>
          <w:szCs w:val="22"/>
        </w:rPr>
        <w:t xml:space="preserve">PE8”, </w:t>
      </w:r>
      <w:r w:rsidR="00E37A59" w:rsidRPr="00680673">
        <w:rPr>
          <w:sz w:val="22"/>
          <w:szCs w:val="22"/>
        </w:rPr>
        <w:t>“PE14” e “PE15</w:t>
      </w:r>
      <w:r w:rsidRPr="00680673">
        <w:rPr>
          <w:sz w:val="22"/>
          <w:szCs w:val="22"/>
        </w:rPr>
        <w:t>” - saranno attribuiti sulla base della seguente formula:</w:t>
      </w:r>
    </w:p>
    <w:p w14:paraId="12099845" w14:textId="77777777"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PE </w:t>
      </w:r>
      <w:r w:rsidR="00F511FD" w:rsidRPr="00680673">
        <w:rPr>
          <w:sz w:val="22"/>
          <w:szCs w:val="22"/>
          <w:vertAlign w:val="subscript"/>
        </w:rPr>
        <w:t>8,14</w:t>
      </w:r>
      <w:r w:rsidR="00D74C81" w:rsidRPr="00680673">
        <w:rPr>
          <w:sz w:val="22"/>
          <w:szCs w:val="22"/>
          <w:vertAlign w:val="subscript"/>
        </w:rPr>
        <w:t>, 15</w:t>
      </w:r>
      <w:r w:rsidRPr="00680673">
        <w:rPr>
          <w:sz w:val="22"/>
          <w:szCs w:val="22"/>
        </w:rPr>
        <w:t xml:space="preserve"> = [(T </w:t>
      </w:r>
      <w:r w:rsidRPr="00680673">
        <w:rPr>
          <w:sz w:val="22"/>
          <w:szCs w:val="22"/>
          <w:vertAlign w:val="subscript"/>
        </w:rPr>
        <w:t>max</w:t>
      </w:r>
      <w:r w:rsidRPr="00680673">
        <w:rPr>
          <w:sz w:val="22"/>
          <w:szCs w:val="22"/>
        </w:rPr>
        <w:t xml:space="preserve"> - T </w:t>
      </w:r>
      <w:r w:rsidRPr="00680673">
        <w:rPr>
          <w:sz w:val="22"/>
          <w:szCs w:val="22"/>
          <w:vertAlign w:val="subscript"/>
        </w:rPr>
        <w:t>i.esimo</w:t>
      </w:r>
      <w:r w:rsidRPr="00680673">
        <w:rPr>
          <w:sz w:val="22"/>
          <w:szCs w:val="22"/>
        </w:rPr>
        <w:t xml:space="preserve">) / (T </w:t>
      </w:r>
      <w:r w:rsidRPr="00680673">
        <w:rPr>
          <w:sz w:val="22"/>
          <w:szCs w:val="22"/>
          <w:vertAlign w:val="subscript"/>
        </w:rPr>
        <w:t>max</w:t>
      </w:r>
      <w:r w:rsidRPr="00680673">
        <w:rPr>
          <w:sz w:val="22"/>
          <w:szCs w:val="22"/>
        </w:rPr>
        <w:t xml:space="preserve"> - T </w:t>
      </w:r>
      <w:r w:rsidRPr="00680673">
        <w:rPr>
          <w:sz w:val="22"/>
          <w:szCs w:val="22"/>
          <w:vertAlign w:val="subscript"/>
        </w:rPr>
        <w:t>min</w:t>
      </w:r>
      <w:r w:rsidRPr="00680673">
        <w:rPr>
          <w:sz w:val="22"/>
          <w:szCs w:val="22"/>
        </w:rPr>
        <w:t>)] x […]</w:t>
      </w:r>
    </w:p>
    <w:p w14:paraId="15233A14" w14:textId="77777777" w:rsidR="006A7FBF" w:rsidRPr="00680673" w:rsidRDefault="006A7FBF" w:rsidP="00B577A7">
      <w:pPr>
        <w:pStyle w:val="Paragrafoelenco"/>
        <w:spacing w:after="120" w:line="360" w:lineRule="auto"/>
        <w:ind w:left="360" w:right="87"/>
        <w:jc w:val="both"/>
        <w:rPr>
          <w:sz w:val="22"/>
          <w:szCs w:val="22"/>
        </w:rPr>
      </w:pPr>
      <w:r w:rsidRPr="00680673">
        <w:rPr>
          <w:sz w:val="22"/>
          <w:szCs w:val="22"/>
        </w:rPr>
        <w:t>Dove:</w:t>
      </w:r>
    </w:p>
    <w:p w14:paraId="0377CEC9" w14:textId="77777777"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T </w:t>
      </w:r>
      <w:r w:rsidRPr="00680673">
        <w:rPr>
          <w:sz w:val="22"/>
          <w:szCs w:val="22"/>
          <w:vertAlign w:val="subscript"/>
        </w:rPr>
        <w:t>i.esimo</w:t>
      </w:r>
      <w:r w:rsidRPr="00680673">
        <w:rPr>
          <w:sz w:val="22"/>
          <w:szCs w:val="22"/>
        </w:rPr>
        <w:t xml:space="preserve"> = tasso offerto dal concorrente </w:t>
      </w:r>
      <w:r w:rsidR="00726329" w:rsidRPr="00680673">
        <w:rPr>
          <w:sz w:val="22"/>
          <w:szCs w:val="22"/>
        </w:rPr>
        <w:t>i esimo</w:t>
      </w:r>
    </w:p>
    <w:p w14:paraId="2644AD5E" w14:textId="77777777"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T </w:t>
      </w:r>
      <w:r w:rsidRPr="00680673">
        <w:rPr>
          <w:sz w:val="22"/>
          <w:szCs w:val="22"/>
          <w:vertAlign w:val="subscript"/>
        </w:rPr>
        <w:t>max</w:t>
      </w:r>
      <w:r w:rsidRPr="00680673">
        <w:rPr>
          <w:sz w:val="22"/>
          <w:szCs w:val="22"/>
        </w:rPr>
        <w:t xml:space="preserve"> = tasso più alto tra quelli offerti dai concorrenti ammessi alla fase di valutazione delle offerte economiche</w:t>
      </w:r>
    </w:p>
    <w:p w14:paraId="33BBB967" w14:textId="77777777"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T </w:t>
      </w:r>
      <w:r w:rsidRPr="00680673">
        <w:rPr>
          <w:sz w:val="22"/>
          <w:szCs w:val="22"/>
          <w:vertAlign w:val="subscript"/>
        </w:rPr>
        <w:t>min</w:t>
      </w:r>
      <w:r w:rsidRPr="00680673">
        <w:rPr>
          <w:sz w:val="22"/>
          <w:szCs w:val="22"/>
        </w:rPr>
        <w:t xml:space="preserve"> = tasso più basso tra quelli offerti dai concorrenti ammessi alla fase di valutazione delle offerte economiche</w:t>
      </w:r>
    </w:p>
    <w:p w14:paraId="43C47E7B" w14:textId="77777777" w:rsidR="006A7FBF" w:rsidRPr="00680673" w:rsidRDefault="006A7FBF" w:rsidP="00B577A7">
      <w:pPr>
        <w:pStyle w:val="Paragrafoelenco"/>
        <w:spacing w:after="120" w:line="360" w:lineRule="auto"/>
        <w:ind w:left="360" w:right="87"/>
        <w:jc w:val="both"/>
        <w:rPr>
          <w:sz w:val="22"/>
          <w:szCs w:val="22"/>
        </w:rPr>
      </w:pPr>
      <w:r w:rsidRPr="00680673">
        <w:rPr>
          <w:sz w:val="22"/>
          <w:szCs w:val="22"/>
        </w:rPr>
        <w:t>Si precisa che tale punteggio sarà attribuito in funzione del valore complessivo dato dal tasso EURIBOR 365 a 1 mese, la cui liquidazione ha luogo con cadenza trimestrale ed i punti percentuali in aumento/diminuzione offerti dal Gestore.</w:t>
      </w:r>
    </w:p>
    <w:p w14:paraId="64351B42" w14:textId="77777777" w:rsidR="006A7FBF" w:rsidRPr="00680673" w:rsidRDefault="006A7FBF" w:rsidP="00E8285A">
      <w:pPr>
        <w:pStyle w:val="Paragrafoelenco"/>
        <w:numPr>
          <w:ilvl w:val="0"/>
          <w:numId w:val="32"/>
        </w:numPr>
        <w:spacing w:after="120" w:line="360" w:lineRule="auto"/>
        <w:ind w:right="87"/>
        <w:jc w:val="both"/>
        <w:rPr>
          <w:sz w:val="22"/>
          <w:szCs w:val="22"/>
        </w:rPr>
      </w:pPr>
      <w:r w:rsidRPr="00680673">
        <w:rPr>
          <w:sz w:val="22"/>
          <w:szCs w:val="22"/>
        </w:rPr>
        <w:lastRenderedPageBreak/>
        <w:t>Per i punteggi relativi ai servizi 1, 2, 3, 4, 5,</w:t>
      </w:r>
      <w:r w:rsidR="00E37A59" w:rsidRPr="00680673">
        <w:rPr>
          <w:sz w:val="22"/>
          <w:szCs w:val="22"/>
        </w:rPr>
        <w:t xml:space="preserve"> 6, 7, 9, 10, 11, 12, 13, 16</w:t>
      </w:r>
      <w:r w:rsidRPr="00680673">
        <w:rPr>
          <w:sz w:val="22"/>
          <w:szCs w:val="22"/>
        </w:rPr>
        <w:t>, in caso di servizio offerto al valore pari a € 0,00 (zero) sarà attribuito il punteggio massimo sopra indicato.</w:t>
      </w:r>
    </w:p>
    <w:p w14:paraId="6463A65D" w14:textId="77777777"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Per il punteggio relativo al servizio 8, </w:t>
      </w:r>
      <w:r w:rsidR="00F511FD" w:rsidRPr="00680673">
        <w:rPr>
          <w:sz w:val="22"/>
          <w:szCs w:val="22"/>
        </w:rPr>
        <w:t xml:space="preserve">14, e 15 </w:t>
      </w:r>
      <w:r w:rsidRPr="00680673">
        <w:rPr>
          <w:sz w:val="22"/>
          <w:szCs w:val="22"/>
        </w:rPr>
        <w:t>in caso di servizio offerto al valore pari a 0,00 % (zero) sarà attribuito il punteggio massimo sopra indicato.</w:t>
      </w:r>
    </w:p>
    <w:p w14:paraId="5DF2337F" w14:textId="77777777" w:rsidR="006A7FBF" w:rsidRPr="00680673" w:rsidRDefault="006A7FBF" w:rsidP="00B577A7">
      <w:pPr>
        <w:pStyle w:val="Paragrafoelenco"/>
        <w:spacing w:after="120" w:line="360" w:lineRule="auto"/>
        <w:ind w:left="360" w:right="87"/>
        <w:jc w:val="both"/>
        <w:rPr>
          <w:sz w:val="22"/>
          <w:szCs w:val="22"/>
        </w:rPr>
      </w:pPr>
      <w:r w:rsidRPr="00680673">
        <w:rPr>
          <w:sz w:val="22"/>
          <w:szCs w:val="22"/>
        </w:rPr>
        <w:t>Si precisa che, ai fini del calcolo del punteggio saranno utilizzate 2 (due) cifre decimali. In caso di un numero di cifre maggiore di due, l’Istituto procederà a troncare i valori alla seconda cifra decimale.</w:t>
      </w:r>
    </w:p>
    <w:p w14:paraId="2FAE76B0" w14:textId="77777777" w:rsidR="00364D00" w:rsidRPr="00BA1239" w:rsidRDefault="00364D00" w:rsidP="00E8285A">
      <w:pPr>
        <w:pStyle w:val="Paragrafoelenco"/>
        <w:numPr>
          <w:ilvl w:val="0"/>
          <w:numId w:val="32"/>
        </w:numPr>
        <w:spacing w:after="120" w:line="360" w:lineRule="auto"/>
        <w:ind w:right="87"/>
        <w:jc w:val="both"/>
        <w:rPr>
          <w:sz w:val="22"/>
          <w:szCs w:val="22"/>
        </w:rPr>
      </w:pPr>
      <w:r w:rsidRPr="00BA1239">
        <w:rPr>
          <w:sz w:val="22"/>
          <w:szCs w:val="22"/>
        </w:rPr>
        <w:t xml:space="preserve">Saranno escluse le offerte che non riportino l’indicazione di un valore di offerta per i Servizi Base (nn. 1, 2, 9). Le offerte che non riportino l’indicazione di un valore di offerta </w:t>
      </w:r>
      <w:r w:rsidR="00F511FD" w:rsidRPr="00BA1239">
        <w:rPr>
          <w:sz w:val="22"/>
          <w:szCs w:val="22"/>
        </w:rPr>
        <w:t xml:space="preserve">per i Servizi Opzionali (nn. </w:t>
      </w:r>
      <w:r w:rsidRPr="00BA1239">
        <w:rPr>
          <w:sz w:val="22"/>
          <w:szCs w:val="22"/>
        </w:rPr>
        <w:t>3, 4, 5, 6, 7, 8, 10, 11, 12, 13, 14, 15, 16) saranno ammesse ma conseguiranno un punteggio pari a 0 in relazione ai Servizi per i quali non sia stata presentata offerta.</w:t>
      </w:r>
    </w:p>
    <w:p w14:paraId="530C18D3" w14:textId="77777777" w:rsidR="006A7FBF" w:rsidRPr="00680673" w:rsidRDefault="006A7FBF" w:rsidP="00E8285A">
      <w:pPr>
        <w:pStyle w:val="Paragrafoelenco"/>
        <w:numPr>
          <w:ilvl w:val="0"/>
          <w:numId w:val="32"/>
        </w:numPr>
        <w:spacing w:after="120" w:line="360" w:lineRule="auto"/>
        <w:ind w:right="87"/>
        <w:jc w:val="both"/>
        <w:rPr>
          <w:sz w:val="22"/>
          <w:szCs w:val="22"/>
        </w:rPr>
      </w:pPr>
      <w:r w:rsidRPr="00680673">
        <w:rPr>
          <w:sz w:val="22"/>
          <w:szCs w:val="22"/>
        </w:rPr>
        <w:t>L’Istituto si riserva il diritto:</w:t>
      </w:r>
    </w:p>
    <w:p w14:paraId="12213D28" w14:textId="77777777" w:rsidR="006A7FBF" w:rsidRPr="00680673" w:rsidRDefault="006A7FBF" w:rsidP="00E8285A">
      <w:pPr>
        <w:pStyle w:val="Paragrafoelenco"/>
        <w:numPr>
          <w:ilvl w:val="0"/>
          <w:numId w:val="68"/>
        </w:numPr>
        <w:spacing w:after="120" w:line="360" w:lineRule="auto"/>
        <w:ind w:left="714" w:right="85" w:hanging="357"/>
        <w:jc w:val="both"/>
        <w:rPr>
          <w:sz w:val="22"/>
          <w:szCs w:val="22"/>
        </w:rPr>
      </w:pPr>
      <w:r w:rsidRPr="00680673">
        <w:rPr>
          <w:sz w:val="22"/>
          <w:szCs w:val="22"/>
        </w:rPr>
        <w:t>di non procedere all'aggiudicazione nel caso in cui nessuna delle offerte presentate venga ritenuta idonea o congrua;</w:t>
      </w:r>
    </w:p>
    <w:p w14:paraId="2033ED97" w14:textId="77777777" w:rsidR="006A7FBF" w:rsidRPr="00680673" w:rsidRDefault="006A7FBF" w:rsidP="00E8285A">
      <w:pPr>
        <w:pStyle w:val="Paragrafoelenco"/>
        <w:numPr>
          <w:ilvl w:val="0"/>
          <w:numId w:val="68"/>
        </w:numPr>
        <w:spacing w:after="120" w:line="360" w:lineRule="auto"/>
        <w:ind w:left="714" w:right="85" w:hanging="357"/>
        <w:jc w:val="both"/>
        <w:rPr>
          <w:sz w:val="22"/>
          <w:szCs w:val="22"/>
        </w:rPr>
      </w:pPr>
      <w:r w:rsidRPr="00680673">
        <w:rPr>
          <w:sz w:val="22"/>
          <w:szCs w:val="22"/>
        </w:rPr>
        <w:t>di procedere all'aggiudicazione anche in presenza di una sola offerta, purché la stessa risulti valida e congrua a sua discrezione;</w:t>
      </w:r>
    </w:p>
    <w:p w14:paraId="032E8D54" w14:textId="77777777" w:rsidR="004169EC" w:rsidRPr="00680673" w:rsidRDefault="006A7FBF" w:rsidP="00E8285A">
      <w:pPr>
        <w:pStyle w:val="Paragrafoelenco"/>
        <w:numPr>
          <w:ilvl w:val="0"/>
          <w:numId w:val="68"/>
        </w:numPr>
        <w:spacing w:after="120" w:line="360" w:lineRule="auto"/>
        <w:ind w:left="714" w:right="85" w:hanging="357"/>
        <w:jc w:val="both"/>
        <w:rPr>
          <w:sz w:val="22"/>
          <w:szCs w:val="22"/>
        </w:rPr>
      </w:pPr>
      <w:r w:rsidRPr="00680673">
        <w:rPr>
          <w:sz w:val="22"/>
          <w:szCs w:val="22"/>
        </w:rPr>
        <w:t>di sospendere, reindire o non aggiudicare la gara, qualora sussistano o intervengano gravi motivi di interesse pubblico. Nulla sarà dovuto ai concorrenti al verificarsi di tale evenienza.</w:t>
      </w:r>
    </w:p>
    <w:p w14:paraId="2BF09055" w14:textId="77777777" w:rsidR="009552EE" w:rsidRPr="00680673" w:rsidRDefault="009552EE" w:rsidP="00E8285A">
      <w:pPr>
        <w:numPr>
          <w:ilvl w:val="0"/>
          <w:numId w:val="32"/>
        </w:numPr>
        <w:shd w:val="clear" w:color="auto" w:fill="FFFFFF"/>
        <w:spacing w:after="120" w:line="360" w:lineRule="auto"/>
        <w:ind w:left="426"/>
        <w:jc w:val="both"/>
        <w:rPr>
          <w:sz w:val="22"/>
          <w:szCs w:val="22"/>
        </w:rPr>
      </w:pPr>
      <w:r w:rsidRPr="00680673">
        <w:rPr>
          <w:sz w:val="22"/>
          <w:szCs w:val="22"/>
        </w:rPr>
        <w:t xml:space="preserve">Ogni variazione </w:t>
      </w:r>
      <w:r w:rsidRPr="00680673">
        <w:rPr>
          <w:color w:val="000000"/>
          <w:sz w:val="22"/>
          <w:szCs w:val="22"/>
        </w:rPr>
        <w:t>che</w:t>
      </w:r>
      <w:r w:rsidRPr="00680673">
        <w:rPr>
          <w:sz w:val="22"/>
          <w:szCs w:val="22"/>
        </w:rPr>
        <w:t xml:space="preserve"> intervenga, anche in conseguenza di una pronuncia giurisdizionale, successivamente alla fase di ammissione, regolarizzazione o esclusione delle Offerte, non rileva ai fini del calcolo di medie nella procedura, né per l’individuazione della soglia di anomalia delle Offerte.</w:t>
      </w:r>
    </w:p>
    <w:p w14:paraId="46DDC4ED" w14:textId="77777777" w:rsidR="00927C8D" w:rsidRPr="00680673" w:rsidRDefault="00927C8D" w:rsidP="00B577A7">
      <w:pPr>
        <w:shd w:val="clear" w:color="auto" w:fill="FFFFFF"/>
        <w:spacing w:after="60" w:line="360" w:lineRule="auto"/>
        <w:ind w:left="360"/>
        <w:jc w:val="both"/>
        <w:rPr>
          <w:sz w:val="22"/>
          <w:szCs w:val="22"/>
        </w:rPr>
      </w:pPr>
    </w:p>
    <w:p w14:paraId="44D8A3D8" w14:textId="77777777" w:rsidR="00CB08D4" w:rsidRPr="00680673" w:rsidRDefault="00CB08D4" w:rsidP="00B577A7">
      <w:pPr>
        <w:pStyle w:val="Titolo1"/>
        <w:spacing w:before="120" w:after="60" w:line="360" w:lineRule="auto"/>
        <w:rPr>
          <w:i w:val="0"/>
          <w:iCs w:val="0"/>
          <w:sz w:val="22"/>
          <w:szCs w:val="22"/>
        </w:rPr>
      </w:pPr>
      <w:bookmarkStart w:id="26" w:name="_Toc519870986"/>
      <w:r w:rsidRPr="00680673">
        <w:rPr>
          <w:i w:val="0"/>
          <w:iCs w:val="0"/>
          <w:sz w:val="22"/>
          <w:szCs w:val="22"/>
        </w:rPr>
        <w:t xml:space="preserve">Art. </w:t>
      </w:r>
      <w:r w:rsidR="00D71EE5" w:rsidRPr="00680673">
        <w:rPr>
          <w:i w:val="0"/>
          <w:iCs w:val="0"/>
          <w:sz w:val="22"/>
          <w:szCs w:val="22"/>
        </w:rPr>
        <w:t>1</w:t>
      </w:r>
      <w:r w:rsidR="001170F1" w:rsidRPr="00680673">
        <w:rPr>
          <w:i w:val="0"/>
          <w:iCs w:val="0"/>
          <w:sz w:val="22"/>
          <w:szCs w:val="22"/>
        </w:rPr>
        <w:t>4</w:t>
      </w:r>
      <w:r w:rsidR="00F64B25">
        <w:rPr>
          <w:i w:val="0"/>
          <w:iCs w:val="0"/>
          <w:sz w:val="22"/>
          <w:szCs w:val="22"/>
        </w:rPr>
        <w:t xml:space="preserve"> </w:t>
      </w:r>
      <w:r w:rsidRPr="00680673">
        <w:rPr>
          <w:i w:val="0"/>
          <w:iCs w:val="0"/>
          <w:sz w:val="22"/>
          <w:szCs w:val="22"/>
        </w:rPr>
        <w:t>(</w:t>
      </w:r>
      <w:r w:rsidRPr="00680673">
        <w:rPr>
          <w:iCs w:val="0"/>
          <w:sz w:val="22"/>
          <w:szCs w:val="22"/>
        </w:rPr>
        <w:t>Svolgimento della procedura di gara</w:t>
      </w:r>
      <w:r w:rsidRPr="00680673">
        <w:rPr>
          <w:i w:val="0"/>
          <w:iCs w:val="0"/>
          <w:sz w:val="22"/>
          <w:szCs w:val="22"/>
        </w:rPr>
        <w:t>)</w:t>
      </w:r>
      <w:bookmarkEnd w:id="25"/>
      <w:bookmarkEnd w:id="26"/>
    </w:p>
    <w:p w14:paraId="461276F3" w14:textId="77777777" w:rsidR="00F01C92" w:rsidRPr="00680673" w:rsidRDefault="00B94BC6" w:rsidP="00BD2FB5">
      <w:pPr>
        <w:pStyle w:val="Paragrafoelenco"/>
        <w:numPr>
          <w:ilvl w:val="0"/>
          <w:numId w:val="31"/>
        </w:numPr>
        <w:shd w:val="clear" w:color="auto" w:fill="FFFFFF"/>
        <w:spacing w:after="120" w:line="360" w:lineRule="auto"/>
        <w:ind w:left="426" w:hanging="426"/>
        <w:jc w:val="both"/>
        <w:rPr>
          <w:sz w:val="22"/>
          <w:szCs w:val="22"/>
        </w:rPr>
      </w:pPr>
      <w:bookmarkStart w:id="27" w:name="_Toc268784742"/>
      <w:r w:rsidRPr="00680673">
        <w:rPr>
          <w:sz w:val="22"/>
          <w:szCs w:val="22"/>
        </w:rPr>
        <w:t xml:space="preserve">Le operazioni di gara si svolgeranno presso la sede </w:t>
      </w:r>
      <w:r w:rsidR="00772224" w:rsidRPr="00680673">
        <w:rPr>
          <w:color w:val="000000"/>
          <w:sz w:val="22"/>
          <w:szCs w:val="22"/>
        </w:rPr>
        <w:t>dell</w:t>
      </w:r>
      <w:r w:rsidR="00BA1239">
        <w:rPr>
          <w:color w:val="000000"/>
          <w:sz w:val="22"/>
          <w:szCs w:val="22"/>
        </w:rPr>
        <w:t xml:space="preserve">a </w:t>
      </w:r>
      <w:r w:rsidR="00726329">
        <w:rPr>
          <w:color w:val="000000"/>
          <w:sz w:val="22"/>
          <w:szCs w:val="22"/>
        </w:rPr>
        <w:t>Scuola,</w:t>
      </w:r>
      <w:r w:rsidR="00772224" w:rsidRPr="00680673">
        <w:rPr>
          <w:color w:val="000000"/>
          <w:sz w:val="22"/>
          <w:szCs w:val="22"/>
        </w:rPr>
        <w:t xml:space="preserve"> in </w:t>
      </w:r>
      <w:r w:rsidR="00F64B25">
        <w:rPr>
          <w:color w:val="000000"/>
          <w:sz w:val="22"/>
          <w:szCs w:val="22"/>
        </w:rPr>
        <w:t>Via Monte Barro, 2 Inverigo (Co)</w:t>
      </w:r>
      <w:r w:rsidRPr="00680673">
        <w:rPr>
          <w:sz w:val="22"/>
          <w:szCs w:val="22"/>
        </w:rPr>
        <w:t>. Alla seduta pubblica potrà presenziare il legale rappresentante del soggetto Offerente, ovvero un rappresentante dell’Offerente munito di idoneo documento di riconoscimento in corso di validità, di delega scritta e di fotocopia del documento di riconoscimento del delegante in corso di validità.</w:t>
      </w:r>
      <w:r w:rsidR="009B6D06" w:rsidRPr="00680673">
        <w:rPr>
          <w:sz w:val="22"/>
          <w:szCs w:val="22"/>
        </w:rPr>
        <w:t xml:space="preserve"> In assenza di tali titoli, la partecipazione è ammessa come semplice uditore.</w:t>
      </w:r>
    </w:p>
    <w:p w14:paraId="4D6A2E2E" w14:textId="77777777" w:rsidR="00DD33CE" w:rsidRPr="00680673" w:rsidRDefault="00DA535A" w:rsidP="00BD2FB5">
      <w:pPr>
        <w:pStyle w:val="Paragrafoelenco"/>
        <w:numPr>
          <w:ilvl w:val="0"/>
          <w:numId w:val="31"/>
        </w:numPr>
        <w:shd w:val="clear" w:color="auto" w:fill="FFFFFF"/>
        <w:spacing w:after="120" w:line="360" w:lineRule="auto"/>
        <w:ind w:left="426" w:hanging="426"/>
        <w:jc w:val="both"/>
        <w:rPr>
          <w:sz w:val="22"/>
          <w:szCs w:val="22"/>
        </w:rPr>
      </w:pPr>
      <w:r>
        <w:rPr>
          <w:noProof/>
          <w:sz w:val="22"/>
          <w:szCs w:val="22"/>
          <w:lang w:val="en-GB" w:eastAsia="en-GB"/>
        </w:rPr>
        <w:pict w14:anchorId="6A225B97">
          <v:group id="Group 2" o:spid="_x0000_s1026" style="position:absolute;left:0;text-align:left;margin-left:503.2pt;margin-top:5pt;width:.05pt;height:6.4pt;z-index:-251658240;mso-position-horizontal-relative:page" coordorigin="10064,100" coordsize="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">
            <v:shape id="Freeform 3" o:spid="_x0000_s1027" style="position:absolute;left:10064;top:100;width:2;height:243;visibility:visible;mso-wrap-style:square;v-text-anchor:top" coordsize="2,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Qqp8MA&#10;AADbAAAADwAAAGRycy9kb3ducmV2LnhtbERPTWvCQBC9F/oflhG8lLpJoLVNXaUUhEA9NNFDj0N2&#10;mgSzs2F3G+O/dwXB2zze56w2k+nFSM53lhWkiwQEcW11x42Cw377/AbCB2SNvWVScCYPm/Xjwwpz&#10;bU9c0liFRsQQ9jkqaEMYcil93ZJBv7ADceT+rDMYInSN1A5PMdz0MkuSV2mw49jQ4kBfLdXH6t8o&#10;KH/eXTYuM1tU+FIW37/pbnhKlZrPps8PEIGmcBff3IWO85dw/SUe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Qqp8MAAADbAAAADwAAAAAAAAAAAAAAAACYAgAAZHJzL2Rv&#10;d25yZXYueG1sUEsFBgAAAAAEAAQA9QAAAIgDAAAAAA==&#10;" path="m,l,242e" filled="f" strokecolor="#f1f1f1" strokeweight="3.76pt">
              <v:path arrowok="t" o:connecttype="custom" o:connectlocs="0,100;0,342" o:connectangles="0,0"/>
            </v:shape>
            <w10:wrap anchorx="page"/>
          </v:group>
        </w:pict>
      </w:r>
      <w:r w:rsidR="00B94BC6" w:rsidRPr="00680673">
        <w:rPr>
          <w:spacing w:val="-1"/>
          <w:sz w:val="22"/>
          <w:szCs w:val="22"/>
        </w:rPr>
        <w:t>La</w:t>
      </w:r>
      <w:r w:rsidR="00E0237F">
        <w:rPr>
          <w:spacing w:val="-1"/>
          <w:sz w:val="22"/>
          <w:szCs w:val="22"/>
        </w:rPr>
        <w:t xml:space="preserve"> </w:t>
      </w:r>
      <w:r w:rsidR="00B94BC6" w:rsidRPr="00680673">
        <w:rPr>
          <w:spacing w:val="-1"/>
          <w:sz w:val="22"/>
          <w:szCs w:val="22"/>
        </w:rPr>
        <w:t>valutazione</w:t>
      </w:r>
      <w:r w:rsidR="00E0237F">
        <w:rPr>
          <w:spacing w:val="-1"/>
          <w:sz w:val="22"/>
          <w:szCs w:val="22"/>
        </w:rPr>
        <w:t xml:space="preserve"> </w:t>
      </w:r>
      <w:r w:rsidR="00B94BC6" w:rsidRPr="00680673">
        <w:rPr>
          <w:spacing w:val="-1"/>
          <w:sz w:val="22"/>
          <w:szCs w:val="22"/>
        </w:rPr>
        <w:t>delle</w:t>
      </w:r>
      <w:r w:rsidR="00E0237F">
        <w:rPr>
          <w:spacing w:val="-1"/>
          <w:sz w:val="22"/>
          <w:szCs w:val="22"/>
        </w:rPr>
        <w:t xml:space="preserve"> </w:t>
      </w:r>
      <w:r w:rsidR="00B94BC6" w:rsidRPr="00680673">
        <w:rPr>
          <w:spacing w:val="-1"/>
          <w:sz w:val="22"/>
          <w:szCs w:val="22"/>
        </w:rPr>
        <w:t>Offerte</w:t>
      </w:r>
      <w:r w:rsidR="00E0237F">
        <w:rPr>
          <w:spacing w:val="-1"/>
          <w:sz w:val="22"/>
          <w:szCs w:val="22"/>
        </w:rPr>
        <w:t xml:space="preserve"> </w:t>
      </w:r>
      <w:r w:rsidR="00B94BC6" w:rsidRPr="00680673">
        <w:rPr>
          <w:spacing w:val="-1"/>
          <w:sz w:val="22"/>
          <w:szCs w:val="22"/>
        </w:rPr>
        <w:t>pervenute</w:t>
      </w:r>
      <w:r w:rsidR="00E0237F">
        <w:rPr>
          <w:spacing w:val="-1"/>
          <w:sz w:val="22"/>
          <w:szCs w:val="22"/>
        </w:rPr>
        <w:t xml:space="preserve"> </w:t>
      </w:r>
      <w:r w:rsidR="00B94BC6" w:rsidRPr="00680673">
        <w:rPr>
          <w:spacing w:val="-1"/>
          <w:sz w:val="22"/>
          <w:szCs w:val="22"/>
        </w:rPr>
        <w:t>sarà</w:t>
      </w:r>
      <w:r w:rsidR="00E0237F">
        <w:rPr>
          <w:spacing w:val="-1"/>
          <w:sz w:val="22"/>
          <w:szCs w:val="22"/>
        </w:rPr>
        <w:t xml:space="preserve"> </w:t>
      </w:r>
      <w:r w:rsidR="00B94BC6" w:rsidRPr="00680673">
        <w:rPr>
          <w:spacing w:val="-1"/>
          <w:sz w:val="22"/>
          <w:szCs w:val="22"/>
        </w:rPr>
        <w:t>svolta</w:t>
      </w:r>
      <w:r w:rsidR="00E0237F">
        <w:rPr>
          <w:spacing w:val="-1"/>
          <w:sz w:val="22"/>
          <w:szCs w:val="22"/>
        </w:rPr>
        <w:t xml:space="preserve"> </w:t>
      </w:r>
      <w:r w:rsidR="00A15CDF" w:rsidRPr="00680673">
        <w:rPr>
          <w:spacing w:val="-1"/>
          <w:sz w:val="22"/>
          <w:szCs w:val="22"/>
        </w:rPr>
        <w:t>dall</w:t>
      </w:r>
      <w:r w:rsidR="00BA1239">
        <w:rPr>
          <w:spacing w:val="-1"/>
          <w:sz w:val="22"/>
          <w:szCs w:val="22"/>
        </w:rPr>
        <w:t>a Scuola</w:t>
      </w:r>
      <w:r w:rsidR="00A15CDF" w:rsidRPr="00680673">
        <w:rPr>
          <w:spacing w:val="-1"/>
          <w:sz w:val="22"/>
          <w:szCs w:val="22"/>
        </w:rPr>
        <w:t xml:space="preserve">, attraverso </w:t>
      </w:r>
      <w:r w:rsidR="00314F6E" w:rsidRPr="00680673">
        <w:rPr>
          <w:spacing w:val="-1"/>
          <w:sz w:val="22"/>
          <w:szCs w:val="22"/>
        </w:rPr>
        <w:t>apposit</w:t>
      </w:r>
      <w:r w:rsidR="00BA1239">
        <w:rPr>
          <w:spacing w:val="-1"/>
          <w:sz w:val="22"/>
          <w:szCs w:val="22"/>
        </w:rPr>
        <w:t>a commissione tecnica di</w:t>
      </w:r>
      <w:r w:rsidR="00314F6E" w:rsidRPr="00680673">
        <w:rPr>
          <w:spacing w:val="-1"/>
          <w:sz w:val="22"/>
          <w:szCs w:val="22"/>
        </w:rPr>
        <w:t xml:space="preserve"> gara</w:t>
      </w:r>
      <w:r w:rsidR="00BD133B" w:rsidRPr="00680673">
        <w:rPr>
          <w:spacing w:val="-1"/>
          <w:sz w:val="22"/>
          <w:szCs w:val="22"/>
        </w:rPr>
        <w:t>, nominat</w:t>
      </w:r>
      <w:r w:rsidR="00BA1239">
        <w:rPr>
          <w:spacing w:val="-1"/>
          <w:sz w:val="22"/>
          <w:szCs w:val="22"/>
        </w:rPr>
        <w:t>a</w:t>
      </w:r>
      <w:r w:rsidR="00BD133B" w:rsidRPr="00680673">
        <w:rPr>
          <w:spacing w:val="-1"/>
          <w:sz w:val="22"/>
          <w:szCs w:val="22"/>
        </w:rPr>
        <w:t>, ai sensi dell’art. 216, comma 12 del Codice, dopo la scadenza del termine per la presentazione delle Offerte e sarà compost</w:t>
      </w:r>
      <w:r w:rsidR="00314F6E" w:rsidRPr="00680673">
        <w:rPr>
          <w:spacing w:val="-1"/>
          <w:sz w:val="22"/>
          <w:szCs w:val="22"/>
        </w:rPr>
        <w:t>o</w:t>
      </w:r>
      <w:r w:rsidR="00BD133B" w:rsidRPr="00680673">
        <w:rPr>
          <w:spacing w:val="-1"/>
          <w:sz w:val="22"/>
          <w:szCs w:val="22"/>
        </w:rPr>
        <w:t xml:space="preserve"> da un numero dispari pari a </w:t>
      </w:r>
      <w:r w:rsidR="00BD133B" w:rsidRPr="00AB7A72">
        <w:rPr>
          <w:i/>
          <w:spacing w:val="-1"/>
          <w:sz w:val="22"/>
          <w:szCs w:val="22"/>
        </w:rPr>
        <w:t>[min. 3 max 5]</w:t>
      </w:r>
      <w:r w:rsidR="00BD133B" w:rsidRPr="00680673">
        <w:rPr>
          <w:spacing w:val="-1"/>
          <w:sz w:val="22"/>
          <w:szCs w:val="22"/>
        </w:rPr>
        <w:t xml:space="preserve"> membri, esperti nello specifico settore cui si riferisce l’oggetto del </w:t>
      </w:r>
      <w:r w:rsidR="00F147F9" w:rsidRPr="00680673">
        <w:rPr>
          <w:spacing w:val="-1"/>
          <w:sz w:val="22"/>
          <w:szCs w:val="22"/>
        </w:rPr>
        <w:t>Servizio</w:t>
      </w:r>
      <w:r w:rsidR="00BD133B" w:rsidRPr="00680673">
        <w:rPr>
          <w:spacing w:val="-1"/>
          <w:sz w:val="22"/>
          <w:szCs w:val="22"/>
        </w:rPr>
        <w:t>. In capo ai commissari non devono sussistere cause ostative alla nomina ai sensi dell’art. 77, comma 9, del Codice. A tal fine</w:t>
      </w:r>
      <w:r w:rsidR="003D1EB8" w:rsidRPr="00680673">
        <w:rPr>
          <w:spacing w:val="-1"/>
          <w:sz w:val="22"/>
          <w:szCs w:val="22"/>
        </w:rPr>
        <w:t>,</w:t>
      </w:r>
      <w:r w:rsidR="00BD133B" w:rsidRPr="00680673">
        <w:rPr>
          <w:spacing w:val="-1"/>
          <w:sz w:val="22"/>
          <w:szCs w:val="22"/>
        </w:rPr>
        <w:t xml:space="preserve"> i medesimi rilasciano apposita dichiarazione alla </w:t>
      </w:r>
      <w:r w:rsidR="00AE0606" w:rsidRPr="00680673">
        <w:rPr>
          <w:spacing w:val="-1"/>
          <w:sz w:val="22"/>
          <w:szCs w:val="22"/>
        </w:rPr>
        <w:t>S</w:t>
      </w:r>
      <w:r w:rsidR="00BD133B" w:rsidRPr="00680673">
        <w:rPr>
          <w:spacing w:val="-1"/>
          <w:sz w:val="22"/>
          <w:szCs w:val="22"/>
        </w:rPr>
        <w:t xml:space="preserve">tazione </w:t>
      </w:r>
      <w:r w:rsidR="00AE0606" w:rsidRPr="00680673">
        <w:rPr>
          <w:spacing w:val="-1"/>
          <w:sz w:val="22"/>
          <w:szCs w:val="22"/>
        </w:rPr>
        <w:t>A</w:t>
      </w:r>
      <w:r w:rsidR="00BD133B" w:rsidRPr="00680673">
        <w:rPr>
          <w:spacing w:val="-1"/>
          <w:sz w:val="22"/>
          <w:szCs w:val="22"/>
        </w:rPr>
        <w:t>ppaltante.</w:t>
      </w:r>
    </w:p>
    <w:p w14:paraId="7D7A75BF" w14:textId="77777777" w:rsidR="00DD33CE" w:rsidRPr="00680673" w:rsidRDefault="00BA1239" w:rsidP="00BD2FB5">
      <w:pPr>
        <w:pStyle w:val="Paragrafoelenco"/>
        <w:numPr>
          <w:ilvl w:val="0"/>
          <w:numId w:val="31"/>
        </w:numPr>
        <w:shd w:val="clear" w:color="auto" w:fill="FFFFFF"/>
        <w:spacing w:after="120" w:line="360" w:lineRule="auto"/>
        <w:ind w:left="426" w:hanging="426"/>
        <w:jc w:val="both"/>
        <w:rPr>
          <w:sz w:val="22"/>
          <w:szCs w:val="22"/>
        </w:rPr>
      </w:pPr>
      <w:r>
        <w:rPr>
          <w:spacing w:val="-1"/>
          <w:sz w:val="22"/>
          <w:szCs w:val="22"/>
        </w:rPr>
        <w:t xml:space="preserve">La commissione </w:t>
      </w:r>
      <w:r w:rsidR="00726329">
        <w:rPr>
          <w:spacing w:val="-1"/>
          <w:sz w:val="22"/>
          <w:szCs w:val="22"/>
        </w:rPr>
        <w:t xml:space="preserve">tecnica </w:t>
      </w:r>
      <w:r w:rsidR="00726329" w:rsidRPr="00680673">
        <w:rPr>
          <w:spacing w:val="-1"/>
          <w:sz w:val="22"/>
          <w:szCs w:val="22"/>
        </w:rPr>
        <w:t>di</w:t>
      </w:r>
      <w:r w:rsidR="00E0237F">
        <w:rPr>
          <w:spacing w:val="-1"/>
          <w:sz w:val="22"/>
          <w:szCs w:val="22"/>
        </w:rPr>
        <w:t xml:space="preserve"> </w:t>
      </w:r>
      <w:r w:rsidR="00E1624D" w:rsidRPr="00680673">
        <w:rPr>
          <w:spacing w:val="-1"/>
          <w:sz w:val="22"/>
          <w:szCs w:val="22"/>
        </w:rPr>
        <w:t>g</w:t>
      </w:r>
      <w:r w:rsidR="00C25332" w:rsidRPr="00680673">
        <w:rPr>
          <w:spacing w:val="-1"/>
          <w:sz w:val="22"/>
          <w:szCs w:val="22"/>
        </w:rPr>
        <w:t>ara</w:t>
      </w:r>
      <w:r w:rsidR="00BD133B" w:rsidRPr="00680673">
        <w:rPr>
          <w:spacing w:val="-1"/>
          <w:sz w:val="22"/>
          <w:szCs w:val="22"/>
        </w:rPr>
        <w:t xml:space="preserve"> è responsabile della valutazione delle </w:t>
      </w:r>
      <w:r w:rsidR="003D1EB8" w:rsidRPr="00680673">
        <w:rPr>
          <w:spacing w:val="-1"/>
          <w:sz w:val="22"/>
          <w:szCs w:val="22"/>
        </w:rPr>
        <w:t>O</w:t>
      </w:r>
      <w:r w:rsidR="00BD133B" w:rsidRPr="00680673">
        <w:rPr>
          <w:spacing w:val="-1"/>
          <w:sz w:val="22"/>
          <w:szCs w:val="22"/>
        </w:rPr>
        <w:t xml:space="preserve">fferte economiche dei </w:t>
      </w:r>
      <w:r w:rsidR="003D1EB8" w:rsidRPr="00680673">
        <w:rPr>
          <w:spacing w:val="-1"/>
          <w:sz w:val="22"/>
          <w:szCs w:val="22"/>
        </w:rPr>
        <w:t>C</w:t>
      </w:r>
      <w:r w:rsidR="00BD133B" w:rsidRPr="00680673">
        <w:rPr>
          <w:spacing w:val="-1"/>
          <w:sz w:val="22"/>
          <w:szCs w:val="22"/>
        </w:rPr>
        <w:t xml:space="preserve">oncorrenti e fornisce ausilio al RUP nella valutazione della congruità delle </w:t>
      </w:r>
      <w:r w:rsidR="003D1EB8" w:rsidRPr="00680673">
        <w:rPr>
          <w:spacing w:val="-1"/>
          <w:sz w:val="22"/>
          <w:szCs w:val="22"/>
        </w:rPr>
        <w:t>O</w:t>
      </w:r>
      <w:r w:rsidR="00BD133B" w:rsidRPr="00680673">
        <w:rPr>
          <w:spacing w:val="-1"/>
          <w:sz w:val="22"/>
          <w:szCs w:val="22"/>
        </w:rPr>
        <w:t>fferte</w:t>
      </w:r>
      <w:r w:rsidR="00B31164" w:rsidRPr="00680673">
        <w:rPr>
          <w:spacing w:val="-1"/>
          <w:sz w:val="22"/>
          <w:szCs w:val="22"/>
        </w:rPr>
        <w:t>.</w:t>
      </w:r>
    </w:p>
    <w:p w14:paraId="5E0414D3" w14:textId="77777777" w:rsidR="00DD33CE" w:rsidRPr="00680673" w:rsidRDefault="00BD133B" w:rsidP="00BD2FB5">
      <w:pPr>
        <w:pStyle w:val="Paragrafoelenco"/>
        <w:numPr>
          <w:ilvl w:val="0"/>
          <w:numId w:val="31"/>
        </w:numPr>
        <w:shd w:val="clear" w:color="auto" w:fill="FFFFFF"/>
        <w:spacing w:after="120" w:line="360" w:lineRule="auto"/>
        <w:ind w:left="426" w:hanging="426"/>
        <w:jc w:val="both"/>
        <w:rPr>
          <w:sz w:val="22"/>
          <w:szCs w:val="22"/>
        </w:rPr>
      </w:pPr>
      <w:r w:rsidRPr="00680673">
        <w:rPr>
          <w:spacing w:val="-1"/>
          <w:sz w:val="22"/>
          <w:szCs w:val="22"/>
        </w:rPr>
        <w:lastRenderedPageBreak/>
        <w:t xml:space="preserve">La </w:t>
      </w:r>
      <w:r w:rsidR="003B5531" w:rsidRPr="00680673">
        <w:rPr>
          <w:spacing w:val="-1"/>
          <w:sz w:val="22"/>
          <w:szCs w:val="22"/>
        </w:rPr>
        <w:t>S</w:t>
      </w:r>
      <w:r w:rsidRPr="00680673">
        <w:rPr>
          <w:spacing w:val="-1"/>
          <w:sz w:val="22"/>
          <w:szCs w:val="22"/>
        </w:rPr>
        <w:t xml:space="preserve">tazione </w:t>
      </w:r>
      <w:r w:rsidR="003B5531" w:rsidRPr="00680673">
        <w:rPr>
          <w:spacing w:val="-1"/>
          <w:sz w:val="22"/>
          <w:szCs w:val="22"/>
        </w:rPr>
        <w:t>A</w:t>
      </w:r>
      <w:r w:rsidRPr="00680673">
        <w:rPr>
          <w:spacing w:val="-1"/>
          <w:sz w:val="22"/>
          <w:szCs w:val="22"/>
        </w:rPr>
        <w:t xml:space="preserve">ppaltante pubblica, sul profilo di committente, nella sezione “amministrazione trasparente” la composizione </w:t>
      </w:r>
      <w:r w:rsidR="00496B8E" w:rsidRPr="00680673">
        <w:rPr>
          <w:spacing w:val="-1"/>
          <w:sz w:val="22"/>
          <w:szCs w:val="22"/>
        </w:rPr>
        <w:t>del</w:t>
      </w:r>
      <w:r w:rsidR="00BA1239">
        <w:rPr>
          <w:spacing w:val="-1"/>
          <w:sz w:val="22"/>
          <w:szCs w:val="22"/>
        </w:rPr>
        <w:t>la commissione tecnica</w:t>
      </w:r>
      <w:r w:rsidR="00496B8E" w:rsidRPr="00680673">
        <w:rPr>
          <w:spacing w:val="-1"/>
          <w:sz w:val="22"/>
          <w:szCs w:val="22"/>
        </w:rPr>
        <w:t xml:space="preserve"> di gara</w:t>
      </w:r>
      <w:r w:rsidRPr="00680673">
        <w:rPr>
          <w:spacing w:val="-1"/>
          <w:sz w:val="22"/>
          <w:szCs w:val="22"/>
        </w:rPr>
        <w:t xml:space="preserve"> e i curricula dei componenti, ai sensi dell’art. 29, comma 1 del Codice. </w:t>
      </w:r>
    </w:p>
    <w:p w14:paraId="5D9FC6FB" w14:textId="77777777" w:rsidR="00D45124" w:rsidRPr="00680673" w:rsidRDefault="00B94BC6" w:rsidP="00BD2FB5">
      <w:pPr>
        <w:pStyle w:val="Paragrafoelenco"/>
        <w:numPr>
          <w:ilvl w:val="0"/>
          <w:numId w:val="31"/>
        </w:numPr>
        <w:shd w:val="clear" w:color="auto" w:fill="FFFFFF"/>
        <w:spacing w:after="120" w:line="360" w:lineRule="auto"/>
        <w:ind w:left="426" w:hanging="426"/>
        <w:jc w:val="both"/>
        <w:rPr>
          <w:sz w:val="22"/>
          <w:szCs w:val="22"/>
        </w:rPr>
      </w:pPr>
      <w:r w:rsidRPr="00680673">
        <w:rPr>
          <w:spacing w:val="-1"/>
          <w:sz w:val="22"/>
          <w:szCs w:val="22"/>
        </w:rPr>
        <w:t>Delleoperazionidigaraverràredattaappositaverbalizzazione.</w:t>
      </w:r>
      <w:r w:rsidRPr="00680673">
        <w:rPr>
          <w:sz w:val="22"/>
          <w:szCs w:val="22"/>
        </w:rPr>
        <w:t>La</w:t>
      </w:r>
      <w:r w:rsidRPr="00680673">
        <w:rPr>
          <w:spacing w:val="-1"/>
          <w:sz w:val="22"/>
          <w:szCs w:val="22"/>
        </w:rPr>
        <w:t>documentazionedigarasaràcustodita</w:t>
      </w:r>
      <w:r w:rsidRPr="00680673">
        <w:rPr>
          <w:sz w:val="22"/>
          <w:szCs w:val="22"/>
        </w:rPr>
        <w:t>a</w:t>
      </w:r>
      <w:r w:rsidRPr="00680673">
        <w:rPr>
          <w:spacing w:val="-1"/>
          <w:sz w:val="22"/>
          <w:szCs w:val="22"/>
        </w:rPr>
        <w:t>curadelR.U.P.,conmodalitàtalidagarantirelariservatezzadelleOffertenelcorsodellaprocedura</w:t>
      </w:r>
      <w:r w:rsidRPr="00680673">
        <w:rPr>
          <w:sz w:val="22"/>
          <w:szCs w:val="22"/>
        </w:rPr>
        <w:t xml:space="preserve"> e </w:t>
      </w:r>
      <w:r w:rsidRPr="00680673">
        <w:rPr>
          <w:spacing w:val="-1"/>
          <w:sz w:val="22"/>
          <w:szCs w:val="22"/>
        </w:rPr>
        <w:t>la</w:t>
      </w:r>
      <w:r w:rsidR="00F10401">
        <w:rPr>
          <w:spacing w:val="-1"/>
          <w:sz w:val="22"/>
          <w:szCs w:val="22"/>
        </w:rPr>
        <w:t xml:space="preserve"> </w:t>
      </w:r>
      <w:r w:rsidRPr="00680673">
        <w:rPr>
          <w:spacing w:val="-1"/>
          <w:sz w:val="22"/>
          <w:szCs w:val="22"/>
        </w:rPr>
        <w:t>conservazione</w:t>
      </w:r>
      <w:r w:rsidR="00F10401">
        <w:rPr>
          <w:spacing w:val="-1"/>
          <w:sz w:val="22"/>
          <w:szCs w:val="22"/>
        </w:rPr>
        <w:t xml:space="preserve"> </w:t>
      </w:r>
      <w:r w:rsidRPr="00680673">
        <w:rPr>
          <w:spacing w:val="-1"/>
          <w:sz w:val="22"/>
          <w:szCs w:val="22"/>
        </w:rPr>
        <w:t>dei</w:t>
      </w:r>
      <w:r w:rsidR="00F10401">
        <w:rPr>
          <w:spacing w:val="-1"/>
          <w:sz w:val="22"/>
          <w:szCs w:val="22"/>
        </w:rPr>
        <w:t xml:space="preserve"> </w:t>
      </w:r>
      <w:r w:rsidRPr="00680673">
        <w:rPr>
          <w:spacing w:val="-1"/>
          <w:sz w:val="22"/>
          <w:szCs w:val="22"/>
        </w:rPr>
        <w:t>plichi all’esito</w:t>
      </w:r>
      <w:r w:rsidR="00F10401">
        <w:rPr>
          <w:spacing w:val="-1"/>
          <w:sz w:val="22"/>
          <w:szCs w:val="22"/>
        </w:rPr>
        <w:t xml:space="preserve"> </w:t>
      </w:r>
      <w:r w:rsidRPr="00680673">
        <w:rPr>
          <w:spacing w:val="-1"/>
          <w:sz w:val="22"/>
          <w:szCs w:val="22"/>
        </w:rPr>
        <w:t>della</w:t>
      </w:r>
      <w:r w:rsidR="00F10401">
        <w:rPr>
          <w:spacing w:val="-1"/>
          <w:sz w:val="22"/>
          <w:szCs w:val="22"/>
        </w:rPr>
        <w:t xml:space="preserve"> </w:t>
      </w:r>
      <w:r w:rsidRPr="00680673">
        <w:rPr>
          <w:spacing w:val="-1"/>
          <w:sz w:val="22"/>
          <w:szCs w:val="22"/>
        </w:rPr>
        <w:t>medesima.</w:t>
      </w:r>
      <w:bookmarkStart w:id="28" w:name="_Toc406514412"/>
    </w:p>
    <w:p w14:paraId="55A16D57" w14:textId="77777777" w:rsidR="00B94BC6" w:rsidRPr="00680673" w:rsidRDefault="00B94BC6" w:rsidP="00BD2FB5">
      <w:pPr>
        <w:tabs>
          <w:tab w:val="left" w:pos="567"/>
        </w:tabs>
        <w:spacing w:line="360" w:lineRule="auto"/>
        <w:ind w:left="426" w:hanging="426"/>
        <w:rPr>
          <w:b/>
          <w:sz w:val="22"/>
          <w:szCs w:val="22"/>
        </w:rPr>
      </w:pPr>
      <w:r w:rsidRPr="00680673">
        <w:rPr>
          <w:b/>
          <w:sz w:val="22"/>
          <w:szCs w:val="22"/>
        </w:rPr>
        <w:t>APERTURA BUSTA A</w:t>
      </w:r>
      <w:bookmarkEnd w:id="28"/>
    </w:p>
    <w:p w14:paraId="2CEC7A7F" w14:textId="77777777" w:rsidR="00B94BC6" w:rsidRPr="00680673" w:rsidRDefault="00BA1239" w:rsidP="00BD2FB5">
      <w:pPr>
        <w:pStyle w:val="Paragrafoelenco"/>
        <w:numPr>
          <w:ilvl w:val="0"/>
          <w:numId w:val="31"/>
        </w:numPr>
        <w:shd w:val="clear" w:color="auto" w:fill="FFFFFF"/>
        <w:spacing w:after="120" w:line="360" w:lineRule="auto"/>
        <w:ind w:left="426" w:hanging="426"/>
        <w:jc w:val="both"/>
        <w:rPr>
          <w:spacing w:val="-1"/>
          <w:sz w:val="22"/>
          <w:szCs w:val="22"/>
        </w:rPr>
      </w:pPr>
      <w:r>
        <w:rPr>
          <w:spacing w:val="-1"/>
          <w:sz w:val="22"/>
          <w:szCs w:val="22"/>
        </w:rPr>
        <w:t xml:space="preserve">La commissione </w:t>
      </w:r>
      <w:r w:rsidR="00726329">
        <w:rPr>
          <w:spacing w:val="-1"/>
          <w:sz w:val="22"/>
          <w:szCs w:val="22"/>
        </w:rPr>
        <w:t xml:space="preserve">tecnica </w:t>
      </w:r>
      <w:r w:rsidR="00726329" w:rsidRPr="00680673">
        <w:rPr>
          <w:spacing w:val="-1"/>
          <w:sz w:val="22"/>
          <w:szCs w:val="22"/>
        </w:rPr>
        <w:t>di</w:t>
      </w:r>
      <w:r w:rsidR="00496B8E" w:rsidRPr="00680673">
        <w:rPr>
          <w:spacing w:val="-1"/>
          <w:sz w:val="22"/>
          <w:szCs w:val="22"/>
        </w:rPr>
        <w:t xml:space="preserve"> gara </w:t>
      </w:r>
      <w:r w:rsidR="00B94BC6" w:rsidRPr="00680673">
        <w:rPr>
          <w:spacing w:val="-1"/>
          <w:sz w:val="22"/>
          <w:szCs w:val="22"/>
        </w:rPr>
        <w:t>provvederà, in seduta pubblica, all’apertura delle sole Offerte pervenute in tempo utile</w:t>
      </w:r>
      <w:r w:rsidR="00E0237F">
        <w:rPr>
          <w:spacing w:val="-1"/>
          <w:sz w:val="22"/>
          <w:szCs w:val="22"/>
        </w:rPr>
        <w:t xml:space="preserve"> </w:t>
      </w:r>
      <w:r w:rsidR="00B94BC6" w:rsidRPr="00680673">
        <w:rPr>
          <w:spacing w:val="-1"/>
          <w:sz w:val="22"/>
          <w:szCs w:val="22"/>
        </w:rPr>
        <w:t xml:space="preserve">secondo il loro ordine cronologico di invio </w:t>
      </w:r>
      <w:r w:rsidR="0058777C" w:rsidRPr="00680673">
        <w:rPr>
          <w:spacing w:val="-1"/>
          <w:sz w:val="22"/>
          <w:szCs w:val="22"/>
        </w:rPr>
        <w:t>risultante dal timbro apposto sul plico di offerta.</w:t>
      </w:r>
    </w:p>
    <w:p w14:paraId="07243674" w14:textId="77777777" w:rsidR="00143492" w:rsidRDefault="00FC3FEE" w:rsidP="00BD2FB5">
      <w:pPr>
        <w:pStyle w:val="Paragrafoelenco"/>
        <w:numPr>
          <w:ilvl w:val="0"/>
          <w:numId w:val="31"/>
        </w:numPr>
        <w:shd w:val="clear" w:color="auto" w:fill="FFFFFF"/>
        <w:spacing w:after="120" w:line="360" w:lineRule="auto"/>
        <w:ind w:left="426" w:hanging="426"/>
        <w:jc w:val="both"/>
        <w:rPr>
          <w:spacing w:val="-1"/>
          <w:sz w:val="22"/>
          <w:szCs w:val="22"/>
        </w:rPr>
      </w:pPr>
      <w:r>
        <w:rPr>
          <w:spacing w:val="-1"/>
          <w:sz w:val="22"/>
          <w:szCs w:val="22"/>
        </w:rPr>
        <w:t>L</w:t>
      </w:r>
      <w:r w:rsidR="00B94BC6" w:rsidRPr="00680673">
        <w:rPr>
          <w:spacing w:val="-1"/>
          <w:sz w:val="22"/>
          <w:szCs w:val="22"/>
        </w:rPr>
        <w:t>’apertura dei Plichi di Offerta</w:t>
      </w:r>
      <w:r w:rsidR="00A42580" w:rsidRPr="00680673">
        <w:rPr>
          <w:spacing w:val="-1"/>
          <w:sz w:val="22"/>
          <w:szCs w:val="22"/>
        </w:rPr>
        <w:t xml:space="preserve"> e</w:t>
      </w:r>
      <w:r w:rsidR="00B94BC6" w:rsidRPr="00680673">
        <w:rPr>
          <w:spacing w:val="-1"/>
          <w:sz w:val="22"/>
          <w:szCs w:val="22"/>
        </w:rPr>
        <w:t xml:space="preserve"> delle “Buste A - Documentazione Amministrativa” si terrà in data</w:t>
      </w:r>
    </w:p>
    <w:p w14:paraId="1349AB3A" w14:textId="66BC0A1A" w:rsidR="000027CD" w:rsidRPr="00680673" w:rsidRDefault="00B94BC6" w:rsidP="00143492">
      <w:pPr>
        <w:pStyle w:val="Paragrafoelenco"/>
        <w:shd w:val="clear" w:color="auto" w:fill="FFFFFF"/>
        <w:spacing w:after="120" w:line="360" w:lineRule="auto"/>
        <w:ind w:left="426"/>
        <w:jc w:val="both"/>
        <w:rPr>
          <w:spacing w:val="-1"/>
          <w:sz w:val="22"/>
          <w:szCs w:val="22"/>
        </w:rPr>
      </w:pPr>
      <w:r w:rsidRPr="00680673">
        <w:rPr>
          <w:spacing w:val="-1"/>
          <w:sz w:val="22"/>
          <w:szCs w:val="22"/>
        </w:rPr>
        <w:t xml:space="preserve"> </w:t>
      </w:r>
      <w:r w:rsidR="004A69E8">
        <w:rPr>
          <w:b/>
          <w:spacing w:val="-1"/>
          <w:sz w:val="22"/>
          <w:szCs w:val="22"/>
        </w:rPr>
        <w:t>4</w:t>
      </w:r>
      <w:r w:rsidR="00BA1239" w:rsidRPr="00BA1239">
        <w:rPr>
          <w:b/>
          <w:spacing w:val="-1"/>
          <w:sz w:val="22"/>
          <w:szCs w:val="22"/>
        </w:rPr>
        <w:t xml:space="preserve"> </w:t>
      </w:r>
      <w:r w:rsidR="004A69E8">
        <w:rPr>
          <w:b/>
          <w:spacing w:val="-1"/>
          <w:sz w:val="22"/>
          <w:szCs w:val="22"/>
        </w:rPr>
        <w:t>agosto</w:t>
      </w:r>
      <w:r w:rsidR="00BA1239" w:rsidRPr="00BA1239">
        <w:rPr>
          <w:b/>
          <w:spacing w:val="-1"/>
          <w:sz w:val="22"/>
          <w:szCs w:val="22"/>
        </w:rPr>
        <w:t xml:space="preserve"> 20</w:t>
      </w:r>
      <w:r w:rsidR="00FC3FEE">
        <w:rPr>
          <w:b/>
          <w:spacing w:val="-1"/>
          <w:sz w:val="22"/>
          <w:szCs w:val="22"/>
        </w:rPr>
        <w:t>2</w:t>
      </w:r>
      <w:r w:rsidR="004A69E8">
        <w:rPr>
          <w:b/>
          <w:spacing w:val="-1"/>
          <w:sz w:val="22"/>
          <w:szCs w:val="22"/>
        </w:rPr>
        <w:t>3</w:t>
      </w:r>
      <w:r w:rsidRPr="00BA1239">
        <w:rPr>
          <w:b/>
          <w:spacing w:val="-1"/>
          <w:sz w:val="22"/>
          <w:szCs w:val="22"/>
        </w:rPr>
        <w:t xml:space="preserve"> alle ore</w:t>
      </w:r>
      <w:r w:rsidR="00904D1E">
        <w:rPr>
          <w:b/>
          <w:spacing w:val="-1"/>
          <w:sz w:val="22"/>
          <w:szCs w:val="22"/>
        </w:rPr>
        <w:t xml:space="preserve"> 13</w:t>
      </w:r>
      <w:r w:rsidR="00BA1239">
        <w:rPr>
          <w:b/>
          <w:spacing w:val="-1"/>
          <w:sz w:val="22"/>
          <w:szCs w:val="22"/>
        </w:rPr>
        <w:t>,00</w:t>
      </w:r>
      <w:r w:rsidRPr="00BA1239">
        <w:rPr>
          <w:spacing w:val="-1"/>
          <w:sz w:val="22"/>
          <w:szCs w:val="22"/>
        </w:rPr>
        <w:t>.</w:t>
      </w:r>
      <w:r w:rsidR="00FC3FEE">
        <w:rPr>
          <w:spacing w:val="-1"/>
          <w:sz w:val="22"/>
          <w:szCs w:val="22"/>
        </w:rPr>
        <w:t xml:space="preserve"> </w:t>
      </w:r>
      <w:r w:rsidR="00233B3F" w:rsidRPr="00680673">
        <w:rPr>
          <w:spacing w:val="-1"/>
          <w:sz w:val="22"/>
          <w:szCs w:val="22"/>
        </w:rPr>
        <w:t>La pubblicazione del presente Disciplinare deve intendersi come invito ai Concorrenti a presenziare a tale seduta pubblica.</w:t>
      </w:r>
    </w:p>
    <w:p w14:paraId="0C3A948F" w14:textId="77777777" w:rsidR="00B555E3" w:rsidRPr="00680673" w:rsidRDefault="00460F20" w:rsidP="00BD2FB5">
      <w:pPr>
        <w:pStyle w:val="Paragrafoelenco"/>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 xml:space="preserve">Tale seduta pubblica, se necessario, sarà aggiornata ad altra ora o a giorni successivi, nel luogo, nella data e negli orari che saranno comunicati ai concorrenti a mezzo </w:t>
      </w:r>
      <w:r w:rsidR="00DA262B" w:rsidRPr="00DA262B">
        <w:rPr>
          <w:i/>
          <w:spacing w:val="-1"/>
          <w:sz w:val="22"/>
          <w:szCs w:val="22"/>
        </w:rPr>
        <w:t>P</w:t>
      </w:r>
      <w:r w:rsidRPr="00DA262B">
        <w:rPr>
          <w:i/>
          <w:spacing w:val="-1"/>
          <w:sz w:val="22"/>
          <w:szCs w:val="22"/>
        </w:rPr>
        <w:t>EC</w:t>
      </w:r>
      <w:r w:rsidRPr="00DA262B">
        <w:rPr>
          <w:spacing w:val="-1"/>
          <w:sz w:val="22"/>
          <w:szCs w:val="22"/>
        </w:rPr>
        <w:t xml:space="preserve"> almeno</w:t>
      </w:r>
      <w:r w:rsidR="00DA262B">
        <w:rPr>
          <w:spacing w:val="-1"/>
          <w:sz w:val="22"/>
          <w:szCs w:val="22"/>
        </w:rPr>
        <w:t xml:space="preserve"> tre</w:t>
      </w:r>
      <w:r w:rsidRPr="00680673">
        <w:rPr>
          <w:spacing w:val="-1"/>
          <w:sz w:val="22"/>
          <w:szCs w:val="22"/>
        </w:rPr>
        <w:t xml:space="preserve"> giorni prima della data fissata.</w:t>
      </w:r>
    </w:p>
    <w:p w14:paraId="3E61E62D" w14:textId="77777777" w:rsidR="00B555E3" w:rsidRPr="00680673" w:rsidRDefault="00AB657A" w:rsidP="00BD2FB5">
      <w:pPr>
        <w:pStyle w:val="Paragrafoelenco"/>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 xml:space="preserve">In tale seduta, in base all’ordine cronologico di cui al precedente comma 3, verrà esaminata la regolarità formale dei Plichi stessi e quella delle Buste e, previa apertura delle “Buste A - Documentazione Amministrativa”, la corrispondenza della documentazione amministrativa ivi contenuta rispetto alle prescrizioni del Codice, del Bando di Gara, del presente Disciplinare e della normativa comunque applicabile. </w:t>
      </w:r>
    </w:p>
    <w:p w14:paraId="4CC816FA" w14:textId="77777777" w:rsidR="00B555E3" w:rsidRPr="00680673" w:rsidRDefault="00B555E3" w:rsidP="00BD2FB5">
      <w:pPr>
        <w:pStyle w:val="Paragrafoelenco"/>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La</w:t>
      </w:r>
      <w:r w:rsidR="00FC3FEE">
        <w:rPr>
          <w:spacing w:val="-1"/>
          <w:sz w:val="22"/>
          <w:szCs w:val="22"/>
        </w:rPr>
        <w:t xml:space="preserve"> </w:t>
      </w:r>
      <w:r w:rsidRPr="00680673">
        <w:rPr>
          <w:spacing w:val="-1"/>
          <w:sz w:val="22"/>
          <w:szCs w:val="22"/>
        </w:rPr>
        <w:t>Stazione Appaltante</w:t>
      </w:r>
      <w:r w:rsidR="00FC3FEE">
        <w:rPr>
          <w:spacing w:val="-1"/>
          <w:sz w:val="22"/>
          <w:szCs w:val="22"/>
        </w:rPr>
        <w:t xml:space="preserve"> </w:t>
      </w:r>
      <w:r w:rsidRPr="00680673">
        <w:rPr>
          <w:spacing w:val="-1"/>
          <w:sz w:val="22"/>
          <w:szCs w:val="22"/>
        </w:rPr>
        <w:t>potrà</w:t>
      </w:r>
      <w:r w:rsidR="00FC3FEE">
        <w:rPr>
          <w:spacing w:val="-1"/>
          <w:sz w:val="22"/>
          <w:szCs w:val="22"/>
        </w:rPr>
        <w:t xml:space="preserve"> </w:t>
      </w:r>
      <w:r w:rsidRPr="00680673">
        <w:rPr>
          <w:spacing w:val="-1"/>
          <w:sz w:val="22"/>
          <w:szCs w:val="22"/>
        </w:rPr>
        <w:t>richiedere</w:t>
      </w:r>
      <w:r w:rsidR="00FC3FEE">
        <w:rPr>
          <w:spacing w:val="-1"/>
          <w:sz w:val="22"/>
          <w:szCs w:val="22"/>
        </w:rPr>
        <w:t xml:space="preserve"> </w:t>
      </w:r>
      <w:r w:rsidRPr="00680673">
        <w:rPr>
          <w:spacing w:val="-1"/>
          <w:sz w:val="22"/>
          <w:szCs w:val="22"/>
        </w:rPr>
        <w:t>eventuali</w:t>
      </w:r>
      <w:r w:rsidR="00FC3FEE">
        <w:rPr>
          <w:spacing w:val="-1"/>
          <w:sz w:val="22"/>
          <w:szCs w:val="22"/>
        </w:rPr>
        <w:t xml:space="preserve"> </w:t>
      </w:r>
      <w:r w:rsidRPr="00680673">
        <w:rPr>
          <w:spacing w:val="-1"/>
          <w:sz w:val="22"/>
          <w:szCs w:val="22"/>
        </w:rPr>
        <w:t>integrazioni</w:t>
      </w:r>
      <w:r w:rsidR="00FC3FEE">
        <w:rPr>
          <w:spacing w:val="-1"/>
          <w:sz w:val="22"/>
          <w:szCs w:val="22"/>
        </w:rPr>
        <w:t xml:space="preserve"> </w:t>
      </w:r>
      <w:r w:rsidRPr="00680673">
        <w:rPr>
          <w:spacing w:val="-1"/>
          <w:sz w:val="22"/>
          <w:szCs w:val="22"/>
        </w:rPr>
        <w:t>alla</w:t>
      </w:r>
      <w:r w:rsidR="00FC3FEE">
        <w:rPr>
          <w:spacing w:val="-1"/>
          <w:sz w:val="22"/>
          <w:szCs w:val="22"/>
        </w:rPr>
        <w:t xml:space="preserve"> </w:t>
      </w:r>
      <w:r w:rsidRPr="00680673">
        <w:rPr>
          <w:spacing w:val="-1"/>
          <w:sz w:val="22"/>
          <w:szCs w:val="22"/>
        </w:rPr>
        <w:t>documentazione con le forme e le modalità previste dal precedente art. 8 del presente Disciplinare di Gara.</w:t>
      </w:r>
    </w:p>
    <w:p w14:paraId="33264B5D" w14:textId="77777777" w:rsidR="00B94BC6" w:rsidRPr="00680673" w:rsidRDefault="0011025C" w:rsidP="00BD2FB5">
      <w:pPr>
        <w:pStyle w:val="Paragrafoelenco"/>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I</w:t>
      </w:r>
      <w:r w:rsidR="00B94BC6" w:rsidRPr="00680673">
        <w:rPr>
          <w:spacing w:val="-1"/>
          <w:sz w:val="22"/>
          <w:szCs w:val="22"/>
        </w:rPr>
        <w:t xml:space="preserve">n tutti i casi in cui fossero necessarie delle valutazioni sul tenore dei documenti presentati dagli Offerenti, e su tutte le altre questioni insorte nel corso della procedura, sarà facoltà </w:t>
      </w:r>
      <w:r w:rsidR="00496B8E" w:rsidRPr="00680673">
        <w:rPr>
          <w:spacing w:val="-1"/>
          <w:sz w:val="22"/>
          <w:szCs w:val="22"/>
        </w:rPr>
        <w:t>del</w:t>
      </w:r>
      <w:r w:rsidR="00DA262B">
        <w:rPr>
          <w:spacing w:val="-1"/>
          <w:sz w:val="22"/>
          <w:szCs w:val="22"/>
        </w:rPr>
        <w:t xml:space="preserve">la commissione tecnica </w:t>
      </w:r>
      <w:r w:rsidR="00496B8E" w:rsidRPr="00680673">
        <w:rPr>
          <w:spacing w:val="-1"/>
          <w:sz w:val="22"/>
          <w:szCs w:val="22"/>
        </w:rPr>
        <w:t xml:space="preserve"> di gara</w:t>
      </w:r>
      <w:r w:rsidR="000F4E6E">
        <w:rPr>
          <w:spacing w:val="-1"/>
          <w:sz w:val="22"/>
          <w:szCs w:val="22"/>
        </w:rPr>
        <w:t xml:space="preserve"> </w:t>
      </w:r>
      <w:r w:rsidR="00B94BC6" w:rsidRPr="00680673">
        <w:rPr>
          <w:spacing w:val="-1"/>
          <w:sz w:val="22"/>
          <w:szCs w:val="22"/>
        </w:rPr>
        <w:t>riunirsi in seduta riservata, sospendendo se del caso temporaneamente la seduta pubblica, o aggiornandola a successiva data della quale verrà data comunicazione ai Concorrenti mediante i mezzi previsti nel presente Disciplinare o dalla legge</w:t>
      </w:r>
      <w:r w:rsidR="000F4E6E">
        <w:rPr>
          <w:spacing w:val="-1"/>
          <w:sz w:val="22"/>
          <w:szCs w:val="22"/>
        </w:rPr>
        <w:t xml:space="preserve"> </w:t>
      </w:r>
      <w:r w:rsidR="00F07911" w:rsidRPr="00680673">
        <w:rPr>
          <w:spacing w:val="-1"/>
          <w:sz w:val="22"/>
          <w:szCs w:val="22"/>
        </w:rPr>
        <w:t xml:space="preserve">almeno </w:t>
      </w:r>
      <w:r w:rsidR="00DA262B">
        <w:rPr>
          <w:spacing w:val="-1"/>
          <w:sz w:val="22"/>
          <w:szCs w:val="22"/>
        </w:rPr>
        <w:t>tre</w:t>
      </w:r>
      <w:r w:rsidR="00F07911" w:rsidRPr="00680673">
        <w:rPr>
          <w:spacing w:val="-1"/>
          <w:sz w:val="22"/>
          <w:szCs w:val="22"/>
        </w:rPr>
        <w:t xml:space="preserve"> giorni prima della data fissata.</w:t>
      </w:r>
    </w:p>
    <w:p w14:paraId="5F2600C1" w14:textId="77777777" w:rsidR="00B94BC6" w:rsidRPr="00680673" w:rsidRDefault="00B94BC6" w:rsidP="00BD2FB5">
      <w:pPr>
        <w:tabs>
          <w:tab w:val="left" w:pos="567"/>
        </w:tabs>
        <w:spacing w:line="360" w:lineRule="auto"/>
        <w:ind w:left="426" w:hanging="426"/>
        <w:rPr>
          <w:b/>
          <w:bCs/>
          <w:sz w:val="22"/>
          <w:szCs w:val="22"/>
        </w:rPr>
      </w:pPr>
      <w:bookmarkStart w:id="29" w:name="_Toc406514414"/>
      <w:r w:rsidRPr="00680673">
        <w:rPr>
          <w:b/>
          <w:sz w:val="22"/>
          <w:szCs w:val="22"/>
        </w:rPr>
        <w:t>APERTURA BUSTA</w:t>
      </w:r>
      <w:bookmarkEnd w:id="29"/>
      <w:r w:rsidR="00FC3FEE">
        <w:rPr>
          <w:b/>
          <w:sz w:val="22"/>
          <w:szCs w:val="22"/>
        </w:rPr>
        <w:t xml:space="preserve"> </w:t>
      </w:r>
      <w:r w:rsidR="00C25332" w:rsidRPr="00680673">
        <w:rPr>
          <w:b/>
          <w:sz w:val="22"/>
          <w:szCs w:val="22"/>
        </w:rPr>
        <w:t>B</w:t>
      </w:r>
    </w:p>
    <w:p w14:paraId="4FF7E160" w14:textId="77777777" w:rsidR="00B94BC6" w:rsidRPr="00680673" w:rsidRDefault="002F151A" w:rsidP="00BD2FB5">
      <w:pPr>
        <w:pStyle w:val="Corpotesto"/>
        <w:numPr>
          <w:ilvl w:val="0"/>
          <w:numId w:val="31"/>
        </w:numPr>
        <w:tabs>
          <w:tab w:val="left" w:pos="284"/>
        </w:tabs>
        <w:spacing w:line="360" w:lineRule="auto"/>
        <w:ind w:left="426" w:right="110" w:hanging="426"/>
        <w:rPr>
          <w:sz w:val="22"/>
          <w:szCs w:val="22"/>
        </w:rPr>
      </w:pPr>
      <w:r w:rsidRPr="00680673">
        <w:rPr>
          <w:rFonts w:eastAsia="Times New Roman"/>
          <w:spacing w:val="-1"/>
          <w:sz w:val="22"/>
          <w:szCs w:val="22"/>
        </w:rPr>
        <w:t>Nella medesima seduta, o i</w:t>
      </w:r>
      <w:r w:rsidR="00B94BC6" w:rsidRPr="00680673">
        <w:rPr>
          <w:rFonts w:eastAsia="Times New Roman"/>
          <w:spacing w:val="-1"/>
          <w:sz w:val="22"/>
          <w:szCs w:val="22"/>
        </w:rPr>
        <w:t>n data da comunicarsi tramite Posta Elettronica Certificata o fax a tutti i Concorrenti ammessi alla gara</w:t>
      </w:r>
      <w:r w:rsidR="0057777A" w:rsidRPr="00680673">
        <w:rPr>
          <w:rFonts w:eastAsia="Times New Roman"/>
          <w:spacing w:val="-1"/>
          <w:sz w:val="22"/>
          <w:szCs w:val="22"/>
        </w:rPr>
        <w:t xml:space="preserve">, almeno </w:t>
      </w:r>
      <w:r w:rsidR="00910CD1">
        <w:rPr>
          <w:rFonts w:eastAsia="Times New Roman"/>
          <w:spacing w:val="-1"/>
          <w:sz w:val="22"/>
          <w:szCs w:val="22"/>
        </w:rPr>
        <w:t>tre</w:t>
      </w:r>
      <w:r w:rsidR="0057777A" w:rsidRPr="00680673">
        <w:rPr>
          <w:rFonts w:eastAsia="Times New Roman"/>
          <w:spacing w:val="-1"/>
          <w:sz w:val="22"/>
          <w:szCs w:val="22"/>
        </w:rPr>
        <w:t xml:space="preserve"> giorni prima della data fissata</w:t>
      </w:r>
      <w:r w:rsidR="00B94BC6" w:rsidRPr="00680673">
        <w:rPr>
          <w:rFonts w:eastAsia="Times New Roman"/>
          <w:spacing w:val="-1"/>
          <w:sz w:val="22"/>
          <w:szCs w:val="22"/>
        </w:rPr>
        <w:t xml:space="preserve">, </w:t>
      </w:r>
      <w:r w:rsidR="00910CD1">
        <w:rPr>
          <w:rFonts w:eastAsia="Times New Roman"/>
          <w:spacing w:val="-1"/>
          <w:sz w:val="22"/>
          <w:szCs w:val="22"/>
        </w:rPr>
        <w:t>la commissione tecnica di gara</w:t>
      </w:r>
      <w:r w:rsidR="00B94BC6" w:rsidRPr="00680673">
        <w:rPr>
          <w:rFonts w:eastAsia="Times New Roman"/>
          <w:spacing w:val="-1"/>
          <w:sz w:val="22"/>
          <w:szCs w:val="22"/>
        </w:rPr>
        <w:t xml:space="preserve"> procederà, in seduta pubblica, all’apertura delle “Buste </w:t>
      </w:r>
      <w:r w:rsidR="00C25332" w:rsidRPr="00680673">
        <w:rPr>
          <w:rFonts w:eastAsia="Times New Roman"/>
          <w:spacing w:val="-1"/>
          <w:sz w:val="22"/>
          <w:szCs w:val="22"/>
        </w:rPr>
        <w:t xml:space="preserve">B </w:t>
      </w:r>
      <w:r w:rsidR="00B94BC6" w:rsidRPr="00680673">
        <w:rPr>
          <w:rFonts w:eastAsia="Times New Roman"/>
          <w:spacing w:val="-1"/>
          <w:sz w:val="22"/>
          <w:szCs w:val="22"/>
        </w:rPr>
        <w:t xml:space="preserve">- Offerta Economica”, alla lettura </w:t>
      </w:r>
      <w:r w:rsidR="00DA31FC" w:rsidRPr="00680673">
        <w:rPr>
          <w:rFonts w:eastAsia="Times New Roman"/>
          <w:spacing w:val="-1"/>
          <w:sz w:val="22"/>
          <w:szCs w:val="22"/>
        </w:rPr>
        <w:t>dei valori offerti</w:t>
      </w:r>
      <w:r w:rsidR="00B94BC6" w:rsidRPr="00680673">
        <w:rPr>
          <w:rFonts w:eastAsia="Times New Roman"/>
          <w:spacing w:val="-1"/>
          <w:sz w:val="22"/>
          <w:szCs w:val="22"/>
        </w:rPr>
        <w:t xml:space="preserve"> in lettere e alla successiva formazione della graduatoria provvisoria</w:t>
      </w:r>
      <w:r w:rsidR="00FF679B" w:rsidRPr="00680673">
        <w:rPr>
          <w:rFonts w:eastAsia="Times New Roman"/>
          <w:spacing w:val="-1"/>
          <w:sz w:val="22"/>
          <w:szCs w:val="22"/>
        </w:rPr>
        <w:t xml:space="preserve">, </w:t>
      </w:r>
      <w:r w:rsidR="00B94BC6" w:rsidRPr="00680673">
        <w:rPr>
          <w:rFonts w:eastAsia="Times New Roman"/>
          <w:spacing w:val="-1"/>
          <w:sz w:val="22"/>
          <w:szCs w:val="22"/>
        </w:rPr>
        <w:t>sulla base dei punteggi attribuiti secondo le modalit</w:t>
      </w:r>
      <w:r w:rsidR="00391084" w:rsidRPr="00680673">
        <w:rPr>
          <w:rFonts w:eastAsia="Times New Roman"/>
          <w:spacing w:val="-1"/>
          <w:sz w:val="22"/>
          <w:szCs w:val="22"/>
        </w:rPr>
        <w:t xml:space="preserve">à indicate </w:t>
      </w:r>
      <w:r w:rsidR="00391084" w:rsidRPr="00680673">
        <w:rPr>
          <w:spacing w:val="-1"/>
          <w:sz w:val="22"/>
          <w:szCs w:val="22"/>
        </w:rPr>
        <w:t>al precedente art. 1</w:t>
      </w:r>
      <w:r w:rsidR="006C252C" w:rsidRPr="00680673">
        <w:rPr>
          <w:spacing w:val="-1"/>
          <w:sz w:val="22"/>
          <w:szCs w:val="22"/>
        </w:rPr>
        <w:t>3</w:t>
      </w:r>
      <w:r w:rsidR="00B94BC6" w:rsidRPr="00680673">
        <w:rPr>
          <w:spacing w:val="-1"/>
          <w:sz w:val="22"/>
          <w:szCs w:val="22"/>
        </w:rPr>
        <w:t>.</w:t>
      </w:r>
    </w:p>
    <w:p w14:paraId="738E03FA" w14:textId="77777777" w:rsidR="006F2827" w:rsidRPr="00680673" w:rsidRDefault="006F2827" w:rsidP="00BD2FB5">
      <w:pPr>
        <w:pStyle w:val="Corpotesto"/>
        <w:numPr>
          <w:ilvl w:val="0"/>
          <w:numId w:val="31"/>
        </w:numPr>
        <w:tabs>
          <w:tab w:val="left" w:pos="284"/>
        </w:tabs>
        <w:spacing w:line="360" w:lineRule="auto"/>
        <w:ind w:left="426" w:right="110" w:hanging="426"/>
        <w:rPr>
          <w:sz w:val="22"/>
          <w:szCs w:val="22"/>
        </w:rPr>
      </w:pPr>
      <w:r w:rsidRPr="00680673">
        <w:rPr>
          <w:sz w:val="22"/>
          <w:szCs w:val="22"/>
        </w:rPr>
        <w:t>Nel caso in cui le Offerte di due o più Concorrenti ottengano lo stesso punteggio complessivo, si procederà mediante sorteggio in seduta pubblica.</w:t>
      </w:r>
    </w:p>
    <w:p w14:paraId="2A3B8170" w14:textId="77777777" w:rsidR="0011025C" w:rsidRPr="00680673" w:rsidRDefault="00680673" w:rsidP="00BD2FB5">
      <w:pPr>
        <w:pStyle w:val="Corpotesto"/>
        <w:shd w:val="clear" w:color="auto" w:fill="FFFFFF" w:themeFill="background1"/>
        <w:tabs>
          <w:tab w:val="left" w:pos="567"/>
        </w:tabs>
        <w:spacing w:line="360" w:lineRule="auto"/>
        <w:ind w:left="426" w:right="110" w:hanging="426"/>
        <w:rPr>
          <w:b/>
          <w:spacing w:val="-1"/>
          <w:sz w:val="22"/>
          <w:szCs w:val="22"/>
        </w:rPr>
      </w:pPr>
      <w:r>
        <w:rPr>
          <w:b/>
          <w:i/>
          <w:spacing w:val="-1"/>
          <w:sz w:val="22"/>
          <w:szCs w:val="22"/>
        </w:rPr>
        <w:tab/>
      </w:r>
      <w:r w:rsidR="0011025C" w:rsidRPr="00680673">
        <w:rPr>
          <w:b/>
          <w:i/>
          <w:spacing w:val="-1"/>
          <w:sz w:val="22"/>
          <w:szCs w:val="22"/>
        </w:rPr>
        <w:t>SUB</w:t>
      </w:r>
      <w:r w:rsidR="0011025C" w:rsidRPr="00680673">
        <w:rPr>
          <w:b/>
          <w:spacing w:val="-1"/>
          <w:sz w:val="22"/>
          <w:szCs w:val="22"/>
        </w:rPr>
        <w:t xml:space="preserve"> PROCEDIMENTO DI VERIFICA DELL’ANOMALIA DELLE OFFERTE</w:t>
      </w:r>
    </w:p>
    <w:p w14:paraId="47E163A7" w14:textId="77777777" w:rsidR="005F0E09" w:rsidRPr="00680673" w:rsidRDefault="00680673" w:rsidP="00BD2FB5">
      <w:pPr>
        <w:pStyle w:val="Corpotesto"/>
        <w:tabs>
          <w:tab w:val="left" w:pos="142"/>
        </w:tabs>
        <w:spacing w:line="360" w:lineRule="auto"/>
        <w:ind w:left="426" w:right="110" w:hanging="426"/>
        <w:rPr>
          <w:spacing w:val="-1"/>
          <w:sz w:val="22"/>
          <w:szCs w:val="22"/>
        </w:rPr>
      </w:pPr>
      <w:r>
        <w:rPr>
          <w:spacing w:val="-1"/>
          <w:sz w:val="22"/>
          <w:szCs w:val="22"/>
        </w:rPr>
        <w:tab/>
      </w:r>
      <w:r>
        <w:rPr>
          <w:spacing w:val="-1"/>
          <w:sz w:val="22"/>
          <w:szCs w:val="22"/>
        </w:rPr>
        <w:tab/>
      </w:r>
      <w:r w:rsidR="005F0E09" w:rsidRPr="00680673">
        <w:rPr>
          <w:spacing w:val="-1"/>
          <w:sz w:val="22"/>
          <w:szCs w:val="22"/>
        </w:rPr>
        <w:t xml:space="preserve">L'aggiudicazione </w:t>
      </w:r>
      <w:r w:rsidR="00863C0A" w:rsidRPr="00680673">
        <w:rPr>
          <w:spacing w:val="-1"/>
          <w:sz w:val="22"/>
          <w:szCs w:val="22"/>
        </w:rPr>
        <w:t>potrà avvenire</w:t>
      </w:r>
      <w:r w:rsidR="005F0E09" w:rsidRPr="00680673">
        <w:rPr>
          <w:spacing w:val="-1"/>
          <w:sz w:val="22"/>
          <w:szCs w:val="22"/>
        </w:rPr>
        <w:t xml:space="preserve"> anche in presenza di una sola offerta valida.</w:t>
      </w:r>
    </w:p>
    <w:p w14:paraId="2CB8DFD3" w14:textId="77777777" w:rsidR="007B394F" w:rsidRPr="00680673" w:rsidRDefault="00052A43" w:rsidP="00BD2FB5">
      <w:pPr>
        <w:pStyle w:val="Corpotesto"/>
        <w:numPr>
          <w:ilvl w:val="0"/>
          <w:numId w:val="31"/>
        </w:numPr>
        <w:tabs>
          <w:tab w:val="left" w:pos="142"/>
        </w:tabs>
        <w:spacing w:line="360" w:lineRule="auto"/>
        <w:ind w:left="426" w:right="110" w:hanging="426"/>
        <w:rPr>
          <w:sz w:val="22"/>
          <w:szCs w:val="22"/>
        </w:rPr>
      </w:pPr>
      <w:r w:rsidRPr="00680673">
        <w:rPr>
          <w:sz w:val="22"/>
          <w:szCs w:val="22"/>
        </w:rPr>
        <w:t>Ai sensi dell’art. 97, comma 6, del Codice</w:t>
      </w:r>
      <w:r w:rsidR="00E56714" w:rsidRPr="00680673">
        <w:rPr>
          <w:sz w:val="22"/>
          <w:szCs w:val="22"/>
        </w:rPr>
        <w:t>,</w:t>
      </w:r>
      <w:r w:rsidRPr="00680673">
        <w:rPr>
          <w:sz w:val="22"/>
          <w:szCs w:val="22"/>
        </w:rPr>
        <w:t xml:space="preserve"> la Stazione Appaltante in ogni caso può valutare la congruità di ogni offerta che, in base ad elementi specifici, appaia anormalmente bassa</w:t>
      </w:r>
      <w:r w:rsidR="007B394F" w:rsidRPr="00680673">
        <w:rPr>
          <w:rFonts w:eastAsia="Times New Roman"/>
          <w:sz w:val="22"/>
          <w:szCs w:val="22"/>
        </w:rPr>
        <w:t>.</w:t>
      </w:r>
    </w:p>
    <w:p w14:paraId="4B6F798B" w14:textId="77777777" w:rsidR="00B06C8D" w:rsidRPr="00680673" w:rsidRDefault="00B06C8D" w:rsidP="00BD2FB5">
      <w:pPr>
        <w:pStyle w:val="Corpotesto"/>
        <w:numPr>
          <w:ilvl w:val="0"/>
          <w:numId w:val="31"/>
        </w:numPr>
        <w:tabs>
          <w:tab w:val="left" w:pos="142"/>
        </w:tabs>
        <w:spacing w:line="360" w:lineRule="auto"/>
        <w:ind w:left="426" w:right="110" w:hanging="426"/>
        <w:rPr>
          <w:sz w:val="22"/>
          <w:szCs w:val="22"/>
        </w:rPr>
      </w:pPr>
      <w:r w:rsidRPr="00680673">
        <w:rPr>
          <w:sz w:val="22"/>
          <w:szCs w:val="22"/>
        </w:rPr>
        <w:lastRenderedPageBreak/>
        <w:t xml:space="preserve">Si procede a verificare la prima migliore </w:t>
      </w:r>
      <w:r w:rsidR="00AD3A5D" w:rsidRPr="00680673">
        <w:rPr>
          <w:sz w:val="22"/>
          <w:szCs w:val="22"/>
        </w:rPr>
        <w:t>O</w:t>
      </w:r>
      <w:r w:rsidRPr="00680673">
        <w:rPr>
          <w:sz w:val="22"/>
          <w:szCs w:val="22"/>
        </w:rPr>
        <w:t xml:space="preserve">fferta anormalmente bassa. Qualora tale </w:t>
      </w:r>
      <w:r w:rsidR="00AD3A5D" w:rsidRPr="00680673">
        <w:rPr>
          <w:sz w:val="22"/>
          <w:szCs w:val="22"/>
        </w:rPr>
        <w:t>O</w:t>
      </w:r>
      <w:r w:rsidRPr="00680673">
        <w:rPr>
          <w:sz w:val="22"/>
          <w:szCs w:val="22"/>
        </w:rPr>
        <w:t xml:space="preserve">fferta risulti anomala, si procede con le stesse modalità nei confronti delle successive </w:t>
      </w:r>
      <w:r w:rsidR="00AD3A5D" w:rsidRPr="00680673">
        <w:rPr>
          <w:sz w:val="22"/>
          <w:szCs w:val="22"/>
        </w:rPr>
        <w:t>O</w:t>
      </w:r>
      <w:r w:rsidRPr="00680673">
        <w:rPr>
          <w:sz w:val="22"/>
          <w:szCs w:val="22"/>
        </w:rPr>
        <w:t xml:space="preserve">fferte, fino ad individuare la migliore </w:t>
      </w:r>
      <w:r w:rsidR="00AD3A5D" w:rsidRPr="00680673">
        <w:rPr>
          <w:sz w:val="22"/>
          <w:szCs w:val="22"/>
        </w:rPr>
        <w:t>O</w:t>
      </w:r>
      <w:r w:rsidRPr="00680673">
        <w:rPr>
          <w:sz w:val="22"/>
          <w:szCs w:val="22"/>
        </w:rPr>
        <w:t xml:space="preserve">fferta ritenuta non anomala. È facoltà della </w:t>
      </w:r>
      <w:r w:rsidR="00AD3A5D" w:rsidRPr="00680673">
        <w:rPr>
          <w:sz w:val="22"/>
          <w:szCs w:val="22"/>
        </w:rPr>
        <w:t>S</w:t>
      </w:r>
      <w:r w:rsidRPr="00680673">
        <w:rPr>
          <w:sz w:val="22"/>
          <w:szCs w:val="22"/>
        </w:rPr>
        <w:t xml:space="preserve">tazione </w:t>
      </w:r>
      <w:r w:rsidR="00AD3A5D" w:rsidRPr="00680673">
        <w:rPr>
          <w:sz w:val="22"/>
          <w:szCs w:val="22"/>
        </w:rPr>
        <w:t>A</w:t>
      </w:r>
      <w:r w:rsidRPr="00680673">
        <w:rPr>
          <w:sz w:val="22"/>
          <w:szCs w:val="22"/>
        </w:rPr>
        <w:t xml:space="preserve">ppaltante procedere contemporaneamente alla verifica di congruità di tutte le </w:t>
      </w:r>
      <w:r w:rsidR="00AD3A5D" w:rsidRPr="00680673">
        <w:rPr>
          <w:sz w:val="22"/>
          <w:szCs w:val="22"/>
        </w:rPr>
        <w:t>O</w:t>
      </w:r>
      <w:r w:rsidRPr="00680673">
        <w:rPr>
          <w:sz w:val="22"/>
          <w:szCs w:val="22"/>
        </w:rPr>
        <w:t>fferte anormalmente basse.</w:t>
      </w:r>
    </w:p>
    <w:p w14:paraId="0E96A5D0" w14:textId="77777777" w:rsidR="00325252" w:rsidRPr="00680673" w:rsidRDefault="00325252" w:rsidP="00BD2FB5">
      <w:pPr>
        <w:pStyle w:val="Paragrafoelenco"/>
        <w:numPr>
          <w:ilvl w:val="0"/>
          <w:numId w:val="31"/>
        </w:numPr>
        <w:tabs>
          <w:tab w:val="left" w:pos="142"/>
          <w:tab w:val="left" w:pos="8647"/>
        </w:tabs>
        <w:spacing w:after="120" w:line="360" w:lineRule="auto"/>
        <w:ind w:left="426" w:hanging="426"/>
        <w:jc w:val="both"/>
        <w:rPr>
          <w:sz w:val="22"/>
          <w:szCs w:val="22"/>
        </w:rPr>
      </w:pPr>
      <w:r w:rsidRPr="00680673">
        <w:rPr>
          <w:sz w:val="22"/>
          <w:szCs w:val="22"/>
        </w:rPr>
        <w:t>Il RUP richiede per iscritto al Concorrente la presentazione, per iscritto, delle spiegazioni, se del caso indicando le componenti specifiche dell’Offerta ritenute anomale.</w:t>
      </w:r>
    </w:p>
    <w:p w14:paraId="4463C7A5" w14:textId="77777777" w:rsidR="00325252" w:rsidRPr="00680673" w:rsidRDefault="00325252" w:rsidP="00BD2FB5">
      <w:pPr>
        <w:pStyle w:val="Paragrafoelenco"/>
        <w:numPr>
          <w:ilvl w:val="0"/>
          <w:numId w:val="31"/>
        </w:numPr>
        <w:tabs>
          <w:tab w:val="left" w:pos="8647"/>
        </w:tabs>
        <w:spacing w:after="120" w:line="360" w:lineRule="auto"/>
        <w:ind w:left="426" w:hanging="426"/>
        <w:jc w:val="both"/>
        <w:rPr>
          <w:sz w:val="22"/>
          <w:szCs w:val="22"/>
        </w:rPr>
      </w:pPr>
      <w:r w:rsidRPr="00680673">
        <w:rPr>
          <w:sz w:val="22"/>
          <w:szCs w:val="22"/>
        </w:rPr>
        <w:t>A tal fine, assegna un termine non inferiore a quindici giorni dal ricevimento della richiesta.</w:t>
      </w:r>
    </w:p>
    <w:p w14:paraId="42EEEFCA" w14:textId="77777777" w:rsidR="00325252" w:rsidRPr="00680673" w:rsidRDefault="00325252" w:rsidP="00BD2FB5">
      <w:pPr>
        <w:pStyle w:val="Paragrafoelenco"/>
        <w:numPr>
          <w:ilvl w:val="0"/>
          <w:numId w:val="31"/>
        </w:numPr>
        <w:tabs>
          <w:tab w:val="left" w:pos="8647"/>
        </w:tabs>
        <w:spacing w:after="120" w:line="360" w:lineRule="auto"/>
        <w:ind w:left="426" w:hanging="426"/>
        <w:jc w:val="both"/>
        <w:rPr>
          <w:sz w:val="22"/>
          <w:szCs w:val="22"/>
        </w:rPr>
      </w:pPr>
      <w:r w:rsidRPr="00680673">
        <w:rPr>
          <w:sz w:val="22"/>
          <w:szCs w:val="22"/>
        </w:rPr>
        <w:t xml:space="preserve">Il RUP, </w:t>
      </w:r>
      <w:r w:rsidR="004A4BE5" w:rsidRPr="00680673">
        <w:rPr>
          <w:sz w:val="22"/>
          <w:szCs w:val="22"/>
        </w:rPr>
        <w:t xml:space="preserve">avvalendosi, se ritenuto necessario, </w:t>
      </w:r>
      <w:r w:rsidR="00496B8E" w:rsidRPr="00680673">
        <w:rPr>
          <w:sz w:val="22"/>
          <w:szCs w:val="22"/>
        </w:rPr>
        <w:t xml:space="preserve">dal </w:t>
      </w:r>
      <w:r w:rsidR="00E1624D" w:rsidRPr="00680673">
        <w:rPr>
          <w:sz w:val="22"/>
          <w:szCs w:val="22"/>
        </w:rPr>
        <w:t>s</w:t>
      </w:r>
      <w:r w:rsidR="00496B8E" w:rsidRPr="00680673">
        <w:rPr>
          <w:sz w:val="22"/>
          <w:szCs w:val="22"/>
        </w:rPr>
        <w:t>eggio di gara</w:t>
      </w:r>
      <w:r w:rsidRPr="00680673">
        <w:rPr>
          <w:sz w:val="22"/>
          <w:szCs w:val="22"/>
        </w:rPr>
        <w:t>, esamina in seduta riservata le spiegazioni fornite dall’</w:t>
      </w:r>
      <w:r w:rsidR="001F62ED" w:rsidRPr="00680673">
        <w:rPr>
          <w:sz w:val="22"/>
          <w:szCs w:val="22"/>
        </w:rPr>
        <w:t>O</w:t>
      </w:r>
      <w:r w:rsidRPr="00680673">
        <w:rPr>
          <w:sz w:val="22"/>
          <w:szCs w:val="22"/>
        </w:rPr>
        <w:t>fferente e, ove le ritenga non sufficienti ad escludere l’anomalia, può chiedere, anche mediante audizione orale, ulteriori chiarimenti, assegnando un termine massimo per il riscontro.</w:t>
      </w:r>
    </w:p>
    <w:p w14:paraId="6371F2F8" w14:textId="77777777" w:rsidR="00AD3543" w:rsidRPr="00680673" w:rsidRDefault="00680673" w:rsidP="00BD2FB5">
      <w:pPr>
        <w:pStyle w:val="Corpotesto"/>
        <w:tabs>
          <w:tab w:val="left" w:pos="567"/>
        </w:tabs>
        <w:spacing w:line="360" w:lineRule="auto"/>
        <w:ind w:left="426" w:right="110" w:hanging="426"/>
        <w:rPr>
          <w:b/>
          <w:sz w:val="22"/>
          <w:szCs w:val="22"/>
        </w:rPr>
      </w:pPr>
      <w:r>
        <w:rPr>
          <w:b/>
          <w:spacing w:val="-1"/>
          <w:sz w:val="22"/>
          <w:szCs w:val="22"/>
        </w:rPr>
        <w:tab/>
      </w:r>
      <w:r w:rsidR="00AD3543" w:rsidRPr="00680673">
        <w:rPr>
          <w:b/>
          <w:spacing w:val="-1"/>
          <w:sz w:val="22"/>
          <w:szCs w:val="22"/>
        </w:rPr>
        <w:t>PROPOSTA DI AGGIUDICAZIONE</w:t>
      </w:r>
    </w:p>
    <w:p w14:paraId="25830516" w14:textId="77777777" w:rsidR="009C6FA4" w:rsidRPr="00680673" w:rsidRDefault="00AD3543" w:rsidP="00BD2FB5">
      <w:pPr>
        <w:pStyle w:val="Corpotesto"/>
        <w:numPr>
          <w:ilvl w:val="0"/>
          <w:numId w:val="31"/>
        </w:numPr>
        <w:tabs>
          <w:tab w:val="left" w:pos="615"/>
        </w:tabs>
        <w:spacing w:line="360" w:lineRule="auto"/>
        <w:ind w:left="426" w:right="110" w:hanging="426"/>
        <w:rPr>
          <w:sz w:val="22"/>
          <w:szCs w:val="22"/>
        </w:rPr>
      </w:pPr>
      <w:r w:rsidRPr="00680673">
        <w:rPr>
          <w:spacing w:val="-1"/>
          <w:sz w:val="22"/>
          <w:szCs w:val="22"/>
        </w:rPr>
        <w:t>All’esito</w:t>
      </w:r>
      <w:r w:rsidR="000F4E6E">
        <w:rPr>
          <w:spacing w:val="-1"/>
          <w:sz w:val="22"/>
          <w:szCs w:val="22"/>
        </w:rPr>
        <w:t xml:space="preserve"> </w:t>
      </w:r>
      <w:r w:rsidRPr="00680673">
        <w:rPr>
          <w:spacing w:val="-1"/>
          <w:sz w:val="22"/>
          <w:szCs w:val="22"/>
        </w:rPr>
        <w:t>del</w:t>
      </w:r>
      <w:r w:rsidR="000F4E6E">
        <w:rPr>
          <w:spacing w:val="-1"/>
          <w:sz w:val="22"/>
          <w:szCs w:val="22"/>
        </w:rPr>
        <w:t xml:space="preserve"> </w:t>
      </w:r>
      <w:r w:rsidRPr="00680673">
        <w:rPr>
          <w:spacing w:val="-1"/>
          <w:sz w:val="22"/>
          <w:szCs w:val="22"/>
        </w:rPr>
        <w:t>procedimento</w:t>
      </w:r>
      <w:r w:rsidR="000F4E6E">
        <w:rPr>
          <w:spacing w:val="-1"/>
          <w:sz w:val="22"/>
          <w:szCs w:val="22"/>
        </w:rPr>
        <w:t xml:space="preserve"> </w:t>
      </w:r>
      <w:r w:rsidRPr="00680673">
        <w:rPr>
          <w:spacing w:val="-1"/>
          <w:sz w:val="22"/>
          <w:szCs w:val="22"/>
        </w:rPr>
        <w:t>di</w:t>
      </w:r>
      <w:r w:rsidR="000F4E6E">
        <w:rPr>
          <w:spacing w:val="-1"/>
          <w:sz w:val="22"/>
          <w:szCs w:val="22"/>
        </w:rPr>
        <w:t xml:space="preserve"> </w:t>
      </w:r>
      <w:r w:rsidRPr="00680673">
        <w:rPr>
          <w:spacing w:val="-1"/>
          <w:sz w:val="22"/>
          <w:szCs w:val="22"/>
        </w:rPr>
        <w:t>verifica dell’anomalia,</w:t>
      </w:r>
      <w:r w:rsidR="00A61203">
        <w:rPr>
          <w:spacing w:val="22"/>
          <w:sz w:val="22"/>
          <w:szCs w:val="22"/>
        </w:rPr>
        <w:t>la commissione tecnica di gara,</w:t>
      </w:r>
      <w:r w:rsidR="005859AC" w:rsidRPr="00680673">
        <w:rPr>
          <w:spacing w:val="-1"/>
          <w:sz w:val="22"/>
          <w:szCs w:val="22"/>
        </w:rPr>
        <w:t xml:space="preserve"> di intesa con il RUP,</w:t>
      </w:r>
      <w:r w:rsidRPr="00680673">
        <w:rPr>
          <w:spacing w:val="-1"/>
          <w:sz w:val="22"/>
          <w:szCs w:val="22"/>
        </w:rPr>
        <w:t>dichiara</w:t>
      </w:r>
      <w:r w:rsidR="005859AC" w:rsidRPr="00680673">
        <w:rPr>
          <w:spacing w:val="-1"/>
          <w:sz w:val="22"/>
          <w:szCs w:val="22"/>
        </w:rPr>
        <w:t>,</w:t>
      </w:r>
      <w:r w:rsidR="005859AC" w:rsidRPr="00680673">
        <w:rPr>
          <w:spacing w:val="17"/>
          <w:sz w:val="22"/>
          <w:szCs w:val="22"/>
        </w:rPr>
        <w:t xml:space="preserve">in seduta pubblica, </w:t>
      </w:r>
      <w:r w:rsidRPr="00680673">
        <w:rPr>
          <w:spacing w:val="-1"/>
          <w:sz w:val="22"/>
          <w:szCs w:val="22"/>
        </w:rPr>
        <w:t>l’anomalia delle Offerte che</w:t>
      </w:r>
      <w:r w:rsidR="00486883" w:rsidRPr="00680673">
        <w:rPr>
          <w:spacing w:val="-1"/>
          <w:sz w:val="22"/>
          <w:szCs w:val="22"/>
        </w:rPr>
        <w:t>,</w:t>
      </w:r>
      <w:r w:rsidR="00243087" w:rsidRPr="00680673">
        <w:rPr>
          <w:spacing w:val="-1"/>
          <w:sz w:val="22"/>
          <w:szCs w:val="22"/>
        </w:rPr>
        <w:t>ai sensi degli articoli 59, comma 3 lett. c) e 97, commi 5 e 6 del Codice, in base all’esame degli elementi forniti con le spiegazioni sono risultate, nel complesso,</w:t>
      </w:r>
      <w:r w:rsidR="00FC3FEE">
        <w:rPr>
          <w:spacing w:val="-1"/>
          <w:sz w:val="22"/>
          <w:szCs w:val="22"/>
        </w:rPr>
        <w:t xml:space="preserve"> </w:t>
      </w:r>
      <w:r w:rsidRPr="00680673">
        <w:rPr>
          <w:spacing w:val="-1"/>
          <w:sz w:val="22"/>
          <w:szCs w:val="22"/>
        </w:rPr>
        <w:t>non</w:t>
      </w:r>
      <w:r w:rsidR="00FC3FEE">
        <w:rPr>
          <w:spacing w:val="-1"/>
          <w:sz w:val="22"/>
          <w:szCs w:val="22"/>
        </w:rPr>
        <w:t xml:space="preserve"> </w:t>
      </w:r>
      <w:r w:rsidR="00222982" w:rsidRPr="00680673">
        <w:rPr>
          <w:spacing w:val="-1"/>
          <w:sz w:val="22"/>
          <w:szCs w:val="22"/>
        </w:rPr>
        <w:t>congrue</w:t>
      </w:r>
      <w:r w:rsidR="00FC3FEE">
        <w:rPr>
          <w:spacing w:val="-1"/>
          <w:sz w:val="22"/>
          <w:szCs w:val="22"/>
        </w:rPr>
        <w:t xml:space="preserve"> </w:t>
      </w:r>
      <w:r w:rsidRPr="00680673">
        <w:rPr>
          <w:sz w:val="22"/>
          <w:szCs w:val="22"/>
        </w:rPr>
        <w:t>e</w:t>
      </w:r>
      <w:r w:rsidR="00FC3FEE">
        <w:rPr>
          <w:sz w:val="22"/>
          <w:szCs w:val="22"/>
        </w:rPr>
        <w:t xml:space="preserve"> </w:t>
      </w:r>
      <w:r w:rsidR="00AC4012" w:rsidRPr="00680673">
        <w:rPr>
          <w:spacing w:val="-1"/>
          <w:sz w:val="22"/>
          <w:szCs w:val="22"/>
        </w:rPr>
        <w:t>formula la proposta di aggiudicazione</w:t>
      </w:r>
      <w:r w:rsidRPr="00680673">
        <w:rPr>
          <w:spacing w:val="-1"/>
          <w:sz w:val="22"/>
          <w:szCs w:val="22"/>
        </w:rPr>
        <w:t xml:space="preserve"> in</w:t>
      </w:r>
      <w:r w:rsidR="00FC3FEE">
        <w:rPr>
          <w:spacing w:val="-1"/>
          <w:sz w:val="22"/>
          <w:szCs w:val="22"/>
        </w:rPr>
        <w:t xml:space="preserve"> </w:t>
      </w:r>
      <w:r w:rsidRPr="00680673">
        <w:rPr>
          <w:spacing w:val="-1"/>
          <w:sz w:val="22"/>
          <w:szCs w:val="22"/>
        </w:rPr>
        <w:t>favore</w:t>
      </w:r>
      <w:r w:rsidR="00FC3FEE">
        <w:rPr>
          <w:spacing w:val="-1"/>
          <w:sz w:val="22"/>
          <w:szCs w:val="22"/>
        </w:rPr>
        <w:t xml:space="preserve"> </w:t>
      </w:r>
      <w:r w:rsidRPr="00680673">
        <w:rPr>
          <w:spacing w:val="-1"/>
          <w:sz w:val="22"/>
          <w:szCs w:val="22"/>
        </w:rPr>
        <w:t>della</w:t>
      </w:r>
      <w:r w:rsidR="00FC3FEE">
        <w:rPr>
          <w:spacing w:val="-1"/>
          <w:sz w:val="22"/>
          <w:szCs w:val="22"/>
        </w:rPr>
        <w:t xml:space="preserve"> </w:t>
      </w:r>
      <w:r w:rsidRPr="00680673">
        <w:rPr>
          <w:spacing w:val="-1"/>
          <w:sz w:val="22"/>
          <w:szCs w:val="22"/>
        </w:rPr>
        <w:t>migliore</w:t>
      </w:r>
      <w:r w:rsidR="00FC3FEE">
        <w:rPr>
          <w:spacing w:val="-1"/>
          <w:sz w:val="22"/>
          <w:szCs w:val="22"/>
        </w:rPr>
        <w:t xml:space="preserve"> </w:t>
      </w:r>
      <w:r w:rsidRPr="00680673">
        <w:rPr>
          <w:spacing w:val="-1"/>
          <w:sz w:val="22"/>
          <w:szCs w:val="22"/>
        </w:rPr>
        <w:t>Offerta</w:t>
      </w:r>
      <w:r w:rsidR="00FC3FEE">
        <w:rPr>
          <w:spacing w:val="-1"/>
          <w:sz w:val="22"/>
          <w:szCs w:val="22"/>
        </w:rPr>
        <w:t xml:space="preserve"> </w:t>
      </w:r>
      <w:r w:rsidRPr="00680673">
        <w:rPr>
          <w:spacing w:val="-1"/>
          <w:sz w:val="22"/>
          <w:szCs w:val="22"/>
        </w:rPr>
        <w:t>risultata</w:t>
      </w:r>
      <w:r w:rsidR="00FC3FEE">
        <w:rPr>
          <w:spacing w:val="-1"/>
          <w:sz w:val="22"/>
          <w:szCs w:val="22"/>
        </w:rPr>
        <w:t xml:space="preserve"> </w:t>
      </w:r>
      <w:r w:rsidRPr="00680673">
        <w:rPr>
          <w:spacing w:val="-1"/>
          <w:sz w:val="22"/>
          <w:szCs w:val="22"/>
        </w:rPr>
        <w:t>congrua.</w:t>
      </w:r>
    </w:p>
    <w:p w14:paraId="2E66F389" w14:textId="77777777" w:rsidR="00352ACC" w:rsidRPr="00680673" w:rsidRDefault="00352ACC" w:rsidP="00BD2FB5">
      <w:pPr>
        <w:pStyle w:val="Corpotesto"/>
        <w:numPr>
          <w:ilvl w:val="0"/>
          <w:numId w:val="31"/>
        </w:numPr>
        <w:tabs>
          <w:tab w:val="left" w:pos="615"/>
        </w:tabs>
        <w:spacing w:line="360" w:lineRule="auto"/>
        <w:ind w:left="426" w:right="110" w:hanging="426"/>
        <w:rPr>
          <w:sz w:val="22"/>
          <w:szCs w:val="22"/>
        </w:rPr>
      </w:pPr>
      <w:r w:rsidRPr="00680673">
        <w:rPr>
          <w:sz w:val="22"/>
          <w:szCs w:val="22"/>
        </w:rPr>
        <w:t>In ogni caso, ai sensi dell’art. 95, comma 10, del Codice, la Stazione Appaltante, prima dell'aggiudicazione, procederà</w:t>
      </w:r>
      <w:r w:rsidR="00DA2D6D" w:rsidRPr="00680673">
        <w:rPr>
          <w:sz w:val="22"/>
          <w:szCs w:val="22"/>
        </w:rPr>
        <w:t>, laddove non effettuato in sede di verifica di congruità dell’offerta,</w:t>
      </w:r>
      <w:r w:rsidRPr="00680673">
        <w:rPr>
          <w:sz w:val="22"/>
          <w:szCs w:val="22"/>
        </w:rPr>
        <w:t xml:space="preserve"> a verificare che i costi de</w:t>
      </w:r>
      <w:r w:rsidR="00A61203">
        <w:rPr>
          <w:sz w:val="22"/>
          <w:szCs w:val="22"/>
        </w:rPr>
        <w:t>i servizi</w:t>
      </w:r>
      <w:r w:rsidRPr="00680673">
        <w:rPr>
          <w:sz w:val="22"/>
          <w:szCs w:val="22"/>
        </w:rPr>
        <w:t xml:space="preserve"> indicati dall’aggiudicatario nella propria offerta economica rispettino quanto previsto all'articolo 97, comma 5, lettera d) del Codice.</w:t>
      </w:r>
    </w:p>
    <w:p w14:paraId="3E99A0BE" w14:textId="77777777" w:rsidR="000646CC" w:rsidRPr="00680673" w:rsidRDefault="00680673" w:rsidP="00BD2FB5">
      <w:pPr>
        <w:pStyle w:val="Corpotesto"/>
        <w:tabs>
          <w:tab w:val="left" w:pos="567"/>
        </w:tabs>
        <w:spacing w:line="360" w:lineRule="auto"/>
        <w:ind w:left="426" w:right="110" w:hanging="426"/>
        <w:rPr>
          <w:b/>
          <w:sz w:val="22"/>
          <w:szCs w:val="22"/>
        </w:rPr>
      </w:pPr>
      <w:r>
        <w:rPr>
          <w:b/>
          <w:spacing w:val="-1"/>
          <w:sz w:val="22"/>
          <w:szCs w:val="22"/>
        </w:rPr>
        <w:tab/>
      </w:r>
      <w:r w:rsidR="00BF49D0" w:rsidRPr="00680673">
        <w:rPr>
          <w:b/>
          <w:spacing w:val="-1"/>
          <w:sz w:val="22"/>
          <w:szCs w:val="22"/>
        </w:rPr>
        <w:t>DOCUMENTI COMPLEMENTARI</w:t>
      </w:r>
    </w:p>
    <w:p w14:paraId="26B867ED" w14:textId="77777777" w:rsidR="00BF49D0" w:rsidRPr="00680673" w:rsidRDefault="00BF49D0"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L’Istituto potrà chiedere agli Offerenti, in qualsiasi momento nel corso della presente procedura, di presentare tutti i documenti complementari o parte di essi, qualora questo sia necessario per assicurare il corretto svolgimento della procedura medesima.</w:t>
      </w:r>
    </w:p>
    <w:p w14:paraId="0B77ACD8" w14:textId="77777777" w:rsidR="00BF49D0" w:rsidRPr="00680673" w:rsidRDefault="00BF49D0"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 Prima dell'aggiudicazione, l’Istituto richiederà all’</w:t>
      </w:r>
      <w:r w:rsidR="004E50FA" w:rsidRPr="00680673">
        <w:rPr>
          <w:sz w:val="22"/>
          <w:szCs w:val="22"/>
        </w:rPr>
        <w:t>O</w:t>
      </w:r>
      <w:r w:rsidRPr="00680673">
        <w:rPr>
          <w:sz w:val="22"/>
          <w:szCs w:val="22"/>
        </w:rPr>
        <w:t>fferente cui ha deciso di aggiudicare l’Appalto</w:t>
      </w:r>
      <w:r w:rsidR="00F10401">
        <w:rPr>
          <w:sz w:val="22"/>
          <w:szCs w:val="22"/>
        </w:rPr>
        <w:t xml:space="preserve"> </w:t>
      </w:r>
      <w:r w:rsidRPr="00680673">
        <w:rPr>
          <w:sz w:val="22"/>
          <w:szCs w:val="22"/>
        </w:rPr>
        <w:t>di presentare documenti complementari aggiornati a comprova dell’assenza di motivi di esclusione di cui all’art. 80 del Codice e del rispetto dei criteri di selezione di cui al precedente art. 7. A tal</w:t>
      </w:r>
      <w:r w:rsidR="004E50FA" w:rsidRPr="00680673">
        <w:rPr>
          <w:sz w:val="22"/>
          <w:szCs w:val="22"/>
        </w:rPr>
        <w:t xml:space="preserve"> fine l’Istituto potrà invitare gli O</w:t>
      </w:r>
      <w:r w:rsidRPr="00680673">
        <w:rPr>
          <w:sz w:val="22"/>
          <w:szCs w:val="22"/>
        </w:rPr>
        <w:t>peratori a integrare i certificati richiesti.</w:t>
      </w:r>
    </w:p>
    <w:p w14:paraId="092E815C" w14:textId="77777777" w:rsidR="00401911" w:rsidRPr="00680673" w:rsidRDefault="00725699"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Sempreché l’Istituto non sia già in possesso dei documenti complementari in corso di validità, il medesimo </w:t>
      </w:r>
      <w:r w:rsidR="0019285C" w:rsidRPr="00680673">
        <w:rPr>
          <w:sz w:val="22"/>
          <w:szCs w:val="22"/>
        </w:rPr>
        <w:t xml:space="preserve">procederà alla predetta verifica attraverso il sistema </w:t>
      </w:r>
      <w:r w:rsidR="0019285C" w:rsidRPr="00680673">
        <w:rPr>
          <w:i/>
          <w:sz w:val="22"/>
          <w:szCs w:val="22"/>
        </w:rPr>
        <w:t>AVCpass</w:t>
      </w:r>
      <w:r w:rsidR="0019285C" w:rsidRPr="00680673">
        <w:rPr>
          <w:sz w:val="22"/>
          <w:szCs w:val="22"/>
        </w:rPr>
        <w:t xml:space="preserve">, salvo che nei </w:t>
      </w:r>
      <w:r w:rsidR="008412E5" w:rsidRPr="00680673">
        <w:rPr>
          <w:sz w:val="22"/>
          <w:szCs w:val="22"/>
        </w:rPr>
        <w:t>casi di cui all’art. 5, comma 3</w:t>
      </w:r>
      <w:r w:rsidR="0019285C" w:rsidRPr="00680673">
        <w:rPr>
          <w:sz w:val="22"/>
          <w:szCs w:val="22"/>
        </w:rPr>
        <w:t xml:space="preserve">, della Deliberazione 111/12 nonché in tutti gli altri casi in cui non fosse possibile ricorrere a tale sistema. In tali ipotesi </w:t>
      </w:r>
      <w:r w:rsidR="00BD425A" w:rsidRPr="00680673">
        <w:rPr>
          <w:sz w:val="22"/>
          <w:szCs w:val="22"/>
        </w:rPr>
        <w:t>la Stazione Appaltante</w:t>
      </w:r>
      <w:r w:rsidR="00811127">
        <w:rPr>
          <w:sz w:val="22"/>
          <w:szCs w:val="22"/>
        </w:rPr>
        <w:t xml:space="preserve"> </w:t>
      </w:r>
      <w:r w:rsidR="00BD425A" w:rsidRPr="00680673">
        <w:rPr>
          <w:sz w:val="22"/>
          <w:szCs w:val="22"/>
        </w:rPr>
        <w:t>avrà la facoltà di richiedere</w:t>
      </w:r>
      <w:r w:rsidR="0019285C" w:rsidRPr="00680673">
        <w:rPr>
          <w:sz w:val="22"/>
          <w:szCs w:val="22"/>
        </w:rPr>
        <w:t xml:space="preserve"> direttamente i documenti complementari all’Operatore.</w:t>
      </w:r>
    </w:p>
    <w:p w14:paraId="58256450" w14:textId="77777777" w:rsidR="004E50FA" w:rsidRPr="00680673" w:rsidRDefault="004E50FA"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L’Istituto potrà </w:t>
      </w:r>
      <w:r w:rsidR="00BD425A" w:rsidRPr="00680673">
        <w:rPr>
          <w:sz w:val="22"/>
          <w:szCs w:val="22"/>
        </w:rPr>
        <w:t xml:space="preserve">comunque </w:t>
      </w:r>
      <w:r w:rsidRPr="00680673">
        <w:rPr>
          <w:sz w:val="22"/>
          <w:szCs w:val="22"/>
        </w:rPr>
        <w:t xml:space="preserve">acquisire d’ufficio ai sensi del </w:t>
      </w:r>
      <w:r w:rsidR="00401911" w:rsidRPr="00680673">
        <w:rPr>
          <w:sz w:val="22"/>
          <w:szCs w:val="22"/>
        </w:rPr>
        <w:t>d</w:t>
      </w:r>
      <w:r w:rsidRPr="00680673">
        <w:rPr>
          <w:sz w:val="22"/>
          <w:szCs w:val="22"/>
        </w:rPr>
        <w:t>.P.R</w:t>
      </w:r>
      <w:r w:rsidR="00C923D5" w:rsidRPr="00680673">
        <w:rPr>
          <w:sz w:val="22"/>
          <w:szCs w:val="22"/>
        </w:rPr>
        <w:t xml:space="preserve">n. </w:t>
      </w:r>
      <w:r w:rsidRPr="00680673">
        <w:rPr>
          <w:sz w:val="22"/>
          <w:szCs w:val="22"/>
        </w:rPr>
        <w:t>445/</w:t>
      </w:r>
      <w:r w:rsidR="006636CA" w:rsidRPr="00680673">
        <w:rPr>
          <w:sz w:val="22"/>
          <w:szCs w:val="22"/>
        </w:rPr>
        <w:t>20</w:t>
      </w:r>
      <w:r w:rsidRPr="00680673">
        <w:rPr>
          <w:sz w:val="22"/>
          <w:szCs w:val="22"/>
        </w:rPr>
        <w:t xml:space="preserve">00 </w:t>
      </w:r>
      <w:r w:rsidR="00A74A0D" w:rsidRPr="00680673">
        <w:rPr>
          <w:sz w:val="22"/>
          <w:szCs w:val="22"/>
        </w:rPr>
        <w:t xml:space="preserve">tutta </w:t>
      </w:r>
      <w:r w:rsidRPr="00680673">
        <w:rPr>
          <w:sz w:val="22"/>
          <w:szCs w:val="22"/>
        </w:rPr>
        <w:t xml:space="preserve">la documentazione necessaria alla comprova </w:t>
      </w:r>
      <w:r w:rsidR="00A74A0D" w:rsidRPr="00680673">
        <w:rPr>
          <w:sz w:val="22"/>
          <w:szCs w:val="22"/>
        </w:rPr>
        <w:t xml:space="preserve">dei </w:t>
      </w:r>
      <w:r w:rsidR="00863C0A" w:rsidRPr="00680673">
        <w:rPr>
          <w:sz w:val="22"/>
          <w:szCs w:val="22"/>
        </w:rPr>
        <w:t>requisiti di carattere generale</w:t>
      </w:r>
      <w:r w:rsidR="00811127">
        <w:rPr>
          <w:sz w:val="22"/>
          <w:szCs w:val="22"/>
        </w:rPr>
        <w:t xml:space="preserve"> </w:t>
      </w:r>
      <w:r w:rsidR="00863C0A" w:rsidRPr="00680673">
        <w:rPr>
          <w:sz w:val="22"/>
          <w:szCs w:val="22"/>
        </w:rPr>
        <w:t>e speciale</w:t>
      </w:r>
      <w:r w:rsidRPr="00680673">
        <w:rPr>
          <w:sz w:val="22"/>
          <w:szCs w:val="22"/>
        </w:rPr>
        <w:t>, mediante richiesta alle Autorità competenti, anche alla luce delle indicazioni fornite dagli Operatori nella dichiarazione sostitutiva.</w:t>
      </w:r>
    </w:p>
    <w:p w14:paraId="2D862C40" w14:textId="77777777" w:rsidR="00AC4012" w:rsidRPr="00680673" w:rsidRDefault="00AC4012"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La documentazione a comprova dei requisiti </w:t>
      </w:r>
      <w:r w:rsidR="00A75789" w:rsidRPr="00680673">
        <w:rPr>
          <w:sz w:val="22"/>
          <w:szCs w:val="22"/>
        </w:rPr>
        <w:t xml:space="preserve">fornita dagli Operatori </w:t>
      </w:r>
      <w:r w:rsidRPr="00680673">
        <w:rPr>
          <w:sz w:val="22"/>
          <w:szCs w:val="22"/>
        </w:rPr>
        <w:t xml:space="preserve">dovrà essere prodotta in lingua italiana. In caso di documenti in lingua diversa da quella italiana, i medesimi dovranno essere </w:t>
      </w:r>
      <w:r w:rsidRPr="00680673">
        <w:rPr>
          <w:sz w:val="22"/>
          <w:szCs w:val="22"/>
        </w:rPr>
        <w:lastRenderedPageBreak/>
        <w:t>accompagnati da una traduzione in lingua italiana certificata conforme al testo originale dalle autorità diplomatiche o consolari italiane del Paese in cui sono stati redatti, oppure da un traduttore ufficiale.</w:t>
      </w:r>
    </w:p>
    <w:p w14:paraId="0F5C6F44" w14:textId="77777777" w:rsidR="00936B70" w:rsidRPr="00680673" w:rsidRDefault="00680673" w:rsidP="00BD2FB5">
      <w:pPr>
        <w:pStyle w:val="Corpotesto"/>
        <w:tabs>
          <w:tab w:val="left" w:pos="567"/>
        </w:tabs>
        <w:spacing w:line="360" w:lineRule="auto"/>
        <w:ind w:left="426" w:right="110" w:hanging="426"/>
        <w:rPr>
          <w:b/>
          <w:spacing w:val="-1"/>
          <w:sz w:val="22"/>
          <w:szCs w:val="22"/>
        </w:rPr>
      </w:pPr>
      <w:r>
        <w:rPr>
          <w:b/>
          <w:spacing w:val="-1"/>
          <w:sz w:val="22"/>
          <w:szCs w:val="22"/>
        </w:rPr>
        <w:tab/>
      </w:r>
      <w:r w:rsidR="00936B70" w:rsidRPr="00680673">
        <w:rPr>
          <w:b/>
          <w:spacing w:val="-1"/>
          <w:sz w:val="22"/>
          <w:szCs w:val="22"/>
        </w:rPr>
        <w:t>ESCLUSIONI E AMMISSIONI</w:t>
      </w:r>
    </w:p>
    <w:p w14:paraId="68253946" w14:textId="77777777" w:rsidR="00BA7D68" w:rsidRPr="00680673" w:rsidRDefault="00936B70"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Ai sensi dell’art. 29 del Codice, nei successivi due giorni dalla data di adozione dei relativi atti, sarà pubblicato e aggiornato sul sito </w:t>
      </w:r>
      <w:r w:rsidR="00A61203">
        <w:rPr>
          <w:sz w:val="22"/>
          <w:szCs w:val="22"/>
        </w:rPr>
        <w:t>della scuola</w:t>
      </w:r>
      <w:r w:rsidRPr="00680673">
        <w:rPr>
          <w:sz w:val="22"/>
          <w:szCs w:val="22"/>
        </w:rPr>
        <w:t xml:space="preserve">, nella sezione </w:t>
      </w:r>
      <w:r w:rsidR="00A61203">
        <w:rPr>
          <w:sz w:val="22"/>
          <w:szCs w:val="22"/>
        </w:rPr>
        <w:t>trasparente</w:t>
      </w:r>
      <w:r w:rsidRPr="00680673">
        <w:rPr>
          <w:sz w:val="22"/>
          <w:szCs w:val="22"/>
        </w:rPr>
        <w:t xml:space="preserve">, il provvedimento che determina le esclusioni dalla presente procedura e le ammissioni all’esito delle valutazioni </w:t>
      </w:r>
      <w:r w:rsidR="00CE5263" w:rsidRPr="00680673">
        <w:rPr>
          <w:sz w:val="22"/>
          <w:szCs w:val="22"/>
        </w:rPr>
        <w:t>della documentazione</w:t>
      </w:r>
      <w:r w:rsidR="00E0237F">
        <w:rPr>
          <w:sz w:val="22"/>
          <w:szCs w:val="22"/>
        </w:rPr>
        <w:t xml:space="preserve"> </w:t>
      </w:r>
      <w:r w:rsidR="00CE5263" w:rsidRPr="00680673">
        <w:rPr>
          <w:sz w:val="22"/>
          <w:szCs w:val="22"/>
        </w:rPr>
        <w:t xml:space="preserve">attestante l'assenza dei motivi di esclusione di cui all'art. 80 del Codice, nonché la sussistenza dei requisiti </w:t>
      </w:r>
      <w:r w:rsidR="00552F03" w:rsidRPr="00680673">
        <w:rPr>
          <w:sz w:val="22"/>
          <w:szCs w:val="22"/>
        </w:rPr>
        <w:t>speciali</w:t>
      </w:r>
      <w:r w:rsidR="00CE5263" w:rsidRPr="00680673">
        <w:rPr>
          <w:sz w:val="22"/>
          <w:szCs w:val="22"/>
        </w:rPr>
        <w:t>. Entro il medesimo termine di due giorni, sarà dato avviso ai Concorrenti, con le modalità di cui all'articolo 5-bis del D.L</w:t>
      </w:r>
      <w:r w:rsidR="00E56714" w:rsidRPr="00680673">
        <w:rPr>
          <w:sz w:val="22"/>
          <w:szCs w:val="22"/>
        </w:rPr>
        <w:t>gs</w:t>
      </w:r>
      <w:r w:rsidR="00CE5263" w:rsidRPr="00680673">
        <w:rPr>
          <w:sz w:val="22"/>
          <w:szCs w:val="22"/>
        </w:rPr>
        <w:t>. n. 82/2005, recante il Codice dell'amministrazione digitale o strumento analogo negli altri Stati membri, del suddetto provvedimento, con indicazione dell’ufficio o del collegamento informatico ad accesso riservato dove sono disponibili i relativi atti.</w:t>
      </w:r>
    </w:p>
    <w:p w14:paraId="77132DC2" w14:textId="77777777" w:rsidR="00936B70" w:rsidRPr="00680673" w:rsidRDefault="00936B70"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Il suddetto provvedimento sarà altresì pubblicato con le modalità di cui all’art. 29, comma </w:t>
      </w:r>
      <w:r w:rsidR="008412E5" w:rsidRPr="00680673">
        <w:rPr>
          <w:sz w:val="22"/>
          <w:szCs w:val="22"/>
        </w:rPr>
        <w:t>2</w:t>
      </w:r>
      <w:r w:rsidRPr="00680673">
        <w:rPr>
          <w:sz w:val="22"/>
          <w:szCs w:val="22"/>
        </w:rPr>
        <w:t>, del Codice.</w:t>
      </w:r>
    </w:p>
    <w:p w14:paraId="35CF6AEE" w14:textId="77777777" w:rsidR="00F645E2" w:rsidRPr="00680673" w:rsidRDefault="00F645E2" w:rsidP="00B577A7">
      <w:pPr>
        <w:pStyle w:val="Corpotesto"/>
        <w:tabs>
          <w:tab w:val="left" w:pos="567"/>
        </w:tabs>
        <w:spacing w:line="360" w:lineRule="auto"/>
        <w:ind w:left="613" w:right="110"/>
        <w:rPr>
          <w:sz w:val="22"/>
          <w:szCs w:val="22"/>
        </w:rPr>
      </w:pPr>
    </w:p>
    <w:p w14:paraId="71460540" w14:textId="77777777" w:rsidR="00941012" w:rsidRPr="00680673" w:rsidRDefault="00941012" w:rsidP="00B577A7">
      <w:pPr>
        <w:pStyle w:val="Titolo1"/>
        <w:spacing w:before="120" w:after="60" w:line="360" w:lineRule="auto"/>
        <w:rPr>
          <w:i w:val="0"/>
          <w:sz w:val="22"/>
          <w:szCs w:val="22"/>
        </w:rPr>
      </w:pPr>
      <w:bookmarkStart w:id="30" w:name="_Toc519870987"/>
      <w:r w:rsidRPr="00680673">
        <w:rPr>
          <w:i w:val="0"/>
          <w:sz w:val="22"/>
          <w:szCs w:val="22"/>
        </w:rPr>
        <w:t xml:space="preserve">Art. </w:t>
      </w:r>
      <w:r w:rsidR="00A42580" w:rsidRPr="00680673">
        <w:rPr>
          <w:i w:val="0"/>
          <w:sz w:val="22"/>
          <w:szCs w:val="22"/>
        </w:rPr>
        <w:t>1</w:t>
      </w:r>
      <w:r w:rsidR="001170F1" w:rsidRPr="00680673">
        <w:rPr>
          <w:i w:val="0"/>
          <w:sz w:val="22"/>
          <w:szCs w:val="22"/>
        </w:rPr>
        <w:t>5</w:t>
      </w:r>
      <w:r w:rsidRPr="00680673">
        <w:rPr>
          <w:i w:val="0"/>
          <w:sz w:val="22"/>
          <w:szCs w:val="22"/>
        </w:rPr>
        <w:t xml:space="preserve"> (</w:t>
      </w:r>
      <w:r w:rsidRPr="00680673">
        <w:rPr>
          <w:sz w:val="22"/>
          <w:szCs w:val="22"/>
        </w:rPr>
        <w:t>Aggiudicazione</w:t>
      </w:r>
      <w:r w:rsidRPr="00680673">
        <w:rPr>
          <w:i w:val="0"/>
          <w:sz w:val="22"/>
          <w:szCs w:val="22"/>
        </w:rPr>
        <w:t>)</w:t>
      </w:r>
      <w:bookmarkEnd w:id="27"/>
      <w:bookmarkEnd w:id="30"/>
    </w:p>
    <w:p w14:paraId="26444B75" w14:textId="77777777" w:rsidR="002525E9" w:rsidRPr="00680673" w:rsidRDefault="00C239E0" w:rsidP="00BD2FB5">
      <w:pPr>
        <w:pStyle w:val="Corpotesto"/>
        <w:numPr>
          <w:ilvl w:val="0"/>
          <w:numId w:val="29"/>
        </w:numPr>
        <w:tabs>
          <w:tab w:val="left" w:pos="426"/>
        </w:tabs>
        <w:spacing w:line="360" w:lineRule="auto"/>
        <w:ind w:left="426" w:right="108" w:hanging="426"/>
        <w:rPr>
          <w:spacing w:val="-1"/>
          <w:sz w:val="22"/>
          <w:szCs w:val="22"/>
        </w:rPr>
      </w:pPr>
      <w:r w:rsidRPr="00680673">
        <w:rPr>
          <w:spacing w:val="-1"/>
          <w:sz w:val="22"/>
          <w:szCs w:val="22"/>
        </w:rPr>
        <w:t>La Stazione Appaltante, previa verifica ed approvazione della proposta di aggiudicazione</w:t>
      </w:r>
      <w:r w:rsidR="00F0268F" w:rsidRPr="00680673">
        <w:rPr>
          <w:spacing w:val="-1"/>
          <w:sz w:val="22"/>
          <w:szCs w:val="22"/>
        </w:rPr>
        <w:t>,</w:t>
      </w:r>
      <w:r w:rsidRPr="00680673">
        <w:rPr>
          <w:spacing w:val="-1"/>
          <w:sz w:val="22"/>
          <w:szCs w:val="22"/>
        </w:rPr>
        <w:t xml:space="preserve"> ai sensi degli artt. 32, comma 5 e 33, comma 1 del Codice, aggiudica l’Appalto. </w:t>
      </w:r>
      <w:r w:rsidR="00726329" w:rsidRPr="00680673">
        <w:rPr>
          <w:spacing w:val="-1"/>
          <w:sz w:val="22"/>
          <w:szCs w:val="22"/>
        </w:rPr>
        <w:t xml:space="preserve">L’aggiudicazione </w:t>
      </w:r>
      <w:r w:rsidR="00726329" w:rsidRPr="00726329">
        <w:rPr>
          <w:color w:val="000000" w:themeColor="text1"/>
          <w:spacing w:val="-1"/>
          <w:sz w:val="22"/>
          <w:szCs w:val="22"/>
        </w:rPr>
        <w:t>verrà</w:t>
      </w:r>
      <w:r w:rsidR="00811127">
        <w:rPr>
          <w:color w:val="000000" w:themeColor="text1"/>
          <w:spacing w:val="-1"/>
          <w:sz w:val="22"/>
          <w:szCs w:val="22"/>
        </w:rPr>
        <w:t xml:space="preserve"> </w:t>
      </w:r>
      <w:r w:rsidR="00F15653" w:rsidRPr="00680673">
        <w:rPr>
          <w:spacing w:val="-1"/>
          <w:sz w:val="22"/>
          <w:szCs w:val="22"/>
        </w:rPr>
        <w:t>disposta</w:t>
      </w:r>
      <w:r w:rsidR="00811127">
        <w:rPr>
          <w:spacing w:val="-1"/>
          <w:sz w:val="22"/>
          <w:szCs w:val="22"/>
        </w:rPr>
        <w:t xml:space="preserve"> </w:t>
      </w:r>
      <w:r w:rsidR="00F15653" w:rsidRPr="00680673">
        <w:rPr>
          <w:spacing w:val="-1"/>
          <w:sz w:val="22"/>
          <w:szCs w:val="22"/>
        </w:rPr>
        <w:t>dall’organo</w:t>
      </w:r>
      <w:r w:rsidR="00811127">
        <w:rPr>
          <w:spacing w:val="-1"/>
          <w:sz w:val="22"/>
          <w:szCs w:val="22"/>
        </w:rPr>
        <w:t xml:space="preserve"> </w:t>
      </w:r>
      <w:r w:rsidR="00F15653" w:rsidRPr="00680673">
        <w:rPr>
          <w:spacing w:val="-1"/>
          <w:sz w:val="22"/>
          <w:szCs w:val="22"/>
        </w:rPr>
        <w:t>competente</w:t>
      </w:r>
      <w:r w:rsidR="00811127">
        <w:rPr>
          <w:spacing w:val="-1"/>
          <w:sz w:val="22"/>
          <w:szCs w:val="22"/>
        </w:rPr>
        <w:t xml:space="preserve"> </w:t>
      </w:r>
      <w:r w:rsidR="00F15653" w:rsidRPr="00680673">
        <w:rPr>
          <w:spacing w:val="-1"/>
          <w:sz w:val="22"/>
          <w:szCs w:val="22"/>
        </w:rPr>
        <w:t>della</w:t>
      </w:r>
      <w:r w:rsidR="00811127">
        <w:rPr>
          <w:spacing w:val="-1"/>
          <w:sz w:val="22"/>
          <w:szCs w:val="22"/>
        </w:rPr>
        <w:t xml:space="preserve"> </w:t>
      </w:r>
      <w:r w:rsidR="00F15653" w:rsidRPr="00680673">
        <w:rPr>
          <w:spacing w:val="-1"/>
          <w:sz w:val="22"/>
          <w:szCs w:val="22"/>
        </w:rPr>
        <w:t>Stazione</w:t>
      </w:r>
      <w:r w:rsidR="00811127">
        <w:rPr>
          <w:spacing w:val="-1"/>
          <w:sz w:val="22"/>
          <w:szCs w:val="22"/>
        </w:rPr>
        <w:t xml:space="preserve"> </w:t>
      </w:r>
      <w:r w:rsidR="00F15653" w:rsidRPr="00680673">
        <w:rPr>
          <w:spacing w:val="-1"/>
          <w:sz w:val="22"/>
          <w:szCs w:val="22"/>
        </w:rPr>
        <w:t xml:space="preserve">Appaltante. La medesima è </w:t>
      </w:r>
      <w:r w:rsidR="00D45124" w:rsidRPr="00680673">
        <w:rPr>
          <w:spacing w:val="-1"/>
          <w:sz w:val="22"/>
          <w:szCs w:val="22"/>
        </w:rPr>
        <w:t>subordinata</w:t>
      </w:r>
      <w:r w:rsidR="00FC3FEE">
        <w:rPr>
          <w:spacing w:val="-1"/>
          <w:sz w:val="22"/>
          <w:szCs w:val="22"/>
        </w:rPr>
        <w:t xml:space="preserve"> </w:t>
      </w:r>
      <w:r w:rsidR="00D45124" w:rsidRPr="00680673">
        <w:rPr>
          <w:spacing w:val="-1"/>
          <w:sz w:val="22"/>
          <w:szCs w:val="22"/>
        </w:rPr>
        <w:t>nella</w:t>
      </w:r>
      <w:r w:rsidR="00FC3FEE">
        <w:rPr>
          <w:spacing w:val="-1"/>
          <w:sz w:val="22"/>
          <w:szCs w:val="22"/>
        </w:rPr>
        <w:t xml:space="preserve"> </w:t>
      </w:r>
      <w:r w:rsidR="00D45124" w:rsidRPr="00680673">
        <w:rPr>
          <w:spacing w:val="-1"/>
          <w:sz w:val="22"/>
          <w:szCs w:val="22"/>
        </w:rPr>
        <w:t>sua</w:t>
      </w:r>
      <w:r w:rsidR="00FC3FEE">
        <w:rPr>
          <w:spacing w:val="-1"/>
          <w:sz w:val="22"/>
          <w:szCs w:val="22"/>
        </w:rPr>
        <w:t xml:space="preserve"> </w:t>
      </w:r>
      <w:r w:rsidR="00D45124" w:rsidRPr="00680673">
        <w:rPr>
          <w:spacing w:val="-1"/>
          <w:sz w:val="22"/>
          <w:szCs w:val="22"/>
        </w:rPr>
        <w:t>efficacia</w:t>
      </w:r>
      <w:r w:rsidR="00FC3FEE">
        <w:rPr>
          <w:spacing w:val="-1"/>
          <w:sz w:val="22"/>
          <w:szCs w:val="22"/>
        </w:rPr>
        <w:t xml:space="preserve"> </w:t>
      </w:r>
      <w:r w:rsidR="00D45124" w:rsidRPr="00680673">
        <w:rPr>
          <w:spacing w:val="-1"/>
          <w:sz w:val="22"/>
          <w:szCs w:val="22"/>
        </w:rPr>
        <w:t>alla</w:t>
      </w:r>
      <w:r w:rsidR="00FC3FEE">
        <w:rPr>
          <w:spacing w:val="-1"/>
          <w:sz w:val="22"/>
          <w:szCs w:val="22"/>
        </w:rPr>
        <w:t xml:space="preserve"> </w:t>
      </w:r>
      <w:r w:rsidR="00D45124" w:rsidRPr="00680673">
        <w:rPr>
          <w:spacing w:val="-1"/>
          <w:sz w:val="22"/>
          <w:szCs w:val="22"/>
        </w:rPr>
        <w:t>prova</w:t>
      </w:r>
      <w:r w:rsidR="00FC3FEE">
        <w:rPr>
          <w:spacing w:val="-1"/>
          <w:sz w:val="22"/>
          <w:szCs w:val="22"/>
        </w:rPr>
        <w:t xml:space="preserve"> </w:t>
      </w:r>
      <w:r w:rsidR="00D45124" w:rsidRPr="00680673">
        <w:rPr>
          <w:spacing w:val="-1"/>
          <w:sz w:val="22"/>
          <w:szCs w:val="22"/>
        </w:rPr>
        <w:t>positiva</w:t>
      </w:r>
      <w:r w:rsidR="00FC3FEE">
        <w:rPr>
          <w:spacing w:val="-1"/>
          <w:sz w:val="22"/>
          <w:szCs w:val="22"/>
        </w:rPr>
        <w:t xml:space="preserve"> </w:t>
      </w:r>
      <w:r w:rsidR="00D45124" w:rsidRPr="00680673">
        <w:rPr>
          <w:spacing w:val="-1"/>
          <w:sz w:val="22"/>
          <w:szCs w:val="22"/>
        </w:rPr>
        <w:t>dei</w:t>
      </w:r>
      <w:r w:rsidR="00FC3FEE">
        <w:rPr>
          <w:spacing w:val="-1"/>
          <w:sz w:val="22"/>
          <w:szCs w:val="22"/>
        </w:rPr>
        <w:t xml:space="preserve"> </w:t>
      </w:r>
      <w:r w:rsidR="00D45124" w:rsidRPr="00680673">
        <w:rPr>
          <w:spacing w:val="-1"/>
          <w:sz w:val="22"/>
          <w:szCs w:val="22"/>
        </w:rPr>
        <w:t>requisiti</w:t>
      </w:r>
      <w:r w:rsidR="00FC3FEE">
        <w:rPr>
          <w:spacing w:val="-1"/>
          <w:sz w:val="22"/>
          <w:szCs w:val="22"/>
        </w:rPr>
        <w:t xml:space="preserve"> </w:t>
      </w:r>
      <w:r w:rsidR="00D45124" w:rsidRPr="00680673">
        <w:rPr>
          <w:spacing w:val="-1"/>
          <w:sz w:val="22"/>
          <w:szCs w:val="22"/>
        </w:rPr>
        <w:t xml:space="preserve">dell’Aggiudicatario </w:t>
      </w:r>
      <w:r w:rsidR="00D45124" w:rsidRPr="00680673">
        <w:rPr>
          <w:sz w:val="22"/>
          <w:szCs w:val="22"/>
        </w:rPr>
        <w:t>ai</w:t>
      </w:r>
      <w:r w:rsidR="00FC3FEE">
        <w:rPr>
          <w:sz w:val="22"/>
          <w:szCs w:val="22"/>
        </w:rPr>
        <w:t xml:space="preserve"> </w:t>
      </w:r>
      <w:r w:rsidR="00D45124" w:rsidRPr="00680673">
        <w:rPr>
          <w:spacing w:val="-1"/>
          <w:sz w:val="22"/>
          <w:szCs w:val="22"/>
        </w:rPr>
        <w:t>sensi</w:t>
      </w:r>
      <w:r w:rsidR="00FC3FEE">
        <w:rPr>
          <w:spacing w:val="-1"/>
          <w:sz w:val="22"/>
          <w:szCs w:val="22"/>
        </w:rPr>
        <w:t xml:space="preserve"> </w:t>
      </w:r>
      <w:r w:rsidR="00D45124" w:rsidRPr="00680673">
        <w:rPr>
          <w:spacing w:val="-1"/>
          <w:sz w:val="22"/>
          <w:szCs w:val="22"/>
        </w:rPr>
        <w:t>dell’art.32,comma7,del</w:t>
      </w:r>
      <w:r w:rsidR="00FC3FEE">
        <w:rPr>
          <w:spacing w:val="-1"/>
          <w:sz w:val="22"/>
          <w:szCs w:val="22"/>
        </w:rPr>
        <w:t xml:space="preserve"> </w:t>
      </w:r>
      <w:r w:rsidR="00D45124" w:rsidRPr="00680673">
        <w:rPr>
          <w:spacing w:val="-1"/>
          <w:sz w:val="22"/>
          <w:szCs w:val="22"/>
        </w:rPr>
        <w:t>Codice</w:t>
      </w:r>
      <w:r w:rsidR="00F15653" w:rsidRPr="00680673">
        <w:rPr>
          <w:spacing w:val="-1"/>
          <w:sz w:val="22"/>
          <w:szCs w:val="22"/>
        </w:rPr>
        <w:t>,</w:t>
      </w:r>
      <w:r w:rsidR="00D45124" w:rsidRPr="00680673">
        <w:rPr>
          <w:spacing w:val="-1"/>
          <w:sz w:val="22"/>
          <w:szCs w:val="22"/>
        </w:rPr>
        <w:t xml:space="preserve"> fermo restando quanto previsto</w:t>
      </w:r>
      <w:r w:rsidR="00391084" w:rsidRPr="00680673">
        <w:rPr>
          <w:spacing w:val="-1"/>
          <w:sz w:val="22"/>
          <w:szCs w:val="22"/>
        </w:rPr>
        <w:t xml:space="preserve"> al precedente art. 1</w:t>
      </w:r>
      <w:r w:rsidR="006C252C" w:rsidRPr="00680673">
        <w:rPr>
          <w:spacing w:val="-1"/>
          <w:sz w:val="22"/>
          <w:szCs w:val="22"/>
        </w:rPr>
        <w:t>4</w:t>
      </w:r>
      <w:r w:rsidR="003D124C" w:rsidRPr="00680673">
        <w:rPr>
          <w:spacing w:val="-1"/>
          <w:sz w:val="22"/>
          <w:szCs w:val="22"/>
        </w:rPr>
        <w:t xml:space="preserve">, comma </w:t>
      </w:r>
      <w:r w:rsidR="00A52BA8" w:rsidRPr="00680673">
        <w:rPr>
          <w:spacing w:val="-1"/>
          <w:sz w:val="22"/>
          <w:szCs w:val="22"/>
        </w:rPr>
        <w:t>2</w:t>
      </w:r>
      <w:r w:rsidR="00BD2202" w:rsidRPr="00680673">
        <w:rPr>
          <w:spacing w:val="-1"/>
          <w:sz w:val="22"/>
          <w:szCs w:val="22"/>
        </w:rPr>
        <w:t>5</w:t>
      </w:r>
      <w:r w:rsidR="00F15653" w:rsidRPr="00680673">
        <w:rPr>
          <w:spacing w:val="-1"/>
          <w:sz w:val="22"/>
          <w:szCs w:val="22"/>
        </w:rPr>
        <w:t>.</w:t>
      </w:r>
      <w:r w:rsidR="00233E81" w:rsidRPr="00680673">
        <w:rPr>
          <w:spacing w:val="-1"/>
          <w:sz w:val="22"/>
          <w:szCs w:val="22"/>
        </w:rPr>
        <w:t>In caso di esito negativo delle verifiche, la Stazione Appaltante procederà alla revoca dell’aggiudicazione, alla segnalazione all’ANAC nonché all’incameramento della garanzia provvisoria. La Stazione Appaltante aggiudicherà, quindi, al secondo graduato procedendo altresì, alle verifiche nei termini sopra indicati. Nell’ipotesi in cui l’appalto non possa essere aggiudicato neppure a favore del concorrente collocato al secondo posto nella graduatoria, l’appalto verrà aggiudicato, nei termini sopra detti, scorrendo la graduatoria.</w:t>
      </w:r>
    </w:p>
    <w:p w14:paraId="250F8DDD" w14:textId="77777777" w:rsidR="002525E9" w:rsidRPr="00680673" w:rsidRDefault="002525E9" w:rsidP="00BD2FB5">
      <w:pPr>
        <w:pStyle w:val="Corpotesto"/>
        <w:numPr>
          <w:ilvl w:val="0"/>
          <w:numId w:val="29"/>
        </w:numPr>
        <w:tabs>
          <w:tab w:val="left" w:pos="426"/>
        </w:tabs>
        <w:spacing w:line="360" w:lineRule="auto"/>
        <w:ind w:left="426" w:right="108" w:hanging="426"/>
        <w:rPr>
          <w:spacing w:val="-1"/>
          <w:sz w:val="22"/>
          <w:szCs w:val="22"/>
        </w:rPr>
      </w:pPr>
      <w:r w:rsidRPr="00680673">
        <w:rPr>
          <w:spacing w:val="-1"/>
          <w:sz w:val="22"/>
          <w:szCs w:val="22"/>
        </w:rPr>
        <w:t>La stipulazione del</w:t>
      </w:r>
      <w:r w:rsidR="00A20784" w:rsidRPr="00680673">
        <w:rPr>
          <w:spacing w:val="-1"/>
          <w:sz w:val="22"/>
          <w:szCs w:val="22"/>
        </w:rPr>
        <w:t xml:space="preserve">l’Accordo Quadro </w:t>
      </w:r>
      <w:r w:rsidRPr="00680673">
        <w:rPr>
          <w:spacing w:val="-1"/>
          <w:sz w:val="22"/>
          <w:szCs w:val="22"/>
        </w:rPr>
        <w:t>è subordinata al positivo esito delle procedure previste dalla normativa vigente in materia di lotta alla mafia, fatto salvo quanto previsto dall’art. 88 comma 4-bis e 89 e dall’art. 92 comma 3 del d.lgs. 159/2011.</w:t>
      </w:r>
    </w:p>
    <w:p w14:paraId="60C22043" w14:textId="77777777" w:rsidR="00185F9B" w:rsidRPr="00680673" w:rsidRDefault="00442C2C" w:rsidP="00BD2FB5">
      <w:pPr>
        <w:pStyle w:val="Corpotesto"/>
        <w:numPr>
          <w:ilvl w:val="0"/>
          <w:numId w:val="29"/>
        </w:numPr>
        <w:tabs>
          <w:tab w:val="left" w:pos="426"/>
        </w:tabs>
        <w:spacing w:line="360" w:lineRule="auto"/>
        <w:ind w:left="426" w:right="108" w:hanging="426"/>
        <w:rPr>
          <w:sz w:val="22"/>
          <w:szCs w:val="22"/>
        </w:rPr>
      </w:pPr>
      <w:r w:rsidRPr="00680673">
        <w:rPr>
          <w:spacing w:val="-1"/>
          <w:sz w:val="22"/>
          <w:szCs w:val="22"/>
        </w:rPr>
        <w:t>Le informazioni relative alla procedura, ivi comprese quelle relative all’</w:t>
      </w:r>
      <w:r w:rsidR="00185F9B" w:rsidRPr="00680673">
        <w:rPr>
          <w:spacing w:val="-1"/>
          <w:sz w:val="22"/>
          <w:szCs w:val="22"/>
        </w:rPr>
        <w:t>eventuale</w:t>
      </w:r>
      <w:r w:rsidR="00FC3FEE">
        <w:rPr>
          <w:spacing w:val="-1"/>
          <w:sz w:val="22"/>
          <w:szCs w:val="22"/>
        </w:rPr>
        <w:t xml:space="preserve"> </w:t>
      </w:r>
      <w:r w:rsidR="00185F9B" w:rsidRPr="00680673">
        <w:rPr>
          <w:spacing w:val="-1"/>
          <w:sz w:val="22"/>
          <w:szCs w:val="22"/>
        </w:rPr>
        <w:t xml:space="preserve">aggiudicazione e </w:t>
      </w:r>
      <w:r w:rsidRPr="00680673">
        <w:rPr>
          <w:spacing w:val="-1"/>
          <w:sz w:val="22"/>
          <w:szCs w:val="22"/>
        </w:rPr>
        <w:t>al</w:t>
      </w:r>
      <w:r w:rsidR="00185F9B" w:rsidRPr="00680673">
        <w:rPr>
          <w:spacing w:val="-1"/>
          <w:sz w:val="22"/>
          <w:szCs w:val="22"/>
        </w:rPr>
        <w:t>le esclusioni</w:t>
      </w:r>
      <w:r w:rsidRPr="00680673">
        <w:rPr>
          <w:spacing w:val="-1"/>
          <w:sz w:val="22"/>
          <w:szCs w:val="22"/>
        </w:rPr>
        <w:t>,saranno fornite</w:t>
      </w:r>
      <w:r w:rsidR="00B47080">
        <w:rPr>
          <w:spacing w:val="-1"/>
          <w:sz w:val="22"/>
          <w:szCs w:val="22"/>
        </w:rPr>
        <w:t xml:space="preserve"> </w:t>
      </w:r>
      <w:r w:rsidR="00185F9B" w:rsidRPr="00680673">
        <w:rPr>
          <w:sz w:val="22"/>
          <w:szCs w:val="22"/>
        </w:rPr>
        <w:t>a</w:t>
      </w:r>
      <w:r w:rsidR="00B47080">
        <w:rPr>
          <w:sz w:val="22"/>
          <w:szCs w:val="22"/>
        </w:rPr>
        <w:t xml:space="preserve"> </w:t>
      </w:r>
      <w:r w:rsidR="00185F9B" w:rsidRPr="00680673">
        <w:rPr>
          <w:spacing w:val="-1"/>
          <w:sz w:val="22"/>
          <w:szCs w:val="22"/>
        </w:rPr>
        <w:t>cura</w:t>
      </w:r>
      <w:r w:rsidR="00B47080">
        <w:rPr>
          <w:spacing w:val="-1"/>
          <w:sz w:val="22"/>
          <w:szCs w:val="22"/>
        </w:rPr>
        <w:t xml:space="preserve"> </w:t>
      </w:r>
      <w:r w:rsidR="00185F9B" w:rsidRPr="00680673">
        <w:rPr>
          <w:spacing w:val="-1"/>
          <w:sz w:val="22"/>
          <w:szCs w:val="22"/>
        </w:rPr>
        <w:t>della</w:t>
      </w:r>
      <w:r w:rsidR="00B47080">
        <w:rPr>
          <w:spacing w:val="-1"/>
          <w:sz w:val="22"/>
          <w:szCs w:val="22"/>
        </w:rPr>
        <w:t xml:space="preserve"> </w:t>
      </w:r>
      <w:r w:rsidR="00185F9B" w:rsidRPr="00680673">
        <w:rPr>
          <w:spacing w:val="-1"/>
          <w:sz w:val="22"/>
          <w:szCs w:val="22"/>
        </w:rPr>
        <w:t>Stazione</w:t>
      </w:r>
      <w:r w:rsidR="00B47080">
        <w:rPr>
          <w:spacing w:val="-1"/>
          <w:sz w:val="22"/>
          <w:szCs w:val="22"/>
        </w:rPr>
        <w:t xml:space="preserve"> </w:t>
      </w:r>
      <w:r w:rsidR="00185F9B" w:rsidRPr="00680673">
        <w:rPr>
          <w:spacing w:val="-1"/>
          <w:sz w:val="22"/>
          <w:szCs w:val="22"/>
        </w:rPr>
        <w:t>Appaltante</w:t>
      </w:r>
      <w:r w:rsidRPr="00680673">
        <w:rPr>
          <w:spacing w:val="-1"/>
          <w:sz w:val="22"/>
          <w:szCs w:val="22"/>
        </w:rPr>
        <w:t xml:space="preserve"> con le modalità</w:t>
      </w:r>
      <w:r w:rsidR="00B47080">
        <w:rPr>
          <w:spacing w:val="-1"/>
          <w:sz w:val="22"/>
          <w:szCs w:val="22"/>
        </w:rPr>
        <w:t xml:space="preserve"> </w:t>
      </w:r>
      <w:r w:rsidR="00185F9B" w:rsidRPr="00680673">
        <w:rPr>
          <w:spacing w:val="-1"/>
          <w:sz w:val="22"/>
          <w:szCs w:val="22"/>
        </w:rPr>
        <w:t>di</w:t>
      </w:r>
      <w:r w:rsidR="00B47080">
        <w:rPr>
          <w:spacing w:val="-1"/>
          <w:sz w:val="22"/>
          <w:szCs w:val="22"/>
        </w:rPr>
        <w:t xml:space="preserve"> </w:t>
      </w:r>
      <w:r w:rsidR="00185F9B" w:rsidRPr="00680673">
        <w:rPr>
          <w:spacing w:val="-1"/>
          <w:sz w:val="22"/>
          <w:szCs w:val="22"/>
        </w:rPr>
        <w:t>cui</w:t>
      </w:r>
      <w:r w:rsidR="00B47080">
        <w:rPr>
          <w:spacing w:val="-1"/>
          <w:sz w:val="22"/>
          <w:szCs w:val="22"/>
        </w:rPr>
        <w:t xml:space="preserve"> </w:t>
      </w:r>
      <w:r w:rsidR="00185F9B" w:rsidRPr="00680673">
        <w:rPr>
          <w:spacing w:val="-1"/>
          <w:sz w:val="22"/>
          <w:szCs w:val="22"/>
        </w:rPr>
        <w:t>all’art.</w:t>
      </w:r>
      <w:r w:rsidR="00D45124" w:rsidRPr="00680673">
        <w:rPr>
          <w:spacing w:val="-1"/>
          <w:sz w:val="22"/>
          <w:szCs w:val="22"/>
        </w:rPr>
        <w:t>76</w:t>
      </w:r>
      <w:r w:rsidR="00185F9B" w:rsidRPr="00680673">
        <w:rPr>
          <w:spacing w:val="-1"/>
          <w:sz w:val="22"/>
          <w:szCs w:val="22"/>
        </w:rPr>
        <w:t>del</w:t>
      </w:r>
      <w:r w:rsidR="00D45124" w:rsidRPr="00680673">
        <w:rPr>
          <w:spacing w:val="-1"/>
          <w:sz w:val="22"/>
          <w:szCs w:val="22"/>
        </w:rPr>
        <w:t>Codice</w:t>
      </w:r>
      <w:r w:rsidR="00185F9B" w:rsidRPr="00680673">
        <w:rPr>
          <w:spacing w:val="-1"/>
          <w:sz w:val="22"/>
          <w:szCs w:val="22"/>
        </w:rPr>
        <w:t>.</w:t>
      </w:r>
    </w:p>
    <w:p w14:paraId="125CA766" w14:textId="77777777" w:rsidR="00D45124" w:rsidRPr="00680673" w:rsidRDefault="00185F9B" w:rsidP="00BD2FB5">
      <w:pPr>
        <w:pStyle w:val="Corpotesto"/>
        <w:numPr>
          <w:ilvl w:val="0"/>
          <w:numId w:val="29"/>
        </w:numPr>
        <w:tabs>
          <w:tab w:val="left" w:pos="426"/>
        </w:tabs>
        <w:spacing w:line="360" w:lineRule="auto"/>
        <w:ind w:left="426" w:right="108" w:hanging="426"/>
        <w:rPr>
          <w:sz w:val="22"/>
          <w:szCs w:val="22"/>
        </w:rPr>
      </w:pPr>
      <w:r w:rsidRPr="00680673">
        <w:rPr>
          <w:spacing w:val="-1"/>
          <w:sz w:val="22"/>
          <w:szCs w:val="22"/>
        </w:rPr>
        <w:t>Sianell’ipotesi</w:t>
      </w:r>
      <w:r w:rsidRPr="00680673">
        <w:rPr>
          <w:sz w:val="22"/>
          <w:szCs w:val="22"/>
        </w:rPr>
        <w:t>di</w:t>
      </w:r>
      <w:r w:rsidRPr="00680673">
        <w:rPr>
          <w:spacing w:val="-1"/>
          <w:sz w:val="22"/>
          <w:szCs w:val="22"/>
        </w:rPr>
        <w:t>esclusionedallagara</w:t>
      </w:r>
      <w:r w:rsidRPr="00680673">
        <w:rPr>
          <w:sz w:val="22"/>
          <w:szCs w:val="22"/>
        </w:rPr>
        <w:t>di</w:t>
      </w:r>
      <w:r w:rsidRPr="00680673">
        <w:rPr>
          <w:spacing w:val="-1"/>
          <w:sz w:val="22"/>
          <w:szCs w:val="22"/>
        </w:rPr>
        <w:t>unConcorrente,cheall’esaurimento</w:t>
      </w:r>
      <w:r w:rsidR="00FC3FEE">
        <w:rPr>
          <w:spacing w:val="-1"/>
          <w:sz w:val="22"/>
          <w:szCs w:val="22"/>
        </w:rPr>
        <w:t xml:space="preserve"> </w:t>
      </w:r>
      <w:r w:rsidRPr="00680673">
        <w:rPr>
          <w:spacing w:val="-1"/>
          <w:sz w:val="22"/>
          <w:szCs w:val="22"/>
        </w:rPr>
        <w:t>della</w:t>
      </w:r>
      <w:r w:rsidR="00FC3FEE">
        <w:rPr>
          <w:spacing w:val="-1"/>
          <w:sz w:val="22"/>
          <w:szCs w:val="22"/>
        </w:rPr>
        <w:t xml:space="preserve"> </w:t>
      </w:r>
      <w:r w:rsidRPr="00680673">
        <w:rPr>
          <w:spacing w:val="-1"/>
          <w:sz w:val="22"/>
          <w:szCs w:val="22"/>
        </w:rPr>
        <w:t>procedura,</w:t>
      </w:r>
      <w:r w:rsidR="00FC3FEE">
        <w:rPr>
          <w:spacing w:val="-1"/>
          <w:sz w:val="22"/>
          <w:szCs w:val="22"/>
        </w:rPr>
        <w:t xml:space="preserve"> </w:t>
      </w:r>
      <w:r w:rsidRPr="00680673">
        <w:rPr>
          <w:sz w:val="22"/>
          <w:szCs w:val="22"/>
        </w:rPr>
        <w:t>i</w:t>
      </w:r>
      <w:r w:rsidR="00FC3FEE">
        <w:rPr>
          <w:sz w:val="22"/>
          <w:szCs w:val="22"/>
        </w:rPr>
        <w:t xml:space="preserve"> </w:t>
      </w:r>
      <w:r w:rsidRPr="00680673">
        <w:rPr>
          <w:spacing w:val="-1"/>
          <w:sz w:val="22"/>
          <w:szCs w:val="22"/>
        </w:rPr>
        <w:t>plichi</w:t>
      </w:r>
      <w:r w:rsidR="00FC3FEE">
        <w:rPr>
          <w:spacing w:val="-1"/>
          <w:sz w:val="22"/>
          <w:szCs w:val="22"/>
        </w:rPr>
        <w:t xml:space="preserve"> </w:t>
      </w:r>
      <w:r w:rsidRPr="00680673">
        <w:rPr>
          <w:sz w:val="22"/>
          <w:szCs w:val="22"/>
        </w:rPr>
        <w:t>e</w:t>
      </w:r>
      <w:r w:rsidR="00FC3FEE">
        <w:rPr>
          <w:sz w:val="22"/>
          <w:szCs w:val="22"/>
        </w:rPr>
        <w:t xml:space="preserve"> </w:t>
      </w:r>
      <w:r w:rsidRPr="00680673">
        <w:rPr>
          <w:spacing w:val="-1"/>
          <w:sz w:val="22"/>
          <w:szCs w:val="22"/>
        </w:rPr>
        <w:t>le</w:t>
      </w:r>
      <w:r w:rsidR="00FC3FEE">
        <w:rPr>
          <w:spacing w:val="-1"/>
          <w:sz w:val="22"/>
          <w:szCs w:val="22"/>
        </w:rPr>
        <w:t xml:space="preserve"> </w:t>
      </w:r>
      <w:r w:rsidRPr="00680673">
        <w:rPr>
          <w:spacing w:val="-1"/>
          <w:sz w:val="22"/>
          <w:szCs w:val="22"/>
        </w:rPr>
        <w:t>Buste</w:t>
      </w:r>
      <w:r w:rsidR="00FC3FEE">
        <w:rPr>
          <w:spacing w:val="-1"/>
          <w:sz w:val="22"/>
          <w:szCs w:val="22"/>
        </w:rPr>
        <w:t xml:space="preserve"> </w:t>
      </w:r>
      <w:r w:rsidRPr="00680673">
        <w:rPr>
          <w:spacing w:val="-1"/>
          <w:sz w:val="22"/>
          <w:szCs w:val="22"/>
        </w:rPr>
        <w:t>contenenti</w:t>
      </w:r>
      <w:r w:rsidR="00FC3FEE">
        <w:rPr>
          <w:spacing w:val="-1"/>
          <w:sz w:val="22"/>
          <w:szCs w:val="22"/>
        </w:rPr>
        <w:t xml:space="preserve"> </w:t>
      </w:r>
      <w:r w:rsidRPr="00680673">
        <w:rPr>
          <w:spacing w:val="-1"/>
          <w:sz w:val="22"/>
          <w:szCs w:val="22"/>
        </w:rPr>
        <w:t>le</w:t>
      </w:r>
      <w:r w:rsidR="00FC3FEE">
        <w:rPr>
          <w:spacing w:val="-1"/>
          <w:sz w:val="22"/>
          <w:szCs w:val="22"/>
        </w:rPr>
        <w:t xml:space="preserve"> </w:t>
      </w:r>
      <w:r w:rsidRPr="00680673">
        <w:rPr>
          <w:spacing w:val="-1"/>
          <w:sz w:val="22"/>
          <w:szCs w:val="22"/>
        </w:rPr>
        <w:t>Offerte</w:t>
      </w:r>
      <w:r w:rsidR="00FC3FEE">
        <w:rPr>
          <w:spacing w:val="-1"/>
          <w:sz w:val="22"/>
          <w:szCs w:val="22"/>
        </w:rPr>
        <w:t xml:space="preserve"> </w:t>
      </w:r>
      <w:r w:rsidRPr="00680673">
        <w:rPr>
          <w:spacing w:val="-1"/>
          <w:sz w:val="22"/>
          <w:szCs w:val="22"/>
        </w:rPr>
        <w:t>verranno</w:t>
      </w:r>
      <w:r w:rsidR="00FC3FEE">
        <w:rPr>
          <w:spacing w:val="-1"/>
          <w:sz w:val="22"/>
          <w:szCs w:val="22"/>
        </w:rPr>
        <w:t xml:space="preserve"> </w:t>
      </w:r>
      <w:r w:rsidRPr="00680673">
        <w:rPr>
          <w:spacing w:val="-1"/>
          <w:sz w:val="22"/>
          <w:szCs w:val="22"/>
        </w:rPr>
        <w:t>conservati</w:t>
      </w:r>
      <w:r w:rsidR="00FC3FEE">
        <w:rPr>
          <w:spacing w:val="-1"/>
          <w:sz w:val="22"/>
          <w:szCs w:val="22"/>
        </w:rPr>
        <w:t xml:space="preserve"> </w:t>
      </w:r>
      <w:r w:rsidRPr="00680673">
        <w:rPr>
          <w:spacing w:val="-1"/>
          <w:sz w:val="22"/>
          <w:szCs w:val="22"/>
        </w:rPr>
        <w:t>dall’Istituto</w:t>
      </w:r>
      <w:r w:rsidR="00FC3FEE">
        <w:rPr>
          <w:spacing w:val="-1"/>
          <w:sz w:val="22"/>
          <w:szCs w:val="22"/>
        </w:rPr>
        <w:t xml:space="preserve"> </w:t>
      </w:r>
      <w:r w:rsidRPr="00680673">
        <w:rPr>
          <w:spacing w:val="-1"/>
          <w:sz w:val="22"/>
          <w:szCs w:val="22"/>
        </w:rPr>
        <w:t>nel</w:t>
      </w:r>
      <w:r w:rsidR="00FC3FEE">
        <w:rPr>
          <w:spacing w:val="-1"/>
          <w:sz w:val="22"/>
          <w:szCs w:val="22"/>
        </w:rPr>
        <w:t xml:space="preserve"> </w:t>
      </w:r>
      <w:r w:rsidRPr="00680673">
        <w:rPr>
          <w:spacing w:val="-1"/>
          <w:sz w:val="22"/>
          <w:szCs w:val="22"/>
        </w:rPr>
        <w:t>lo</w:t>
      </w:r>
      <w:r w:rsidR="00FC3FEE">
        <w:rPr>
          <w:spacing w:val="-1"/>
          <w:sz w:val="22"/>
          <w:szCs w:val="22"/>
        </w:rPr>
        <w:t xml:space="preserve"> </w:t>
      </w:r>
      <w:r w:rsidRPr="00680673">
        <w:rPr>
          <w:spacing w:val="-1"/>
          <w:sz w:val="22"/>
          <w:szCs w:val="22"/>
        </w:rPr>
        <w:t>stato</w:t>
      </w:r>
      <w:r w:rsidR="00FC3FEE">
        <w:rPr>
          <w:spacing w:val="-1"/>
          <w:sz w:val="22"/>
          <w:szCs w:val="22"/>
        </w:rPr>
        <w:t xml:space="preserve"> </w:t>
      </w:r>
      <w:r w:rsidRPr="00680673">
        <w:rPr>
          <w:spacing w:val="-1"/>
          <w:sz w:val="22"/>
          <w:szCs w:val="22"/>
        </w:rPr>
        <w:t>in</w:t>
      </w:r>
      <w:r w:rsidR="00FC3FEE">
        <w:rPr>
          <w:spacing w:val="-1"/>
          <w:sz w:val="22"/>
          <w:szCs w:val="22"/>
        </w:rPr>
        <w:t xml:space="preserve"> </w:t>
      </w:r>
      <w:r w:rsidRPr="00680673">
        <w:rPr>
          <w:spacing w:val="-1"/>
          <w:sz w:val="22"/>
          <w:szCs w:val="22"/>
        </w:rPr>
        <w:t>cui</w:t>
      </w:r>
      <w:r w:rsidR="00FC3FEE">
        <w:rPr>
          <w:spacing w:val="-1"/>
          <w:sz w:val="22"/>
          <w:szCs w:val="22"/>
        </w:rPr>
        <w:t xml:space="preserve"> </w:t>
      </w:r>
      <w:r w:rsidRPr="00680673">
        <w:rPr>
          <w:spacing w:val="-1"/>
          <w:sz w:val="22"/>
          <w:szCs w:val="22"/>
        </w:rPr>
        <w:t>si</w:t>
      </w:r>
      <w:r w:rsidR="00FC3FEE">
        <w:rPr>
          <w:spacing w:val="-1"/>
          <w:sz w:val="22"/>
          <w:szCs w:val="22"/>
        </w:rPr>
        <w:t xml:space="preserve"> </w:t>
      </w:r>
      <w:r w:rsidRPr="00680673">
        <w:rPr>
          <w:spacing w:val="-1"/>
          <w:sz w:val="22"/>
          <w:szCs w:val="22"/>
        </w:rPr>
        <w:t>trovano</w:t>
      </w:r>
      <w:r w:rsidR="00FC3FEE">
        <w:rPr>
          <w:spacing w:val="-1"/>
          <w:sz w:val="22"/>
          <w:szCs w:val="22"/>
        </w:rPr>
        <w:t xml:space="preserve"> </w:t>
      </w:r>
      <w:r w:rsidRPr="00680673">
        <w:rPr>
          <w:spacing w:val="-1"/>
          <w:sz w:val="22"/>
          <w:szCs w:val="22"/>
        </w:rPr>
        <w:t>al</w:t>
      </w:r>
      <w:r w:rsidR="00FC3FEE">
        <w:rPr>
          <w:spacing w:val="-1"/>
          <w:sz w:val="22"/>
          <w:szCs w:val="22"/>
        </w:rPr>
        <w:t xml:space="preserve"> </w:t>
      </w:r>
      <w:r w:rsidRPr="00680673">
        <w:rPr>
          <w:spacing w:val="-1"/>
          <w:sz w:val="22"/>
          <w:szCs w:val="22"/>
        </w:rPr>
        <w:t>momento</w:t>
      </w:r>
      <w:r w:rsidR="00FC3FEE">
        <w:rPr>
          <w:spacing w:val="-1"/>
          <w:sz w:val="22"/>
          <w:szCs w:val="22"/>
        </w:rPr>
        <w:t xml:space="preserve"> </w:t>
      </w:r>
      <w:r w:rsidRPr="00680673">
        <w:rPr>
          <w:spacing w:val="-1"/>
          <w:sz w:val="22"/>
          <w:szCs w:val="22"/>
        </w:rPr>
        <w:t>dell’esclusione</w:t>
      </w:r>
      <w:r w:rsidR="00FC3FEE">
        <w:rPr>
          <w:spacing w:val="-1"/>
          <w:sz w:val="22"/>
          <w:szCs w:val="22"/>
        </w:rPr>
        <w:t xml:space="preserve"> </w:t>
      </w:r>
      <w:r w:rsidRPr="00680673">
        <w:rPr>
          <w:sz w:val="22"/>
          <w:szCs w:val="22"/>
        </w:rPr>
        <w:t>o</w:t>
      </w:r>
      <w:r w:rsidR="00FC3FEE">
        <w:rPr>
          <w:sz w:val="22"/>
          <w:szCs w:val="22"/>
        </w:rPr>
        <w:t xml:space="preserve"> </w:t>
      </w:r>
      <w:r w:rsidRPr="00680673">
        <w:rPr>
          <w:spacing w:val="-1"/>
          <w:sz w:val="22"/>
          <w:szCs w:val="22"/>
        </w:rPr>
        <w:t>esaurimento</w:t>
      </w:r>
      <w:r w:rsidR="00FC3FEE">
        <w:rPr>
          <w:spacing w:val="-1"/>
          <w:sz w:val="22"/>
          <w:szCs w:val="22"/>
        </w:rPr>
        <w:t xml:space="preserve"> </w:t>
      </w:r>
      <w:r w:rsidRPr="00680673">
        <w:rPr>
          <w:spacing w:val="-1"/>
          <w:sz w:val="22"/>
          <w:szCs w:val="22"/>
        </w:rPr>
        <w:t>della</w:t>
      </w:r>
      <w:r w:rsidR="00FC3FEE">
        <w:rPr>
          <w:spacing w:val="-1"/>
          <w:sz w:val="22"/>
          <w:szCs w:val="22"/>
        </w:rPr>
        <w:t xml:space="preserve"> </w:t>
      </w:r>
      <w:r w:rsidRPr="00680673">
        <w:rPr>
          <w:spacing w:val="-1"/>
          <w:sz w:val="22"/>
          <w:szCs w:val="22"/>
        </w:rPr>
        <w:t>procedura.</w:t>
      </w:r>
      <w:r w:rsidR="00FC3FEE">
        <w:rPr>
          <w:spacing w:val="-1"/>
          <w:sz w:val="22"/>
          <w:szCs w:val="22"/>
        </w:rPr>
        <w:t xml:space="preserve"> </w:t>
      </w:r>
      <w:r w:rsidRPr="00680673">
        <w:rPr>
          <w:spacing w:val="-1"/>
          <w:sz w:val="22"/>
          <w:szCs w:val="22"/>
        </w:rPr>
        <w:t>Nel</w:t>
      </w:r>
      <w:r w:rsidR="00FC3FEE">
        <w:rPr>
          <w:spacing w:val="-1"/>
          <w:sz w:val="22"/>
          <w:szCs w:val="22"/>
        </w:rPr>
        <w:t xml:space="preserve"> </w:t>
      </w:r>
      <w:r w:rsidRPr="00680673">
        <w:rPr>
          <w:spacing w:val="-1"/>
          <w:sz w:val="22"/>
          <w:szCs w:val="22"/>
        </w:rPr>
        <w:t>corso</w:t>
      </w:r>
      <w:r w:rsidR="00FC3FEE">
        <w:rPr>
          <w:spacing w:val="-1"/>
          <w:sz w:val="22"/>
          <w:szCs w:val="22"/>
        </w:rPr>
        <w:t xml:space="preserve"> </w:t>
      </w:r>
      <w:r w:rsidRPr="00680673">
        <w:rPr>
          <w:spacing w:val="-1"/>
          <w:sz w:val="22"/>
          <w:szCs w:val="22"/>
        </w:rPr>
        <w:t>della</w:t>
      </w:r>
      <w:r w:rsidR="00FC3FEE">
        <w:rPr>
          <w:spacing w:val="-1"/>
          <w:sz w:val="22"/>
          <w:szCs w:val="22"/>
        </w:rPr>
        <w:t xml:space="preserve"> </w:t>
      </w:r>
      <w:r w:rsidRPr="00680673">
        <w:rPr>
          <w:spacing w:val="-1"/>
          <w:sz w:val="22"/>
          <w:szCs w:val="22"/>
        </w:rPr>
        <w:t>procedura,</w:t>
      </w:r>
      <w:r w:rsidR="00FC3FEE">
        <w:rPr>
          <w:spacing w:val="-1"/>
          <w:sz w:val="22"/>
          <w:szCs w:val="22"/>
        </w:rPr>
        <w:t xml:space="preserve"> </w:t>
      </w:r>
      <w:r w:rsidRPr="00680673">
        <w:rPr>
          <w:spacing w:val="-1"/>
          <w:sz w:val="22"/>
          <w:szCs w:val="22"/>
        </w:rPr>
        <w:t>la</w:t>
      </w:r>
      <w:r w:rsidR="00FC3FEE">
        <w:rPr>
          <w:spacing w:val="-1"/>
          <w:sz w:val="22"/>
          <w:szCs w:val="22"/>
        </w:rPr>
        <w:t xml:space="preserve"> </w:t>
      </w:r>
      <w:r w:rsidRPr="00680673">
        <w:rPr>
          <w:spacing w:val="-1"/>
          <w:sz w:val="22"/>
          <w:szCs w:val="22"/>
        </w:rPr>
        <w:t>Stazione</w:t>
      </w:r>
      <w:r w:rsidR="00FC3FEE">
        <w:rPr>
          <w:spacing w:val="-1"/>
          <w:sz w:val="22"/>
          <w:szCs w:val="22"/>
        </w:rPr>
        <w:t xml:space="preserve"> </w:t>
      </w:r>
      <w:r w:rsidRPr="00680673">
        <w:rPr>
          <w:spacing w:val="-1"/>
          <w:sz w:val="22"/>
          <w:szCs w:val="22"/>
        </w:rPr>
        <w:t>Appaltante</w:t>
      </w:r>
      <w:r w:rsidR="00FC3FEE">
        <w:rPr>
          <w:spacing w:val="-1"/>
          <w:sz w:val="22"/>
          <w:szCs w:val="22"/>
        </w:rPr>
        <w:t xml:space="preserve"> </w:t>
      </w:r>
      <w:r w:rsidRPr="00680673">
        <w:rPr>
          <w:spacing w:val="-1"/>
          <w:sz w:val="22"/>
          <w:szCs w:val="22"/>
        </w:rPr>
        <w:t>adotterà</w:t>
      </w:r>
      <w:r w:rsidR="00FC3FEE">
        <w:rPr>
          <w:spacing w:val="-1"/>
          <w:sz w:val="22"/>
          <w:szCs w:val="22"/>
        </w:rPr>
        <w:t xml:space="preserve"> </w:t>
      </w:r>
      <w:r w:rsidRPr="00680673">
        <w:rPr>
          <w:spacing w:val="-1"/>
          <w:sz w:val="22"/>
          <w:szCs w:val="22"/>
        </w:rPr>
        <w:t>idonee</w:t>
      </w:r>
      <w:r w:rsidR="00FC3FEE">
        <w:rPr>
          <w:spacing w:val="-1"/>
          <w:sz w:val="22"/>
          <w:szCs w:val="22"/>
        </w:rPr>
        <w:t xml:space="preserve"> </w:t>
      </w:r>
      <w:r w:rsidRPr="00680673">
        <w:rPr>
          <w:spacing w:val="-1"/>
          <w:sz w:val="22"/>
          <w:szCs w:val="22"/>
        </w:rPr>
        <w:t>cautele</w:t>
      </w:r>
      <w:r w:rsidR="00FC3FEE">
        <w:rPr>
          <w:spacing w:val="-1"/>
          <w:sz w:val="22"/>
          <w:szCs w:val="22"/>
        </w:rPr>
        <w:t xml:space="preserve"> </w:t>
      </w:r>
      <w:r w:rsidRPr="00680673">
        <w:rPr>
          <w:sz w:val="22"/>
          <w:szCs w:val="22"/>
        </w:rPr>
        <w:t>di</w:t>
      </w:r>
      <w:r w:rsidR="00FC3FEE">
        <w:rPr>
          <w:sz w:val="22"/>
          <w:szCs w:val="22"/>
        </w:rPr>
        <w:t xml:space="preserve"> </w:t>
      </w:r>
      <w:r w:rsidRPr="00680673">
        <w:rPr>
          <w:spacing w:val="-1"/>
          <w:sz w:val="22"/>
          <w:szCs w:val="22"/>
        </w:rPr>
        <w:t>conservazione</w:t>
      </w:r>
      <w:r w:rsidR="00FC3FEE">
        <w:rPr>
          <w:spacing w:val="-1"/>
          <w:sz w:val="22"/>
          <w:szCs w:val="22"/>
        </w:rPr>
        <w:t xml:space="preserve"> </w:t>
      </w:r>
      <w:r w:rsidRPr="00680673">
        <w:rPr>
          <w:spacing w:val="-1"/>
          <w:sz w:val="22"/>
          <w:szCs w:val="22"/>
        </w:rPr>
        <w:t>della</w:t>
      </w:r>
      <w:r w:rsidR="00FC3FEE">
        <w:rPr>
          <w:spacing w:val="-1"/>
          <w:sz w:val="22"/>
          <w:szCs w:val="22"/>
        </w:rPr>
        <w:t xml:space="preserve"> </w:t>
      </w:r>
      <w:r w:rsidRPr="00680673">
        <w:rPr>
          <w:spacing w:val="-1"/>
          <w:sz w:val="22"/>
          <w:szCs w:val="22"/>
        </w:rPr>
        <w:t>documentazione</w:t>
      </w:r>
      <w:r w:rsidR="00FC3FEE">
        <w:rPr>
          <w:spacing w:val="-1"/>
          <w:sz w:val="22"/>
          <w:szCs w:val="22"/>
        </w:rPr>
        <w:t xml:space="preserve"> </w:t>
      </w:r>
      <w:r w:rsidRPr="00680673">
        <w:rPr>
          <w:spacing w:val="-1"/>
          <w:sz w:val="22"/>
          <w:szCs w:val="22"/>
        </w:rPr>
        <w:t>di</w:t>
      </w:r>
      <w:r w:rsidR="00FC3FEE">
        <w:rPr>
          <w:spacing w:val="-1"/>
          <w:sz w:val="22"/>
          <w:szCs w:val="22"/>
        </w:rPr>
        <w:t xml:space="preserve"> </w:t>
      </w:r>
      <w:r w:rsidRPr="00680673">
        <w:rPr>
          <w:spacing w:val="-1"/>
          <w:sz w:val="22"/>
          <w:szCs w:val="22"/>
        </w:rPr>
        <w:t>offerta,</w:t>
      </w:r>
      <w:r w:rsidR="00FC3FEE">
        <w:rPr>
          <w:spacing w:val="-1"/>
          <w:sz w:val="22"/>
          <w:szCs w:val="22"/>
        </w:rPr>
        <w:t xml:space="preserve"> </w:t>
      </w:r>
      <w:r w:rsidRPr="00680673">
        <w:rPr>
          <w:spacing w:val="-1"/>
          <w:sz w:val="22"/>
          <w:szCs w:val="22"/>
        </w:rPr>
        <w:t>in</w:t>
      </w:r>
      <w:r w:rsidR="00FC3FEE">
        <w:rPr>
          <w:spacing w:val="-1"/>
          <w:sz w:val="22"/>
          <w:szCs w:val="22"/>
        </w:rPr>
        <w:t xml:space="preserve"> </w:t>
      </w:r>
      <w:r w:rsidRPr="00680673">
        <w:rPr>
          <w:spacing w:val="-1"/>
          <w:sz w:val="22"/>
          <w:szCs w:val="22"/>
        </w:rPr>
        <w:t>maniera</w:t>
      </w:r>
      <w:r w:rsidR="00FC3FEE">
        <w:rPr>
          <w:spacing w:val="-1"/>
          <w:sz w:val="22"/>
          <w:szCs w:val="22"/>
        </w:rPr>
        <w:t xml:space="preserve"> </w:t>
      </w:r>
      <w:r w:rsidRPr="00680673">
        <w:rPr>
          <w:spacing w:val="-1"/>
          <w:sz w:val="22"/>
          <w:szCs w:val="22"/>
        </w:rPr>
        <w:t>tale</w:t>
      </w:r>
      <w:r w:rsidR="00FC3FEE">
        <w:rPr>
          <w:spacing w:val="-1"/>
          <w:sz w:val="22"/>
          <w:szCs w:val="22"/>
        </w:rPr>
        <w:t xml:space="preserve"> </w:t>
      </w:r>
      <w:r w:rsidRPr="00680673">
        <w:rPr>
          <w:spacing w:val="-1"/>
          <w:sz w:val="22"/>
          <w:szCs w:val="22"/>
        </w:rPr>
        <w:t>da</w:t>
      </w:r>
      <w:r w:rsidR="00FC3FEE">
        <w:rPr>
          <w:spacing w:val="-1"/>
          <w:sz w:val="22"/>
          <w:szCs w:val="22"/>
        </w:rPr>
        <w:t xml:space="preserve"> </w:t>
      </w:r>
      <w:r w:rsidRPr="00680673">
        <w:rPr>
          <w:spacing w:val="-1"/>
          <w:sz w:val="22"/>
          <w:szCs w:val="22"/>
        </w:rPr>
        <w:t>garantirne</w:t>
      </w:r>
      <w:r w:rsidR="00FC3FEE">
        <w:rPr>
          <w:spacing w:val="-1"/>
          <w:sz w:val="22"/>
          <w:szCs w:val="22"/>
        </w:rPr>
        <w:t xml:space="preserve"> </w:t>
      </w:r>
      <w:r w:rsidRPr="00680673">
        <w:rPr>
          <w:spacing w:val="-1"/>
          <w:sz w:val="22"/>
          <w:szCs w:val="22"/>
        </w:rPr>
        <w:t>la</w:t>
      </w:r>
      <w:r w:rsidR="00FC3FEE">
        <w:rPr>
          <w:spacing w:val="-1"/>
          <w:sz w:val="22"/>
          <w:szCs w:val="22"/>
        </w:rPr>
        <w:t xml:space="preserve"> </w:t>
      </w:r>
      <w:r w:rsidRPr="00680673">
        <w:rPr>
          <w:spacing w:val="-1"/>
          <w:sz w:val="22"/>
          <w:szCs w:val="22"/>
        </w:rPr>
        <w:t>segretezza.</w:t>
      </w:r>
      <w:r w:rsidR="00D45124" w:rsidRPr="00680673">
        <w:rPr>
          <w:spacing w:val="-1"/>
          <w:sz w:val="22"/>
          <w:szCs w:val="22"/>
        </w:rPr>
        <w:t xml:space="preserve"> La documentazione sarà conservata per almeno cinque anni a partire dalla data di aggiudicazione dell’</w:t>
      </w:r>
      <w:r w:rsidR="00F15653" w:rsidRPr="00680673">
        <w:rPr>
          <w:spacing w:val="-1"/>
          <w:sz w:val="22"/>
          <w:szCs w:val="22"/>
        </w:rPr>
        <w:t>A</w:t>
      </w:r>
      <w:r w:rsidR="00D45124" w:rsidRPr="00680673">
        <w:rPr>
          <w:spacing w:val="-1"/>
          <w:sz w:val="22"/>
          <w:szCs w:val="22"/>
        </w:rPr>
        <w:t>ppalto, ovvero, in caso di controversie inerenti alla presente procedura, fino al passaggio in giudicato della relativa sentenza</w:t>
      </w:r>
      <w:r w:rsidR="00D80D85" w:rsidRPr="00680673">
        <w:rPr>
          <w:spacing w:val="-1"/>
          <w:sz w:val="22"/>
          <w:szCs w:val="22"/>
        </w:rPr>
        <w:t>.</w:t>
      </w:r>
    </w:p>
    <w:p w14:paraId="078EAD9A" w14:textId="77777777" w:rsidR="00185F9B" w:rsidRPr="00680673" w:rsidRDefault="00185F9B" w:rsidP="00BD2FB5">
      <w:pPr>
        <w:pStyle w:val="Corpotesto"/>
        <w:numPr>
          <w:ilvl w:val="0"/>
          <w:numId w:val="29"/>
        </w:numPr>
        <w:tabs>
          <w:tab w:val="left" w:pos="426"/>
        </w:tabs>
        <w:spacing w:line="360" w:lineRule="auto"/>
        <w:ind w:left="426" w:right="110" w:hanging="426"/>
        <w:rPr>
          <w:sz w:val="22"/>
          <w:szCs w:val="22"/>
        </w:rPr>
      </w:pPr>
      <w:r w:rsidRPr="00680673">
        <w:rPr>
          <w:sz w:val="22"/>
          <w:szCs w:val="22"/>
        </w:rPr>
        <w:t>A</w:t>
      </w:r>
      <w:r w:rsidRPr="00680673">
        <w:rPr>
          <w:spacing w:val="-1"/>
          <w:sz w:val="22"/>
          <w:szCs w:val="22"/>
        </w:rPr>
        <w:t>conclusionedell’</w:t>
      </w:r>
      <w:r w:rsidRPr="00680673">
        <w:rPr>
          <w:i/>
          <w:spacing w:val="-1"/>
          <w:sz w:val="22"/>
          <w:szCs w:val="22"/>
        </w:rPr>
        <w:t>iter</w:t>
      </w:r>
      <w:r w:rsidRPr="00680673">
        <w:rPr>
          <w:spacing w:val="-1"/>
          <w:sz w:val="22"/>
          <w:szCs w:val="22"/>
        </w:rPr>
        <w:t>diaggiudicazione,laStazioneAppaltanteinviteràl’Aggiudicatario</w:t>
      </w:r>
      <w:r w:rsidR="00F62D6E" w:rsidRPr="00680673">
        <w:rPr>
          <w:spacing w:val="-1"/>
          <w:sz w:val="22"/>
          <w:szCs w:val="22"/>
        </w:rPr>
        <w:t xml:space="preserve">, </w:t>
      </w:r>
      <w:r w:rsidRPr="00680673">
        <w:rPr>
          <w:sz w:val="22"/>
          <w:szCs w:val="22"/>
        </w:rPr>
        <w:t>a</w:t>
      </w:r>
      <w:r w:rsidRPr="00680673">
        <w:rPr>
          <w:spacing w:val="-1"/>
          <w:sz w:val="22"/>
          <w:szCs w:val="22"/>
        </w:rPr>
        <w:t>mezzodiraccomandata,fax</w:t>
      </w:r>
      <w:r w:rsidRPr="00680673">
        <w:rPr>
          <w:sz w:val="22"/>
          <w:szCs w:val="22"/>
        </w:rPr>
        <w:t>o</w:t>
      </w:r>
      <w:r w:rsidRPr="00680673">
        <w:rPr>
          <w:spacing w:val="-1"/>
          <w:sz w:val="22"/>
          <w:szCs w:val="22"/>
        </w:rPr>
        <w:t>PEC,</w:t>
      </w:r>
      <w:r w:rsidRPr="00680673">
        <w:rPr>
          <w:sz w:val="22"/>
          <w:szCs w:val="22"/>
        </w:rPr>
        <w:t>a</w:t>
      </w:r>
      <w:r w:rsidRPr="00680673">
        <w:rPr>
          <w:spacing w:val="-1"/>
          <w:sz w:val="22"/>
          <w:szCs w:val="22"/>
        </w:rPr>
        <w:t>produrreladocumentazionedileggeoccorrenteperlastipula del</w:t>
      </w:r>
      <w:r w:rsidR="000272C9" w:rsidRPr="00680673">
        <w:rPr>
          <w:spacing w:val="-1"/>
          <w:sz w:val="22"/>
          <w:szCs w:val="22"/>
        </w:rPr>
        <w:t xml:space="preserve">l’Accordo </w:t>
      </w:r>
      <w:r w:rsidR="000272C9" w:rsidRPr="00680673">
        <w:rPr>
          <w:spacing w:val="-1"/>
          <w:sz w:val="22"/>
          <w:szCs w:val="22"/>
        </w:rPr>
        <w:lastRenderedPageBreak/>
        <w:t>Quadro</w:t>
      </w:r>
      <w:r w:rsidRPr="00680673">
        <w:rPr>
          <w:spacing w:val="-1"/>
          <w:sz w:val="22"/>
          <w:szCs w:val="22"/>
        </w:rPr>
        <w:t>.</w:t>
      </w:r>
    </w:p>
    <w:p w14:paraId="07A6B39B" w14:textId="77777777" w:rsidR="00185F9B" w:rsidRPr="00680673" w:rsidRDefault="00185F9B" w:rsidP="00BD2FB5">
      <w:pPr>
        <w:pStyle w:val="Corpotesto"/>
        <w:numPr>
          <w:ilvl w:val="0"/>
          <w:numId w:val="29"/>
        </w:numPr>
        <w:tabs>
          <w:tab w:val="left" w:pos="426"/>
        </w:tabs>
        <w:spacing w:line="360" w:lineRule="auto"/>
        <w:ind w:left="426" w:right="110" w:hanging="426"/>
        <w:rPr>
          <w:sz w:val="22"/>
          <w:szCs w:val="22"/>
        </w:rPr>
      </w:pPr>
      <w:r w:rsidRPr="00680673">
        <w:rPr>
          <w:spacing w:val="-1"/>
          <w:sz w:val="22"/>
          <w:szCs w:val="22"/>
        </w:rPr>
        <w:t>Ai</w:t>
      </w:r>
      <w:r w:rsidR="00F10401">
        <w:rPr>
          <w:spacing w:val="-1"/>
          <w:sz w:val="22"/>
          <w:szCs w:val="22"/>
        </w:rPr>
        <w:t xml:space="preserve"> </w:t>
      </w:r>
      <w:r w:rsidRPr="00680673">
        <w:rPr>
          <w:spacing w:val="-1"/>
          <w:sz w:val="22"/>
          <w:szCs w:val="22"/>
        </w:rPr>
        <w:t>sensi</w:t>
      </w:r>
      <w:r w:rsidR="00F10401">
        <w:rPr>
          <w:spacing w:val="-1"/>
          <w:sz w:val="22"/>
          <w:szCs w:val="22"/>
        </w:rPr>
        <w:t xml:space="preserve"> </w:t>
      </w:r>
      <w:r w:rsidRPr="00680673">
        <w:rPr>
          <w:spacing w:val="-1"/>
          <w:sz w:val="22"/>
          <w:szCs w:val="22"/>
        </w:rPr>
        <w:t>dell’art.</w:t>
      </w:r>
      <w:r w:rsidR="00F15653" w:rsidRPr="00680673">
        <w:rPr>
          <w:spacing w:val="-1"/>
          <w:sz w:val="22"/>
          <w:szCs w:val="22"/>
        </w:rPr>
        <w:t>80</w:t>
      </w:r>
      <w:r w:rsidRPr="00680673">
        <w:rPr>
          <w:spacing w:val="-1"/>
          <w:sz w:val="22"/>
          <w:szCs w:val="22"/>
        </w:rPr>
        <w:t xml:space="preserve">, comma </w:t>
      </w:r>
      <w:r w:rsidR="004F4EF8" w:rsidRPr="00680673">
        <w:rPr>
          <w:spacing w:val="-1"/>
          <w:sz w:val="22"/>
          <w:szCs w:val="22"/>
        </w:rPr>
        <w:t>12</w:t>
      </w:r>
      <w:r w:rsidRPr="00680673">
        <w:rPr>
          <w:spacing w:val="-1"/>
          <w:sz w:val="22"/>
          <w:szCs w:val="22"/>
        </w:rPr>
        <w:t xml:space="preserve">, del </w:t>
      </w:r>
      <w:r w:rsidR="00F15653" w:rsidRPr="00680673">
        <w:rPr>
          <w:spacing w:val="-1"/>
          <w:sz w:val="22"/>
          <w:szCs w:val="22"/>
        </w:rPr>
        <w:t>Codice</w:t>
      </w:r>
      <w:r w:rsidRPr="00680673">
        <w:rPr>
          <w:spacing w:val="-1"/>
          <w:sz w:val="22"/>
          <w:szCs w:val="22"/>
        </w:rPr>
        <w:t xml:space="preserve">, </w:t>
      </w:r>
      <w:r w:rsidR="00F15653" w:rsidRPr="00680673">
        <w:rPr>
          <w:spacing w:val="-1"/>
          <w:sz w:val="22"/>
          <w:szCs w:val="22"/>
        </w:rPr>
        <w:t xml:space="preserve">in caso di presentazione di falsa dichiarazione o falsa documentazione, la Stazione Appaltante ne dà segnalazione all’Autorità Nazionale </w:t>
      </w:r>
      <w:r w:rsidR="00726329" w:rsidRPr="00680673">
        <w:rPr>
          <w:spacing w:val="-1"/>
          <w:sz w:val="22"/>
          <w:szCs w:val="22"/>
        </w:rPr>
        <w:t>Anticorruzione</w:t>
      </w:r>
      <w:r w:rsidR="00F15653" w:rsidRPr="00680673">
        <w:rPr>
          <w:spacing w:val="-1"/>
          <w:sz w:val="22"/>
          <w:szCs w:val="22"/>
        </w:rPr>
        <w:t xml:space="preserve"> che, se ritiene che siano state rese con dolo o colpa grave in considerazione della rilevanza o della gravità dei fatti oggetto della falsa dichiarazione o della presentazione di falsa documentazione, dispone l’iscrizione nel casellario informatico ai fini dell’esclusione dell’Operatore dalle procedure di gara e dagli affidamenti di subappalto fino a due anni, decorsi i quali l’iscrizione è cancellata e perde comunque efficacia.</w:t>
      </w:r>
    </w:p>
    <w:p w14:paraId="2144FFCD" w14:textId="77777777" w:rsidR="00185F9B" w:rsidRPr="00680673" w:rsidRDefault="00185F9B" w:rsidP="00BD2FB5">
      <w:pPr>
        <w:pStyle w:val="Corpotesto"/>
        <w:numPr>
          <w:ilvl w:val="0"/>
          <w:numId w:val="29"/>
        </w:numPr>
        <w:tabs>
          <w:tab w:val="left" w:pos="426"/>
        </w:tabs>
        <w:spacing w:line="360" w:lineRule="auto"/>
        <w:ind w:left="426" w:right="110" w:hanging="426"/>
        <w:rPr>
          <w:sz w:val="22"/>
          <w:szCs w:val="22"/>
        </w:rPr>
      </w:pPr>
      <w:r w:rsidRPr="00680673">
        <w:rPr>
          <w:spacing w:val="-1"/>
          <w:sz w:val="22"/>
          <w:szCs w:val="22"/>
        </w:rPr>
        <w:t>SaràinsindacabiledirittodellaStazioneAppaltantequellodinonproceder</w:t>
      </w:r>
      <w:r w:rsidR="00E337A5" w:rsidRPr="00680673">
        <w:rPr>
          <w:spacing w:val="-1"/>
          <w:sz w:val="22"/>
          <w:szCs w:val="22"/>
        </w:rPr>
        <w:t>e all’aggiudicazione</w:t>
      </w:r>
      <w:r w:rsidRPr="00680673">
        <w:rPr>
          <w:spacing w:val="-1"/>
          <w:sz w:val="22"/>
          <w:szCs w:val="22"/>
        </w:rPr>
        <w:t>,qualora</w:t>
      </w:r>
      <w:r w:rsidR="00D55C69">
        <w:rPr>
          <w:spacing w:val="-1"/>
          <w:sz w:val="22"/>
          <w:szCs w:val="22"/>
        </w:rPr>
        <w:t xml:space="preserve"> </w:t>
      </w:r>
      <w:r w:rsidRPr="00680673">
        <w:rPr>
          <w:spacing w:val="-1"/>
          <w:sz w:val="22"/>
          <w:szCs w:val="22"/>
        </w:rPr>
        <w:t>nessuna</w:t>
      </w:r>
      <w:r w:rsidR="00D55C69">
        <w:rPr>
          <w:spacing w:val="-1"/>
          <w:sz w:val="22"/>
          <w:szCs w:val="22"/>
        </w:rPr>
        <w:t xml:space="preserve"> </w:t>
      </w:r>
      <w:r w:rsidR="00D62BAD" w:rsidRPr="00680673">
        <w:rPr>
          <w:spacing w:val="-1"/>
          <w:sz w:val="22"/>
          <w:szCs w:val="22"/>
        </w:rPr>
        <w:t>O</w:t>
      </w:r>
      <w:r w:rsidRPr="00680673">
        <w:rPr>
          <w:spacing w:val="-1"/>
          <w:sz w:val="22"/>
          <w:szCs w:val="22"/>
        </w:rPr>
        <w:t>fferta</w:t>
      </w:r>
      <w:r w:rsidR="00D55C69">
        <w:rPr>
          <w:spacing w:val="-1"/>
          <w:sz w:val="22"/>
          <w:szCs w:val="22"/>
        </w:rPr>
        <w:t xml:space="preserve"> </w:t>
      </w:r>
      <w:r w:rsidRPr="00680673">
        <w:rPr>
          <w:spacing w:val="-1"/>
          <w:sz w:val="22"/>
          <w:szCs w:val="22"/>
        </w:rPr>
        <w:t>risultasse</w:t>
      </w:r>
      <w:r w:rsidR="00D55C69">
        <w:rPr>
          <w:spacing w:val="-1"/>
          <w:sz w:val="22"/>
          <w:szCs w:val="22"/>
        </w:rPr>
        <w:t xml:space="preserve"> </w:t>
      </w:r>
      <w:r w:rsidRPr="00680673">
        <w:rPr>
          <w:spacing w:val="-1"/>
          <w:sz w:val="22"/>
          <w:szCs w:val="22"/>
        </w:rPr>
        <w:t>conveniente</w:t>
      </w:r>
      <w:r w:rsidR="00D55C69">
        <w:rPr>
          <w:spacing w:val="-1"/>
          <w:sz w:val="22"/>
          <w:szCs w:val="22"/>
        </w:rPr>
        <w:t xml:space="preserve"> </w:t>
      </w:r>
      <w:r w:rsidRPr="00680673">
        <w:rPr>
          <w:sz w:val="22"/>
          <w:szCs w:val="22"/>
        </w:rPr>
        <w:t>o</w:t>
      </w:r>
      <w:r w:rsidR="00D55C69">
        <w:rPr>
          <w:sz w:val="22"/>
          <w:szCs w:val="22"/>
        </w:rPr>
        <w:t xml:space="preserve"> </w:t>
      </w:r>
      <w:r w:rsidRPr="00680673">
        <w:rPr>
          <w:spacing w:val="-1"/>
          <w:sz w:val="22"/>
          <w:szCs w:val="22"/>
        </w:rPr>
        <w:t>idonea</w:t>
      </w:r>
      <w:r w:rsidR="00D55C69">
        <w:rPr>
          <w:spacing w:val="-1"/>
          <w:sz w:val="22"/>
          <w:szCs w:val="22"/>
        </w:rPr>
        <w:t xml:space="preserve"> </w:t>
      </w:r>
      <w:r w:rsidRPr="00680673">
        <w:rPr>
          <w:spacing w:val="-1"/>
          <w:sz w:val="22"/>
          <w:szCs w:val="22"/>
        </w:rPr>
        <w:t>in</w:t>
      </w:r>
      <w:r w:rsidR="00D55C69">
        <w:rPr>
          <w:spacing w:val="-1"/>
          <w:sz w:val="22"/>
          <w:szCs w:val="22"/>
        </w:rPr>
        <w:t xml:space="preserve"> </w:t>
      </w:r>
      <w:r w:rsidRPr="00680673">
        <w:rPr>
          <w:spacing w:val="-1"/>
          <w:sz w:val="22"/>
          <w:szCs w:val="22"/>
        </w:rPr>
        <w:t>relazione</w:t>
      </w:r>
      <w:r w:rsidR="00D55C69">
        <w:rPr>
          <w:spacing w:val="-1"/>
          <w:sz w:val="22"/>
          <w:szCs w:val="22"/>
        </w:rPr>
        <w:t xml:space="preserve"> </w:t>
      </w:r>
      <w:r w:rsidRPr="00680673">
        <w:rPr>
          <w:spacing w:val="-1"/>
          <w:sz w:val="22"/>
          <w:szCs w:val="22"/>
        </w:rPr>
        <w:t>all’oggetto</w:t>
      </w:r>
      <w:r w:rsidR="00D55C69">
        <w:rPr>
          <w:spacing w:val="-1"/>
          <w:sz w:val="22"/>
          <w:szCs w:val="22"/>
        </w:rPr>
        <w:t xml:space="preserve"> </w:t>
      </w:r>
      <w:r w:rsidR="000272C9" w:rsidRPr="00680673">
        <w:rPr>
          <w:spacing w:val="-1"/>
          <w:sz w:val="22"/>
          <w:szCs w:val="22"/>
        </w:rPr>
        <w:t>dell’Accordo Quadro</w:t>
      </w:r>
      <w:r w:rsidRPr="00680673">
        <w:rPr>
          <w:spacing w:val="-1"/>
          <w:sz w:val="22"/>
          <w:szCs w:val="22"/>
        </w:rPr>
        <w:t>,ai</w:t>
      </w:r>
      <w:r w:rsidR="005F449F">
        <w:rPr>
          <w:spacing w:val="-1"/>
          <w:sz w:val="22"/>
          <w:szCs w:val="22"/>
        </w:rPr>
        <w:t xml:space="preserve"> </w:t>
      </w:r>
      <w:r w:rsidRPr="00680673">
        <w:rPr>
          <w:spacing w:val="-1"/>
          <w:sz w:val="22"/>
          <w:szCs w:val="22"/>
        </w:rPr>
        <w:t>sensi</w:t>
      </w:r>
      <w:r w:rsidRPr="00680673">
        <w:rPr>
          <w:sz w:val="22"/>
          <w:szCs w:val="22"/>
        </w:rPr>
        <w:t xml:space="preserve"> e </w:t>
      </w:r>
      <w:r w:rsidRPr="00680673">
        <w:rPr>
          <w:spacing w:val="-1"/>
          <w:sz w:val="22"/>
          <w:szCs w:val="22"/>
        </w:rPr>
        <w:t>per</w:t>
      </w:r>
      <w:r w:rsidR="005F449F">
        <w:rPr>
          <w:spacing w:val="-1"/>
          <w:sz w:val="22"/>
          <w:szCs w:val="22"/>
        </w:rPr>
        <w:t xml:space="preserve"> </w:t>
      </w:r>
      <w:r w:rsidRPr="00680673">
        <w:rPr>
          <w:spacing w:val="-1"/>
          <w:sz w:val="22"/>
          <w:szCs w:val="22"/>
        </w:rPr>
        <w:t>gli</w:t>
      </w:r>
      <w:r w:rsidR="005F449F">
        <w:rPr>
          <w:spacing w:val="-1"/>
          <w:sz w:val="22"/>
          <w:szCs w:val="22"/>
        </w:rPr>
        <w:t xml:space="preserve"> </w:t>
      </w:r>
      <w:r w:rsidRPr="00680673">
        <w:rPr>
          <w:spacing w:val="-1"/>
          <w:sz w:val="22"/>
          <w:szCs w:val="22"/>
        </w:rPr>
        <w:t>effetti</w:t>
      </w:r>
      <w:r w:rsidR="005F449F">
        <w:rPr>
          <w:spacing w:val="-1"/>
          <w:sz w:val="22"/>
          <w:szCs w:val="22"/>
        </w:rPr>
        <w:t xml:space="preserve"> </w:t>
      </w:r>
      <w:r w:rsidRPr="00680673">
        <w:rPr>
          <w:spacing w:val="-1"/>
          <w:sz w:val="22"/>
          <w:szCs w:val="22"/>
        </w:rPr>
        <w:t>dell’art.</w:t>
      </w:r>
      <w:r w:rsidR="001E16B7" w:rsidRPr="00680673">
        <w:rPr>
          <w:spacing w:val="-1"/>
          <w:sz w:val="22"/>
          <w:szCs w:val="22"/>
        </w:rPr>
        <w:t>95</w:t>
      </w:r>
      <w:r w:rsidRPr="00680673">
        <w:rPr>
          <w:spacing w:val="-1"/>
          <w:sz w:val="22"/>
          <w:szCs w:val="22"/>
        </w:rPr>
        <w:t>,comma</w:t>
      </w:r>
      <w:r w:rsidR="001E16B7" w:rsidRPr="00680673">
        <w:rPr>
          <w:spacing w:val="-1"/>
          <w:sz w:val="22"/>
          <w:szCs w:val="22"/>
        </w:rPr>
        <w:t>12</w:t>
      </w:r>
      <w:r w:rsidRPr="00680673">
        <w:rPr>
          <w:spacing w:val="-1"/>
          <w:sz w:val="22"/>
          <w:szCs w:val="22"/>
        </w:rPr>
        <w:t>,del</w:t>
      </w:r>
      <w:r w:rsidR="00E0237F">
        <w:rPr>
          <w:spacing w:val="-1"/>
          <w:sz w:val="22"/>
          <w:szCs w:val="22"/>
        </w:rPr>
        <w:t xml:space="preserve"> </w:t>
      </w:r>
      <w:r w:rsidR="001E16B7" w:rsidRPr="00680673">
        <w:rPr>
          <w:spacing w:val="-1"/>
          <w:sz w:val="22"/>
          <w:szCs w:val="22"/>
        </w:rPr>
        <w:t>Codice</w:t>
      </w:r>
      <w:r w:rsidRPr="00680673">
        <w:rPr>
          <w:spacing w:val="-1"/>
          <w:sz w:val="22"/>
          <w:szCs w:val="22"/>
        </w:rPr>
        <w:t>.</w:t>
      </w:r>
    </w:p>
    <w:p w14:paraId="6F1621AE" w14:textId="77777777" w:rsidR="004A3E12" w:rsidRPr="00680673" w:rsidRDefault="004A3E12" w:rsidP="00BD2FB5">
      <w:pPr>
        <w:pStyle w:val="Corpotesto"/>
        <w:numPr>
          <w:ilvl w:val="0"/>
          <w:numId w:val="29"/>
        </w:numPr>
        <w:tabs>
          <w:tab w:val="left" w:pos="426"/>
        </w:tabs>
        <w:spacing w:line="360" w:lineRule="auto"/>
        <w:ind w:left="426" w:right="110" w:hanging="426"/>
        <w:rPr>
          <w:sz w:val="22"/>
          <w:szCs w:val="22"/>
        </w:rPr>
      </w:pPr>
      <w:r w:rsidRPr="00680673">
        <w:rPr>
          <w:sz w:val="22"/>
          <w:szCs w:val="22"/>
        </w:rPr>
        <w:t>La Stazione Appaltante potrà decidere di non aggiudicare l’Appalto all’Offerente che ha presentato l’Offerta economicamente più vantaggiosa, qualora abbia accertato che tale Offerta non soddisfa gli obblighi di cui all’art. 30, comma 3, del Codice.</w:t>
      </w:r>
    </w:p>
    <w:p w14:paraId="3F16F19E" w14:textId="77777777" w:rsidR="001E16B7" w:rsidRPr="00680673" w:rsidRDefault="001E16B7" w:rsidP="00B577A7">
      <w:pPr>
        <w:pStyle w:val="Corpotesto"/>
        <w:tabs>
          <w:tab w:val="left" w:pos="612"/>
        </w:tabs>
        <w:spacing w:line="360" w:lineRule="auto"/>
        <w:ind w:left="611" w:right="110"/>
        <w:rPr>
          <w:sz w:val="22"/>
          <w:szCs w:val="22"/>
        </w:rPr>
      </w:pPr>
    </w:p>
    <w:p w14:paraId="6E401955" w14:textId="77777777" w:rsidR="00E80746" w:rsidRPr="00680673" w:rsidRDefault="00A42580" w:rsidP="00B577A7">
      <w:pPr>
        <w:pStyle w:val="Titolo1"/>
        <w:spacing w:before="120" w:after="60" w:line="360" w:lineRule="auto"/>
        <w:rPr>
          <w:i w:val="0"/>
          <w:iCs w:val="0"/>
          <w:sz w:val="22"/>
          <w:szCs w:val="22"/>
        </w:rPr>
      </w:pPr>
      <w:bookmarkStart w:id="31" w:name="_Toc342409030"/>
      <w:bookmarkStart w:id="32" w:name="_Toc519870988"/>
      <w:r w:rsidRPr="00680673">
        <w:rPr>
          <w:i w:val="0"/>
          <w:iCs w:val="0"/>
          <w:sz w:val="22"/>
          <w:szCs w:val="22"/>
        </w:rPr>
        <w:t>Art. 1</w:t>
      </w:r>
      <w:r w:rsidR="001170F1" w:rsidRPr="00680673">
        <w:rPr>
          <w:i w:val="0"/>
          <w:iCs w:val="0"/>
          <w:sz w:val="22"/>
          <w:szCs w:val="22"/>
        </w:rPr>
        <w:t>6</w:t>
      </w:r>
      <w:r w:rsidR="00E80746" w:rsidRPr="00680673">
        <w:rPr>
          <w:i w:val="0"/>
          <w:iCs w:val="0"/>
          <w:sz w:val="22"/>
          <w:szCs w:val="22"/>
        </w:rPr>
        <w:t xml:space="preserve"> (</w:t>
      </w:r>
      <w:r w:rsidR="00E80746" w:rsidRPr="00680673">
        <w:rPr>
          <w:iCs w:val="0"/>
          <w:sz w:val="22"/>
          <w:szCs w:val="22"/>
        </w:rPr>
        <w:t>Stipula</w:t>
      </w:r>
      <w:r w:rsidR="001E16B7" w:rsidRPr="00680673">
        <w:rPr>
          <w:iCs w:val="0"/>
          <w:sz w:val="22"/>
          <w:szCs w:val="22"/>
        </w:rPr>
        <w:t>zione</w:t>
      </w:r>
      <w:r w:rsidR="00657EBB" w:rsidRPr="00680673">
        <w:rPr>
          <w:iCs w:val="0"/>
          <w:sz w:val="22"/>
          <w:szCs w:val="22"/>
        </w:rPr>
        <w:t xml:space="preserve"> dell’Accordo Quadro e stipula delle Convenzioni</w:t>
      </w:r>
      <w:r w:rsidR="00E80746" w:rsidRPr="00680673">
        <w:rPr>
          <w:i w:val="0"/>
          <w:iCs w:val="0"/>
          <w:sz w:val="22"/>
          <w:szCs w:val="22"/>
        </w:rPr>
        <w:t>)</w:t>
      </w:r>
      <w:bookmarkEnd w:id="31"/>
      <w:bookmarkEnd w:id="32"/>
    </w:p>
    <w:p w14:paraId="2C18B10A" w14:textId="77777777"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Successivamente all’aggiudicazione, con </w:t>
      </w:r>
      <w:r w:rsidR="00726329" w:rsidRPr="00680673">
        <w:rPr>
          <w:sz w:val="22"/>
          <w:szCs w:val="22"/>
        </w:rPr>
        <w:t xml:space="preserve">l’Aggiudicatario </w:t>
      </w:r>
      <w:r w:rsidR="00726329" w:rsidRPr="00726329">
        <w:rPr>
          <w:color w:val="000000" w:themeColor="text1"/>
          <w:sz w:val="22"/>
          <w:szCs w:val="22"/>
        </w:rPr>
        <w:t>verrà</w:t>
      </w:r>
      <w:r w:rsidR="005F449F">
        <w:rPr>
          <w:color w:val="000000" w:themeColor="text1"/>
          <w:sz w:val="22"/>
          <w:szCs w:val="22"/>
        </w:rPr>
        <w:t xml:space="preserve"> </w:t>
      </w:r>
      <w:r w:rsidRPr="00680673">
        <w:rPr>
          <w:sz w:val="22"/>
          <w:szCs w:val="22"/>
        </w:rPr>
        <w:t xml:space="preserve">stipulato un </w:t>
      </w:r>
      <w:r w:rsidR="00A20784" w:rsidRPr="00680673">
        <w:rPr>
          <w:sz w:val="22"/>
          <w:szCs w:val="22"/>
        </w:rPr>
        <w:t>Accordo Quadro</w:t>
      </w:r>
      <w:r w:rsidRPr="00680673">
        <w:rPr>
          <w:sz w:val="22"/>
          <w:szCs w:val="22"/>
        </w:rPr>
        <w:t xml:space="preserve"> conforme ai contenuti del presente Disciplinare, del relativo Capitolato</w:t>
      </w:r>
      <w:r w:rsidR="005F449F">
        <w:rPr>
          <w:sz w:val="22"/>
          <w:szCs w:val="22"/>
        </w:rPr>
        <w:t xml:space="preserve"> </w:t>
      </w:r>
      <w:r w:rsidRPr="00680673">
        <w:rPr>
          <w:sz w:val="22"/>
          <w:szCs w:val="22"/>
        </w:rPr>
        <w:t xml:space="preserve">e dello Schema di </w:t>
      </w:r>
      <w:r w:rsidR="00AF5F1B" w:rsidRPr="00680673">
        <w:rPr>
          <w:sz w:val="22"/>
          <w:szCs w:val="22"/>
        </w:rPr>
        <w:t>Accordo Quadro</w:t>
      </w:r>
      <w:r w:rsidRPr="00680673">
        <w:rPr>
          <w:sz w:val="22"/>
          <w:szCs w:val="22"/>
        </w:rPr>
        <w:t xml:space="preserve"> alleg</w:t>
      </w:r>
      <w:r w:rsidR="00C86F03" w:rsidRPr="00680673">
        <w:rPr>
          <w:sz w:val="22"/>
          <w:szCs w:val="22"/>
        </w:rPr>
        <w:t xml:space="preserve">ati al presente Disciplinare, </w:t>
      </w:r>
      <w:r w:rsidRPr="00680673">
        <w:rPr>
          <w:sz w:val="22"/>
          <w:szCs w:val="22"/>
        </w:rPr>
        <w:t xml:space="preserve">secondo le modalità previste all’art. </w:t>
      </w:r>
      <w:r w:rsidR="0077017F" w:rsidRPr="00680673">
        <w:rPr>
          <w:sz w:val="22"/>
          <w:szCs w:val="22"/>
        </w:rPr>
        <w:t>32</w:t>
      </w:r>
      <w:r w:rsidR="000839B4" w:rsidRPr="00680673">
        <w:rPr>
          <w:sz w:val="22"/>
          <w:szCs w:val="22"/>
        </w:rPr>
        <w:t>, comma</w:t>
      </w:r>
      <w:r w:rsidR="004F4EF8" w:rsidRPr="00680673">
        <w:rPr>
          <w:sz w:val="22"/>
          <w:szCs w:val="22"/>
        </w:rPr>
        <w:t xml:space="preserve"> 14</w:t>
      </w:r>
      <w:r w:rsidRPr="00680673">
        <w:rPr>
          <w:sz w:val="22"/>
          <w:szCs w:val="22"/>
        </w:rPr>
        <w:t xml:space="preserve">, del </w:t>
      </w:r>
      <w:r w:rsidR="0077017F" w:rsidRPr="00680673">
        <w:rPr>
          <w:sz w:val="22"/>
          <w:szCs w:val="22"/>
        </w:rPr>
        <w:t>Codice</w:t>
      </w:r>
      <w:r w:rsidRPr="00680673">
        <w:rPr>
          <w:sz w:val="22"/>
          <w:szCs w:val="22"/>
        </w:rPr>
        <w:t>.</w:t>
      </w:r>
    </w:p>
    <w:p w14:paraId="4A4C9A7C" w14:textId="77777777"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A</w:t>
      </w:r>
      <w:r w:rsidR="00A20784" w:rsidRPr="00680673">
        <w:rPr>
          <w:sz w:val="22"/>
          <w:szCs w:val="22"/>
        </w:rPr>
        <w:t>i fini della sottoscrizione dell’Accordo Quadro,</w:t>
      </w:r>
      <w:r w:rsidRPr="00680673">
        <w:rPr>
          <w:sz w:val="22"/>
          <w:szCs w:val="22"/>
        </w:rPr>
        <w:t xml:space="preserve"> l’Appaltatore dovrà presentare l’allegato </w:t>
      </w:r>
      <w:r w:rsidR="00A20784" w:rsidRPr="00680673">
        <w:rPr>
          <w:sz w:val="22"/>
          <w:szCs w:val="22"/>
        </w:rPr>
        <w:t>all’Accordo Quadro</w:t>
      </w:r>
      <w:r w:rsidRPr="00680673">
        <w:rPr>
          <w:sz w:val="22"/>
          <w:szCs w:val="22"/>
        </w:rPr>
        <w:t xml:space="preserve"> indicante la designazione del Responsabile esterno del trattamento dei dati.</w:t>
      </w:r>
    </w:p>
    <w:p w14:paraId="77CF5651" w14:textId="77777777"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Il rapporto contrattuale sarà regolato dal</w:t>
      </w:r>
      <w:r w:rsidR="00A20784" w:rsidRPr="00680673">
        <w:rPr>
          <w:sz w:val="22"/>
          <w:szCs w:val="22"/>
        </w:rPr>
        <w:t>l’Accordo Quadro</w:t>
      </w:r>
      <w:r w:rsidRPr="00680673">
        <w:rPr>
          <w:sz w:val="22"/>
          <w:szCs w:val="22"/>
        </w:rPr>
        <w:t>, dal Bando, dal Disciplinare di Gara, dal Ca</w:t>
      </w:r>
      <w:r w:rsidR="007D6248" w:rsidRPr="00680673">
        <w:rPr>
          <w:sz w:val="22"/>
          <w:szCs w:val="22"/>
        </w:rPr>
        <w:t xml:space="preserve">pitolato, dai relativi allegati, dalla Convenzione </w:t>
      </w:r>
      <w:r w:rsidRPr="00680673">
        <w:rPr>
          <w:sz w:val="22"/>
          <w:szCs w:val="22"/>
        </w:rPr>
        <w:t>e dalle vigenti norme di legge.</w:t>
      </w:r>
    </w:p>
    <w:p w14:paraId="682F685F" w14:textId="77777777"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Per esigenze organizzative </w:t>
      </w:r>
      <w:r w:rsidR="004322D5">
        <w:rPr>
          <w:sz w:val="22"/>
          <w:szCs w:val="22"/>
        </w:rPr>
        <w:t>della Scuola</w:t>
      </w:r>
      <w:r w:rsidR="00A20784" w:rsidRPr="00680673">
        <w:rPr>
          <w:sz w:val="22"/>
          <w:szCs w:val="22"/>
        </w:rPr>
        <w:t xml:space="preserve">, </w:t>
      </w:r>
      <w:r w:rsidRPr="00680673">
        <w:rPr>
          <w:sz w:val="22"/>
          <w:szCs w:val="22"/>
        </w:rPr>
        <w:t>correlate all’organizzazione funzionale delle strutture dell’Istituto stesso deputate alle attività di verifica, monitoraggio, collaudo, liquidazione e pagamento dei corrispettivi in relazione alle prestazioni oggetto dell’Appa</w:t>
      </w:r>
      <w:r w:rsidR="00BD2FB5" w:rsidRPr="00680673">
        <w:rPr>
          <w:sz w:val="22"/>
          <w:szCs w:val="22"/>
        </w:rPr>
        <w:t>lto</w:t>
      </w:r>
      <w:r w:rsidRPr="00680673">
        <w:rPr>
          <w:sz w:val="22"/>
          <w:szCs w:val="22"/>
        </w:rPr>
        <w:t xml:space="preserve">, in sede di sottoscrizione del </w:t>
      </w:r>
      <w:r w:rsidR="00A20784" w:rsidRPr="00680673">
        <w:rPr>
          <w:sz w:val="22"/>
          <w:szCs w:val="22"/>
        </w:rPr>
        <w:t xml:space="preserve">l’Accordo Quadro </w:t>
      </w:r>
      <w:r w:rsidRPr="00680673">
        <w:rPr>
          <w:sz w:val="22"/>
          <w:szCs w:val="22"/>
        </w:rPr>
        <w:t>potranno essere concordati con l’Appaltatore termini per il pagamento delle fatture fino a 60 (sessanta) giorni.</w:t>
      </w:r>
    </w:p>
    <w:p w14:paraId="7DC3E398" w14:textId="77777777" w:rsidR="00A20784"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Ai sensi e per gli effetti del comma </w:t>
      </w:r>
      <w:r w:rsidR="000839B4" w:rsidRPr="00680673">
        <w:rPr>
          <w:sz w:val="22"/>
          <w:szCs w:val="22"/>
        </w:rPr>
        <w:t>2</w:t>
      </w:r>
      <w:r w:rsidRPr="00680673">
        <w:rPr>
          <w:sz w:val="22"/>
          <w:szCs w:val="22"/>
        </w:rPr>
        <w:t xml:space="preserve"> dell’art. </w:t>
      </w:r>
      <w:r w:rsidR="000839B4" w:rsidRPr="00680673">
        <w:rPr>
          <w:sz w:val="22"/>
          <w:szCs w:val="22"/>
        </w:rPr>
        <w:t>209</w:t>
      </w:r>
      <w:r w:rsidRPr="00680673">
        <w:rPr>
          <w:sz w:val="22"/>
          <w:szCs w:val="22"/>
        </w:rPr>
        <w:t xml:space="preserve"> del </w:t>
      </w:r>
      <w:r w:rsidR="000839B4" w:rsidRPr="00680673">
        <w:rPr>
          <w:sz w:val="22"/>
          <w:szCs w:val="22"/>
        </w:rPr>
        <w:t>Codice</w:t>
      </w:r>
      <w:r w:rsidRPr="00680673">
        <w:rPr>
          <w:sz w:val="22"/>
          <w:szCs w:val="22"/>
        </w:rPr>
        <w:t xml:space="preserve">, si precisa che </w:t>
      </w:r>
      <w:r w:rsidR="00A20784" w:rsidRPr="00680673">
        <w:rPr>
          <w:sz w:val="22"/>
          <w:szCs w:val="22"/>
        </w:rPr>
        <w:t xml:space="preserve">l’Accordo Quadro </w:t>
      </w:r>
      <w:r w:rsidRPr="00680673">
        <w:rPr>
          <w:sz w:val="22"/>
          <w:szCs w:val="22"/>
        </w:rPr>
        <w:t>non recherà clausola compromissoria.</w:t>
      </w:r>
    </w:p>
    <w:p w14:paraId="5EFF2B50" w14:textId="77777777"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Prima della stipula del</w:t>
      </w:r>
      <w:r w:rsidR="00A20784" w:rsidRPr="00680673">
        <w:rPr>
          <w:sz w:val="22"/>
          <w:szCs w:val="22"/>
        </w:rPr>
        <w:t xml:space="preserve">l’Accordo Quadro, </w:t>
      </w:r>
      <w:r w:rsidRPr="00680673">
        <w:rPr>
          <w:sz w:val="22"/>
          <w:szCs w:val="22"/>
        </w:rPr>
        <w:t>il soggetto Aggiudicatario</w:t>
      </w:r>
      <w:r w:rsidR="005F449F">
        <w:rPr>
          <w:sz w:val="22"/>
          <w:szCs w:val="22"/>
        </w:rPr>
        <w:t xml:space="preserve"> </w:t>
      </w:r>
      <w:r w:rsidRPr="00680673">
        <w:rPr>
          <w:sz w:val="22"/>
          <w:szCs w:val="22"/>
        </w:rPr>
        <w:t>sarà tenuto a presentare una garanzia fideiussoria per l’esecuzione de</w:t>
      </w:r>
      <w:r w:rsidR="007D6248" w:rsidRPr="00680673">
        <w:rPr>
          <w:sz w:val="22"/>
          <w:szCs w:val="22"/>
        </w:rPr>
        <w:t>l</w:t>
      </w:r>
      <w:r w:rsidRPr="00680673">
        <w:rPr>
          <w:sz w:val="22"/>
          <w:szCs w:val="22"/>
        </w:rPr>
        <w:t>l</w:t>
      </w:r>
      <w:r w:rsidR="007D6248" w:rsidRPr="00680673">
        <w:rPr>
          <w:sz w:val="22"/>
          <w:szCs w:val="22"/>
        </w:rPr>
        <w:t xml:space="preserve">’Accordo Quadro e delle singole Convenzioni, </w:t>
      </w:r>
      <w:r w:rsidRPr="00680673">
        <w:rPr>
          <w:sz w:val="22"/>
          <w:szCs w:val="22"/>
        </w:rPr>
        <w:t>nella misura prevista dall’</w:t>
      </w:r>
      <w:r w:rsidR="000839B4" w:rsidRPr="00680673">
        <w:rPr>
          <w:sz w:val="22"/>
          <w:szCs w:val="22"/>
        </w:rPr>
        <w:t>art. 10</w:t>
      </w:r>
      <w:r w:rsidR="004F4EF8" w:rsidRPr="00680673">
        <w:rPr>
          <w:sz w:val="22"/>
          <w:szCs w:val="22"/>
        </w:rPr>
        <w:t>3, 1</w:t>
      </w:r>
      <w:r w:rsidRPr="00680673">
        <w:rPr>
          <w:sz w:val="22"/>
          <w:szCs w:val="22"/>
        </w:rPr>
        <w:t xml:space="preserve"> comma, del </w:t>
      </w:r>
      <w:r w:rsidR="000839B4" w:rsidRPr="00680673">
        <w:rPr>
          <w:sz w:val="22"/>
          <w:szCs w:val="22"/>
        </w:rPr>
        <w:t>Codice</w:t>
      </w:r>
      <w:r w:rsidRPr="00680673">
        <w:rPr>
          <w:sz w:val="22"/>
          <w:szCs w:val="22"/>
        </w:rPr>
        <w:t xml:space="preserve">, riferita all’importo </w:t>
      </w:r>
      <w:r w:rsidR="00F064ED" w:rsidRPr="00680673">
        <w:rPr>
          <w:sz w:val="22"/>
          <w:szCs w:val="22"/>
        </w:rPr>
        <w:t xml:space="preserve">di </w:t>
      </w:r>
      <w:r w:rsidR="004D3AF9" w:rsidRPr="00680673">
        <w:rPr>
          <w:sz w:val="22"/>
          <w:szCs w:val="22"/>
        </w:rPr>
        <w:t>aggiudicazione dell’Accordo Quadro</w:t>
      </w:r>
      <w:r w:rsidR="00F064ED" w:rsidRPr="00680673">
        <w:rPr>
          <w:sz w:val="22"/>
          <w:szCs w:val="22"/>
        </w:rPr>
        <w:t>.</w:t>
      </w:r>
      <w:r w:rsidR="00E0237F">
        <w:rPr>
          <w:sz w:val="22"/>
          <w:szCs w:val="22"/>
        </w:rPr>
        <w:t xml:space="preserve"> </w:t>
      </w:r>
      <w:r w:rsidR="00A20784" w:rsidRPr="00680673">
        <w:rPr>
          <w:sz w:val="22"/>
          <w:szCs w:val="22"/>
          <w:u w:val="single"/>
        </w:rPr>
        <w:t>La garanzia in questione dovrà essere rilasciata ad opera di soggetto terzo rispetto all’Aggiudicatario.</w:t>
      </w:r>
    </w:p>
    <w:p w14:paraId="7E2D87E1" w14:textId="77777777" w:rsidR="005B252F"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La garanzia fideiussoria dovrà essere costituita sotto forma di fideiussione bancaria o polizza assicurativa, e dovrà </w:t>
      </w:r>
      <w:r w:rsidR="005B252F" w:rsidRPr="00680673">
        <w:rPr>
          <w:sz w:val="22"/>
          <w:szCs w:val="22"/>
        </w:rPr>
        <w:t>essere prestata a garanzia dell’adempimen</w:t>
      </w:r>
      <w:r w:rsidR="00F147F9" w:rsidRPr="00680673">
        <w:rPr>
          <w:sz w:val="22"/>
          <w:szCs w:val="22"/>
        </w:rPr>
        <w:t xml:space="preserve">to di tutte le obbligazioni dell’Accordo Quadro e della Convenzione di Cassa </w:t>
      </w:r>
      <w:r w:rsidR="005B252F" w:rsidRPr="00680673">
        <w:rPr>
          <w:sz w:val="22"/>
          <w:szCs w:val="22"/>
        </w:rPr>
        <w:t>e del risarcimento dei danni derivanti dall’eventuale inadempimento delle obbligazioni stesse, nonché a garanzia del rimborso delle somme pagate in più all’Appaltatore rispetto alle risultanze della liquidazione finale, salva comunque la risarcibilità del maggior danno verso l’Appaltatore medesimo</w:t>
      </w:r>
      <w:r w:rsidRPr="00680673">
        <w:rPr>
          <w:sz w:val="22"/>
          <w:szCs w:val="22"/>
        </w:rPr>
        <w:t xml:space="preserve">. </w:t>
      </w:r>
    </w:p>
    <w:p w14:paraId="33C2D18D" w14:textId="77777777"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lastRenderedPageBreak/>
        <w:t>La stessa</w:t>
      </w:r>
      <w:r w:rsidR="005B252F" w:rsidRPr="00680673">
        <w:rPr>
          <w:sz w:val="22"/>
          <w:szCs w:val="22"/>
        </w:rPr>
        <w:t xml:space="preserve"> garanzia</w:t>
      </w:r>
      <w:r w:rsidRPr="00680673">
        <w:rPr>
          <w:sz w:val="22"/>
          <w:szCs w:val="22"/>
        </w:rPr>
        <w:t xml:space="preserve"> dovrà prevedere espressamente la rinuncia al beneficio della preventiva escussione del debitore principale, la rinuncia all’eccezione di cui all’</w:t>
      </w:r>
      <w:r w:rsidR="008412E5" w:rsidRPr="00680673">
        <w:rPr>
          <w:sz w:val="22"/>
          <w:szCs w:val="22"/>
        </w:rPr>
        <w:t>articolo 1957, comma 2</w:t>
      </w:r>
      <w:r w:rsidRPr="00680673">
        <w:rPr>
          <w:sz w:val="22"/>
          <w:szCs w:val="22"/>
        </w:rPr>
        <w:t>, del codice civile, nonché l’operatività della garanzia medesima, entro quindici giorni, a semplice richiesta scritta dell’Istituto.</w:t>
      </w:r>
    </w:p>
    <w:p w14:paraId="53EDF027" w14:textId="77777777" w:rsidR="003D6E6E"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Non sarà accettata una garanzia definitiva costituita con modalità e/o per importi differenti da quelli previsti nell’art. 1</w:t>
      </w:r>
      <w:r w:rsidR="005B252F" w:rsidRPr="00680673">
        <w:rPr>
          <w:sz w:val="22"/>
          <w:szCs w:val="22"/>
        </w:rPr>
        <w:t>0</w:t>
      </w:r>
      <w:r w:rsidRPr="00680673">
        <w:rPr>
          <w:sz w:val="22"/>
          <w:szCs w:val="22"/>
        </w:rPr>
        <w:t xml:space="preserve">3 del </w:t>
      </w:r>
      <w:r w:rsidR="005B252F" w:rsidRPr="00680673">
        <w:rPr>
          <w:sz w:val="22"/>
          <w:szCs w:val="22"/>
        </w:rPr>
        <w:t>Codice</w:t>
      </w:r>
      <w:r w:rsidRPr="00680673">
        <w:rPr>
          <w:sz w:val="22"/>
          <w:szCs w:val="22"/>
        </w:rPr>
        <w:t>.</w:t>
      </w:r>
    </w:p>
    <w:p w14:paraId="6A22F184" w14:textId="77777777" w:rsidR="00EB2A7E" w:rsidRPr="00680673" w:rsidRDefault="00EB2A7E" w:rsidP="00E8285A">
      <w:pPr>
        <w:numPr>
          <w:ilvl w:val="0"/>
          <w:numId w:val="30"/>
        </w:numPr>
        <w:shd w:val="clear" w:color="auto" w:fill="FFFFFF"/>
        <w:spacing w:line="360" w:lineRule="auto"/>
        <w:ind w:left="426" w:hanging="426"/>
        <w:jc w:val="both"/>
        <w:rPr>
          <w:sz w:val="22"/>
          <w:szCs w:val="22"/>
        </w:rPr>
      </w:pPr>
      <w:r w:rsidRPr="00680673">
        <w:rPr>
          <w:sz w:val="22"/>
          <w:szCs w:val="22"/>
        </w:rPr>
        <w:t>In caso di raggruppamenti temporanei la garanzia fideiussoria è presentata, su mandato irrevocabile, dalla mandataria in nome e per conto di tutti i concorrenti ferma restando la responsabilità solidale tra le imprese.</w:t>
      </w:r>
    </w:p>
    <w:p w14:paraId="59983DA0" w14:textId="77777777"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La mancata costituzione della garanzia di cui al presente articolo determina la decadenza dell’affidamento e l’acquisizione della cauzione provvisoria di cui all’articolo </w:t>
      </w:r>
      <w:r w:rsidR="005B252F" w:rsidRPr="00680673">
        <w:rPr>
          <w:sz w:val="22"/>
          <w:szCs w:val="22"/>
        </w:rPr>
        <w:t>93</w:t>
      </w:r>
      <w:r w:rsidRPr="00680673">
        <w:rPr>
          <w:sz w:val="22"/>
          <w:szCs w:val="22"/>
        </w:rPr>
        <w:t xml:space="preserve"> del </w:t>
      </w:r>
      <w:r w:rsidR="005B252F" w:rsidRPr="00680673">
        <w:rPr>
          <w:sz w:val="22"/>
          <w:szCs w:val="22"/>
        </w:rPr>
        <w:t>Codice</w:t>
      </w:r>
      <w:r w:rsidRPr="00680673">
        <w:rPr>
          <w:sz w:val="22"/>
          <w:szCs w:val="22"/>
        </w:rPr>
        <w:t xml:space="preserve"> da parte dell’Istituto</w:t>
      </w:r>
      <w:r w:rsidR="007D6248" w:rsidRPr="00680673">
        <w:rPr>
          <w:sz w:val="22"/>
          <w:szCs w:val="22"/>
        </w:rPr>
        <w:t xml:space="preserve"> Capofila</w:t>
      </w:r>
      <w:r w:rsidRPr="00680673">
        <w:rPr>
          <w:sz w:val="22"/>
          <w:szCs w:val="22"/>
        </w:rPr>
        <w:t>, che aggiudica l’Appalto al Concorrente che segue nella graduatoria.</w:t>
      </w:r>
    </w:p>
    <w:p w14:paraId="408119D0" w14:textId="77777777"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All’atto della stipula del</w:t>
      </w:r>
      <w:r w:rsidR="006D7D27" w:rsidRPr="00680673">
        <w:rPr>
          <w:sz w:val="22"/>
          <w:szCs w:val="22"/>
        </w:rPr>
        <w:t xml:space="preserve">l’Accordo Quadro </w:t>
      </w:r>
      <w:r w:rsidRPr="00680673">
        <w:rPr>
          <w:sz w:val="22"/>
          <w:szCs w:val="22"/>
        </w:rPr>
        <w:t xml:space="preserve">si procederà alla liberazione della cauzione provvisoria prestata dal soggetto risultato Aggiudicatario. Nei confronti dei soggetti non Aggiudicatari, la cauzione provvisoria sarà svincolata entro 30 (trenta) giorni dalla data di aggiudicazione, ai sensi dell’art. </w:t>
      </w:r>
      <w:r w:rsidR="005B252F" w:rsidRPr="00680673">
        <w:rPr>
          <w:sz w:val="22"/>
          <w:szCs w:val="22"/>
        </w:rPr>
        <w:t>93</w:t>
      </w:r>
      <w:r w:rsidR="008412E5" w:rsidRPr="00680673">
        <w:rPr>
          <w:sz w:val="22"/>
          <w:szCs w:val="22"/>
        </w:rPr>
        <w:t>, comma 9</w:t>
      </w:r>
      <w:r w:rsidRPr="00680673">
        <w:rPr>
          <w:sz w:val="22"/>
          <w:szCs w:val="22"/>
        </w:rPr>
        <w:t xml:space="preserve">, del </w:t>
      </w:r>
      <w:r w:rsidR="005B252F" w:rsidRPr="00680673">
        <w:rPr>
          <w:sz w:val="22"/>
          <w:szCs w:val="22"/>
        </w:rPr>
        <w:t>Codice</w:t>
      </w:r>
      <w:r w:rsidRPr="00680673">
        <w:rPr>
          <w:sz w:val="22"/>
          <w:szCs w:val="22"/>
        </w:rPr>
        <w:t>.</w:t>
      </w:r>
    </w:p>
    <w:p w14:paraId="33C80F9D" w14:textId="77777777" w:rsidR="006D7D27" w:rsidRPr="00680673" w:rsidRDefault="00B15B9F" w:rsidP="00E8285A">
      <w:pPr>
        <w:numPr>
          <w:ilvl w:val="0"/>
          <w:numId w:val="30"/>
        </w:numPr>
        <w:shd w:val="clear" w:color="auto" w:fill="FFFFFF"/>
        <w:spacing w:line="360" w:lineRule="auto"/>
        <w:ind w:left="426" w:hanging="426"/>
        <w:jc w:val="both"/>
        <w:rPr>
          <w:sz w:val="22"/>
          <w:szCs w:val="22"/>
        </w:rPr>
      </w:pPr>
      <w:r w:rsidRPr="00680673">
        <w:rPr>
          <w:sz w:val="22"/>
          <w:szCs w:val="22"/>
        </w:rPr>
        <w:t>Prima della stipula del</w:t>
      </w:r>
      <w:r w:rsidR="004D3AF9" w:rsidRPr="00680673">
        <w:rPr>
          <w:sz w:val="22"/>
          <w:szCs w:val="22"/>
        </w:rPr>
        <w:t>l’Accordo Quadro</w:t>
      </w:r>
      <w:r w:rsidRPr="00680673">
        <w:rPr>
          <w:sz w:val="22"/>
          <w:szCs w:val="22"/>
        </w:rPr>
        <w:t xml:space="preserve">, il soggetto Aggiudicatario sarà tenuto altresì a presentare apposita polizza assicurativa, secondo quanto previsto nel Capitolato e nello Schema di </w:t>
      </w:r>
      <w:r w:rsidR="004D3AF9" w:rsidRPr="00680673">
        <w:rPr>
          <w:sz w:val="22"/>
          <w:szCs w:val="22"/>
        </w:rPr>
        <w:t>Accordo Quadro</w:t>
      </w:r>
      <w:r w:rsidRPr="00680673">
        <w:rPr>
          <w:sz w:val="22"/>
          <w:szCs w:val="22"/>
        </w:rPr>
        <w:t>.</w:t>
      </w:r>
    </w:p>
    <w:p w14:paraId="1D0BC5B7" w14:textId="77777777" w:rsidR="006D7D27" w:rsidRPr="00680673" w:rsidRDefault="006D7D27"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Entro il termine di scadenza dell’Accordo Quadro e in funzione dei tempi di esecuzione del Servizio, la Stazione Appaltante potrà richiedere all’Appaltatore di concludere una o più Convenzioni secondo il procedimento descritto nello schema di Accordo Quadro allegato </w:t>
      </w:r>
      <w:r w:rsidRPr="00680673">
        <w:rPr>
          <w:i/>
          <w:sz w:val="22"/>
          <w:szCs w:val="22"/>
        </w:rPr>
        <w:t>sub</w:t>
      </w:r>
      <w:r w:rsidRPr="00680673">
        <w:rPr>
          <w:sz w:val="22"/>
          <w:szCs w:val="22"/>
        </w:rPr>
        <w:t xml:space="preserve"> 1 al presente Disciplinare di gara.</w:t>
      </w:r>
    </w:p>
    <w:p w14:paraId="67ACC27D" w14:textId="77777777" w:rsidR="00E80746" w:rsidRPr="00680673" w:rsidRDefault="00E80746" w:rsidP="00B577A7">
      <w:pPr>
        <w:shd w:val="clear" w:color="auto" w:fill="FFFFFF"/>
        <w:spacing w:after="60" w:line="360" w:lineRule="auto"/>
        <w:ind w:left="426"/>
        <w:jc w:val="both"/>
        <w:rPr>
          <w:sz w:val="22"/>
          <w:szCs w:val="22"/>
        </w:rPr>
      </w:pPr>
    </w:p>
    <w:p w14:paraId="69AE1A69" w14:textId="77777777" w:rsidR="00E2082F" w:rsidRPr="00680673" w:rsidRDefault="00A42580" w:rsidP="00B577A7">
      <w:pPr>
        <w:pStyle w:val="Titolo1"/>
        <w:spacing w:before="120" w:after="60" w:line="360" w:lineRule="auto"/>
        <w:rPr>
          <w:i w:val="0"/>
          <w:iCs w:val="0"/>
          <w:sz w:val="22"/>
          <w:szCs w:val="22"/>
        </w:rPr>
      </w:pPr>
      <w:bookmarkStart w:id="33" w:name="_Toc342409031"/>
      <w:bookmarkStart w:id="34" w:name="_Toc519870989"/>
      <w:bookmarkStart w:id="35" w:name="_Toc225047027"/>
      <w:bookmarkStart w:id="36" w:name="_Toc232763066"/>
      <w:r w:rsidRPr="00680673">
        <w:rPr>
          <w:i w:val="0"/>
          <w:iCs w:val="0"/>
          <w:sz w:val="22"/>
          <w:szCs w:val="22"/>
        </w:rPr>
        <w:t>Art. 1</w:t>
      </w:r>
      <w:r w:rsidR="001170F1" w:rsidRPr="00680673">
        <w:rPr>
          <w:i w:val="0"/>
          <w:iCs w:val="0"/>
          <w:sz w:val="22"/>
          <w:szCs w:val="22"/>
        </w:rPr>
        <w:t>7</w:t>
      </w:r>
      <w:r w:rsidR="00E2082F" w:rsidRPr="00680673">
        <w:rPr>
          <w:i w:val="0"/>
          <w:iCs w:val="0"/>
          <w:sz w:val="22"/>
          <w:szCs w:val="22"/>
        </w:rPr>
        <w:t xml:space="preserve"> (</w:t>
      </w:r>
      <w:r w:rsidR="00E2082F" w:rsidRPr="00680673">
        <w:rPr>
          <w:iCs w:val="0"/>
          <w:sz w:val="22"/>
          <w:szCs w:val="22"/>
        </w:rPr>
        <w:t xml:space="preserve">Divieto di cessione </w:t>
      </w:r>
      <w:r w:rsidR="00657EBB" w:rsidRPr="00680673">
        <w:rPr>
          <w:iCs w:val="0"/>
          <w:sz w:val="22"/>
          <w:szCs w:val="22"/>
        </w:rPr>
        <w:t>dell’Accordo Quadro e delle Convenzioni e subappalto delle prestazioni</w:t>
      </w:r>
      <w:r w:rsidR="00E2082F" w:rsidRPr="00680673">
        <w:rPr>
          <w:i w:val="0"/>
          <w:iCs w:val="0"/>
          <w:sz w:val="22"/>
          <w:szCs w:val="22"/>
        </w:rPr>
        <w:t>)</w:t>
      </w:r>
      <w:bookmarkEnd w:id="33"/>
      <w:bookmarkEnd w:id="34"/>
    </w:p>
    <w:p w14:paraId="573828A7" w14:textId="77777777" w:rsidR="007D2896" w:rsidRPr="00680673" w:rsidRDefault="007D2896" w:rsidP="00E8285A">
      <w:pPr>
        <w:pStyle w:val="Corpotesto"/>
        <w:numPr>
          <w:ilvl w:val="0"/>
          <w:numId w:val="28"/>
        </w:numPr>
        <w:tabs>
          <w:tab w:val="left" w:pos="426"/>
        </w:tabs>
        <w:spacing w:line="360" w:lineRule="auto"/>
        <w:ind w:left="426" w:right="112" w:hanging="426"/>
        <w:rPr>
          <w:sz w:val="22"/>
          <w:szCs w:val="22"/>
        </w:rPr>
      </w:pPr>
      <w:r w:rsidRPr="00680673">
        <w:rPr>
          <w:spacing w:val="-1"/>
          <w:sz w:val="22"/>
          <w:szCs w:val="22"/>
        </w:rPr>
        <w:t>Inconformità</w:t>
      </w:r>
      <w:r w:rsidRPr="00680673">
        <w:rPr>
          <w:sz w:val="22"/>
          <w:szCs w:val="22"/>
        </w:rPr>
        <w:t>a</w:t>
      </w:r>
      <w:r w:rsidRPr="00680673">
        <w:rPr>
          <w:spacing w:val="-1"/>
          <w:sz w:val="22"/>
          <w:szCs w:val="22"/>
        </w:rPr>
        <w:t>quantostabilitodall’art.1</w:t>
      </w:r>
      <w:r w:rsidR="00F54665" w:rsidRPr="00680673">
        <w:rPr>
          <w:spacing w:val="-1"/>
          <w:sz w:val="22"/>
          <w:szCs w:val="22"/>
        </w:rPr>
        <w:t>05</w:t>
      </w:r>
      <w:r w:rsidRPr="00680673">
        <w:rPr>
          <w:spacing w:val="-1"/>
          <w:sz w:val="22"/>
          <w:szCs w:val="22"/>
        </w:rPr>
        <w:t>,comma</w:t>
      </w:r>
      <w:r w:rsidR="008412E5" w:rsidRPr="00680673">
        <w:rPr>
          <w:spacing w:val="-1"/>
          <w:sz w:val="22"/>
          <w:szCs w:val="22"/>
        </w:rPr>
        <w:t>1</w:t>
      </w:r>
      <w:r w:rsidRPr="00680673">
        <w:rPr>
          <w:spacing w:val="-1"/>
          <w:sz w:val="22"/>
          <w:szCs w:val="22"/>
        </w:rPr>
        <w:t>,del</w:t>
      </w:r>
      <w:r w:rsidR="00F54665" w:rsidRPr="00680673">
        <w:rPr>
          <w:spacing w:val="-1"/>
          <w:sz w:val="22"/>
          <w:szCs w:val="22"/>
        </w:rPr>
        <w:t>Codice</w:t>
      </w:r>
      <w:r w:rsidRPr="00680673">
        <w:rPr>
          <w:spacing w:val="-1"/>
          <w:sz w:val="22"/>
          <w:szCs w:val="22"/>
        </w:rPr>
        <w:t>,</w:t>
      </w:r>
      <w:r w:rsidRPr="00680673">
        <w:rPr>
          <w:sz w:val="22"/>
          <w:szCs w:val="22"/>
        </w:rPr>
        <w:t>è</w:t>
      </w:r>
      <w:r w:rsidRPr="00680673">
        <w:rPr>
          <w:spacing w:val="-1"/>
          <w:sz w:val="22"/>
          <w:szCs w:val="22"/>
        </w:rPr>
        <w:t>fattodivietoall’Appaltatore di cedere</w:t>
      </w:r>
      <w:r w:rsidR="00F10401">
        <w:rPr>
          <w:spacing w:val="-1"/>
          <w:sz w:val="22"/>
          <w:szCs w:val="22"/>
        </w:rPr>
        <w:t xml:space="preserve"> </w:t>
      </w:r>
      <w:r w:rsidRPr="00680673">
        <w:rPr>
          <w:spacing w:val="-1"/>
          <w:sz w:val="22"/>
          <w:szCs w:val="22"/>
        </w:rPr>
        <w:t xml:space="preserve">il relativo </w:t>
      </w:r>
      <w:r w:rsidR="004D3AF9" w:rsidRPr="00680673">
        <w:rPr>
          <w:spacing w:val="-1"/>
          <w:sz w:val="22"/>
          <w:szCs w:val="22"/>
        </w:rPr>
        <w:t>Accordo Quadro</w:t>
      </w:r>
      <w:r w:rsidR="005F449F">
        <w:rPr>
          <w:spacing w:val="-1"/>
          <w:sz w:val="22"/>
          <w:szCs w:val="22"/>
        </w:rPr>
        <w:t xml:space="preserve"> </w:t>
      </w:r>
      <w:r w:rsidRPr="00680673">
        <w:rPr>
          <w:spacing w:val="-1"/>
          <w:sz w:val="22"/>
          <w:szCs w:val="22"/>
        </w:rPr>
        <w:t>stipulato.</w:t>
      </w:r>
      <w:r w:rsidR="00F54665" w:rsidRPr="00680673">
        <w:rPr>
          <w:spacing w:val="-1"/>
          <w:sz w:val="22"/>
          <w:szCs w:val="22"/>
        </w:rPr>
        <w:t xml:space="preserve"> Resta fermo quanto</w:t>
      </w:r>
      <w:r w:rsidR="008412E5" w:rsidRPr="00680673">
        <w:rPr>
          <w:spacing w:val="-1"/>
          <w:sz w:val="22"/>
          <w:szCs w:val="22"/>
        </w:rPr>
        <w:t xml:space="preserve"> previsto all’art. 106, comma 1</w:t>
      </w:r>
      <w:r w:rsidR="00F54665" w:rsidRPr="00680673">
        <w:rPr>
          <w:spacing w:val="-1"/>
          <w:sz w:val="22"/>
          <w:szCs w:val="22"/>
        </w:rPr>
        <w:t>, lett. d) del Codice</w:t>
      </w:r>
      <w:r w:rsidR="00F121F3" w:rsidRPr="00680673">
        <w:rPr>
          <w:sz w:val="22"/>
          <w:szCs w:val="22"/>
        </w:rPr>
        <w:t>, in caso di modifiche soggettive</w:t>
      </w:r>
      <w:r w:rsidR="00F54665" w:rsidRPr="00680673">
        <w:rPr>
          <w:spacing w:val="-1"/>
          <w:sz w:val="22"/>
          <w:szCs w:val="22"/>
        </w:rPr>
        <w:t>.</w:t>
      </w:r>
    </w:p>
    <w:p w14:paraId="207C67D6" w14:textId="77777777" w:rsidR="00F54665" w:rsidRPr="00680673" w:rsidRDefault="007D2896" w:rsidP="00E8285A">
      <w:pPr>
        <w:pStyle w:val="Corpotesto"/>
        <w:numPr>
          <w:ilvl w:val="0"/>
          <w:numId w:val="28"/>
        </w:numPr>
        <w:tabs>
          <w:tab w:val="left" w:pos="426"/>
        </w:tabs>
        <w:spacing w:line="360" w:lineRule="auto"/>
        <w:ind w:left="426" w:right="111" w:hanging="426"/>
        <w:rPr>
          <w:sz w:val="22"/>
          <w:szCs w:val="22"/>
        </w:rPr>
      </w:pPr>
      <w:r w:rsidRPr="00680673">
        <w:rPr>
          <w:spacing w:val="-1"/>
          <w:sz w:val="22"/>
          <w:szCs w:val="22"/>
        </w:rPr>
        <w:t>Per</w:t>
      </w:r>
      <w:r w:rsidR="005F449F">
        <w:rPr>
          <w:spacing w:val="-1"/>
          <w:sz w:val="22"/>
          <w:szCs w:val="22"/>
        </w:rPr>
        <w:t xml:space="preserve"> </w:t>
      </w:r>
      <w:r w:rsidRPr="00680673">
        <w:rPr>
          <w:spacing w:val="-1"/>
          <w:sz w:val="22"/>
          <w:szCs w:val="22"/>
        </w:rPr>
        <w:t>l’esecuzione</w:t>
      </w:r>
      <w:r w:rsidR="005F449F">
        <w:rPr>
          <w:spacing w:val="-1"/>
          <w:sz w:val="22"/>
          <w:szCs w:val="22"/>
        </w:rPr>
        <w:t xml:space="preserve"> </w:t>
      </w:r>
      <w:r w:rsidRPr="00680673">
        <w:rPr>
          <w:spacing w:val="-1"/>
          <w:sz w:val="22"/>
          <w:szCs w:val="22"/>
        </w:rPr>
        <w:t>delle</w:t>
      </w:r>
      <w:r w:rsidR="005F449F">
        <w:rPr>
          <w:spacing w:val="-1"/>
          <w:sz w:val="22"/>
          <w:szCs w:val="22"/>
        </w:rPr>
        <w:t xml:space="preserve"> </w:t>
      </w:r>
      <w:r w:rsidRPr="00680673">
        <w:rPr>
          <w:spacing w:val="-1"/>
          <w:sz w:val="22"/>
          <w:szCs w:val="22"/>
        </w:rPr>
        <w:t>attività</w:t>
      </w:r>
      <w:r w:rsidR="005F449F">
        <w:rPr>
          <w:spacing w:val="-1"/>
          <w:sz w:val="22"/>
          <w:szCs w:val="22"/>
        </w:rPr>
        <w:t xml:space="preserve"> </w:t>
      </w:r>
      <w:r w:rsidRPr="00680673">
        <w:rPr>
          <w:spacing w:val="-1"/>
          <w:sz w:val="22"/>
          <w:szCs w:val="22"/>
        </w:rPr>
        <w:t>di</w:t>
      </w:r>
      <w:r w:rsidR="005F449F">
        <w:rPr>
          <w:spacing w:val="-1"/>
          <w:sz w:val="22"/>
          <w:szCs w:val="22"/>
        </w:rPr>
        <w:t xml:space="preserve"> </w:t>
      </w:r>
      <w:r w:rsidRPr="00680673">
        <w:rPr>
          <w:spacing w:val="-1"/>
          <w:sz w:val="22"/>
          <w:szCs w:val="22"/>
        </w:rPr>
        <w:t>cui</w:t>
      </w:r>
      <w:r w:rsidR="005F449F">
        <w:rPr>
          <w:spacing w:val="-1"/>
          <w:sz w:val="22"/>
          <w:szCs w:val="22"/>
        </w:rPr>
        <w:t xml:space="preserve"> </w:t>
      </w:r>
      <w:r w:rsidRPr="00680673">
        <w:rPr>
          <w:spacing w:val="-1"/>
          <w:sz w:val="22"/>
          <w:szCs w:val="22"/>
        </w:rPr>
        <w:t>al</w:t>
      </w:r>
      <w:r w:rsidR="004D3AF9" w:rsidRPr="00680673">
        <w:rPr>
          <w:spacing w:val="-1"/>
          <w:sz w:val="22"/>
          <w:szCs w:val="22"/>
        </w:rPr>
        <w:t>l’Accordo Quadro</w:t>
      </w:r>
      <w:r w:rsidRPr="00680673">
        <w:rPr>
          <w:spacing w:val="-1"/>
          <w:sz w:val="22"/>
          <w:szCs w:val="22"/>
        </w:rPr>
        <w:t>,</w:t>
      </w:r>
      <w:r w:rsidRPr="00680673">
        <w:rPr>
          <w:sz w:val="22"/>
          <w:szCs w:val="22"/>
        </w:rPr>
        <w:t>l’Aggiudicatario potrà avvalersi del subappalto ai sensi di quanto previsto dall’art. 1</w:t>
      </w:r>
      <w:r w:rsidR="00F54665" w:rsidRPr="00680673">
        <w:rPr>
          <w:sz w:val="22"/>
          <w:szCs w:val="22"/>
        </w:rPr>
        <w:t>05</w:t>
      </w:r>
      <w:r w:rsidRPr="00680673">
        <w:rPr>
          <w:sz w:val="22"/>
          <w:szCs w:val="22"/>
        </w:rPr>
        <w:t xml:space="preserve"> del </w:t>
      </w:r>
      <w:r w:rsidR="00F54665" w:rsidRPr="00680673">
        <w:rPr>
          <w:sz w:val="22"/>
          <w:szCs w:val="22"/>
        </w:rPr>
        <w:t>Codice</w:t>
      </w:r>
      <w:r w:rsidRPr="00680673">
        <w:rPr>
          <w:sz w:val="22"/>
          <w:szCs w:val="22"/>
        </w:rPr>
        <w:t xml:space="preserve"> nel rispetto delle condizioni stabilite in tale norma, nei limiti del 30% (trenta per cent</w:t>
      </w:r>
      <w:r w:rsidR="00867A7F" w:rsidRPr="00680673">
        <w:rPr>
          <w:sz w:val="22"/>
          <w:szCs w:val="22"/>
        </w:rPr>
        <w:t>o) dell’importo complessivo dell’Accordo Quadro</w:t>
      </w:r>
      <w:r w:rsidRPr="00680673">
        <w:rPr>
          <w:sz w:val="22"/>
          <w:szCs w:val="22"/>
        </w:rPr>
        <w:t xml:space="preserve"> e dietro autorizzazione della Stazione Appaltante ai sensi della predetta norma e dei commi che seguono. </w:t>
      </w:r>
    </w:p>
    <w:p w14:paraId="5FA83610" w14:textId="77777777" w:rsidR="007D2896" w:rsidRPr="00680673" w:rsidRDefault="007D2896" w:rsidP="00E8285A">
      <w:pPr>
        <w:pStyle w:val="Corpotesto"/>
        <w:numPr>
          <w:ilvl w:val="0"/>
          <w:numId w:val="28"/>
        </w:numPr>
        <w:tabs>
          <w:tab w:val="left" w:pos="426"/>
        </w:tabs>
        <w:spacing w:line="360" w:lineRule="auto"/>
        <w:ind w:left="426" w:right="111" w:hanging="426"/>
        <w:rPr>
          <w:sz w:val="22"/>
          <w:szCs w:val="22"/>
        </w:rPr>
      </w:pPr>
      <w:r w:rsidRPr="00680673">
        <w:rPr>
          <w:sz w:val="22"/>
          <w:szCs w:val="22"/>
        </w:rPr>
        <w:t xml:space="preserve">In caso di subappalto, </w:t>
      </w:r>
      <w:r w:rsidR="0027504B" w:rsidRPr="00680673">
        <w:rPr>
          <w:sz w:val="22"/>
          <w:szCs w:val="22"/>
        </w:rPr>
        <w:t xml:space="preserve">l’Aggiudicatario sarà responsabile in via esclusiva nei confronti della Stazione Appaltante. L’Aggiudicatario sarà </w:t>
      </w:r>
      <w:r w:rsidR="008D6CB6" w:rsidRPr="00680673">
        <w:rPr>
          <w:sz w:val="22"/>
          <w:szCs w:val="22"/>
        </w:rPr>
        <w:t>altresì</w:t>
      </w:r>
      <w:r w:rsidR="0027504B" w:rsidRPr="00680673">
        <w:rPr>
          <w:sz w:val="22"/>
          <w:szCs w:val="22"/>
        </w:rPr>
        <w:t xml:space="preserve"> responsabile in solido con il subappaltatore in relazione agli obblighi retributivi e contributivi, ai sensi </w:t>
      </w:r>
      <w:r w:rsidR="00737BF5" w:rsidRPr="00680673">
        <w:rPr>
          <w:sz w:val="22"/>
          <w:szCs w:val="22"/>
        </w:rPr>
        <w:t>dell’art.</w:t>
      </w:r>
      <w:r w:rsidR="0027504B" w:rsidRPr="00680673">
        <w:rPr>
          <w:sz w:val="22"/>
          <w:szCs w:val="22"/>
        </w:rPr>
        <w:t xml:space="preserve"> 29 del </w:t>
      </w:r>
      <w:r w:rsidR="00737BF5" w:rsidRPr="00680673">
        <w:rPr>
          <w:sz w:val="22"/>
          <w:szCs w:val="22"/>
        </w:rPr>
        <w:t>D.Lgs.</w:t>
      </w:r>
      <w:r w:rsidR="0027504B" w:rsidRPr="00680673">
        <w:rPr>
          <w:sz w:val="22"/>
          <w:szCs w:val="22"/>
        </w:rPr>
        <w:t xml:space="preserve"> 10 settembre 2003, n. 276</w:t>
      </w:r>
      <w:r w:rsidR="009A5422" w:rsidRPr="00680673">
        <w:rPr>
          <w:sz w:val="22"/>
          <w:szCs w:val="22"/>
        </w:rPr>
        <w:t>, salve le ipotesi di liberazione dell’Appaltatore pr</w:t>
      </w:r>
      <w:r w:rsidR="006E1AC3" w:rsidRPr="00680673">
        <w:rPr>
          <w:sz w:val="22"/>
          <w:szCs w:val="22"/>
        </w:rPr>
        <w:t>eviste dall’art. 105, comma 8</w:t>
      </w:r>
      <w:r w:rsidR="0027504B" w:rsidRPr="00680673">
        <w:rPr>
          <w:sz w:val="22"/>
          <w:szCs w:val="22"/>
        </w:rPr>
        <w:t xml:space="preserve">. </w:t>
      </w:r>
    </w:p>
    <w:p w14:paraId="532EDBED" w14:textId="77777777" w:rsidR="007D2896" w:rsidRPr="00680673" w:rsidRDefault="007D2896" w:rsidP="00E8285A">
      <w:pPr>
        <w:pStyle w:val="Corpotesto"/>
        <w:numPr>
          <w:ilvl w:val="0"/>
          <w:numId w:val="28"/>
        </w:numPr>
        <w:tabs>
          <w:tab w:val="left" w:pos="426"/>
        </w:tabs>
        <w:spacing w:line="360" w:lineRule="auto"/>
        <w:ind w:left="426" w:right="111" w:hanging="426"/>
        <w:rPr>
          <w:sz w:val="22"/>
          <w:szCs w:val="22"/>
        </w:rPr>
      </w:pPr>
      <w:r w:rsidRPr="00680673">
        <w:rPr>
          <w:spacing w:val="-1"/>
          <w:sz w:val="22"/>
          <w:szCs w:val="22"/>
        </w:rPr>
        <w:t>L’esecuzionedelleprestazioniaffidateinsubappaltononpuòformareoggettodiulterioresubappalto.</w:t>
      </w:r>
    </w:p>
    <w:p w14:paraId="47B80450" w14:textId="77777777" w:rsidR="007D2896" w:rsidRPr="00680673" w:rsidRDefault="007D2896" w:rsidP="00E8285A">
      <w:pPr>
        <w:pStyle w:val="Corpotesto"/>
        <w:numPr>
          <w:ilvl w:val="0"/>
          <w:numId w:val="28"/>
        </w:numPr>
        <w:tabs>
          <w:tab w:val="left" w:pos="426"/>
        </w:tabs>
        <w:spacing w:line="360" w:lineRule="auto"/>
        <w:ind w:left="426" w:right="0" w:hanging="426"/>
        <w:jc w:val="left"/>
        <w:rPr>
          <w:sz w:val="22"/>
          <w:szCs w:val="22"/>
        </w:rPr>
      </w:pPr>
      <w:r w:rsidRPr="00680673">
        <w:rPr>
          <w:spacing w:val="-1"/>
          <w:sz w:val="22"/>
          <w:szCs w:val="22"/>
        </w:rPr>
        <w:t>L’affidamento</w:t>
      </w:r>
      <w:r w:rsidR="00FC3FEE">
        <w:rPr>
          <w:spacing w:val="-1"/>
          <w:sz w:val="22"/>
          <w:szCs w:val="22"/>
        </w:rPr>
        <w:t xml:space="preserve"> </w:t>
      </w:r>
      <w:r w:rsidRPr="00680673">
        <w:rPr>
          <w:spacing w:val="-1"/>
          <w:sz w:val="22"/>
          <w:szCs w:val="22"/>
        </w:rPr>
        <w:t>in</w:t>
      </w:r>
      <w:r w:rsidR="00FC3FEE">
        <w:rPr>
          <w:spacing w:val="-1"/>
          <w:sz w:val="22"/>
          <w:szCs w:val="22"/>
        </w:rPr>
        <w:t xml:space="preserve"> </w:t>
      </w:r>
      <w:r w:rsidRPr="00680673">
        <w:rPr>
          <w:spacing w:val="-1"/>
          <w:sz w:val="22"/>
          <w:szCs w:val="22"/>
        </w:rPr>
        <w:t>subappalto</w:t>
      </w:r>
      <w:r w:rsidR="00FC3FEE">
        <w:rPr>
          <w:spacing w:val="-1"/>
          <w:sz w:val="22"/>
          <w:szCs w:val="22"/>
        </w:rPr>
        <w:t xml:space="preserve"> </w:t>
      </w:r>
      <w:r w:rsidRPr="00680673">
        <w:rPr>
          <w:spacing w:val="-1"/>
          <w:sz w:val="22"/>
          <w:szCs w:val="22"/>
        </w:rPr>
        <w:t>sarà</w:t>
      </w:r>
      <w:r w:rsidR="00FC3FEE">
        <w:rPr>
          <w:spacing w:val="-1"/>
          <w:sz w:val="22"/>
          <w:szCs w:val="22"/>
        </w:rPr>
        <w:t xml:space="preserve"> </w:t>
      </w:r>
      <w:r w:rsidRPr="00680673">
        <w:rPr>
          <w:spacing w:val="-1"/>
          <w:sz w:val="22"/>
          <w:szCs w:val="22"/>
        </w:rPr>
        <w:t>sottoposto</w:t>
      </w:r>
      <w:r w:rsidR="00FC3FEE">
        <w:rPr>
          <w:spacing w:val="-1"/>
          <w:sz w:val="22"/>
          <w:szCs w:val="22"/>
        </w:rPr>
        <w:t xml:space="preserve"> </w:t>
      </w:r>
      <w:r w:rsidRPr="00680673">
        <w:rPr>
          <w:spacing w:val="-1"/>
          <w:sz w:val="22"/>
          <w:szCs w:val="22"/>
        </w:rPr>
        <w:t>alle</w:t>
      </w:r>
      <w:r w:rsidR="00FC3FEE">
        <w:rPr>
          <w:spacing w:val="-1"/>
          <w:sz w:val="22"/>
          <w:szCs w:val="22"/>
        </w:rPr>
        <w:t xml:space="preserve"> </w:t>
      </w:r>
      <w:r w:rsidRPr="00680673">
        <w:rPr>
          <w:spacing w:val="-1"/>
          <w:sz w:val="22"/>
          <w:szCs w:val="22"/>
        </w:rPr>
        <w:t>seguenti condizioni:</w:t>
      </w:r>
    </w:p>
    <w:p w14:paraId="798A5C82" w14:textId="77777777" w:rsidR="0013696E" w:rsidRPr="00680673" w:rsidRDefault="0013696E" w:rsidP="00E8285A">
      <w:pPr>
        <w:pStyle w:val="Corpotesto"/>
        <w:numPr>
          <w:ilvl w:val="1"/>
          <w:numId w:val="28"/>
        </w:numPr>
        <w:tabs>
          <w:tab w:val="left" w:pos="974"/>
        </w:tabs>
        <w:spacing w:line="360" w:lineRule="auto"/>
        <w:ind w:right="110"/>
        <w:rPr>
          <w:spacing w:val="-1"/>
          <w:sz w:val="22"/>
          <w:szCs w:val="22"/>
        </w:rPr>
      </w:pPr>
      <w:r w:rsidRPr="00680673">
        <w:rPr>
          <w:spacing w:val="-1"/>
          <w:sz w:val="22"/>
          <w:szCs w:val="22"/>
        </w:rPr>
        <w:t>l'affidatario del subappalto non abbia partecipato alla procedura per l'affidamento dell'appalto</w:t>
      </w:r>
      <w:r w:rsidR="00D9121D" w:rsidRPr="00680673">
        <w:rPr>
          <w:spacing w:val="-1"/>
          <w:sz w:val="22"/>
          <w:szCs w:val="22"/>
        </w:rPr>
        <w:t>;</w:t>
      </w:r>
    </w:p>
    <w:p w14:paraId="4C0BD333" w14:textId="77777777" w:rsidR="006E1AC3" w:rsidRPr="00680673" w:rsidRDefault="006E1AC3" w:rsidP="00E8285A">
      <w:pPr>
        <w:pStyle w:val="Corpotesto"/>
        <w:numPr>
          <w:ilvl w:val="1"/>
          <w:numId w:val="28"/>
        </w:numPr>
        <w:tabs>
          <w:tab w:val="left" w:pos="974"/>
        </w:tabs>
        <w:spacing w:line="360" w:lineRule="auto"/>
        <w:ind w:right="110"/>
        <w:rPr>
          <w:spacing w:val="-1"/>
          <w:sz w:val="22"/>
          <w:szCs w:val="22"/>
        </w:rPr>
      </w:pPr>
      <w:r w:rsidRPr="00680673">
        <w:rPr>
          <w:spacing w:val="-1"/>
          <w:sz w:val="22"/>
          <w:szCs w:val="22"/>
        </w:rPr>
        <w:t>il subappaltatore sia qualificato nella relativa categoria;</w:t>
      </w:r>
    </w:p>
    <w:p w14:paraId="7CB21B9F" w14:textId="77777777" w:rsidR="006E1AC3" w:rsidRPr="00680673" w:rsidRDefault="006E1AC3" w:rsidP="00E8285A">
      <w:pPr>
        <w:pStyle w:val="Corpotesto"/>
        <w:numPr>
          <w:ilvl w:val="1"/>
          <w:numId w:val="28"/>
        </w:numPr>
        <w:tabs>
          <w:tab w:val="left" w:pos="974"/>
        </w:tabs>
        <w:spacing w:line="360" w:lineRule="auto"/>
        <w:ind w:right="110"/>
        <w:rPr>
          <w:spacing w:val="-1"/>
          <w:sz w:val="22"/>
          <w:szCs w:val="22"/>
        </w:rPr>
      </w:pPr>
      <w:r w:rsidRPr="00680673">
        <w:rPr>
          <w:spacing w:val="-1"/>
          <w:sz w:val="22"/>
          <w:szCs w:val="22"/>
        </w:rPr>
        <w:t>all’atto dell’Offerta il Concorrente abbia indicato</w:t>
      </w:r>
      <w:r w:rsidR="005F449F">
        <w:rPr>
          <w:spacing w:val="-1"/>
          <w:sz w:val="22"/>
          <w:szCs w:val="22"/>
        </w:rPr>
        <w:t xml:space="preserve"> </w:t>
      </w:r>
      <w:r w:rsidR="00866B26" w:rsidRPr="00680673">
        <w:rPr>
          <w:spacing w:val="-1"/>
          <w:sz w:val="22"/>
          <w:szCs w:val="22"/>
        </w:rPr>
        <w:t>i</w:t>
      </w:r>
      <w:r w:rsidR="008F0EB9" w:rsidRPr="00680673">
        <w:rPr>
          <w:spacing w:val="-1"/>
          <w:sz w:val="22"/>
          <w:szCs w:val="22"/>
        </w:rPr>
        <w:t>l</w:t>
      </w:r>
      <w:r w:rsidR="00866B26" w:rsidRPr="00680673">
        <w:rPr>
          <w:spacing w:val="-1"/>
          <w:sz w:val="22"/>
          <w:szCs w:val="22"/>
        </w:rPr>
        <w:t xml:space="preserve"> servizio </w:t>
      </w:r>
      <w:r w:rsidRPr="00680673">
        <w:rPr>
          <w:spacing w:val="-1"/>
          <w:sz w:val="22"/>
          <w:szCs w:val="22"/>
        </w:rPr>
        <w:t xml:space="preserve">e le parti di </w:t>
      </w:r>
      <w:r w:rsidR="00303E60" w:rsidRPr="00680673">
        <w:rPr>
          <w:spacing w:val="-1"/>
          <w:sz w:val="22"/>
          <w:szCs w:val="22"/>
        </w:rPr>
        <w:t>servizi</w:t>
      </w:r>
      <w:r w:rsidR="005F449F">
        <w:rPr>
          <w:spacing w:val="-1"/>
          <w:sz w:val="22"/>
          <w:szCs w:val="22"/>
        </w:rPr>
        <w:t xml:space="preserve"> </w:t>
      </w:r>
      <w:r w:rsidRPr="00680673">
        <w:rPr>
          <w:spacing w:val="-1"/>
          <w:sz w:val="22"/>
          <w:szCs w:val="22"/>
        </w:rPr>
        <w:t>che intende subappaltare</w:t>
      </w:r>
      <w:r w:rsidR="008F0EB9" w:rsidRPr="00680673">
        <w:rPr>
          <w:spacing w:val="-1"/>
          <w:sz w:val="22"/>
          <w:szCs w:val="22"/>
        </w:rPr>
        <w:t>,</w:t>
      </w:r>
      <w:r w:rsidR="0071518B" w:rsidRPr="00680673">
        <w:rPr>
          <w:spacing w:val="-1"/>
          <w:sz w:val="22"/>
          <w:szCs w:val="22"/>
        </w:rPr>
        <w:t xml:space="preserve"> nei limiti normativamente previsti</w:t>
      </w:r>
      <w:r w:rsidR="008F0EB9" w:rsidRPr="00680673">
        <w:rPr>
          <w:spacing w:val="-1"/>
          <w:sz w:val="22"/>
          <w:szCs w:val="22"/>
        </w:rPr>
        <w:t xml:space="preserve"> del 30% dell’importo complessivo del</w:t>
      </w:r>
      <w:r w:rsidR="00F147F9" w:rsidRPr="00680673">
        <w:rPr>
          <w:spacing w:val="-1"/>
          <w:sz w:val="22"/>
          <w:szCs w:val="22"/>
        </w:rPr>
        <w:t>l’</w:t>
      </w:r>
      <w:r w:rsidRPr="00680673">
        <w:rPr>
          <w:spacing w:val="-1"/>
          <w:sz w:val="22"/>
          <w:szCs w:val="22"/>
        </w:rPr>
        <w:t xml:space="preserve">; </w:t>
      </w:r>
    </w:p>
    <w:p w14:paraId="57DAA9A2" w14:textId="77777777" w:rsidR="006E1AC3" w:rsidRPr="00680673" w:rsidRDefault="006E1AC3" w:rsidP="00E8285A">
      <w:pPr>
        <w:pStyle w:val="Corpotesto"/>
        <w:numPr>
          <w:ilvl w:val="1"/>
          <w:numId w:val="28"/>
        </w:numPr>
        <w:tabs>
          <w:tab w:val="left" w:pos="974"/>
        </w:tabs>
        <w:spacing w:line="360" w:lineRule="auto"/>
        <w:ind w:right="110"/>
        <w:rPr>
          <w:sz w:val="22"/>
          <w:szCs w:val="22"/>
        </w:rPr>
      </w:pPr>
      <w:r w:rsidRPr="00680673">
        <w:rPr>
          <w:spacing w:val="-1"/>
          <w:sz w:val="22"/>
          <w:szCs w:val="22"/>
        </w:rPr>
        <w:lastRenderedPageBreak/>
        <w:t>il Concorrente dimostri l’assenza in capo ai subappaltatori dei motivi di esclusione di cui all'art. 80 del Codice.</w:t>
      </w:r>
    </w:p>
    <w:p w14:paraId="7AAA83E4" w14:textId="77777777" w:rsidR="00C25103" w:rsidRPr="00680673" w:rsidRDefault="00C25103" w:rsidP="00E8285A">
      <w:pPr>
        <w:pStyle w:val="Corpotesto"/>
        <w:numPr>
          <w:ilvl w:val="0"/>
          <w:numId w:val="28"/>
        </w:numPr>
        <w:spacing w:line="360" w:lineRule="auto"/>
        <w:ind w:right="111"/>
        <w:rPr>
          <w:sz w:val="22"/>
          <w:szCs w:val="22"/>
        </w:rPr>
      </w:pPr>
      <w:r w:rsidRPr="00680673">
        <w:rPr>
          <w:sz w:val="22"/>
          <w:szCs w:val="22"/>
        </w:rPr>
        <w:t xml:space="preserve">Ai fini del subappalto, inoltre, in sede di Offerta il Concorrente deve aver indicato una terna di </w:t>
      </w:r>
      <w:r w:rsidR="00D71001" w:rsidRPr="00680673">
        <w:rPr>
          <w:sz w:val="22"/>
          <w:szCs w:val="22"/>
        </w:rPr>
        <w:t>nominativi di subappaltatori</w:t>
      </w:r>
      <w:r w:rsidR="005F449F">
        <w:rPr>
          <w:sz w:val="22"/>
          <w:szCs w:val="22"/>
        </w:rPr>
        <w:t xml:space="preserve"> </w:t>
      </w:r>
      <w:r w:rsidR="006E1AC3" w:rsidRPr="00680673">
        <w:rPr>
          <w:sz w:val="22"/>
          <w:szCs w:val="22"/>
        </w:rPr>
        <w:t>ai sensi dell’art. 105, comma 6</w:t>
      </w:r>
      <w:r w:rsidR="0057398A" w:rsidRPr="00680673">
        <w:rPr>
          <w:sz w:val="22"/>
          <w:szCs w:val="22"/>
        </w:rPr>
        <w:t>, del Codice</w:t>
      </w:r>
      <w:r w:rsidR="002E5F68" w:rsidRPr="00680673">
        <w:rPr>
          <w:sz w:val="22"/>
          <w:szCs w:val="22"/>
        </w:rPr>
        <w:t>.</w:t>
      </w:r>
    </w:p>
    <w:p w14:paraId="7A92AC13" w14:textId="77777777" w:rsidR="00647CAE" w:rsidRPr="00680673" w:rsidRDefault="00647CAE" w:rsidP="00E8285A">
      <w:pPr>
        <w:pStyle w:val="Corpotesto"/>
        <w:numPr>
          <w:ilvl w:val="0"/>
          <w:numId w:val="28"/>
        </w:numPr>
        <w:spacing w:line="360" w:lineRule="auto"/>
        <w:ind w:right="111"/>
        <w:rPr>
          <w:sz w:val="22"/>
          <w:szCs w:val="22"/>
        </w:rPr>
      </w:pPr>
      <w:r w:rsidRPr="00680673">
        <w:rPr>
          <w:sz w:val="22"/>
          <w:szCs w:val="22"/>
        </w:rPr>
        <w:t xml:space="preserve">Non costituisce motivo di esclusione ma comporta, per il </w:t>
      </w:r>
      <w:r w:rsidR="00E97DB8" w:rsidRPr="00680673">
        <w:rPr>
          <w:sz w:val="22"/>
          <w:szCs w:val="22"/>
        </w:rPr>
        <w:t>C</w:t>
      </w:r>
      <w:r w:rsidRPr="00680673">
        <w:rPr>
          <w:sz w:val="22"/>
          <w:szCs w:val="22"/>
        </w:rPr>
        <w:t>oncorrente, il divieto di subappalto:</w:t>
      </w:r>
    </w:p>
    <w:p w14:paraId="67E0449E" w14:textId="77777777" w:rsidR="00647CAE" w:rsidRPr="00680673" w:rsidRDefault="00647CAE" w:rsidP="00E8285A">
      <w:pPr>
        <w:pStyle w:val="Corpotesto"/>
        <w:numPr>
          <w:ilvl w:val="0"/>
          <w:numId w:val="59"/>
        </w:numPr>
        <w:spacing w:line="360" w:lineRule="auto"/>
        <w:ind w:left="993" w:right="111" w:hanging="426"/>
        <w:rPr>
          <w:sz w:val="22"/>
          <w:szCs w:val="22"/>
        </w:rPr>
      </w:pPr>
      <w:r w:rsidRPr="00680673">
        <w:rPr>
          <w:sz w:val="22"/>
          <w:szCs w:val="22"/>
        </w:rPr>
        <w:t>l’omessa dichiarazione della terna</w:t>
      </w:r>
      <w:r w:rsidR="00E6439A" w:rsidRPr="00680673">
        <w:rPr>
          <w:sz w:val="22"/>
          <w:szCs w:val="22"/>
        </w:rPr>
        <w:t>, di cui al precedente comma</w:t>
      </w:r>
      <w:r w:rsidRPr="00680673">
        <w:rPr>
          <w:sz w:val="22"/>
          <w:szCs w:val="22"/>
        </w:rPr>
        <w:t>;</w:t>
      </w:r>
    </w:p>
    <w:p w14:paraId="21B55B02" w14:textId="77777777" w:rsidR="00647CAE" w:rsidRPr="00680673" w:rsidRDefault="00647CAE" w:rsidP="00E8285A">
      <w:pPr>
        <w:pStyle w:val="Corpotesto"/>
        <w:numPr>
          <w:ilvl w:val="0"/>
          <w:numId w:val="59"/>
        </w:numPr>
        <w:spacing w:line="360" w:lineRule="auto"/>
        <w:ind w:left="993" w:right="111" w:hanging="426"/>
        <w:rPr>
          <w:sz w:val="22"/>
          <w:szCs w:val="22"/>
        </w:rPr>
      </w:pPr>
      <w:r w:rsidRPr="00680673">
        <w:rPr>
          <w:sz w:val="22"/>
          <w:szCs w:val="22"/>
        </w:rPr>
        <w:t>l’indicazione di un numero di subappaltatori inferiore a tre;</w:t>
      </w:r>
    </w:p>
    <w:p w14:paraId="45712DFF" w14:textId="77777777" w:rsidR="00647CAE" w:rsidRPr="00680673" w:rsidRDefault="00647CAE" w:rsidP="00E8285A">
      <w:pPr>
        <w:pStyle w:val="Corpotesto"/>
        <w:numPr>
          <w:ilvl w:val="0"/>
          <w:numId w:val="59"/>
        </w:numPr>
        <w:spacing w:line="360" w:lineRule="auto"/>
        <w:ind w:left="993" w:right="111" w:hanging="426"/>
        <w:rPr>
          <w:sz w:val="22"/>
          <w:szCs w:val="22"/>
        </w:rPr>
      </w:pPr>
      <w:r w:rsidRPr="00680673">
        <w:rPr>
          <w:sz w:val="22"/>
          <w:szCs w:val="22"/>
        </w:rPr>
        <w:t>l’indicazione di un subappaltatore che, contestualmente, concorra in proprio alla gara.</w:t>
      </w:r>
    </w:p>
    <w:p w14:paraId="21FE7A69" w14:textId="77777777" w:rsidR="00646486" w:rsidRPr="00680673" w:rsidRDefault="00646486" w:rsidP="00E8285A">
      <w:pPr>
        <w:pStyle w:val="Corpotesto"/>
        <w:numPr>
          <w:ilvl w:val="0"/>
          <w:numId w:val="28"/>
        </w:numPr>
        <w:spacing w:line="360" w:lineRule="auto"/>
        <w:ind w:right="111"/>
        <w:rPr>
          <w:sz w:val="22"/>
          <w:szCs w:val="22"/>
        </w:rPr>
      </w:pPr>
      <w:r w:rsidRPr="00680673">
        <w:rPr>
          <w:sz w:val="22"/>
          <w:szCs w:val="22"/>
        </w:rPr>
        <w:t>L’Operatore economico deve aver indicato, ai sensi dell’art. 105 comma 6 del Codice, una terna di subappaltatori con riferimento a ciascuna tipologia di prestazione omogenea. In tale caso il medesimo subappaltatore può essere indicato in più terne.</w:t>
      </w:r>
    </w:p>
    <w:p w14:paraId="3AAAE1C4" w14:textId="77777777" w:rsidR="0071518B" w:rsidRPr="00680673" w:rsidRDefault="00E97DB8" w:rsidP="00E8285A">
      <w:pPr>
        <w:pStyle w:val="Corpotesto"/>
        <w:numPr>
          <w:ilvl w:val="0"/>
          <w:numId w:val="28"/>
        </w:numPr>
        <w:spacing w:line="360" w:lineRule="auto"/>
        <w:ind w:right="111"/>
        <w:rPr>
          <w:sz w:val="22"/>
          <w:szCs w:val="22"/>
        </w:rPr>
      </w:pPr>
      <w:r w:rsidRPr="00680673">
        <w:rPr>
          <w:sz w:val="22"/>
          <w:szCs w:val="22"/>
        </w:rPr>
        <w:t xml:space="preserve">Il mancato possesso dei requisiti di cui all’art. 80 del Codice, ad eccezione di quelli previsti nel comma 4 del medesimo articolo, in capo ad uno dei subappaltatori indicati nella terna, comporta l’esclusione del </w:t>
      </w:r>
      <w:r w:rsidR="00EF60F5" w:rsidRPr="00680673">
        <w:rPr>
          <w:sz w:val="22"/>
          <w:szCs w:val="22"/>
        </w:rPr>
        <w:t>C</w:t>
      </w:r>
      <w:r w:rsidRPr="00680673">
        <w:rPr>
          <w:sz w:val="22"/>
          <w:szCs w:val="22"/>
        </w:rPr>
        <w:t>oncorrente dalla gara</w:t>
      </w:r>
      <w:r w:rsidR="00A9496F" w:rsidRPr="00680673">
        <w:rPr>
          <w:sz w:val="22"/>
          <w:szCs w:val="22"/>
        </w:rPr>
        <w:t>.</w:t>
      </w:r>
    </w:p>
    <w:p w14:paraId="48A3EAF4" w14:textId="77777777" w:rsidR="00867A7F" w:rsidRPr="00680673" w:rsidRDefault="00555F62" w:rsidP="00E8285A">
      <w:pPr>
        <w:pStyle w:val="Corpotesto"/>
        <w:numPr>
          <w:ilvl w:val="0"/>
          <w:numId w:val="28"/>
        </w:numPr>
        <w:spacing w:line="360" w:lineRule="auto"/>
        <w:ind w:right="111"/>
        <w:rPr>
          <w:sz w:val="22"/>
          <w:szCs w:val="22"/>
        </w:rPr>
      </w:pPr>
      <w:r w:rsidRPr="00680673">
        <w:rPr>
          <w:sz w:val="22"/>
          <w:szCs w:val="22"/>
        </w:rPr>
        <w:t xml:space="preserve">L’Affidatario che si avvale del subappalto dovrà depositare il relativo contratto presso la Stazione Appaltante almeno </w:t>
      </w:r>
      <w:r w:rsidR="008271E3" w:rsidRPr="00680673">
        <w:rPr>
          <w:sz w:val="22"/>
          <w:szCs w:val="22"/>
        </w:rPr>
        <w:t>20 (</w:t>
      </w:r>
      <w:r w:rsidRPr="00680673">
        <w:rPr>
          <w:sz w:val="22"/>
          <w:szCs w:val="22"/>
        </w:rPr>
        <w:t>venti</w:t>
      </w:r>
      <w:r w:rsidR="008271E3" w:rsidRPr="00680673">
        <w:rPr>
          <w:sz w:val="22"/>
          <w:szCs w:val="22"/>
        </w:rPr>
        <w:t>)</w:t>
      </w:r>
      <w:r w:rsidRPr="00680673">
        <w:rPr>
          <w:sz w:val="22"/>
          <w:szCs w:val="22"/>
        </w:rPr>
        <w:t xml:space="preserve"> giorni </w:t>
      </w:r>
      <w:r w:rsidR="008271E3" w:rsidRPr="00680673">
        <w:rPr>
          <w:sz w:val="22"/>
          <w:szCs w:val="22"/>
        </w:rPr>
        <w:t xml:space="preserve">solari </w:t>
      </w:r>
      <w:r w:rsidRPr="00680673">
        <w:rPr>
          <w:sz w:val="22"/>
          <w:szCs w:val="22"/>
        </w:rPr>
        <w:t>prima della data di effettivo inizio dell’esecuzione delle prestazioni</w:t>
      </w:r>
      <w:r w:rsidR="008271E3" w:rsidRPr="00680673">
        <w:rPr>
          <w:sz w:val="22"/>
          <w:szCs w:val="22"/>
        </w:rPr>
        <w:t xml:space="preserve"> oggetto del subappalto medesimo, trasmettendo</w:t>
      </w:r>
      <w:r w:rsidRPr="00680673">
        <w:rPr>
          <w:sz w:val="22"/>
          <w:szCs w:val="22"/>
        </w:rPr>
        <w:t xml:space="preserve"> altresì la certificazione attestante il possesso da parte del subappaltatore dei requisiti di qualificazione prescritti dal </w:t>
      </w:r>
      <w:r w:rsidR="008271E3" w:rsidRPr="00680673">
        <w:rPr>
          <w:sz w:val="22"/>
          <w:szCs w:val="22"/>
        </w:rPr>
        <w:t>C</w:t>
      </w:r>
      <w:r w:rsidRPr="00680673">
        <w:rPr>
          <w:sz w:val="22"/>
          <w:szCs w:val="22"/>
        </w:rPr>
        <w:t xml:space="preserve">odice in relazione alla prestazione subappaltata e la dichiarazione del subappaltatore attestante l'assenza in capo </w:t>
      </w:r>
      <w:r w:rsidR="007C4261" w:rsidRPr="00680673">
        <w:rPr>
          <w:sz w:val="22"/>
          <w:szCs w:val="22"/>
        </w:rPr>
        <w:t>a se</w:t>
      </w:r>
      <w:r w:rsidRPr="00680673">
        <w:rPr>
          <w:sz w:val="22"/>
          <w:szCs w:val="22"/>
        </w:rPr>
        <w:t xml:space="preserve"> dei motivi di esclusione di cui </w:t>
      </w:r>
      <w:r w:rsidR="008271E3" w:rsidRPr="00680673">
        <w:rPr>
          <w:sz w:val="22"/>
          <w:szCs w:val="22"/>
        </w:rPr>
        <w:t xml:space="preserve">all’art. </w:t>
      </w:r>
      <w:r w:rsidRPr="00680673">
        <w:rPr>
          <w:sz w:val="22"/>
          <w:szCs w:val="22"/>
        </w:rPr>
        <w:t>80</w:t>
      </w:r>
      <w:r w:rsidR="008271E3" w:rsidRPr="00680673">
        <w:rPr>
          <w:sz w:val="22"/>
          <w:szCs w:val="22"/>
        </w:rPr>
        <w:t xml:space="preserve"> dello stesso Codice</w:t>
      </w:r>
      <w:r w:rsidRPr="00680673">
        <w:rPr>
          <w:sz w:val="22"/>
          <w:szCs w:val="22"/>
        </w:rPr>
        <w:t xml:space="preserve">. Il contratto di subappalto, corredato della documentazione tecnica, amministrativa e grafica direttamente derivata dagli atti del contratto affidato, </w:t>
      </w:r>
      <w:r w:rsidR="008271E3" w:rsidRPr="00680673">
        <w:rPr>
          <w:sz w:val="22"/>
          <w:szCs w:val="22"/>
        </w:rPr>
        <w:t>dovrà indicare puntualmente l’</w:t>
      </w:r>
      <w:r w:rsidRPr="00680673">
        <w:rPr>
          <w:sz w:val="22"/>
          <w:szCs w:val="22"/>
        </w:rPr>
        <w:t>ambito operativo del subappalto sia in termini prestazionali che economici.</w:t>
      </w:r>
    </w:p>
    <w:p w14:paraId="537968CF" w14:textId="77777777" w:rsidR="00867A7F" w:rsidRPr="00680673" w:rsidRDefault="008271E3" w:rsidP="00E8285A">
      <w:pPr>
        <w:pStyle w:val="Corpotesto"/>
        <w:numPr>
          <w:ilvl w:val="0"/>
          <w:numId w:val="28"/>
        </w:numPr>
        <w:spacing w:line="360" w:lineRule="auto"/>
        <w:ind w:right="111"/>
        <w:rPr>
          <w:sz w:val="22"/>
          <w:szCs w:val="22"/>
        </w:rPr>
      </w:pPr>
      <w:r w:rsidRPr="00680673">
        <w:rPr>
          <w:sz w:val="22"/>
          <w:szCs w:val="22"/>
        </w:rPr>
        <w:t xml:space="preserve">L’Affidatario che si avvale del subappalto o del cottimo dovrà altresì allegare alla copia autentica del contratto la dichiarazione circa la sussistenza o meno di eventuali forme di controllo o di collegamento a norma dell'articolo 2359 del </w:t>
      </w:r>
      <w:r w:rsidR="00E56714" w:rsidRPr="00680673">
        <w:rPr>
          <w:sz w:val="22"/>
          <w:szCs w:val="22"/>
        </w:rPr>
        <w:t>C</w:t>
      </w:r>
      <w:r w:rsidRPr="00680673">
        <w:rPr>
          <w:sz w:val="22"/>
          <w:szCs w:val="22"/>
        </w:rPr>
        <w:t xml:space="preserve">odice civile con il titolare del subappalto. Analoga dichiarazione deve essere effettuata da ciascuno dei soggetti partecipanti nel caso di raggruppamento temporaneo, società o consorzio. </w:t>
      </w:r>
    </w:p>
    <w:p w14:paraId="73B6A2B1" w14:textId="77777777" w:rsidR="00867A7F" w:rsidRPr="00680673" w:rsidRDefault="008271E3" w:rsidP="00E8285A">
      <w:pPr>
        <w:pStyle w:val="Corpotesto"/>
        <w:numPr>
          <w:ilvl w:val="0"/>
          <w:numId w:val="28"/>
        </w:numPr>
        <w:spacing w:line="360" w:lineRule="auto"/>
        <w:ind w:right="111"/>
        <w:rPr>
          <w:sz w:val="22"/>
          <w:szCs w:val="22"/>
        </w:rPr>
      </w:pPr>
      <w:r w:rsidRPr="00680673">
        <w:rPr>
          <w:sz w:val="22"/>
          <w:szCs w:val="22"/>
        </w:rPr>
        <w:t>La Stazione Appaltante</w:t>
      </w:r>
      <w:r w:rsidR="00576E61" w:rsidRPr="00680673">
        <w:rPr>
          <w:sz w:val="22"/>
          <w:szCs w:val="22"/>
        </w:rPr>
        <w:t xml:space="preserve"> provvede al rilascio dell’</w:t>
      </w:r>
      <w:r w:rsidRPr="00680673">
        <w:rPr>
          <w:sz w:val="22"/>
          <w:szCs w:val="22"/>
        </w:rPr>
        <w:t xml:space="preserve">autorizzazione al subappalto entro 30 (trenta) giorni dalla relativa richiesta. Tale termine può essere prorogato una sola volta, ove ricorrano giustificati motivi. Trascorso tale termine senza che si sia provveduto, l’autorizzazione si intende concessa. </w:t>
      </w:r>
    </w:p>
    <w:p w14:paraId="408C43CE" w14:textId="77777777" w:rsidR="00867A7F" w:rsidRPr="00680673" w:rsidRDefault="008271E3" w:rsidP="00E8285A">
      <w:pPr>
        <w:pStyle w:val="Corpotesto"/>
        <w:numPr>
          <w:ilvl w:val="0"/>
          <w:numId w:val="28"/>
        </w:numPr>
        <w:spacing w:line="360" w:lineRule="auto"/>
        <w:ind w:right="111"/>
        <w:rPr>
          <w:sz w:val="22"/>
          <w:szCs w:val="22"/>
        </w:rPr>
      </w:pPr>
      <w:r w:rsidRPr="00680673">
        <w:rPr>
          <w:sz w:val="22"/>
          <w:szCs w:val="22"/>
        </w:rPr>
        <w:t>Per i subappalti di importo inferiore al 2% (due per cento) dell’importo delle prestazioni affidate o di importo inferiore a € 100.000,00 (Euro centomila/00), i termini per il rilascio dell’autorizzazione da parte della Stazione Appaltante sono ridotti della metà.</w:t>
      </w:r>
    </w:p>
    <w:p w14:paraId="60121811" w14:textId="77777777" w:rsidR="00082A17" w:rsidRPr="00680673" w:rsidRDefault="00082A17" w:rsidP="00E8285A">
      <w:pPr>
        <w:pStyle w:val="Corpotesto"/>
        <w:numPr>
          <w:ilvl w:val="0"/>
          <w:numId w:val="28"/>
        </w:numPr>
        <w:spacing w:line="360" w:lineRule="auto"/>
        <w:ind w:right="111"/>
        <w:rPr>
          <w:sz w:val="22"/>
          <w:szCs w:val="22"/>
        </w:rPr>
      </w:pPr>
      <w:r w:rsidRPr="00680673">
        <w:rPr>
          <w:spacing w:val="-1"/>
          <w:sz w:val="22"/>
          <w:szCs w:val="22"/>
        </w:rPr>
        <w:t>La Stazione Appaltante corrisponderà direttamente al subappaltatore l’importo dovuto per le prestazioni dallo stesso eseguite nei seguenti casi:</w:t>
      </w:r>
    </w:p>
    <w:p w14:paraId="31322309" w14:textId="77777777" w:rsidR="00082A17" w:rsidRPr="00680673" w:rsidRDefault="00082A17" w:rsidP="00E8285A">
      <w:pPr>
        <w:pStyle w:val="Corpotesto"/>
        <w:numPr>
          <w:ilvl w:val="0"/>
          <w:numId w:val="46"/>
        </w:numPr>
        <w:tabs>
          <w:tab w:val="left" w:pos="612"/>
        </w:tabs>
        <w:spacing w:line="360" w:lineRule="auto"/>
        <w:ind w:right="111"/>
        <w:rPr>
          <w:spacing w:val="-1"/>
          <w:sz w:val="22"/>
          <w:szCs w:val="22"/>
        </w:rPr>
      </w:pPr>
      <w:r w:rsidRPr="00680673">
        <w:rPr>
          <w:spacing w:val="-1"/>
          <w:sz w:val="22"/>
          <w:szCs w:val="22"/>
        </w:rPr>
        <w:t xml:space="preserve">quando il subappaltatore è una microimpresa o piccola impresa; </w:t>
      </w:r>
    </w:p>
    <w:p w14:paraId="6B76E875" w14:textId="77777777" w:rsidR="00082A17" w:rsidRPr="00680673" w:rsidRDefault="00082A17" w:rsidP="00E8285A">
      <w:pPr>
        <w:pStyle w:val="Corpotesto"/>
        <w:numPr>
          <w:ilvl w:val="0"/>
          <w:numId w:val="46"/>
        </w:numPr>
        <w:tabs>
          <w:tab w:val="left" w:pos="612"/>
        </w:tabs>
        <w:spacing w:line="360" w:lineRule="auto"/>
        <w:ind w:right="111"/>
        <w:rPr>
          <w:spacing w:val="-1"/>
          <w:sz w:val="22"/>
          <w:szCs w:val="22"/>
        </w:rPr>
      </w:pPr>
      <w:r w:rsidRPr="00680673">
        <w:rPr>
          <w:spacing w:val="-1"/>
          <w:sz w:val="22"/>
          <w:szCs w:val="22"/>
        </w:rPr>
        <w:t>in caso inadempimento da parte dell’Appaltatore;</w:t>
      </w:r>
    </w:p>
    <w:p w14:paraId="4BC0C8B0" w14:textId="77777777" w:rsidR="00082A17" w:rsidRPr="00680673" w:rsidRDefault="00082A17" w:rsidP="00E8285A">
      <w:pPr>
        <w:pStyle w:val="Corpotesto"/>
        <w:numPr>
          <w:ilvl w:val="0"/>
          <w:numId w:val="46"/>
        </w:numPr>
        <w:tabs>
          <w:tab w:val="left" w:pos="612"/>
        </w:tabs>
        <w:spacing w:line="360" w:lineRule="auto"/>
        <w:ind w:right="111"/>
        <w:rPr>
          <w:spacing w:val="-1"/>
          <w:sz w:val="22"/>
          <w:szCs w:val="22"/>
        </w:rPr>
      </w:pPr>
      <w:r w:rsidRPr="00680673">
        <w:rPr>
          <w:spacing w:val="-1"/>
          <w:sz w:val="22"/>
          <w:szCs w:val="22"/>
        </w:rPr>
        <w:lastRenderedPageBreak/>
        <w:t>su richiesta del subappaltatore e se la natura del contratto lo consente.</w:t>
      </w:r>
    </w:p>
    <w:p w14:paraId="3DDFEF44" w14:textId="77777777" w:rsidR="0071518B" w:rsidRPr="00680673" w:rsidRDefault="0071518B" w:rsidP="00E8285A">
      <w:pPr>
        <w:pStyle w:val="Corpotesto"/>
        <w:numPr>
          <w:ilvl w:val="0"/>
          <w:numId w:val="28"/>
        </w:numPr>
        <w:tabs>
          <w:tab w:val="left" w:pos="612"/>
        </w:tabs>
        <w:spacing w:line="360" w:lineRule="auto"/>
        <w:ind w:left="426" w:right="111" w:hanging="426"/>
        <w:rPr>
          <w:spacing w:val="-1"/>
          <w:sz w:val="22"/>
          <w:szCs w:val="22"/>
        </w:rPr>
      </w:pPr>
      <w:r w:rsidRPr="00680673">
        <w:rPr>
          <w:spacing w:val="-1"/>
          <w:sz w:val="22"/>
          <w:szCs w:val="22"/>
        </w:rPr>
        <w:t>Al di fuori dei casi di cui al precedente comma 14 è fatto obbligo all’Appaltatore di trasmettere, entro 20 (venti) giorni dalla data di ciascun pagamento effettuato nei loro confronti, copia delle fatture quietanziate relative ai pagamenti da esso Appaltatore corrisposti al subappaltatore. Qualora l’Appaltatore non trasmetta le fatture quietanziate del subappaltatore entro il predetto termine, la Stazione Appaltante sospende il successivo pagamento a favore dell’Appaltatore medesimo.</w:t>
      </w:r>
    </w:p>
    <w:p w14:paraId="52EAC9AF" w14:textId="77777777" w:rsidR="00935F11" w:rsidRPr="00680673" w:rsidRDefault="0077782F" w:rsidP="00E8285A">
      <w:pPr>
        <w:pStyle w:val="Corpotesto"/>
        <w:numPr>
          <w:ilvl w:val="0"/>
          <w:numId w:val="28"/>
        </w:numPr>
        <w:tabs>
          <w:tab w:val="left" w:pos="426"/>
        </w:tabs>
        <w:spacing w:line="360" w:lineRule="auto"/>
        <w:ind w:left="426" w:right="111" w:hanging="426"/>
        <w:rPr>
          <w:spacing w:val="-1"/>
          <w:sz w:val="22"/>
          <w:szCs w:val="22"/>
        </w:rPr>
      </w:pPr>
      <w:r w:rsidRPr="00680673">
        <w:rPr>
          <w:spacing w:val="-1"/>
          <w:sz w:val="22"/>
          <w:szCs w:val="22"/>
        </w:rPr>
        <w:t xml:space="preserve">L’Affidatario dovrà praticare, per le prestazioni affidate in subappalto, gli stessi prezzi unitari risultanti dall’Aggiudicazione, con ribasso non superiore al 20% (venti per cento), nel rispetto degli </w:t>
      </w:r>
      <w:r w:rsidRPr="00680673">
        <w:rPr>
          <w:i/>
          <w:spacing w:val="-1"/>
          <w:sz w:val="22"/>
          <w:szCs w:val="22"/>
        </w:rPr>
        <w:t>standard</w:t>
      </w:r>
      <w:r w:rsidRPr="00680673">
        <w:rPr>
          <w:spacing w:val="-1"/>
          <w:sz w:val="22"/>
          <w:szCs w:val="22"/>
        </w:rPr>
        <w:t xml:space="preserve"> qualitativi e prestazionali previsti </w:t>
      </w:r>
      <w:r w:rsidR="001340D5" w:rsidRPr="00680673">
        <w:rPr>
          <w:spacing w:val="-1"/>
          <w:sz w:val="22"/>
          <w:szCs w:val="22"/>
        </w:rPr>
        <w:t>nell’Accordo Quadro e nella Convenzione</w:t>
      </w:r>
      <w:r w:rsidRPr="00680673">
        <w:rPr>
          <w:spacing w:val="-1"/>
          <w:sz w:val="22"/>
          <w:szCs w:val="22"/>
        </w:rPr>
        <w:t xml:space="preserve">. </w:t>
      </w:r>
    </w:p>
    <w:p w14:paraId="14483171" w14:textId="77777777" w:rsidR="0071518B" w:rsidRPr="00680673" w:rsidRDefault="0077782F" w:rsidP="00E8285A">
      <w:pPr>
        <w:pStyle w:val="Corpotesto"/>
        <w:numPr>
          <w:ilvl w:val="0"/>
          <w:numId w:val="28"/>
        </w:numPr>
        <w:tabs>
          <w:tab w:val="left" w:pos="426"/>
        </w:tabs>
        <w:spacing w:line="360" w:lineRule="auto"/>
        <w:ind w:left="426" w:right="111" w:hanging="426"/>
        <w:rPr>
          <w:spacing w:val="-1"/>
          <w:sz w:val="22"/>
          <w:szCs w:val="22"/>
        </w:rPr>
      </w:pPr>
      <w:r w:rsidRPr="00680673">
        <w:rPr>
          <w:spacing w:val="-1"/>
          <w:sz w:val="22"/>
          <w:szCs w:val="22"/>
        </w:rPr>
        <w:t xml:space="preserve">L’Affidatario corrisponderà i costi della sicurezza e della manodopera, relativi alle prestazioni affidate in subappalto, alle imprese subappaltatrici senza alcun ribasso; la Stazione Appaltante, </w:t>
      </w:r>
      <w:r w:rsidR="00BD5A1D" w:rsidRPr="00680673">
        <w:rPr>
          <w:spacing w:val="-1"/>
          <w:sz w:val="22"/>
          <w:szCs w:val="22"/>
        </w:rPr>
        <w:t xml:space="preserve">con </w:t>
      </w:r>
      <w:r w:rsidRPr="00680673">
        <w:rPr>
          <w:spacing w:val="-1"/>
          <w:sz w:val="22"/>
          <w:szCs w:val="22"/>
        </w:rPr>
        <w:t xml:space="preserve">il Direttore dell’Esecuzione, provvederà alla verifica dell’effettiva applicazione della presente disposizione. L’Affidatario sarà solidalmente responsabile con il subappaltatore degli adempimenti, da parte di questo ultimo, degli obblighi di sicurezza previsti dalla normativa vigente. </w:t>
      </w:r>
    </w:p>
    <w:p w14:paraId="309D80FC" w14:textId="77777777" w:rsidR="00177AF4" w:rsidRPr="00680673" w:rsidRDefault="00177AF4" w:rsidP="00E8285A">
      <w:pPr>
        <w:pStyle w:val="Corpotesto"/>
        <w:numPr>
          <w:ilvl w:val="0"/>
          <w:numId w:val="28"/>
        </w:numPr>
        <w:tabs>
          <w:tab w:val="left" w:pos="426"/>
        </w:tabs>
        <w:spacing w:line="360" w:lineRule="auto"/>
        <w:ind w:left="426" w:right="111" w:hanging="426"/>
        <w:rPr>
          <w:spacing w:val="-1"/>
          <w:sz w:val="22"/>
          <w:szCs w:val="22"/>
        </w:rPr>
      </w:pPr>
      <w:r w:rsidRPr="00680673">
        <w:rPr>
          <w:spacing w:val="-1"/>
          <w:sz w:val="22"/>
          <w:szCs w:val="22"/>
        </w:rPr>
        <w:t>L’Affidatario deposita, prima o contest</w:t>
      </w:r>
      <w:r w:rsidR="001340D5" w:rsidRPr="00680673">
        <w:rPr>
          <w:spacing w:val="-1"/>
          <w:sz w:val="22"/>
          <w:szCs w:val="22"/>
        </w:rPr>
        <w:t>ualmente alla sottoscrizione dell’Accordo Quadro</w:t>
      </w:r>
      <w:r w:rsidRPr="00680673">
        <w:rPr>
          <w:spacing w:val="-1"/>
          <w:sz w:val="22"/>
          <w:szCs w:val="22"/>
        </w:rPr>
        <w:t>, i contratti continua</w:t>
      </w:r>
      <w:r w:rsidR="00303E60" w:rsidRPr="00680673">
        <w:rPr>
          <w:spacing w:val="-1"/>
          <w:sz w:val="22"/>
          <w:szCs w:val="22"/>
        </w:rPr>
        <w:t>tivi di cooperazione, servizio</w:t>
      </w:r>
      <w:r w:rsidRPr="00680673">
        <w:rPr>
          <w:spacing w:val="-1"/>
          <w:sz w:val="22"/>
          <w:szCs w:val="22"/>
        </w:rPr>
        <w:t xml:space="preserve"> di cui all’art. 105, comma 3, lett. c </w:t>
      </w:r>
      <w:r w:rsidRPr="00680673">
        <w:rPr>
          <w:i/>
          <w:spacing w:val="-1"/>
          <w:sz w:val="22"/>
          <w:szCs w:val="22"/>
        </w:rPr>
        <w:t>bis</w:t>
      </w:r>
      <w:r w:rsidRPr="00680673">
        <w:rPr>
          <w:spacing w:val="-1"/>
          <w:sz w:val="22"/>
          <w:szCs w:val="22"/>
        </w:rPr>
        <w:t>) del Codice.</w:t>
      </w:r>
    </w:p>
    <w:p w14:paraId="256A2195" w14:textId="77777777" w:rsidR="007D0877" w:rsidRPr="00680673" w:rsidRDefault="007D0877" w:rsidP="00B577A7">
      <w:pPr>
        <w:shd w:val="clear" w:color="auto" w:fill="FFFFFF"/>
        <w:spacing w:after="60" w:line="360" w:lineRule="auto"/>
        <w:ind w:left="392"/>
        <w:jc w:val="both"/>
        <w:rPr>
          <w:sz w:val="22"/>
          <w:szCs w:val="22"/>
        </w:rPr>
      </w:pPr>
    </w:p>
    <w:p w14:paraId="73972964" w14:textId="77777777" w:rsidR="00E2082F" w:rsidRPr="00680673" w:rsidRDefault="00C868B2" w:rsidP="00B577A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360" w:lineRule="auto"/>
        <w:jc w:val="center"/>
        <w:outlineLvl w:val="0"/>
        <w:rPr>
          <w:rFonts w:ascii="Times New Roman" w:hAnsi="Times New Roman" w:cs="Times New Roman"/>
          <w:b/>
          <w:sz w:val="22"/>
          <w:szCs w:val="22"/>
        </w:rPr>
      </w:pPr>
      <w:bookmarkStart w:id="37" w:name="_Toc277250965"/>
      <w:bookmarkStart w:id="38" w:name="_Toc342409032"/>
      <w:bookmarkStart w:id="39" w:name="_Toc519870990"/>
      <w:r w:rsidRPr="00680673">
        <w:rPr>
          <w:rFonts w:ascii="Times New Roman" w:hAnsi="Times New Roman" w:cs="Times New Roman"/>
          <w:b/>
          <w:sz w:val="22"/>
          <w:szCs w:val="22"/>
        </w:rPr>
        <w:t>Art. 1</w:t>
      </w:r>
      <w:r w:rsidR="001170F1" w:rsidRPr="00680673">
        <w:rPr>
          <w:rFonts w:ascii="Times New Roman" w:hAnsi="Times New Roman" w:cs="Times New Roman"/>
          <w:b/>
          <w:sz w:val="22"/>
          <w:szCs w:val="22"/>
        </w:rPr>
        <w:t>8</w:t>
      </w:r>
      <w:r w:rsidR="00E2082F" w:rsidRPr="00680673">
        <w:rPr>
          <w:rFonts w:ascii="Times New Roman" w:hAnsi="Times New Roman" w:cs="Times New Roman"/>
          <w:b/>
          <w:i/>
          <w:sz w:val="22"/>
          <w:szCs w:val="22"/>
        </w:rPr>
        <w:t>(Obblighi di tracciabilità dei flussi finanziari)</w:t>
      </w:r>
      <w:bookmarkEnd w:id="37"/>
      <w:bookmarkEnd w:id="38"/>
      <w:bookmarkEnd w:id="39"/>
    </w:p>
    <w:p w14:paraId="091BE07C" w14:textId="77777777" w:rsidR="00E2082F" w:rsidRPr="00680673" w:rsidRDefault="00E2082F" w:rsidP="00E8285A">
      <w:pPr>
        <w:pStyle w:val="Corpodeltesto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L’Appaltatore si impegna alla stretta osservanza degli obblighi di tracciabilità dei flussi finanziari previsti dalla legge del 13 agosto 2010, n. 136 («</w:t>
      </w:r>
      <w:r w:rsidRPr="00680673">
        <w:rPr>
          <w:rFonts w:ascii="Times New Roman" w:hAnsi="Times New Roman"/>
          <w:i/>
          <w:color w:val="auto"/>
          <w:sz w:val="22"/>
          <w:szCs w:val="22"/>
        </w:rPr>
        <w:t>Piano straordinario contro le mafie, nonché delega al Governo in materia di normativa antimafia</w:t>
      </w:r>
      <w:r w:rsidRPr="00680673">
        <w:rPr>
          <w:rFonts w:ascii="Times New Roman" w:hAnsi="Times New Roman"/>
          <w:color w:val="auto"/>
          <w:sz w:val="22"/>
          <w:szCs w:val="22"/>
        </w:rPr>
        <w:t>») e del decreto Legge 187 del 12/11/2010 («</w:t>
      </w:r>
      <w:r w:rsidRPr="00680673">
        <w:rPr>
          <w:rFonts w:ascii="Times New Roman" w:hAnsi="Times New Roman"/>
          <w:i/>
          <w:color w:val="auto"/>
          <w:sz w:val="22"/>
          <w:szCs w:val="22"/>
        </w:rPr>
        <w:t>Misure urgenti in materia di sicurezza</w:t>
      </w:r>
      <w:r w:rsidRPr="00680673">
        <w:rPr>
          <w:rFonts w:ascii="Times New Roman" w:hAnsi="Times New Roman"/>
          <w:color w:val="auto"/>
          <w:sz w:val="22"/>
          <w:szCs w:val="22"/>
        </w:rPr>
        <w:t xml:space="preserve">»), convertito con modificazioni dalla legge del 17 dicembre 2010, n. 217, e relative modifiche, integrazioni e provvedimenti di attuazione, sia nei rapporti verso </w:t>
      </w:r>
      <w:r w:rsidR="00225203" w:rsidRPr="00680673">
        <w:rPr>
          <w:rFonts w:ascii="Times New Roman" w:hAnsi="Times New Roman"/>
          <w:color w:val="auto"/>
          <w:sz w:val="22"/>
          <w:szCs w:val="22"/>
        </w:rPr>
        <w:t xml:space="preserve">la Rete di Scuole </w:t>
      </w:r>
      <w:r w:rsidRPr="00680673">
        <w:rPr>
          <w:rFonts w:ascii="Times New Roman" w:hAnsi="Times New Roman"/>
          <w:color w:val="auto"/>
          <w:sz w:val="22"/>
          <w:szCs w:val="22"/>
        </w:rPr>
        <w:t>che nei rapporti con la Filiera delle Imprese.</w:t>
      </w:r>
    </w:p>
    <w:p w14:paraId="0D7FB1F8" w14:textId="77777777" w:rsidR="00E2082F" w:rsidRPr="00680673" w:rsidRDefault="00604995" w:rsidP="00E8285A">
      <w:pPr>
        <w:pStyle w:val="Corpodeltesto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In particolare, l’</w:t>
      </w:r>
      <w:r w:rsidR="00E2082F" w:rsidRPr="00680673">
        <w:rPr>
          <w:rFonts w:ascii="Times New Roman" w:hAnsi="Times New Roman"/>
          <w:color w:val="auto"/>
          <w:sz w:val="22"/>
          <w:szCs w:val="22"/>
        </w:rPr>
        <w:t>Appaltatore si obbliga:</w:t>
      </w:r>
    </w:p>
    <w:p w14:paraId="76DB1E0E" w14:textId="77777777" w:rsidR="00E2082F" w:rsidRPr="00680673" w:rsidRDefault="00E2082F" w:rsidP="00E8285A">
      <w:pPr>
        <w:numPr>
          <w:ilvl w:val="1"/>
          <w:numId w:val="11"/>
        </w:numPr>
        <w:suppressAutoHyphens/>
        <w:spacing w:after="60" w:line="360" w:lineRule="auto"/>
        <w:ind w:left="709" w:hanging="283"/>
        <w:jc w:val="both"/>
        <w:rPr>
          <w:sz w:val="22"/>
          <w:szCs w:val="22"/>
        </w:rPr>
      </w:pPr>
      <w:r w:rsidRPr="00680673">
        <w:rPr>
          <w:sz w:val="22"/>
          <w:szCs w:val="22"/>
        </w:rPr>
        <w:t>ad utilizzare, ai fini dei pagamenti intervenuti nell’ambito del presente Appalto, sia attivi da parte della Stazione Appaltante che passivi verso la Filiera delle Imprese, uno o più conti correnti bancari o postali, accesi presso banche o presso Poste Italiane S.p.A., dedicati, anche in via non esclusiva, alle commesse pubbliche;</w:t>
      </w:r>
    </w:p>
    <w:p w14:paraId="4F1CEA4F" w14:textId="77777777"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t>a registrare tutti i movimenti finanziari relativi al presente Appalto, verso o da i suddetti soggetti, sui conti correnti dedicati sopra menzionati;</w:t>
      </w:r>
    </w:p>
    <w:p w14:paraId="2355AFD8" w14:textId="77777777"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t>ad utilizzare, ai fini dei movimenti finanziari di cui sopra, lo strumento del bonifico bancario o postale, ovvero altri strumenti di pagamento idonei a consentire la piena tracciabilità delle operazioni;</w:t>
      </w:r>
    </w:p>
    <w:p w14:paraId="2947AE76" w14:textId="77777777"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t>ad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w:t>
      </w:r>
      <w:r w:rsidR="008412E5" w:rsidRPr="00680673">
        <w:rPr>
          <w:sz w:val="22"/>
          <w:szCs w:val="22"/>
        </w:rPr>
        <w:t>enti di cui all’art. 3, comma 1</w:t>
      </w:r>
      <w:r w:rsidRPr="00680673">
        <w:rPr>
          <w:sz w:val="22"/>
          <w:szCs w:val="22"/>
        </w:rPr>
        <w:t xml:space="preserve"> della legge </w:t>
      </w:r>
      <w:r w:rsidR="00492153" w:rsidRPr="00680673">
        <w:rPr>
          <w:sz w:val="22"/>
          <w:szCs w:val="22"/>
        </w:rPr>
        <w:t xml:space="preserve">n. </w:t>
      </w:r>
      <w:r w:rsidRPr="00680673">
        <w:rPr>
          <w:sz w:val="22"/>
          <w:szCs w:val="22"/>
        </w:rPr>
        <w:t>136/</w:t>
      </w:r>
      <w:r w:rsidR="00492153" w:rsidRPr="00680673">
        <w:rPr>
          <w:sz w:val="22"/>
          <w:szCs w:val="22"/>
        </w:rPr>
        <w:t>20</w:t>
      </w:r>
      <w:r w:rsidRPr="00680673">
        <w:rPr>
          <w:sz w:val="22"/>
          <w:szCs w:val="22"/>
        </w:rPr>
        <w:t>10;</w:t>
      </w:r>
    </w:p>
    <w:p w14:paraId="3DFCB929" w14:textId="77777777"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lastRenderedPageBreak/>
        <w:t>ad inserire o a procurare che sia</w:t>
      </w:r>
      <w:r w:rsidR="00F62D6E" w:rsidRPr="00680673">
        <w:rPr>
          <w:sz w:val="22"/>
          <w:szCs w:val="22"/>
        </w:rPr>
        <w:t xml:space="preserve"> inserito</w:t>
      </w:r>
      <w:r w:rsidRPr="00680673">
        <w:rPr>
          <w:sz w:val="22"/>
          <w:szCs w:val="22"/>
        </w:rPr>
        <w:t>, nell’ambito delle disposizioni di pagamento relative al presente Appalto, i</w:t>
      </w:r>
      <w:r w:rsidR="000232C2" w:rsidRPr="00680673">
        <w:rPr>
          <w:sz w:val="22"/>
          <w:szCs w:val="22"/>
        </w:rPr>
        <w:t>l codice identificativo di gara (CIG)</w:t>
      </w:r>
      <w:r w:rsidRPr="00680673">
        <w:rPr>
          <w:sz w:val="22"/>
          <w:szCs w:val="22"/>
        </w:rPr>
        <w:t>;</w:t>
      </w:r>
    </w:p>
    <w:p w14:paraId="235840FF" w14:textId="77777777"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t xml:space="preserve">a comunicare all’Istituto ogni modifica relativa ai dati trasmessi inerenti </w:t>
      </w:r>
      <w:r w:rsidR="00726329" w:rsidRPr="00680673">
        <w:rPr>
          <w:sz w:val="22"/>
          <w:szCs w:val="22"/>
        </w:rPr>
        <w:t>al</w:t>
      </w:r>
      <w:r w:rsidRPr="00680673">
        <w:rPr>
          <w:sz w:val="22"/>
          <w:szCs w:val="22"/>
        </w:rPr>
        <w:t xml:space="preserve"> conto corrente dedicato e/o le generalità ed il codice fiscale delle persone delegate ad operare su tale conto entro il termine di 7 (sette) giorni dal verificarsi della suddetta modifica;</w:t>
      </w:r>
    </w:p>
    <w:p w14:paraId="0BC24E15" w14:textId="77777777"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t>ad osservare tutte le disposizioni sopravvenute in tema di tracciabilità dei flussi finanziari, di carattere innovativo, modificativo, integrativo o attuativo della legge 136/10, e ad acconsentire alle modifiche contrattuali che si rendessero eventualmente necessarie o semplicemente opportune a fini di adeguamento.</w:t>
      </w:r>
    </w:p>
    <w:p w14:paraId="383A2E22" w14:textId="77777777" w:rsidR="00E2082F" w:rsidRPr="00680673" w:rsidRDefault="00E2082F" w:rsidP="00E8285A">
      <w:pPr>
        <w:pStyle w:val="Corpodeltesto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 xml:space="preserve">Per quanto concerne </w:t>
      </w:r>
      <w:r w:rsidR="00225203" w:rsidRPr="00680673">
        <w:rPr>
          <w:rFonts w:ascii="Times New Roman" w:hAnsi="Times New Roman"/>
          <w:color w:val="auto"/>
          <w:sz w:val="22"/>
          <w:szCs w:val="22"/>
        </w:rPr>
        <w:t>l’Accordo Quadro oggetto della presente procedura</w:t>
      </w:r>
      <w:r w:rsidRPr="00680673">
        <w:rPr>
          <w:rFonts w:ascii="Times New Roman" w:hAnsi="Times New Roman"/>
          <w:color w:val="auto"/>
          <w:sz w:val="22"/>
          <w:szCs w:val="22"/>
        </w:rPr>
        <w:t>, potranno essere eseguiti anche con strumenti diversi dal bonifico bancario o postale:</w:t>
      </w:r>
    </w:p>
    <w:p w14:paraId="2B08922A" w14:textId="77777777" w:rsidR="00E2082F" w:rsidRPr="00680673" w:rsidRDefault="00E2082F" w:rsidP="00E8285A">
      <w:pPr>
        <w:numPr>
          <w:ilvl w:val="0"/>
          <w:numId w:val="12"/>
        </w:numPr>
        <w:tabs>
          <w:tab w:val="left" w:pos="0"/>
        </w:tabs>
        <w:suppressAutoHyphens/>
        <w:spacing w:after="60" w:line="360" w:lineRule="auto"/>
        <w:ind w:left="709" w:hanging="283"/>
        <w:jc w:val="both"/>
        <w:rPr>
          <w:sz w:val="22"/>
          <w:szCs w:val="22"/>
        </w:rPr>
      </w:pPr>
      <w:r w:rsidRPr="00680673">
        <w:rPr>
          <w:sz w:val="22"/>
          <w:szCs w:val="22"/>
        </w:rPr>
        <w:t>i pagamenti in favore di enti previdenziali, assicurativi e istituzionali, nonché quelli in favore di gestori e fornitori di pubblici servizi, ovvero quelli riguardanti tributi, fermo restando l’obbligo di documentazione della spesa;</w:t>
      </w:r>
    </w:p>
    <w:p w14:paraId="02DC1780" w14:textId="77777777" w:rsidR="00E2082F" w:rsidRPr="00680673" w:rsidRDefault="00E2082F" w:rsidP="00E8285A">
      <w:pPr>
        <w:numPr>
          <w:ilvl w:val="0"/>
          <w:numId w:val="12"/>
        </w:numPr>
        <w:tabs>
          <w:tab w:val="left" w:pos="0"/>
        </w:tabs>
        <w:suppressAutoHyphens/>
        <w:spacing w:after="60" w:line="360" w:lineRule="auto"/>
        <w:ind w:left="709" w:hanging="283"/>
        <w:jc w:val="both"/>
        <w:rPr>
          <w:sz w:val="22"/>
          <w:szCs w:val="22"/>
        </w:rPr>
      </w:pPr>
      <w:r w:rsidRPr="00680673">
        <w:rPr>
          <w:sz w:val="22"/>
          <w:szCs w:val="22"/>
        </w:rPr>
        <w:t>le spese giornaliere relative al presente Appalto di importo</w:t>
      </w:r>
      <w:r w:rsidR="00676500">
        <w:rPr>
          <w:sz w:val="22"/>
          <w:szCs w:val="22"/>
        </w:rPr>
        <w:t xml:space="preserve"> inferiore o uguale a €  2.000,00 (duemila/</w:t>
      </w:r>
      <w:r w:rsidRPr="00680673">
        <w:rPr>
          <w:sz w:val="22"/>
          <w:szCs w:val="22"/>
        </w:rPr>
        <w:t>00), fermi restando il divieto di impiego del contante e l’obbligo di documentazione della spesa, nonché il rispetto di ogni altra previsione di legge in materia di pagamenti;</w:t>
      </w:r>
    </w:p>
    <w:p w14:paraId="507E2C7E" w14:textId="77777777" w:rsidR="00E2082F" w:rsidRPr="00680673" w:rsidRDefault="00E2082F" w:rsidP="00E8285A">
      <w:pPr>
        <w:numPr>
          <w:ilvl w:val="0"/>
          <w:numId w:val="12"/>
        </w:numPr>
        <w:tabs>
          <w:tab w:val="left" w:pos="0"/>
        </w:tabs>
        <w:suppressAutoHyphens/>
        <w:spacing w:after="60" w:line="360" w:lineRule="auto"/>
        <w:ind w:left="709" w:hanging="283"/>
        <w:jc w:val="both"/>
        <w:rPr>
          <w:sz w:val="22"/>
          <w:szCs w:val="22"/>
        </w:rPr>
      </w:pPr>
      <w:r w:rsidRPr="00680673">
        <w:rPr>
          <w:sz w:val="22"/>
          <w:szCs w:val="22"/>
        </w:rPr>
        <w:t>gli altri pagamenti per i quali sia prevista per disposizione di legge un’esenzione dalla normativa in tema di tracciabilità dei flussi finanziari.</w:t>
      </w:r>
    </w:p>
    <w:p w14:paraId="137DB0F3" w14:textId="77777777" w:rsidR="00E2082F" w:rsidRPr="00680673" w:rsidRDefault="00E2082F" w:rsidP="00E8285A">
      <w:pPr>
        <w:pStyle w:val="Corpodeltesto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 di reintegro.</w:t>
      </w:r>
    </w:p>
    <w:p w14:paraId="57FA1638" w14:textId="77777777" w:rsidR="00E2082F" w:rsidRPr="00680673" w:rsidRDefault="00E2082F" w:rsidP="00E8285A">
      <w:pPr>
        <w:pStyle w:val="Corpodeltesto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 xml:space="preserve">Nel caso di cessione di </w:t>
      </w:r>
      <w:r w:rsidR="00DE4D81" w:rsidRPr="00680673">
        <w:rPr>
          <w:rFonts w:ascii="Times New Roman" w:hAnsi="Times New Roman"/>
          <w:color w:val="auto"/>
          <w:sz w:val="22"/>
          <w:szCs w:val="22"/>
        </w:rPr>
        <w:t>crediti derivanti dal presente A</w:t>
      </w:r>
      <w:r w:rsidRPr="00680673">
        <w:rPr>
          <w:rFonts w:ascii="Times New Roman" w:hAnsi="Times New Roman"/>
          <w:color w:val="auto"/>
          <w:sz w:val="22"/>
          <w:szCs w:val="22"/>
        </w:rPr>
        <w:t xml:space="preserve">ppalto, ai sensi dell’art. </w:t>
      </w:r>
      <w:r w:rsidR="008412E5" w:rsidRPr="00680673">
        <w:rPr>
          <w:rFonts w:ascii="Times New Roman" w:hAnsi="Times New Roman"/>
          <w:color w:val="auto"/>
          <w:sz w:val="22"/>
          <w:szCs w:val="22"/>
        </w:rPr>
        <w:t>106, comma 13</w:t>
      </w:r>
      <w:r w:rsidR="008C337E" w:rsidRPr="00680673">
        <w:rPr>
          <w:rFonts w:ascii="Times New Roman" w:hAnsi="Times New Roman"/>
          <w:color w:val="auto"/>
          <w:sz w:val="22"/>
          <w:szCs w:val="22"/>
        </w:rPr>
        <w:t>,</w:t>
      </w:r>
      <w:r w:rsidRPr="00680673">
        <w:rPr>
          <w:rFonts w:ascii="Times New Roman" w:hAnsi="Times New Roman"/>
          <w:color w:val="auto"/>
          <w:sz w:val="22"/>
          <w:szCs w:val="22"/>
        </w:rPr>
        <w:t xml:space="preserve"> del </w:t>
      </w:r>
      <w:r w:rsidR="008C337E" w:rsidRPr="00680673">
        <w:rPr>
          <w:rFonts w:ascii="Times New Roman" w:hAnsi="Times New Roman"/>
          <w:color w:val="auto"/>
          <w:sz w:val="22"/>
          <w:szCs w:val="22"/>
        </w:rPr>
        <w:t>Codice</w:t>
      </w:r>
      <w:r w:rsidRPr="00680673">
        <w:rPr>
          <w:rFonts w:ascii="Times New Roman" w:hAnsi="Times New Roman"/>
          <w:color w:val="auto"/>
          <w:sz w:val="22"/>
          <w:szCs w:val="22"/>
        </w:rPr>
        <w:t>, nel relativo contratto dovranno essere previsti a carico del cessionario i seguenti obblighi:</w:t>
      </w:r>
    </w:p>
    <w:p w14:paraId="3033482C" w14:textId="77777777" w:rsidR="00E2082F" w:rsidRPr="00680673" w:rsidRDefault="00E2082F" w:rsidP="00E8285A">
      <w:pPr>
        <w:pStyle w:val="Corpodeltesto3"/>
        <w:numPr>
          <w:ilvl w:val="1"/>
          <w:numId w:val="13"/>
        </w:numPr>
        <w:spacing w:after="60" w:line="360" w:lineRule="auto"/>
        <w:ind w:left="709" w:hanging="283"/>
        <w:rPr>
          <w:rFonts w:ascii="Times New Roman" w:hAnsi="Times New Roman"/>
          <w:color w:val="auto"/>
          <w:sz w:val="22"/>
          <w:szCs w:val="22"/>
        </w:rPr>
      </w:pPr>
      <w:r w:rsidRPr="00680673">
        <w:rPr>
          <w:rFonts w:ascii="Times New Roman" w:hAnsi="Times New Roman"/>
          <w:color w:val="auto"/>
          <w:sz w:val="22"/>
          <w:szCs w:val="22"/>
        </w:rPr>
        <w:t>indicare il CIG ed anticipare i pagamenti all’Appaltatore mediante bonifico bancario o postale sul conto corrente dedicato;</w:t>
      </w:r>
    </w:p>
    <w:p w14:paraId="3A64940E" w14:textId="77777777" w:rsidR="00E2082F" w:rsidRPr="00680673" w:rsidRDefault="00E2082F" w:rsidP="00E8285A">
      <w:pPr>
        <w:pStyle w:val="Corpodeltesto3"/>
        <w:numPr>
          <w:ilvl w:val="1"/>
          <w:numId w:val="13"/>
        </w:numPr>
        <w:spacing w:after="60" w:line="360" w:lineRule="auto"/>
        <w:ind w:left="709" w:hanging="283"/>
        <w:rPr>
          <w:rFonts w:ascii="Times New Roman" w:hAnsi="Times New Roman"/>
          <w:color w:val="auto"/>
          <w:sz w:val="22"/>
          <w:szCs w:val="22"/>
        </w:rPr>
      </w:pPr>
      <w:r w:rsidRPr="00680673">
        <w:rPr>
          <w:rFonts w:ascii="Times New Roman" w:hAnsi="Times New Roman"/>
          <w:color w:val="auto"/>
          <w:sz w:val="22"/>
          <w:szCs w:val="22"/>
        </w:rPr>
        <w:t>osservare gli obblighi di tracciabilità in ordine ai movimenti finanziari relativi ai crediti ceduti, utilizzando un conto corrente dedicato.</w:t>
      </w:r>
    </w:p>
    <w:p w14:paraId="3F90AF48" w14:textId="77777777" w:rsidR="00E2082F" w:rsidRPr="00680673" w:rsidRDefault="00E2082F" w:rsidP="00B577A7">
      <w:pPr>
        <w:pStyle w:val="WW-Testonormale"/>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360" w:lineRule="auto"/>
        <w:jc w:val="both"/>
        <w:rPr>
          <w:rFonts w:ascii="Times New Roman" w:hAnsi="Times New Roman" w:cs="Times New Roman"/>
          <w:sz w:val="22"/>
          <w:szCs w:val="22"/>
        </w:rPr>
      </w:pPr>
    </w:p>
    <w:p w14:paraId="2CA140F6" w14:textId="77777777" w:rsidR="00E2082F" w:rsidRPr="00680673" w:rsidRDefault="00E2082F" w:rsidP="00B577A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360" w:lineRule="auto"/>
        <w:jc w:val="center"/>
        <w:outlineLvl w:val="0"/>
        <w:rPr>
          <w:rFonts w:ascii="Times New Roman" w:hAnsi="Times New Roman" w:cs="Times New Roman"/>
          <w:b/>
          <w:sz w:val="22"/>
          <w:szCs w:val="22"/>
        </w:rPr>
      </w:pPr>
      <w:bookmarkStart w:id="40" w:name="_Toc277250966"/>
      <w:bookmarkStart w:id="41" w:name="_Toc342409033"/>
      <w:bookmarkStart w:id="42" w:name="_Toc519870991"/>
      <w:r w:rsidRPr="00680673">
        <w:rPr>
          <w:rFonts w:ascii="Times New Roman" w:hAnsi="Times New Roman" w:cs="Times New Roman"/>
          <w:b/>
          <w:sz w:val="22"/>
          <w:szCs w:val="22"/>
        </w:rPr>
        <w:t xml:space="preserve">Art. </w:t>
      </w:r>
      <w:r w:rsidR="001170F1" w:rsidRPr="00680673">
        <w:rPr>
          <w:rFonts w:ascii="Times New Roman" w:hAnsi="Times New Roman" w:cs="Times New Roman"/>
          <w:b/>
          <w:sz w:val="22"/>
          <w:szCs w:val="22"/>
        </w:rPr>
        <w:t>19</w:t>
      </w:r>
      <w:r w:rsidRPr="00680673">
        <w:rPr>
          <w:rFonts w:ascii="Times New Roman" w:hAnsi="Times New Roman" w:cs="Times New Roman"/>
          <w:b/>
          <w:i/>
          <w:sz w:val="22"/>
          <w:szCs w:val="22"/>
        </w:rPr>
        <w:t>(Obblighi di tracciabilità dei flussi finanziari nei contratti collegati al presente Appalto e in quelli della filiera)</w:t>
      </w:r>
      <w:bookmarkEnd w:id="40"/>
      <w:bookmarkEnd w:id="41"/>
      <w:bookmarkEnd w:id="42"/>
    </w:p>
    <w:p w14:paraId="4145F51C" w14:textId="77777777" w:rsidR="00E2082F" w:rsidRPr="00680673" w:rsidRDefault="00E2082F" w:rsidP="00E8285A">
      <w:pPr>
        <w:numPr>
          <w:ilvl w:val="0"/>
          <w:numId w:val="9"/>
        </w:numPr>
        <w:shd w:val="clear" w:color="auto" w:fill="FFFFFF"/>
        <w:spacing w:after="60" w:line="360" w:lineRule="auto"/>
        <w:ind w:hanging="426"/>
        <w:jc w:val="both"/>
        <w:rPr>
          <w:sz w:val="22"/>
          <w:szCs w:val="22"/>
        </w:rPr>
      </w:pPr>
      <w:r w:rsidRPr="00680673">
        <w:rPr>
          <w:sz w:val="22"/>
          <w:szCs w:val="22"/>
        </w:rPr>
        <w:t>In caso di sottoscrizione di contratti o atti comunque denominati con la Filiera delle Imprese, l’Appaltatore:</w:t>
      </w:r>
    </w:p>
    <w:p w14:paraId="33D9018C" w14:textId="77777777" w:rsidR="00E2082F" w:rsidRPr="00680673" w:rsidRDefault="00E2082F" w:rsidP="00E8285A">
      <w:pPr>
        <w:numPr>
          <w:ilvl w:val="0"/>
          <w:numId w:val="14"/>
        </w:numPr>
        <w:suppressAutoHyphens/>
        <w:spacing w:after="60" w:line="360" w:lineRule="auto"/>
        <w:ind w:left="709" w:hanging="283"/>
        <w:jc w:val="both"/>
        <w:rPr>
          <w:color w:val="000000"/>
          <w:sz w:val="22"/>
          <w:szCs w:val="22"/>
        </w:rPr>
      </w:pPr>
      <w:r w:rsidRPr="00680673">
        <w:rPr>
          <w:sz w:val="22"/>
          <w:szCs w:val="22"/>
        </w:rPr>
        <w:t xml:space="preserve">è obbligato ad inserire nei predetti contratti o atti gli impegni reciproci ad assumere gli obblighi di tracciabilità dei flussi finanziari previsti dalla legge </w:t>
      </w:r>
      <w:r w:rsidR="00492153" w:rsidRPr="00680673">
        <w:rPr>
          <w:sz w:val="22"/>
          <w:szCs w:val="22"/>
        </w:rPr>
        <w:t xml:space="preserve">n. </w:t>
      </w:r>
      <w:r w:rsidRPr="00680673">
        <w:rPr>
          <w:sz w:val="22"/>
          <w:szCs w:val="22"/>
        </w:rPr>
        <w:t>136/</w:t>
      </w:r>
      <w:r w:rsidR="00492153" w:rsidRPr="00680673">
        <w:rPr>
          <w:sz w:val="22"/>
          <w:szCs w:val="22"/>
        </w:rPr>
        <w:t>20</w:t>
      </w:r>
      <w:r w:rsidRPr="00680673">
        <w:rPr>
          <w:sz w:val="22"/>
          <w:szCs w:val="22"/>
        </w:rPr>
        <w:t>10</w:t>
      </w:r>
      <w:r w:rsidR="002F4573" w:rsidRPr="00680673">
        <w:rPr>
          <w:color w:val="000000"/>
          <w:sz w:val="22"/>
          <w:szCs w:val="22"/>
        </w:rPr>
        <w:t xml:space="preserve">, come declinati al </w:t>
      </w:r>
      <w:r w:rsidRPr="00680673">
        <w:rPr>
          <w:color w:val="000000"/>
          <w:sz w:val="22"/>
          <w:szCs w:val="22"/>
        </w:rPr>
        <w:t>comma</w:t>
      </w:r>
      <w:r w:rsidR="002F4573" w:rsidRPr="00680673">
        <w:rPr>
          <w:color w:val="000000"/>
          <w:sz w:val="22"/>
          <w:szCs w:val="22"/>
        </w:rPr>
        <w:t xml:space="preserve"> 2</w:t>
      </w:r>
      <w:r w:rsidRPr="00680673">
        <w:rPr>
          <w:color w:val="000000"/>
          <w:sz w:val="22"/>
          <w:szCs w:val="22"/>
        </w:rPr>
        <w:t xml:space="preserve"> </w:t>
      </w:r>
      <w:r w:rsidRPr="00680673">
        <w:rPr>
          <w:color w:val="000000"/>
          <w:sz w:val="22"/>
          <w:szCs w:val="22"/>
        </w:rPr>
        <w:lastRenderedPageBreak/>
        <w:t>dell’articolo precedente, opportunamente adeguati in punto di denominazione delle parti in ragione della posizione in filiera;</w:t>
      </w:r>
    </w:p>
    <w:p w14:paraId="271D318D" w14:textId="77777777" w:rsidR="00E2082F" w:rsidRPr="00680673" w:rsidRDefault="00E2082F" w:rsidP="00E8285A">
      <w:pPr>
        <w:numPr>
          <w:ilvl w:val="0"/>
          <w:numId w:val="14"/>
        </w:numPr>
        <w:suppressAutoHyphens/>
        <w:spacing w:after="60" w:line="360" w:lineRule="auto"/>
        <w:ind w:left="709" w:hanging="283"/>
        <w:jc w:val="both"/>
        <w:rPr>
          <w:color w:val="000000"/>
          <w:sz w:val="22"/>
          <w:szCs w:val="22"/>
        </w:rPr>
      </w:pPr>
      <w:r w:rsidRPr="00680673">
        <w:rPr>
          <w:sz w:val="22"/>
          <w:szCs w:val="22"/>
        </w:rPr>
        <w:t>qualora si abbia notizia dell’inadempimento della Filiera delle Imprese rispetto agli obblighi di tracciabilità finanziaria di cui all’articolo precedente ed all’art. 3 della legge 136/</w:t>
      </w:r>
      <w:r w:rsidR="00492153" w:rsidRPr="00680673">
        <w:rPr>
          <w:sz w:val="22"/>
          <w:szCs w:val="22"/>
        </w:rPr>
        <w:t>20</w:t>
      </w:r>
      <w:r w:rsidRPr="00680673">
        <w:rPr>
          <w:sz w:val="22"/>
          <w:szCs w:val="22"/>
        </w:rPr>
        <w:t>10, sarà obbligato a darne immediata comunicazione all’Istituto e alla Prefettura-Ufficio Territoriale del Governo territorialmente competente;</w:t>
      </w:r>
    </w:p>
    <w:p w14:paraId="2602B1F6" w14:textId="77777777" w:rsidR="00E2082F" w:rsidRPr="00680673" w:rsidRDefault="00E2082F" w:rsidP="00E8285A">
      <w:pPr>
        <w:numPr>
          <w:ilvl w:val="0"/>
          <w:numId w:val="14"/>
        </w:numPr>
        <w:suppressAutoHyphens/>
        <w:spacing w:after="60" w:line="360" w:lineRule="auto"/>
        <w:ind w:left="709" w:hanging="283"/>
        <w:jc w:val="both"/>
        <w:rPr>
          <w:color w:val="000000"/>
          <w:sz w:val="22"/>
          <w:szCs w:val="22"/>
        </w:rPr>
      </w:pPr>
      <w:r w:rsidRPr="00680673">
        <w:rPr>
          <w:color w:val="000000"/>
          <w:sz w:val="22"/>
          <w:szCs w:val="22"/>
        </w:rPr>
        <w:t>è obbligato ad inserire nei predetti contratti o atti gli impegni di cui alle precedenti lettere a) e b), opportunamente adeguati in punto di denominazione delle parti in ragione della posizione in filiera, affinché tali impegni si estendano lungo tutta la Filiera delle Imprese</w:t>
      </w:r>
      <w:r w:rsidR="00E048CF" w:rsidRPr="00680673">
        <w:rPr>
          <w:color w:val="000000"/>
          <w:sz w:val="22"/>
          <w:szCs w:val="22"/>
        </w:rPr>
        <w:t>.</w:t>
      </w:r>
    </w:p>
    <w:p w14:paraId="5071E5A3" w14:textId="77777777" w:rsidR="00E80746" w:rsidRPr="00680673" w:rsidRDefault="00E80746" w:rsidP="00B577A7">
      <w:pPr>
        <w:suppressAutoHyphens/>
        <w:spacing w:after="60" w:line="360" w:lineRule="auto"/>
        <w:ind w:left="709"/>
        <w:jc w:val="both"/>
        <w:rPr>
          <w:color w:val="000000"/>
          <w:sz w:val="22"/>
          <w:szCs w:val="22"/>
        </w:rPr>
      </w:pPr>
    </w:p>
    <w:p w14:paraId="3C836BB1" w14:textId="77777777" w:rsidR="00506FA8" w:rsidRPr="00680673" w:rsidRDefault="00A42580" w:rsidP="004E6C06">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360" w:lineRule="auto"/>
        <w:jc w:val="center"/>
        <w:outlineLvl w:val="0"/>
        <w:rPr>
          <w:rFonts w:ascii="Times New Roman" w:hAnsi="Times New Roman" w:cs="Times New Roman"/>
          <w:b/>
          <w:sz w:val="22"/>
          <w:szCs w:val="22"/>
        </w:rPr>
      </w:pPr>
      <w:bookmarkStart w:id="43" w:name="_Toc225047028"/>
      <w:bookmarkStart w:id="44" w:name="_Toc342409034"/>
      <w:bookmarkStart w:id="45" w:name="_Toc519870992"/>
      <w:bookmarkEnd w:id="35"/>
      <w:bookmarkEnd w:id="36"/>
      <w:r w:rsidRPr="00680673">
        <w:rPr>
          <w:rFonts w:ascii="Times New Roman" w:hAnsi="Times New Roman" w:cs="Times New Roman"/>
          <w:b/>
          <w:sz w:val="22"/>
          <w:szCs w:val="22"/>
        </w:rPr>
        <w:t>Art. 2</w:t>
      </w:r>
      <w:r w:rsidR="004E6C06" w:rsidRPr="00680673">
        <w:rPr>
          <w:rFonts w:ascii="Times New Roman" w:hAnsi="Times New Roman" w:cs="Times New Roman"/>
          <w:b/>
          <w:sz w:val="22"/>
          <w:szCs w:val="22"/>
        </w:rPr>
        <w:t>0</w:t>
      </w:r>
      <w:bookmarkEnd w:id="43"/>
      <w:bookmarkEnd w:id="44"/>
      <w:r w:rsidR="00506FA8" w:rsidRPr="00680673">
        <w:rPr>
          <w:rFonts w:ascii="Times New Roman" w:hAnsi="Times New Roman" w:cs="Times New Roman"/>
          <w:b/>
          <w:i/>
          <w:sz w:val="22"/>
          <w:szCs w:val="22"/>
        </w:rPr>
        <w:t>(Trattamento dei dati personali e normativa relativa alla protezione dei dati)</w:t>
      </w:r>
      <w:bookmarkEnd w:id="45"/>
    </w:p>
    <w:p w14:paraId="18C73819" w14:textId="77777777" w:rsidR="00506FA8" w:rsidRDefault="00506FA8" w:rsidP="00E8285A">
      <w:pPr>
        <w:numPr>
          <w:ilvl w:val="0"/>
          <w:numId w:val="66"/>
        </w:numPr>
        <w:spacing w:before="120" w:after="120" w:line="360" w:lineRule="auto"/>
        <w:ind w:left="284" w:hanging="284"/>
        <w:contextualSpacing/>
        <w:jc w:val="both"/>
        <w:rPr>
          <w:rFonts w:eastAsiaTheme="minorHAnsi"/>
          <w:sz w:val="22"/>
          <w:szCs w:val="22"/>
          <w:lang w:eastAsia="en-US"/>
        </w:rPr>
      </w:pPr>
      <w:r w:rsidRPr="00680673">
        <w:rPr>
          <w:rFonts w:eastAsiaTheme="minorHAnsi"/>
          <w:sz w:val="22"/>
          <w:szCs w:val="22"/>
          <w:lang w:eastAsia="en-US"/>
        </w:rPr>
        <w:t xml:space="preserve">Ai sensi </w:t>
      </w:r>
      <w:r w:rsidR="00F46770" w:rsidRPr="00680673">
        <w:rPr>
          <w:rFonts w:eastAsiaTheme="minorHAnsi"/>
          <w:sz w:val="22"/>
          <w:szCs w:val="22"/>
          <w:lang w:eastAsia="en-US"/>
        </w:rPr>
        <w:t xml:space="preserve">degli artt. 13 e 14 del Regolamento UE 679/2016, («Regolamento (Ue) 2016/679 del Parlamento Europeo e Del Consiglio del 27 aprile 2016 relativo alla protezione delle persone fisiche con riguardo al trattamento dei dati personali, nonché alla libera circolazione di tali dati e che abroga la direttiva 95/46/CE - regolamento generale sulla protezione dei dati») e </w:t>
      </w:r>
      <w:r w:rsidRPr="00680673">
        <w:rPr>
          <w:rFonts w:eastAsiaTheme="minorHAnsi"/>
          <w:sz w:val="22"/>
          <w:szCs w:val="22"/>
          <w:lang w:eastAsia="en-US"/>
        </w:rPr>
        <w:t xml:space="preserve">dell’art. 13 del D.Lgs. n. 196 del 30 giugno 2003 («Codice in materia di </w:t>
      </w:r>
      <w:r w:rsidR="00F46770" w:rsidRPr="00680673">
        <w:rPr>
          <w:rFonts w:eastAsiaTheme="minorHAnsi"/>
          <w:sz w:val="22"/>
          <w:szCs w:val="22"/>
          <w:lang w:eastAsia="en-US"/>
        </w:rPr>
        <w:t>Protezione dei Dati Personali»)</w:t>
      </w:r>
      <w:r w:rsidRPr="00680673">
        <w:rPr>
          <w:rFonts w:eastAsiaTheme="minorHAnsi"/>
          <w:sz w:val="22"/>
          <w:szCs w:val="22"/>
          <w:lang w:eastAsia="en-US"/>
        </w:rPr>
        <w:t>, in relazione ai dati personali il cui conferimento è richiesto ai fini della gara, si precisa che:</w:t>
      </w:r>
    </w:p>
    <w:p w14:paraId="2DBFE5E8" w14:textId="77777777" w:rsidR="00844E4B" w:rsidRDefault="00844E4B" w:rsidP="00844E4B">
      <w:pPr>
        <w:spacing w:line="360" w:lineRule="auto"/>
        <w:jc w:val="both"/>
        <w:rPr>
          <w:sz w:val="22"/>
          <w:szCs w:val="22"/>
        </w:rPr>
      </w:pPr>
      <w:r>
        <w:rPr>
          <w:sz w:val="22"/>
          <w:szCs w:val="22"/>
        </w:rPr>
        <w:t xml:space="preserve">- Il </w:t>
      </w:r>
      <w:r w:rsidRPr="00844E4B">
        <w:rPr>
          <w:sz w:val="22"/>
          <w:szCs w:val="22"/>
        </w:rPr>
        <w:t xml:space="preserve">Titolare del trattamento dei dati è il Dirigente Scolastico dell’Istituto. </w:t>
      </w:r>
    </w:p>
    <w:p w14:paraId="35E3D26B" w14:textId="77777777" w:rsidR="00844E4B" w:rsidRPr="00844E4B" w:rsidRDefault="00844E4B" w:rsidP="00844E4B">
      <w:pPr>
        <w:spacing w:line="360" w:lineRule="auto"/>
        <w:jc w:val="both"/>
        <w:rPr>
          <w:sz w:val="22"/>
          <w:szCs w:val="22"/>
        </w:rPr>
      </w:pPr>
      <w:r>
        <w:rPr>
          <w:sz w:val="22"/>
          <w:szCs w:val="22"/>
        </w:rPr>
        <w:t xml:space="preserve">- </w:t>
      </w:r>
      <w:r w:rsidRPr="00844E4B">
        <w:rPr>
          <w:sz w:val="22"/>
          <w:szCs w:val="22"/>
        </w:rPr>
        <w:t xml:space="preserve">I </w:t>
      </w:r>
      <w:r>
        <w:rPr>
          <w:sz w:val="22"/>
          <w:szCs w:val="22"/>
        </w:rPr>
        <w:t>R</w:t>
      </w:r>
      <w:r w:rsidRPr="00844E4B">
        <w:rPr>
          <w:sz w:val="22"/>
          <w:szCs w:val="22"/>
        </w:rPr>
        <w:t>esponsabile del trattamento dei dati sono il D.S.G.A. e gli assistenti amministrativi dell’Istituto oltre ai soggetti componenti la commissione tecnica</w:t>
      </w:r>
      <w:r w:rsidR="00726329">
        <w:rPr>
          <w:sz w:val="22"/>
          <w:szCs w:val="22"/>
        </w:rPr>
        <w:t>.</w:t>
      </w:r>
    </w:p>
    <w:p w14:paraId="000C243F" w14:textId="77777777" w:rsidR="00844E4B" w:rsidRPr="00844E4B" w:rsidRDefault="002F1BB4" w:rsidP="00844E4B">
      <w:pPr>
        <w:spacing w:line="360" w:lineRule="auto"/>
        <w:jc w:val="both"/>
        <w:rPr>
          <w:sz w:val="22"/>
          <w:szCs w:val="22"/>
        </w:rPr>
      </w:pPr>
      <w:r>
        <w:rPr>
          <w:sz w:val="22"/>
          <w:szCs w:val="22"/>
        </w:rPr>
        <w:t>- Il</w:t>
      </w:r>
      <w:r w:rsidR="00844E4B">
        <w:rPr>
          <w:sz w:val="22"/>
          <w:szCs w:val="22"/>
        </w:rPr>
        <w:t xml:space="preserve"> </w:t>
      </w:r>
      <w:r w:rsidR="00844E4B" w:rsidRPr="00844E4B">
        <w:rPr>
          <w:sz w:val="22"/>
          <w:szCs w:val="22"/>
        </w:rPr>
        <w:t>Responsabile della Pr</w:t>
      </w:r>
      <w:r w:rsidR="008117A0">
        <w:rPr>
          <w:sz w:val="22"/>
          <w:szCs w:val="22"/>
        </w:rPr>
        <w:t>otezione dei dati è</w:t>
      </w:r>
      <w:r>
        <w:rPr>
          <w:sz w:val="22"/>
          <w:szCs w:val="22"/>
        </w:rPr>
        <w:t xml:space="preserve"> </w:t>
      </w:r>
      <w:r w:rsidRPr="002F1BB4">
        <w:rPr>
          <w:sz w:val="22"/>
          <w:szCs w:val="22"/>
        </w:rPr>
        <w:t>la Ditta AGICOM  con sede legale in Via XXV Aprile, 12 20070 San Zenone al Lambro (Mi)</w:t>
      </w:r>
      <w:r w:rsidR="005F449F">
        <w:rPr>
          <w:sz w:val="22"/>
          <w:szCs w:val="22"/>
        </w:rPr>
        <w:t>.</w:t>
      </w:r>
    </w:p>
    <w:p w14:paraId="6CD74267" w14:textId="77777777" w:rsidR="00506FA8" w:rsidRPr="00680673" w:rsidRDefault="00844E4B" w:rsidP="00E8285A">
      <w:pPr>
        <w:numPr>
          <w:ilvl w:val="0"/>
          <w:numId w:val="65"/>
        </w:numPr>
        <w:spacing w:before="120" w:after="120" w:line="360" w:lineRule="auto"/>
        <w:jc w:val="both"/>
        <w:rPr>
          <w:rFonts w:eastAsiaTheme="minorHAnsi"/>
          <w:sz w:val="22"/>
          <w:szCs w:val="22"/>
          <w:lang w:eastAsia="en-US"/>
        </w:rPr>
      </w:pPr>
      <w:r>
        <w:rPr>
          <w:rFonts w:eastAsiaTheme="minorHAnsi"/>
          <w:sz w:val="22"/>
          <w:szCs w:val="22"/>
          <w:lang w:eastAsia="en-US"/>
        </w:rPr>
        <w:t>I</w:t>
      </w:r>
      <w:r w:rsidR="00506FA8" w:rsidRPr="00680673">
        <w:rPr>
          <w:rFonts w:eastAsiaTheme="minorHAnsi"/>
          <w:sz w:val="22"/>
          <w:szCs w:val="22"/>
          <w:lang w:eastAsia="en-US"/>
        </w:rPr>
        <w:t>l trattamento dei dati avviene ai soli fini dello svolgimento della gara e per i procedimenti amministrativi e giurisdizionali conseguenti, nel rispetto del segreto aziendale e industriale;</w:t>
      </w:r>
    </w:p>
    <w:p w14:paraId="191B4822" w14:textId="77777777"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il trattamento è realizzato per mezzo delle operazioni, o del complesso di operazioni, di cui all’art. 4, comma 1, lettera a), del Decreto Legislativo n. 196/2003 e all’art. 4, comma 1, n. 2 del Regolamento UE 679/2016, con o senza l’ausilio di strumenti elettronici o automatizzati, e comunque mediante procedure idonee a garantirne la riservatezza, poste in essere da persone autorizzate al trattamento dei dati personali sotto l’autorità diretta del titolare o del responsabile;</w:t>
      </w:r>
    </w:p>
    <w:p w14:paraId="46AAF207" w14:textId="77777777"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i dati personali conferiti, anche giudiziari, il cui trattamento è autorizzato, sono gestiti in misura non eccedente e comunque pertinente ai fini dell’attività sopra indicata, e l’eventuale rifiuto da parte dell’interessato di conferirli comporta l’impossibilità di partecipazione alla gara stessa;</w:t>
      </w:r>
    </w:p>
    <w:p w14:paraId="2713E0CB" w14:textId="77777777"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i dati possono essere portati a conoscenza delle persone autorizzate al trattamento dei dati personali sotto l’autorità diretta del titolare o del responsabile e dei componenti della commissione di gara, possono essere comunicati ai soggetti verso i quali la comunicazione sia obbligatoria per legge o regolamento, o a soggetti verso i quali la comunicazione sia necessaria in caso di contenzioso;</w:t>
      </w:r>
    </w:p>
    <w:p w14:paraId="40A394F4" w14:textId="77777777"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lastRenderedPageBreak/>
        <w:t>i dati non verranno diffusi, salvo quelli per i quali la pubblicazione sia obbligatoria per legge;</w:t>
      </w:r>
    </w:p>
    <w:p w14:paraId="5E9619DF" w14:textId="77777777"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l’interessato che abbia conferito dati personali può esercitare i seguenti diritti:</w:t>
      </w:r>
    </w:p>
    <w:p w14:paraId="3F6B79EC" w14:textId="77777777" w:rsidR="00506FA8" w:rsidRPr="00680673" w:rsidRDefault="00506FA8" w:rsidP="00E8285A">
      <w:pPr>
        <w:numPr>
          <w:ilvl w:val="0"/>
          <w:numId w:val="64"/>
        </w:numPr>
        <w:spacing w:before="120" w:after="120" w:line="360" w:lineRule="auto"/>
        <w:ind w:left="1134" w:hanging="283"/>
        <w:jc w:val="both"/>
        <w:rPr>
          <w:rFonts w:eastAsiaTheme="minorHAnsi"/>
          <w:sz w:val="22"/>
          <w:szCs w:val="22"/>
          <w:lang w:eastAsia="en-US"/>
        </w:rPr>
      </w:pPr>
      <w:r w:rsidRPr="00680673">
        <w:rPr>
          <w:rFonts w:eastAsiaTheme="minorHAnsi"/>
          <w:sz w:val="22"/>
          <w:szCs w:val="22"/>
          <w:lang w:eastAsia="en-US"/>
        </w:rPr>
        <w:t>chiedere al titolare del trattamento l'accesso ai dati personali e la rettifica o la cancellazione degli stessi o la limitazione del trattamento che lo riguardano o di opporsi al loro trattamento, oltre al diritto alla portabilità dei dati;</w:t>
      </w:r>
    </w:p>
    <w:p w14:paraId="19311A85" w14:textId="77777777" w:rsidR="00506FA8" w:rsidRPr="00680673" w:rsidRDefault="00506FA8" w:rsidP="00E8285A">
      <w:pPr>
        <w:numPr>
          <w:ilvl w:val="0"/>
          <w:numId w:val="64"/>
        </w:numPr>
        <w:spacing w:before="120" w:after="120" w:line="360" w:lineRule="auto"/>
        <w:ind w:left="1134" w:hanging="283"/>
        <w:jc w:val="both"/>
        <w:rPr>
          <w:rFonts w:eastAsiaTheme="minorHAnsi"/>
          <w:sz w:val="22"/>
          <w:szCs w:val="22"/>
          <w:lang w:eastAsia="en-US"/>
        </w:rPr>
      </w:pPr>
      <w:r w:rsidRPr="00680673">
        <w:rPr>
          <w:rFonts w:eastAsiaTheme="minorHAnsi"/>
          <w:sz w:val="22"/>
          <w:szCs w:val="22"/>
          <w:lang w:eastAsia="en-US"/>
        </w:rPr>
        <w:t>qualora il trattamento sia basato sull'articolo 6, paragrafo 1, lettera a) del Regolamento UE 679/2016, oppure sull'articolo 9, paragrafo 2, lettera a) del Regolamento UE 679/2016, revocare il consenso in qualsiasi momento senza pregiudicare la liceità del trattamento basata sul consenso prestato prima della revoca;</w:t>
      </w:r>
    </w:p>
    <w:p w14:paraId="0BD3143F" w14:textId="77777777" w:rsidR="00506FA8" w:rsidRPr="00680673" w:rsidRDefault="00506FA8" w:rsidP="00E8285A">
      <w:pPr>
        <w:numPr>
          <w:ilvl w:val="0"/>
          <w:numId w:val="64"/>
        </w:numPr>
        <w:spacing w:before="120" w:after="120" w:line="360" w:lineRule="auto"/>
        <w:ind w:left="1134" w:hanging="283"/>
        <w:jc w:val="both"/>
        <w:rPr>
          <w:rFonts w:eastAsiaTheme="minorHAnsi"/>
          <w:sz w:val="22"/>
          <w:szCs w:val="22"/>
          <w:lang w:eastAsia="en-US"/>
        </w:rPr>
      </w:pPr>
      <w:r w:rsidRPr="00680673">
        <w:rPr>
          <w:rFonts w:eastAsiaTheme="minorHAnsi"/>
          <w:sz w:val="22"/>
          <w:szCs w:val="22"/>
          <w:lang w:eastAsia="en-US"/>
        </w:rPr>
        <w:t>proporre reclamo al Garante per la Protezione dei Dati Personali;</w:t>
      </w:r>
    </w:p>
    <w:p w14:paraId="3BBC63A4" w14:textId="77777777"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 xml:space="preserve">i dati conferiti saranno conservati </w:t>
      </w:r>
      <w:r w:rsidR="000A069E" w:rsidRPr="00680673">
        <w:rPr>
          <w:rFonts w:eastAsiaTheme="minorHAnsi"/>
          <w:sz w:val="22"/>
          <w:szCs w:val="22"/>
          <w:lang w:eastAsia="en-US"/>
        </w:rPr>
        <w:t>per il tempo previsto dalla normativa in materia di conservazione degli atti di gara relativi a procedure ad evidenza pubblica</w:t>
      </w:r>
      <w:r w:rsidRPr="00680673">
        <w:rPr>
          <w:rFonts w:eastAsiaTheme="minorHAnsi"/>
          <w:sz w:val="22"/>
          <w:szCs w:val="22"/>
          <w:lang w:eastAsia="en-US"/>
        </w:rPr>
        <w:t>.</w:t>
      </w:r>
    </w:p>
    <w:p w14:paraId="4547719B" w14:textId="77777777" w:rsidR="00506FA8" w:rsidRPr="00680673" w:rsidRDefault="00506FA8" w:rsidP="00844E4B">
      <w:pPr>
        <w:numPr>
          <w:ilvl w:val="0"/>
          <w:numId w:val="31"/>
        </w:numPr>
        <w:spacing w:before="120" w:after="120" w:line="360" w:lineRule="auto"/>
        <w:ind w:left="284" w:hanging="284"/>
        <w:contextualSpacing/>
        <w:jc w:val="both"/>
        <w:rPr>
          <w:rFonts w:eastAsiaTheme="minorHAnsi"/>
          <w:sz w:val="22"/>
          <w:szCs w:val="22"/>
          <w:lang w:eastAsia="en-US"/>
        </w:rPr>
      </w:pPr>
      <w:r w:rsidRPr="00680673">
        <w:rPr>
          <w:rFonts w:eastAsiaTheme="minorHAnsi"/>
          <w:sz w:val="22"/>
          <w:szCs w:val="22"/>
          <w:lang w:eastAsia="en-US"/>
        </w:rPr>
        <w:t>Con l’invio dell’Offerta, i Concorrenti esprimono il consenso al trattamento dei dati personali forniti.</w:t>
      </w:r>
    </w:p>
    <w:p w14:paraId="60DE17C8" w14:textId="77777777" w:rsidR="00E2082F" w:rsidRPr="00680673" w:rsidRDefault="00E2082F" w:rsidP="00417CDB">
      <w:pPr>
        <w:pStyle w:val="Corpodeltesto3"/>
        <w:spacing w:after="60" w:line="360" w:lineRule="auto"/>
        <w:rPr>
          <w:rFonts w:ascii="Times New Roman" w:hAnsi="Times New Roman"/>
          <w:b/>
          <w:bCs/>
          <w:color w:val="auto"/>
          <w:sz w:val="22"/>
          <w:szCs w:val="22"/>
        </w:rPr>
      </w:pPr>
    </w:p>
    <w:p w14:paraId="434330A4" w14:textId="77777777" w:rsidR="00E2082F" w:rsidRPr="00680673" w:rsidRDefault="00A42580" w:rsidP="00B577A7">
      <w:pPr>
        <w:pStyle w:val="Titolo1"/>
        <w:spacing w:before="120" w:after="60" w:line="360" w:lineRule="auto"/>
        <w:rPr>
          <w:i w:val="0"/>
          <w:iCs w:val="0"/>
          <w:sz w:val="22"/>
          <w:szCs w:val="22"/>
        </w:rPr>
      </w:pPr>
      <w:bookmarkStart w:id="46" w:name="_Toc225047029"/>
      <w:bookmarkStart w:id="47" w:name="_Toc342409035"/>
      <w:bookmarkStart w:id="48" w:name="_Toc519870993"/>
      <w:r w:rsidRPr="00680673">
        <w:rPr>
          <w:i w:val="0"/>
          <w:iCs w:val="0"/>
          <w:sz w:val="22"/>
          <w:szCs w:val="22"/>
        </w:rPr>
        <w:t xml:space="preserve">Art. </w:t>
      </w:r>
      <w:r w:rsidR="001170F1" w:rsidRPr="00680673">
        <w:rPr>
          <w:i w:val="0"/>
          <w:iCs w:val="0"/>
          <w:sz w:val="22"/>
          <w:szCs w:val="22"/>
        </w:rPr>
        <w:t>2</w:t>
      </w:r>
      <w:r w:rsidR="004E6C06" w:rsidRPr="00680673">
        <w:rPr>
          <w:i w:val="0"/>
          <w:iCs w:val="0"/>
          <w:sz w:val="22"/>
          <w:szCs w:val="22"/>
        </w:rPr>
        <w:t>1</w:t>
      </w:r>
      <w:r w:rsidR="00E2082F" w:rsidRPr="00680673">
        <w:rPr>
          <w:i w:val="0"/>
          <w:iCs w:val="0"/>
          <w:sz w:val="22"/>
          <w:szCs w:val="22"/>
        </w:rPr>
        <w:t xml:space="preserve"> (</w:t>
      </w:r>
      <w:r w:rsidR="00E2082F" w:rsidRPr="00680673">
        <w:rPr>
          <w:iCs w:val="0"/>
          <w:sz w:val="22"/>
          <w:szCs w:val="22"/>
        </w:rPr>
        <w:t>Legge regolatrice del rapporto e normativa in tema di contratti pubblici</w:t>
      </w:r>
      <w:r w:rsidR="00E2082F" w:rsidRPr="00680673">
        <w:rPr>
          <w:i w:val="0"/>
          <w:iCs w:val="0"/>
          <w:sz w:val="22"/>
          <w:szCs w:val="22"/>
        </w:rPr>
        <w:t>)</w:t>
      </w:r>
      <w:bookmarkEnd w:id="46"/>
      <w:bookmarkEnd w:id="47"/>
      <w:bookmarkEnd w:id="48"/>
    </w:p>
    <w:p w14:paraId="03ADED62" w14:textId="77777777"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Il</w:t>
      </w:r>
      <w:r w:rsidR="001042E3" w:rsidRPr="00680673">
        <w:rPr>
          <w:sz w:val="22"/>
          <w:szCs w:val="22"/>
        </w:rPr>
        <w:t xml:space="preserve"> rapporto </w:t>
      </w:r>
      <w:r w:rsidR="002F4573" w:rsidRPr="00680673">
        <w:rPr>
          <w:sz w:val="22"/>
          <w:szCs w:val="22"/>
        </w:rPr>
        <w:t>di cui all’Accordo Quadro e alle singole Convenzioni</w:t>
      </w:r>
      <w:r w:rsidR="00A93BDA">
        <w:rPr>
          <w:sz w:val="22"/>
          <w:szCs w:val="22"/>
        </w:rPr>
        <w:t xml:space="preserve"> </w:t>
      </w:r>
      <w:r w:rsidRPr="00680673">
        <w:rPr>
          <w:sz w:val="22"/>
          <w:szCs w:val="22"/>
        </w:rPr>
        <w:t>sarà regolato dalla Legge Italiana.</w:t>
      </w:r>
    </w:p>
    <w:p w14:paraId="427867FF" w14:textId="77777777" w:rsidR="00E2082F" w:rsidRPr="00680673" w:rsidRDefault="00726329"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 xml:space="preserve">L’Affidamento </w:t>
      </w:r>
      <w:r w:rsidRPr="00F10401">
        <w:rPr>
          <w:sz w:val="22"/>
          <w:szCs w:val="22"/>
        </w:rPr>
        <w:t>di</w:t>
      </w:r>
      <w:r w:rsidR="00E2082F" w:rsidRPr="00F10401">
        <w:rPr>
          <w:sz w:val="22"/>
          <w:szCs w:val="22"/>
        </w:rPr>
        <w:t xml:space="preserve"> </w:t>
      </w:r>
      <w:r w:rsidR="00E2082F" w:rsidRPr="00680673">
        <w:rPr>
          <w:sz w:val="22"/>
          <w:szCs w:val="22"/>
        </w:rPr>
        <w:t xml:space="preserve">cui alla presente procedura è inoltre subordinato all’integrale e assoluto rispetto della vigente normativa in tema di contratti pubblici. In particolare, il medesimo garantisce l’assenza </w:t>
      </w:r>
      <w:r w:rsidR="004E4FDF" w:rsidRPr="00680673">
        <w:rPr>
          <w:sz w:val="22"/>
          <w:szCs w:val="22"/>
        </w:rPr>
        <w:t>dei motivi di esclusione di</w:t>
      </w:r>
      <w:r w:rsidR="00E2082F" w:rsidRPr="00680673">
        <w:rPr>
          <w:sz w:val="22"/>
          <w:szCs w:val="22"/>
        </w:rPr>
        <w:t xml:space="preserve"> cui all’art. </w:t>
      </w:r>
      <w:r w:rsidR="004E4FDF" w:rsidRPr="00680673">
        <w:rPr>
          <w:sz w:val="22"/>
          <w:szCs w:val="22"/>
        </w:rPr>
        <w:t>80 del Codice</w:t>
      </w:r>
      <w:r w:rsidR="00E2082F" w:rsidRPr="00680673">
        <w:rPr>
          <w:sz w:val="22"/>
          <w:szCs w:val="22"/>
        </w:rPr>
        <w:t>, nonché la sussistenza e persistenza di tutti gli ulteriori requisiti previsti dalla legge</w:t>
      </w:r>
      <w:r w:rsidR="0026204E" w:rsidRPr="00680673">
        <w:rPr>
          <w:sz w:val="22"/>
          <w:szCs w:val="22"/>
        </w:rPr>
        <w:t>, dal Bando di Gara, dal presente Disciplinare e dal Capitolato ai fini del</w:t>
      </w:r>
      <w:r w:rsidR="00E2082F" w:rsidRPr="00680673">
        <w:rPr>
          <w:sz w:val="22"/>
          <w:szCs w:val="22"/>
        </w:rPr>
        <w:t xml:space="preserve"> legittimo affidamento delle prestazioni e </w:t>
      </w:r>
      <w:r w:rsidR="0026204E" w:rsidRPr="00680673">
        <w:rPr>
          <w:sz w:val="22"/>
          <w:szCs w:val="22"/>
        </w:rPr>
        <w:t xml:space="preserve">della </w:t>
      </w:r>
      <w:r w:rsidR="00E2082F" w:rsidRPr="00680673">
        <w:rPr>
          <w:sz w:val="22"/>
          <w:szCs w:val="22"/>
        </w:rPr>
        <w:t xml:space="preserve">loro corretta e diligente esecuzione, in conformità allo </w:t>
      </w:r>
      <w:r w:rsidR="00E43987" w:rsidRPr="00680673">
        <w:rPr>
          <w:sz w:val="22"/>
          <w:szCs w:val="22"/>
        </w:rPr>
        <w:t>Schema di Accordo Quadro e alle Convenzioni</w:t>
      </w:r>
      <w:r w:rsidR="00E2082F" w:rsidRPr="00680673">
        <w:rPr>
          <w:sz w:val="22"/>
          <w:szCs w:val="22"/>
        </w:rPr>
        <w:t xml:space="preserve"> e per tutta la durata del medesimo.</w:t>
      </w:r>
    </w:p>
    <w:p w14:paraId="203A7F99" w14:textId="77777777"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 xml:space="preserve">Si dà atto che, nel caso in cui si rilevi la necessità ed urgenza </w:t>
      </w:r>
      <w:r w:rsidR="001042E3" w:rsidRPr="00680673">
        <w:rPr>
          <w:sz w:val="22"/>
          <w:szCs w:val="22"/>
        </w:rPr>
        <w:t>di assicurare l’acquisizione</w:t>
      </w:r>
      <w:r w:rsidR="00E0237F">
        <w:rPr>
          <w:sz w:val="22"/>
          <w:szCs w:val="22"/>
        </w:rPr>
        <w:t xml:space="preserve"> </w:t>
      </w:r>
      <w:r w:rsidR="00303E60" w:rsidRPr="00680673">
        <w:rPr>
          <w:sz w:val="22"/>
          <w:szCs w:val="22"/>
        </w:rPr>
        <w:t>del Servizio</w:t>
      </w:r>
      <w:r w:rsidRPr="00680673">
        <w:rPr>
          <w:sz w:val="22"/>
          <w:szCs w:val="22"/>
        </w:rPr>
        <w:t xml:space="preserve">, l’efficacia </w:t>
      </w:r>
      <w:r w:rsidR="00E43987" w:rsidRPr="00680673">
        <w:rPr>
          <w:sz w:val="22"/>
          <w:szCs w:val="22"/>
        </w:rPr>
        <w:t>dell’Accordo Quadro</w:t>
      </w:r>
      <w:r w:rsidRPr="00680673">
        <w:rPr>
          <w:sz w:val="22"/>
          <w:szCs w:val="22"/>
        </w:rPr>
        <w:t xml:space="preserve"> sarà subordinata al positivo accertamento del possesso dei requisiti di carattere generale in capo all’Appaltatore, quali previsti dall’art. </w:t>
      </w:r>
      <w:r w:rsidR="006F7CAA" w:rsidRPr="00680673">
        <w:rPr>
          <w:sz w:val="22"/>
          <w:szCs w:val="22"/>
        </w:rPr>
        <w:t>80</w:t>
      </w:r>
      <w:r w:rsidRPr="00680673">
        <w:rPr>
          <w:sz w:val="22"/>
          <w:szCs w:val="22"/>
        </w:rPr>
        <w:t xml:space="preserve"> del </w:t>
      </w:r>
      <w:r w:rsidR="006F7CAA" w:rsidRPr="00680673">
        <w:rPr>
          <w:sz w:val="22"/>
          <w:szCs w:val="22"/>
        </w:rPr>
        <w:t>Codice</w:t>
      </w:r>
      <w:r w:rsidRPr="00680673">
        <w:rPr>
          <w:sz w:val="22"/>
          <w:szCs w:val="22"/>
        </w:rPr>
        <w:t xml:space="preserve"> e dalla normativa di settore in tema di capacità generale a contrarre con la Pubblica Amministrazione.</w:t>
      </w:r>
    </w:p>
    <w:p w14:paraId="7F3DE1E0" w14:textId="77777777"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L’Aggiudicatario dovrà comunicare immediatamente alla Stazione Appaltante - pena la risoluzione di diritto del rapporto contrattuale ai sensi dell’art. 1456 c.c. – ogni variazione rispetto ai requisiti di cui al comma precedente, come dichiarati e accertati</w:t>
      </w:r>
      <w:r w:rsidR="00E43987" w:rsidRPr="00680673">
        <w:rPr>
          <w:sz w:val="22"/>
          <w:szCs w:val="22"/>
        </w:rPr>
        <w:t xml:space="preserve"> prima della sottoscrizione dell’Accordo Quadro, </w:t>
      </w:r>
      <w:r w:rsidRPr="00680673">
        <w:rPr>
          <w:sz w:val="22"/>
          <w:szCs w:val="22"/>
        </w:rPr>
        <w:t>che valga a comportare il difetto sopravvenuto dei predetti requisiti.</w:t>
      </w:r>
    </w:p>
    <w:p w14:paraId="040F51A7" w14:textId="77777777"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La Stazione Appaltante si riserva la facoltà, durant</w:t>
      </w:r>
      <w:r w:rsidR="004B4883" w:rsidRPr="00680673">
        <w:rPr>
          <w:sz w:val="22"/>
          <w:szCs w:val="22"/>
        </w:rPr>
        <w:t xml:space="preserve">e l'esecuzione </w:t>
      </w:r>
      <w:r w:rsidR="00E43987" w:rsidRPr="00680673">
        <w:rPr>
          <w:sz w:val="22"/>
          <w:szCs w:val="22"/>
        </w:rPr>
        <w:t>dell’Accordo Quadro</w:t>
      </w:r>
      <w:r w:rsidRPr="00680673">
        <w:rPr>
          <w:sz w:val="22"/>
          <w:szCs w:val="22"/>
        </w:rPr>
        <w:t>, di verificare la permanenza di tutti i requisiti di legge in capo all’Appa</w:t>
      </w:r>
      <w:r w:rsidR="006F7CAA" w:rsidRPr="00680673">
        <w:rPr>
          <w:sz w:val="22"/>
          <w:szCs w:val="22"/>
        </w:rPr>
        <w:t>ltatore, al fine di accertare l’</w:t>
      </w:r>
      <w:r w:rsidRPr="00680673">
        <w:rPr>
          <w:sz w:val="22"/>
          <w:szCs w:val="22"/>
        </w:rPr>
        <w:t>insussistenza degli elementi ostativi alla prosecuzione del rapporto contrattuale e ogni altra circostanza necessaria per la legittima acquisizione delle relative prestazioni.</w:t>
      </w:r>
    </w:p>
    <w:p w14:paraId="5ABC3022" w14:textId="77777777" w:rsidR="00E2082F" w:rsidRPr="00F96D9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F96D93">
        <w:rPr>
          <w:sz w:val="22"/>
          <w:szCs w:val="22"/>
        </w:rPr>
        <w:lastRenderedPageBreak/>
        <w:t>Qualora nel corso del rapporto dovesse sopravvenire il difetto di alcuno dei predetti requisiti, il medesimo rapporto si risolverà di diritto ai sensi dell’art. 1456 c.c.</w:t>
      </w:r>
    </w:p>
    <w:p w14:paraId="008F7899" w14:textId="77777777" w:rsidR="00E2082F" w:rsidRPr="00680673" w:rsidRDefault="00A42580" w:rsidP="00B577A7">
      <w:pPr>
        <w:pStyle w:val="Titolo1"/>
        <w:spacing w:before="120" w:after="60" w:line="360" w:lineRule="auto"/>
        <w:rPr>
          <w:i w:val="0"/>
          <w:iCs w:val="0"/>
          <w:sz w:val="22"/>
          <w:szCs w:val="22"/>
        </w:rPr>
      </w:pPr>
      <w:bookmarkStart w:id="49" w:name="_Toc276029266"/>
      <w:bookmarkStart w:id="50" w:name="_Toc342409036"/>
      <w:bookmarkStart w:id="51" w:name="_Toc519870994"/>
      <w:r w:rsidRPr="00680673">
        <w:rPr>
          <w:i w:val="0"/>
          <w:iCs w:val="0"/>
          <w:sz w:val="22"/>
          <w:szCs w:val="22"/>
        </w:rPr>
        <w:t>Art. 2</w:t>
      </w:r>
      <w:r w:rsidR="004E6C06" w:rsidRPr="00680673">
        <w:rPr>
          <w:i w:val="0"/>
          <w:iCs w:val="0"/>
          <w:sz w:val="22"/>
          <w:szCs w:val="22"/>
        </w:rPr>
        <w:t>2</w:t>
      </w:r>
      <w:r w:rsidR="00E2082F" w:rsidRPr="00680673">
        <w:rPr>
          <w:i w:val="0"/>
          <w:iCs w:val="0"/>
          <w:sz w:val="22"/>
          <w:szCs w:val="22"/>
        </w:rPr>
        <w:t xml:space="preserve"> (</w:t>
      </w:r>
      <w:r w:rsidR="003521C8" w:rsidRPr="00680673">
        <w:rPr>
          <w:iCs w:val="0"/>
          <w:sz w:val="22"/>
          <w:szCs w:val="22"/>
        </w:rPr>
        <w:t>Ulteriori prescrizioni</w:t>
      </w:r>
      <w:r w:rsidR="00E2082F" w:rsidRPr="00680673">
        <w:rPr>
          <w:i w:val="0"/>
          <w:iCs w:val="0"/>
          <w:sz w:val="22"/>
          <w:szCs w:val="22"/>
        </w:rPr>
        <w:t>)</w:t>
      </w:r>
      <w:bookmarkEnd w:id="49"/>
      <w:bookmarkEnd w:id="50"/>
      <w:bookmarkEnd w:id="51"/>
    </w:p>
    <w:p w14:paraId="1B123CCF" w14:textId="77777777" w:rsidR="00E2082F" w:rsidRPr="00680673" w:rsidRDefault="00E2082F" w:rsidP="00BD2FB5">
      <w:pPr>
        <w:numPr>
          <w:ilvl w:val="0"/>
          <w:numId w:val="3"/>
        </w:numPr>
        <w:shd w:val="clear" w:color="auto" w:fill="FFFFFF"/>
        <w:tabs>
          <w:tab w:val="clear" w:pos="720"/>
          <w:tab w:val="num" w:pos="284"/>
        </w:tabs>
        <w:spacing w:after="60" w:line="360" w:lineRule="auto"/>
        <w:ind w:left="426" w:hanging="426"/>
        <w:jc w:val="both"/>
        <w:rPr>
          <w:sz w:val="22"/>
          <w:szCs w:val="22"/>
        </w:rPr>
      </w:pPr>
      <w:r w:rsidRPr="00680673">
        <w:rPr>
          <w:sz w:val="22"/>
          <w:szCs w:val="22"/>
        </w:rPr>
        <w:t>L’affidamento sarà altresì sottoposto alle seguenti condizioni:</w:t>
      </w:r>
    </w:p>
    <w:p w14:paraId="25B37FA8" w14:textId="77777777" w:rsidR="00842BDF" w:rsidRPr="00680673" w:rsidRDefault="00E2082F" w:rsidP="00E8285A">
      <w:pPr>
        <w:numPr>
          <w:ilvl w:val="0"/>
          <w:numId w:val="15"/>
        </w:numPr>
        <w:suppressAutoHyphens/>
        <w:spacing w:after="60" w:line="360" w:lineRule="auto"/>
        <w:ind w:hanging="294"/>
        <w:jc w:val="both"/>
        <w:rPr>
          <w:color w:val="000000"/>
          <w:sz w:val="22"/>
          <w:szCs w:val="22"/>
        </w:rPr>
      </w:pPr>
      <w:r w:rsidRPr="00680673">
        <w:rPr>
          <w:sz w:val="22"/>
          <w:szCs w:val="22"/>
        </w:rPr>
        <w:t>il presente Disciplinare si inserisce nello svolgimento di un</w:t>
      </w:r>
      <w:r w:rsidR="006F7CAA" w:rsidRPr="00680673">
        <w:rPr>
          <w:sz w:val="22"/>
          <w:szCs w:val="22"/>
        </w:rPr>
        <w:t>a procedura aperta ai sensi dell’art. 60 del Codice</w:t>
      </w:r>
      <w:r w:rsidRPr="00680673">
        <w:rPr>
          <w:sz w:val="22"/>
          <w:szCs w:val="22"/>
        </w:rPr>
        <w:t>, e delle relative disposizioni</w:t>
      </w:r>
      <w:r w:rsidR="002B3A86" w:rsidRPr="00680673">
        <w:rPr>
          <w:sz w:val="22"/>
          <w:szCs w:val="22"/>
        </w:rPr>
        <w:t>, nazionali e comunitarie,</w:t>
      </w:r>
      <w:r w:rsidRPr="00680673">
        <w:rPr>
          <w:sz w:val="22"/>
          <w:szCs w:val="22"/>
        </w:rPr>
        <w:t xml:space="preserve"> di carattere legislativo e regolamentare applicabili, ed è funzionale all’individuazione dell’offerta migliore per la prestazione </w:t>
      </w:r>
      <w:r w:rsidR="007C4BED" w:rsidRPr="00680673">
        <w:rPr>
          <w:sz w:val="22"/>
          <w:szCs w:val="22"/>
        </w:rPr>
        <w:t>dei</w:t>
      </w:r>
      <w:r w:rsidR="00F10401">
        <w:rPr>
          <w:sz w:val="22"/>
          <w:szCs w:val="22"/>
        </w:rPr>
        <w:t xml:space="preserve"> </w:t>
      </w:r>
      <w:r w:rsidR="00B87DDD" w:rsidRPr="00680673">
        <w:rPr>
          <w:sz w:val="22"/>
          <w:szCs w:val="22"/>
        </w:rPr>
        <w:t xml:space="preserve">Servizi </w:t>
      </w:r>
      <w:r w:rsidRPr="00680673">
        <w:rPr>
          <w:sz w:val="22"/>
          <w:szCs w:val="22"/>
        </w:rPr>
        <w:t>di cui all’oggetto</w:t>
      </w:r>
      <w:r w:rsidR="00D32849" w:rsidRPr="00680673">
        <w:rPr>
          <w:color w:val="000000"/>
          <w:sz w:val="22"/>
          <w:szCs w:val="22"/>
        </w:rPr>
        <w:t>;</w:t>
      </w:r>
    </w:p>
    <w:p w14:paraId="723526AF" w14:textId="77777777" w:rsidR="00E64529" w:rsidRPr="00680673" w:rsidRDefault="00842BDF" w:rsidP="007C2C80">
      <w:pPr>
        <w:numPr>
          <w:ilvl w:val="0"/>
          <w:numId w:val="15"/>
        </w:numPr>
        <w:suppressAutoHyphens/>
        <w:spacing w:after="60" w:line="360" w:lineRule="auto"/>
        <w:ind w:hanging="294"/>
        <w:jc w:val="both"/>
        <w:rPr>
          <w:sz w:val="22"/>
          <w:szCs w:val="22"/>
        </w:rPr>
      </w:pPr>
      <w:r w:rsidRPr="00680673">
        <w:rPr>
          <w:rFonts w:eastAsia="Calibri"/>
          <w:color w:val="000000"/>
          <w:sz w:val="22"/>
          <w:szCs w:val="22"/>
          <w:lang w:eastAsia="en-US"/>
        </w:rPr>
        <w:t>l’Aggiudicatario della presente procedura sarà tenuto al rispetto degli obblighi di condotta derivanti dal «</w:t>
      </w:r>
      <w:r w:rsidRPr="00680673">
        <w:rPr>
          <w:rFonts w:eastAsia="Calibri"/>
          <w:i/>
          <w:iCs/>
          <w:color w:val="000000"/>
          <w:sz w:val="22"/>
          <w:szCs w:val="22"/>
          <w:lang w:eastAsia="en-US"/>
        </w:rPr>
        <w:t>Codice di comportamento dei dipendenti pubblici</w:t>
      </w:r>
      <w:r w:rsidRPr="00680673">
        <w:rPr>
          <w:rFonts w:eastAsia="Calibri"/>
          <w:color w:val="000000"/>
          <w:sz w:val="22"/>
          <w:szCs w:val="22"/>
          <w:lang w:eastAsia="en-US"/>
        </w:rPr>
        <w:t xml:space="preserve">», di cui al </w:t>
      </w:r>
      <w:r w:rsidR="00510692" w:rsidRPr="00680673">
        <w:rPr>
          <w:rFonts w:eastAsia="Calibri"/>
          <w:color w:val="000000"/>
          <w:sz w:val="22"/>
          <w:szCs w:val="22"/>
          <w:lang w:eastAsia="en-US"/>
        </w:rPr>
        <w:t>d</w:t>
      </w:r>
      <w:r w:rsidR="00852E18" w:rsidRPr="00680673">
        <w:rPr>
          <w:rFonts w:eastAsia="Calibri"/>
          <w:color w:val="000000"/>
          <w:sz w:val="22"/>
          <w:szCs w:val="22"/>
          <w:lang w:eastAsia="en-US"/>
        </w:rPr>
        <w:t>.P.R.</w:t>
      </w:r>
      <w:r w:rsidRPr="00680673">
        <w:rPr>
          <w:rFonts w:eastAsia="Calibri"/>
          <w:color w:val="000000"/>
          <w:sz w:val="22"/>
          <w:szCs w:val="22"/>
          <w:lang w:eastAsia="en-US"/>
        </w:rPr>
        <w:t xml:space="preserve"> 16 aprile 2013, n. 62</w:t>
      </w:r>
      <w:r w:rsidR="007C2C80" w:rsidRPr="00680673">
        <w:rPr>
          <w:rFonts w:eastAsia="Calibri"/>
          <w:color w:val="000000"/>
          <w:sz w:val="22"/>
          <w:szCs w:val="22"/>
          <w:lang w:eastAsia="en-US"/>
        </w:rPr>
        <w:t>.</w:t>
      </w:r>
    </w:p>
    <w:p w14:paraId="7C19F72D" w14:textId="77777777" w:rsidR="00E2082F" w:rsidRPr="00680673" w:rsidRDefault="00C868B2" w:rsidP="00B577A7">
      <w:pPr>
        <w:pStyle w:val="Titolo1"/>
        <w:spacing w:before="120" w:after="60" w:line="360" w:lineRule="auto"/>
        <w:rPr>
          <w:i w:val="0"/>
          <w:iCs w:val="0"/>
          <w:sz w:val="22"/>
          <w:szCs w:val="22"/>
        </w:rPr>
      </w:pPr>
      <w:bookmarkStart w:id="52" w:name="_Toc225047030"/>
      <w:bookmarkStart w:id="53" w:name="_Toc342409037"/>
      <w:bookmarkStart w:id="54" w:name="_Toc519870995"/>
      <w:r w:rsidRPr="00680673">
        <w:rPr>
          <w:i w:val="0"/>
          <w:iCs w:val="0"/>
          <w:sz w:val="22"/>
          <w:szCs w:val="22"/>
        </w:rPr>
        <w:t>Art. 2</w:t>
      </w:r>
      <w:r w:rsidR="004E6C06" w:rsidRPr="00680673">
        <w:rPr>
          <w:i w:val="0"/>
          <w:iCs w:val="0"/>
          <w:sz w:val="22"/>
          <w:szCs w:val="22"/>
        </w:rPr>
        <w:t>3</w:t>
      </w:r>
      <w:r w:rsidR="00E2082F" w:rsidRPr="00680673">
        <w:rPr>
          <w:i w:val="0"/>
          <w:iCs w:val="0"/>
          <w:sz w:val="22"/>
          <w:szCs w:val="22"/>
        </w:rPr>
        <w:t xml:space="preserve"> (</w:t>
      </w:r>
      <w:r w:rsidR="00E2082F" w:rsidRPr="00680673">
        <w:rPr>
          <w:iCs w:val="0"/>
          <w:sz w:val="22"/>
          <w:szCs w:val="22"/>
        </w:rPr>
        <w:t>Documenti allegati e c</w:t>
      </w:r>
      <w:r w:rsidR="008368C9" w:rsidRPr="00680673">
        <w:rPr>
          <w:iCs w:val="0"/>
          <w:sz w:val="22"/>
          <w:szCs w:val="22"/>
        </w:rPr>
        <w:t>hiarimenti sulla disciplina di G</w:t>
      </w:r>
      <w:r w:rsidR="00E2082F" w:rsidRPr="00680673">
        <w:rPr>
          <w:iCs w:val="0"/>
          <w:sz w:val="22"/>
          <w:szCs w:val="22"/>
        </w:rPr>
        <w:t>ara</w:t>
      </w:r>
      <w:r w:rsidR="00E2082F" w:rsidRPr="00680673">
        <w:rPr>
          <w:i w:val="0"/>
          <w:iCs w:val="0"/>
          <w:sz w:val="22"/>
          <w:szCs w:val="22"/>
        </w:rPr>
        <w:t>)</w:t>
      </w:r>
      <w:bookmarkEnd w:id="52"/>
      <w:bookmarkEnd w:id="53"/>
      <w:bookmarkEnd w:id="54"/>
    </w:p>
    <w:p w14:paraId="0B2C7BA7" w14:textId="77777777" w:rsidR="00E2082F" w:rsidRPr="00680673" w:rsidRDefault="00E2082F"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Per quanto non espressamente previsto nel presente Disciplinare, si fa rinvio alle disposizioni di legge applicabili in materia di appalti pubblici.</w:t>
      </w:r>
    </w:p>
    <w:p w14:paraId="44906459" w14:textId="77777777" w:rsidR="00B5613E" w:rsidRDefault="00E2082F" w:rsidP="00B5613E">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Sono allegati al presente Disciplinare, e costituiscono parte integrante dello stesso:</w:t>
      </w:r>
    </w:p>
    <w:p w14:paraId="72668A63" w14:textId="77777777" w:rsidR="00B5613E" w:rsidRPr="00B5613E" w:rsidRDefault="00B5613E" w:rsidP="00B5613E">
      <w:pPr>
        <w:pStyle w:val="Paragrafoelenco"/>
        <w:numPr>
          <w:ilvl w:val="0"/>
          <w:numId w:val="84"/>
        </w:numPr>
        <w:shd w:val="clear" w:color="auto" w:fill="FFFFFF"/>
        <w:spacing w:after="60" w:line="360" w:lineRule="auto"/>
        <w:jc w:val="both"/>
        <w:rPr>
          <w:sz w:val="22"/>
          <w:szCs w:val="22"/>
        </w:rPr>
      </w:pPr>
      <w:r w:rsidRPr="00B5613E">
        <w:rPr>
          <w:rFonts w:cs="Arial"/>
          <w:sz w:val="22"/>
          <w:szCs w:val="22"/>
        </w:rPr>
        <w:t xml:space="preserve">All. 1 Schema accordo quadro; </w:t>
      </w:r>
    </w:p>
    <w:p w14:paraId="62D7F2EC" w14:textId="77777777" w:rsidR="00B5613E" w:rsidRPr="00B5613E" w:rsidRDefault="00B5613E" w:rsidP="00B5613E">
      <w:pPr>
        <w:pStyle w:val="Paragrafoelenco"/>
        <w:numPr>
          <w:ilvl w:val="0"/>
          <w:numId w:val="84"/>
        </w:numPr>
        <w:spacing w:after="200" w:line="276" w:lineRule="auto"/>
        <w:ind w:right="850"/>
        <w:jc w:val="both"/>
        <w:rPr>
          <w:rFonts w:cs="Arial"/>
          <w:sz w:val="22"/>
          <w:szCs w:val="22"/>
        </w:rPr>
      </w:pPr>
      <w:r w:rsidRPr="00B5613E">
        <w:rPr>
          <w:rFonts w:cs="Arial"/>
          <w:sz w:val="22"/>
          <w:szCs w:val="22"/>
        </w:rPr>
        <w:t>All. 2 Schema capitolato tecnico;</w:t>
      </w:r>
    </w:p>
    <w:p w14:paraId="118F246D" w14:textId="77777777" w:rsidR="00B5613E" w:rsidRPr="00B5613E" w:rsidRDefault="00B5613E" w:rsidP="00B5613E">
      <w:pPr>
        <w:pStyle w:val="Paragrafoelenco"/>
        <w:numPr>
          <w:ilvl w:val="0"/>
          <w:numId w:val="84"/>
        </w:numPr>
        <w:spacing w:after="200" w:line="276" w:lineRule="auto"/>
        <w:ind w:right="850"/>
        <w:jc w:val="both"/>
        <w:rPr>
          <w:rFonts w:cs="Arial"/>
          <w:sz w:val="22"/>
          <w:szCs w:val="22"/>
        </w:rPr>
      </w:pPr>
      <w:r w:rsidRPr="00B5613E">
        <w:rPr>
          <w:rFonts w:cs="Arial"/>
          <w:sz w:val="22"/>
          <w:szCs w:val="22"/>
        </w:rPr>
        <w:t>All. 3 Schema di dichiarazione sostitutiva del concorrente;</w:t>
      </w:r>
    </w:p>
    <w:p w14:paraId="3B751129" w14:textId="77777777" w:rsidR="00B5613E" w:rsidRPr="00B5613E" w:rsidRDefault="00B5613E" w:rsidP="00B5613E">
      <w:pPr>
        <w:pStyle w:val="Paragrafoelenco"/>
        <w:numPr>
          <w:ilvl w:val="0"/>
          <w:numId w:val="84"/>
        </w:numPr>
        <w:spacing w:after="200" w:line="276" w:lineRule="auto"/>
        <w:ind w:right="850"/>
        <w:jc w:val="both"/>
        <w:rPr>
          <w:rFonts w:cs="Arial"/>
          <w:sz w:val="22"/>
          <w:szCs w:val="22"/>
        </w:rPr>
      </w:pPr>
      <w:r w:rsidRPr="00B5613E">
        <w:rPr>
          <w:rFonts w:cs="Arial"/>
          <w:sz w:val="22"/>
          <w:szCs w:val="22"/>
        </w:rPr>
        <w:t xml:space="preserve">All. </w:t>
      </w:r>
      <w:r w:rsidR="00726329" w:rsidRPr="00B5613E">
        <w:rPr>
          <w:rFonts w:cs="Arial"/>
          <w:sz w:val="22"/>
          <w:szCs w:val="22"/>
        </w:rPr>
        <w:t>4 Schema</w:t>
      </w:r>
      <w:r w:rsidRPr="00B5613E">
        <w:rPr>
          <w:rFonts w:cs="Arial"/>
          <w:sz w:val="22"/>
          <w:szCs w:val="22"/>
        </w:rPr>
        <w:t xml:space="preserve"> di dichiarazione offerta economica;</w:t>
      </w:r>
    </w:p>
    <w:p w14:paraId="15202824" w14:textId="77777777" w:rsidR="00B5613E" w:rsidRPr="00B5613E" w:rsidRDefault="00B5613E" w:rsidP="00B5613E">
      <w:pPr>
        <w:pStyle w:val="Paragrafoelenco"/>
        <w:numPr>
          <w:ilvl w:val="0"/>
          <w:numId w:val="84"/>
        </w:numPr>
        <w:spacing w:after="200" w:line="276" w:lineRule="auto"/>
        <w:ind w:right="850"/>
        <w:jc w:val="both"/>
        <w:rPr>
          <w:rFonts w:cs="Arial"/>
          <w:sz w:val="22"/>
          <w:szCs w:val="22"/>
        </w:rPr>
      </w:pPr>
      <w:r w:rsidRPr="00B5613E">
        <w:rPr>
          <w:rFonts w:cs="Arial"/>
          <w:sz w:val="22"/>
          <w:szCs w:val="22"/>
        </w:rPr>
        <w:t xml:space="preserve">All. </w:t>
      </w:r>
      <w:r w:rsidR="00726329" w:rsidRPr="00B5613E">
        <w:rPr>
          <w:rFonts w:cs="Arial"/>
          <w:sz w:val="22"/>
          <w:szCs w:val="22"/>
        </w:rPr>
        <w:t>5 Schema</w:t>
      </w:r>
      <w:r w:rsidRPr="00B5613E">
        <w:rPr>
          <w:rFonts w:cs="Arial"/>
          <w:sz w:val="22"/>
          <w:szCs w:val="22"/>
        </w:rPr>
        <w:t xml:space="preserve"> convenzione di cassa.</w:t>
      </w:r>
    </w:p>
    <w:p w14:paraId="0DB0A32E" w14:textId="77777777" w:rsidR="00E2082F" w:rsidRPr="00680673" w:rsidRDefault="00E2082F"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La medesima documentazione può essere reperita sul sito Internet</w:t>
      </w:r>
      <w:r w:rsidR="00B5613E">
        <w:rPr>
          <w:sz w:val="22"/>
          <w:szCs w:val="22"/>
        </w:rPr>
        <w:t xml:space="preserve"> della Scuola</w:t>
      </w:r>
      <w:r w:rsidRPr="00680673">
        <w:rPr>
          <w:sz w:val="22"/>
          <w:szCs w:val="22"/>
        </w:rPr>
        <w:t>, nelle forme e nei termini di legge.</w:t>
      </w:r>
    </w:p>
    <w:p w14:paraId="4C70D4BB" w14:textId="3D5E0B4F" w:rsidR="007736FE" w:rsidRDefault="0086527D"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 xml:space="preserve">Le richieste di chiarimenti da parte dei Concorrenti dovranno </w:t>
      </w:r>
      <w:r w:rsidR="00C274B2" w:rsidRPr="00680673">
        <w:rPr>
          <w:sz w:val="22"/>
          <w:szCs w:val="22"/>
        </w:rPr>
        <w:t xml:space="preserve">essere formulate esclusivamente in lingua italiana e </w:t>
      </w:r>
      <w:r w:rsidRPr="00680673">
        <w:rPr>
          <w:sz w:val="22"/>
          <w:szCs w:val="22"/>
        </w:rPr>
        <w:t>pervenire all’</w:t>
      </w:r>
      <w:r w:rsidR="00E64529" w:rsidRPr="00680673">
        <w:rPr>
          <w:sz w:val="22"/>
          <w:szCs w:val="22"/>
        </w:rPr>
        <w:t xml:space="preserve">Istituto, </w:t>
      </w:r>
      <w:r w:rsidRPr="00680673">
        <w:rPr>
          <w:sz w:val="22"/>
          <w:szCs w:val="22"/>
        </w:rPr>
        <w:t xml:space="preserve">all’attenzione del Responsabile del Procedimento, via </w:t>
      </w:r>
      <w:r w:rsidR="002B322C" w:rsidRPr="00680673">
        <w:rPr>
          <w:sz w:val="22"/>
          <w:szCs w:val="22"/>
        </w:rPr>
        <w:t>mail all’indirizzo di Posta Elettronica Certifi</w:t>
      </w:r>
      <w:r w:rsidR="0000625E" w:rsidRPr="00680673">
        <w:rPr>
          <w:sz w:val="22"/>
          <w:szCs w:val="22"/>
        </w:rPr>
        <w:t>cata di cui all’art. 2</w:t>
      </w:r>
      <w:r w:rsidRPr="00680673">
        <w:rPr>
          <w:sz w:val="22"/>
          <w:szCs w:val="22"/>
        </w:rPr>
        <w:t>, entro e non oltre le ore</w:t>
      </w:r>
      <w:r w:rsidR="00F10401">
        <w:rPr>
          <w:sz w:val="22"/>
          <w:szCs w:val="22"/>
        </w:rPr>
        <w:t xml:space="preserve"> </w:t>
      </w:r>
      <w:r w:rsidR="00B5613E">
        <w:rPr>
          <w:b/>
          <w:sz w:val="22"/>
          <w:szCs w:val="22"/>
        </w:rPr>
        <w:t>12,</w:t>
      </w:r>
      <w:r w:rsidR="00B5613E" w:rsidRPr="00B5613E">
        <w:rPr>
          <w:b/>
          <w:sz w:val="22"/>
          <w:szCs w:val="22"/>
        </w:rPr>
        <w:t>00</w:t>
      </w:r>
      <w:r w:rsidR="00A93BDA">
        <w:rPr>
          <w:b/>
          <w:sz w:val="22"/>
          <w:szCs w:val="22"/>
        </w:rPr>
        <w:t xml:space="preserve"> </w:t>
      </w:r>
      <w:r w:rsidRPr="00B5613E">
        <w:rPr>
          <w:b/>
          <w:color w:val="000000"/>
          <w:sz w:val="22"/>
          <w:szCs w:val="22"/>
        </w:rPr>
        <w:t>del giorno</w:t>
      </w:r>
      <w:r w:rsidR="00B5613E">
        <w:rPr>
          <w:b/>
          <w:color w:val="000000"/>
          <w:sz w:val="22"/>
          <w:szCs w:val="22"/>
        </w:rPr>
        <w:t xml:space="preserve"> </w:t>
      </w:r>
      <w:r w:rsidR="004340C7">
        <w:rPr>
          <w:b/>
          <w:color w:val="000000"/>
          <w:sz w:val="22"/>
          <w:szCs w:val="22"/>
        </w:rPr>
        <w:t>10</w:t>
      </w:r>
      <w:r w:rsidR="003021B2">
        <w:rPr>
          <w:b/>
          <w:color w:val="000000"/>
          <w:sz w:val="22"/>
          <w:szCs w:val="22"/>
        </w:rPr>
        <w:t xml:space="preserve"> </w:t>
      </w:r>
      <w:r w:rsidR="004340C7">
        <w:rPr>
          <w:b/>
          <w:color w:val="000000"/>
          <w:sz w:val="22"/>
          <w:szCs w:val="22"/>
        </w:rPr>
        <w:t>luglio</w:t>
      </w:r>
      <w:r w:rsidR="00A93BDA">
        <w:rPr>
          <w:b/>
          <w:color w:val="000000"/>
          <w:sz w:val="22"/>
          <w:szCs w:val="22"/>
        </w:rPr>
        <w:t xml:space="preserve"> 202</w:t>
      </w:r>
      <w:r w:rsidR="004340C7">
        <w:rPr>
          <w:b/>
          <w:color w:val="000000"/>
          <w:sz w:val="22"/>
          <w:szCs w:val="22"/>
        </w:rPr>
        <w:t>3</w:t>
      </w:r>
      <w:r w:rsidR="00D33D06" w:rsidRPr="00B5613E">
        <w:rPr>
          <w:b/>
          <w:color w:val="000000"/>
          <w:sz w:val="22"/>
          <w:szCs w:val="22"/>
        </w:rPr>
        <w:t>.</w:t>
      </w:r>
    </w:p>
    <w:p w14:paraId="1F9DEC8B" w14:textId="77777777" w:rsidR="00527923" w:rsidRPr="00680673" w:rsidRDefault="0086527D"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 xml:space="preserve">Le richieste di chiarimenti tempestive e le relative repliche saranno pubblicate </w:t>
      </w:r>
      <w:r w:rsidR="002F05CD" w:rsidRPr="00680673">
        <w:rPr>
          <w:sz w:val="22"/>
          <w:szCs w:val="22"/>
        </w:rPr>
        <w:t xml:space="preserve">in forma anonima, </w:t>
      </w:r>
      <w:r w:rsidR="00E43987" w:rsidRPr="00680673">
        <w:rPr>
          <w:sz w:val="22"/>
          <w:szCs w:val="22"/>
        </w:rPr>
        <w:t>sul sito</w:t>
      </w:r>
      <w:r w:rsidR="00B5613E">
        <w:rPr>
          <w:sz w:val="22"/>
          <w:szCs w:val="22"/>
        </w:rPr>
        <w:t xml:space="preserve"> della Scuola</w:t>
      </w:r>
      <w:r w:rsidRPr="00680673">
        <w:rPr>
          <w:sz w:val="22"/>
          <w:szCs w:val="22"/>
        </w:rPr>
        <w:t xml:space="preserve">. Le repliche in questione andranno ad </w:t>
      </w:r>
      <w:r w:rsidR="00A1219C" w:rsidRPr="00680673">
        <w:rPr>
          <w:sz w:val="22"/>
          <w:szCs w:val="22"/>
        </w:rPr>
        <w:t xml:space="preserve">esplicitare </w:t>
      </w:r>
      <w:r w:rsidRPr="00680673">
        <w:rPr>
          <w:sz w:val="22"/>
          <w:szCs w:val="22"/>
        </w:rPr>
        <w:t xml:space="preserve">la </w:t>
      </w:r>
      <w:r w:rsidRPr="00680673">
        <w:rPr>
          <w:i/>
          <w:sz w:val="22"/>
          <w:szCs w:val="22"/>
        </w:rPr>
        <w:t>lexspecialis</w:t>
      </w:r>
      <w:r w:rsidR="00E0237F">
        <w:rPr>
          <w:i/>
          <w:sz w:val="22"/>
          <w:szCs w:val="22"/>
        </w:rPr>
        <w:t xml:space="preserve"> </w:t>
      </w:r>
      <w:r w:rsidRPr="00680673">
        <w:rPr>
          <w:sz w:val="22"/>
          <w:szCs w:val="22"/>
        </w:rPr>
        <w:t>con effetto dalla data della loro pubblicazione sul sito, ai fini della partecipazione alla procedura</w:t>
      </w:r>
      <w:r w:rsidR="00527923" w:rsidRPr="00680673">
        <w:rPr>
          <w:sz w:val="22"/>
          <w:szCs w:val="22"/>
        </w:rPr>
        <w:t>.</w:t>
      </w:r>
    </w:p>
    <w:p w14:paraId="08884579" w14:textId="77777777" w:rsidR="00527923" w:rsidRPr="00680673" w:rsidRDefault="0086527D"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Sarà onere dei Concorrenti esaminare il contenuto dei chiarimenti pubblicati, rimanendo l’Amministrazione dispensata da ogni obbligo di ulteriore comunicazione nei confronti degli stessi</w:t>
      </w:r>
      <w:r w:rsidR="00527923" w:rsidRPr="00680673">
        <w:rPr>
          <w:sz w:val="22"/>
          <w:szCs w:val="22"/>
        </w:rPr>
        <w:t>.</w:t>
      </w:r>
    </w:p>
    <w:p w14:paraId="6EDDF68A" w14:textId="77777777" w:rsidR="009B2087" w:rsidRPr="00680673" w:rsidRDefault="009B2087"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Non sono ammessi chiarimenti telefonici.</w:t>
      </w:r>
    </w:p>
    <w:p w14:paraId="54480631" w14:textId="77777777" w:rsidR="008F2644" w:rsidRPr="00680673" w:rsidRDefault="008F2644" w:rsidP="00B577A7">
      <w:pPr>
        <w:spacing w:after="60" w:line="360" w:lineRule="auto"/>
        <w:jc w:val="center"/>
        <w:rPr>
          <w:sz w:val="22"/>
          <w:szCs w:val="22"/>
        </w:rPr>
      </w:pPr>
      <w:bookmarkStart w:id="55" w:name="_Hlt49132207"/>
      <w:bookmarkStart w:id="56" w:name="_Toc223863143"/>
      <w:bookmarkStart w:id="57" w:name="_Toc223863319"/>
      <w:bookmarkStart w:id="58" w:name="_Toc223863372"/>
      <w:bookmarkStart w:id="59" w:name="_Toc223863425"/>
      <w:bookmarkStart w:id="60" w:name="_Toc223863480"/>
      <w:bookmarkStart w:id="61" w:name="_Hlt53386490"/>
      <w:bookmarkEnd w:id="55"/>
      <w:bookmarkEnd w:id="56"/>
      <w:bookmarkEnd w:id="57"/>
      <w:bookmarkEnd w:id="58"/>
      <w:bookmarkEnd w:id="59"/>
      <w:bookmarkEnd w:id="60"/>
      <w:bookmarkEnd w:id="61"/>
    </w:p>
    <w:sectPr w:rsidR="008F2644" w:rsidRPr="00680673" w:rsidSect="005E7A72">
      <w:headerReference w:type="default" r:id="rId13"/>
      <w:footerReference w:type="default" r:id="rId14"/>
      <w:pgSz w:w="11906" w:h="16838"/>
      <w:pgMar w:top="1134" w:right="849" w:bottom="1134" w:left="1134"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8DAB4" w14:textId="77777777" w:rsidR="00DA535A" w:rsidRDefault="00DA535A">
      <w:r>
        <w:separator/>
      </w:r>
    </w:p>
  </w:endnote>
  <w:endnote w:type="continuationSeparator" w:id="0">
    <w:p w14:paraId="6757ACBE" w14:textId="77777777" w:rsidR="00DA535A" w:rsidRDefault="00DA535A">
      <w:r>
        <w:continuationSeparator/>
      </w:r>
    </w:p>
  </w:endnote>
  <w:endnote w:type="continuationNotice" w:id="1">
    <w:p w14:paraId="5288784C" w14:textId="77777777" w:rsidR="00DA535A" w:rsidRDefault="00DA5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CA91" w14:textId="77777777" w:rsidR="00CC6970" w:rsidRDefault="00CC6970">
    <w:pPr>
      <w:pStyle w:val="Pidipagina"/>
      <w:jc w:val="center"/>
    </w:pPr>
    <w:r w:rsidRPr="004C3994">
      <w:rPr>
        <w:rFonts w:ascii="Verdana" w:hAnsi="Verdana"/>
        <w:sz w:val="16"/>
        <w:szCs w:val="16"/>
      </w:rPr>
      <w:fldChar w:fldCharType="begin"/>
    </w:r>
    <w:r w:rsidRPr="004C3994">
      <w:rPr>
        <w:rFonts w:ascii="Verdana" w:hAnsi="Verdana"/>
        <w:sz w:val="16"/>
        <w:szCs w:val="16"/>
      </w:rPr>
      <w:instrText xml:space="preserve"> PAGE   \* MERGEFORMAT </w:instrText>
    </w:r>
    <w:r w:rsidRPr="004C3994">
      <w:rPr>
        <w:rFonts w:ascii="Verdana" w:hAnsi="Verdana"/>
        <w:sz w:val="16"/>
        <w:szCs w:val="16"/>
      </w:rPr>
      <w:fldChar w:fldCharType="separate"/>
    </w:r>
    <w:r w:rsidR="00AE1038">
      <w:rPr>
        <w:rFonts w:ascii="Verdana" w:hAnsi="Verdana"/>
        <w:noProof/>
        <w:sz w:val="16"/>
        <w:szCs w:val="16"/>
      </w:rPr>
      <w:t>6</w:t>
    </w:r>
    <w:r w:rsidRPr="004C3994">
      <w:rPr>
        <w:rFonts w:ascii="Verdana" w:hAnsi="Verdana"/>
        <w:sz w:val="16"/>
        <w:szCs w:val="16"/>
      </w:rPr>
      <w:fldChar w:fldCharType="end"/>
    </w:r>
  </w:p>
  <w:p w14:paraId="28110D85" w14:textId="77777777" w:rsidR="00CC6970" w:rsidRPr="00940261" w:rsidRDefault="00CC6970">
    <w:pPr>
      <w:pStyle w:val="Pidipagina"/>
      <w:ind w:right="360"/>
      <w:rPr>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045C" w14:textId="77777777" w:rsidR="00DA535A" w:rsidRDefault="00DA535A">
      <w:r>
        <w:separator/>
      </w:r>
    </w:p>
  </w:footnote>
  <w:footnote w:type="continuationSeparator" w:id="0">
    <w:p w14:paraId="6C8E3B43" w14:textId="77777777" w:rsidR="00DA535A" w:rsidRDefault="00DA535A">
      <w:r>
        <w:continuationSeparator/>
      </w:r>
    </w:p>
  </w:footnote>
  <w:footnote w:type="continuationNotice" w:id="1">
    <w:p w14:paraId="1C88C5AA" w14:textId="77777777" w:rsidR="00DA535A" w:rsidRDefault="00DA53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AF29" w14:textId="77777777" w:rsidR="00CC6970" w:rsidRPr="007A327B" w:rsidRDefault="00CC6970" w:rsidP="004F66A9">
    <w:pPr>
      <w:pStyle w:val="Intestazione"/>
      <w:jc w:val="center"/>
      <w:rPr>
        <w:rFonts w:eastAsia="Times"/>
        <w:u w:val="single"/>
      </w:rPr>
    </w:pPr>
  </w:p>
  <w:p w14:paraId="7496AF1A" w14:textId="77777777" w:rsidR="00CC6970" w:rsidRPr="007A327B" w:rsidRDefault="00CC6970" w:rsidP="004F66A9">
    <w:pPr>
      <w:pStyle w:val="Intestazione"/>
      <w:jc w:val="center"/>
      <w:rPr>
        <w:rFonts w:eastAsia="Times"/>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59D"/>
    <w:multiLevelType w:val="hybridMultilevel"/>
    <w:tmpl w:val="9AF889CE"/>
    <w:lvl w:ilvl="0" w:tplc="04100017">
      <w:start w:val="1"/>
      <w:numFmt w:val="lowerLetter"/>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1"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8740662"/>
    <w:multiLevelType w:val="hybridMultilevel"/>
    <w:tmpl w:val="401E1ACC"/>
    <w:lvl w:ilvl="0" w:tplc="66F0A1E0">
      <w:start w:val="1"/>
      <w:numFmt w:val="decimal"/>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CC7C53E6"/>
    <w:lvl w:ilvl="0" w:tplc="68D64938">
      <w:numFmt w:val="bullet"/>
      <w:lvlText w:val="-"/>
      <w:lvlJc w:val="left"/>
      <w:pPr>
        <w:ind w:left="1440" w:hanging="360"/>
      </w:pPr>
      <w:rPr>
        <w:rFonts w:ascii="Times New Roman" w:eastAsia="Times New Roman" w:hAnsi="Times New Roman" w:hint="default"/>
        <w:b w:val="0"/>
        <w:bCs w:val="0"/>
        <w:i w:val="0"/>
        <w:iCs w:val="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40251"/>
    <w:multiLevelType w:val="hybridMultilevel"/>
    <w:tmpl w:val="42BE04B0"/>
    <w:lvl w:ilvl="0" w:tplc="4F76DDB2">
      <w:start w:val="1"/>
      <w:numFmt w:val="bullet"/>
      <w:lvlText w:val=""/>
      <w:lvlJc w:val="left"/>
      <w:pPr>
        <w:tabs>
          <w:tab w:val="num" w:pos="360"/>
        </w:tabs>
        <w:ind w:left="360"/>
      </w:pPr>
      <w:rPr>
        <w:rFonts w:ascii="Wingdings" w:hAnsi="Wingdings" w:cs="Wingdings" w:hint="default"/>
        <w:sz w:val="20"/>
        <w:szCs w:val="20"/>
      </w:rPr>
    </w:lvl>
    <w:lvl w:ilvl="1" w:tplc="2A766268">
      <w:start w:val="1"/>
      <w:numFmt w:val="bullet"/>
      <w:lvlText w:val="o"/>
      <w:lvlJc w:val="left"/>
      <w:pPr>
        <w:tabs>
          <w:tab w:val="num" w:pos="1440"/>
        </w:tabs>
        <w:ind w:left="1440" w:hanging="360"/>
      </w:pPr>
      <w:rPr>
        <w:rFonts w:ascii="Courier New" w:hAnsi="Courier New" w:cs="Courier New" w:hint="default"/>
      </w:rPr>
    </w:lvl>
    <w:lvl w:ilvl="2" w:tplc="B13E3A92">
      <w:start w:val="1"/>
      <w:numFmt w:val="bullet"/>
      <w:lvlText w:val=""/>
      <w:lvlJc w:val="left"/>
      <w:pPr>
        <w:tabs>
          <w:tab w:val="num" w:pos="2160"/>
        </w:tabs>
        <w:ind w:left="2160" w:hanging="360"/>
      </w:pPr>
      <w:rPr>
        <w:rFonts w:ascii="Wingdings" w:hAnsi="Wingdings" w:cs="Wingdings" w:hint="default"/>
      </w:rPr>
    </w:lvl>
    <w:lvl w:ilvl="3" w:tplc="860E54DE">
      <w:start w:val="1"/>
      <w:numFmt w:val="bullet"/>
      <w:lvlText w:val=""/>
      <w:lvlJc w:val="left"/>
      <w:pPr>
        <w:tabs>
          <w:tab w:val="num" w:pos="2880"/>
        </w:tabs>
        <w:ind w:left="2880" w:hanging="360"/>
      </w:pPr>
      <w:rPr>
        <w:rFonts w:ascii="Symbol" w:hAnsi="Symbol" w:cs="Symbol" w:hint="default"/>
      </w:rPr>
    </w:lvl>
    <w:lvl w:ilvl="4" w:tplc="554A89B4">
      <w:start w:val="1"/>
      <w:numFmt w:val="bullet"/>
      <w:lvlText w:val="o"/>
      <w:lvlJc w:val="left"/>
      <w:pPr>
        <w:tabs>
          <w:tab w:val="num" w:pos="3600"/>
        </w:tabs>
        <w:ind w:left="3600" w:hanging="360"/>
      </w:pPr>
      <w:rPr>
        <w:rFonts w:ascii="Courier New" w:hAnsi="Courier New" w:cs="Courier New" w:hint="default"/>
      </w:rPr>
    </w:lvl>
    <w:lvl w:ilvl="5" w:tplc="5082E65E">
      <w:start w:val="1"/>
      <w:numFmt w:val="bullet"/>
      <w:lvlText w:val=""/>
      <w:lvlJc w:val="left"/>
      <w:pPr>
        <w:tabs>
          <w:tab w:val="num" w:pos="4320"/>
        </w:tabs>
        <w:ind w:left="4320" w:hanging="360"/>
      </w:pPr>
      <w:rPr>
        <w:rFonts w:ascii="Wingdings" w:hAnsi="Wingdings" w:cs="Wingdings" w:hint="default"/>
      </w:rPr>
    </w:lvl>
    <w:lvl w:ilvl="6" w:tplc="3AAADEA2">
      <w:start w:val="1"/>
      <w:numFmt w:val="bullet"/>
      <w:lvlText w:val=""/>
      <w:lvlJc w:val="left"/>
      <w:pPr>
        <w:tabs>
          <w:tab w:val="num" w:pos="5040"/>
        </w:tabs>
        <w:ind w:left="5040" w:hanging="360"/>
      </w:pPr>
      <w:rPr>
        <w:rFonts w:ascii="Symbol" w:hAnsi="Symbol" w:cs="Symbol" w:hint="default"/>
      </w:rPr>
    </w:lvl>
    <w:lvl w:ilvl="7" w:tplc="92C62614">
      <w:start w:val="1"/>
      <w:numFmt w:val="bullet"/>
      <w:lvlText w:val="o"/>
      <w:lvlJc w:val="left"/>
      <w:pPr>
        <w:tabs>
          <w:tab w:val="num" w:pos="5760"/>
        </w:tabs>
        <w:ind w:left="5760" w:hanging="360"/>
      </w:pPr>
      <w:rPr>
        <w:rFonts w:ascii="Courier New" w:hAnsi="Courier New" w:cs="Courier New" w:hint="default"/>
      </w:rPr>
    </w:lvl>
    <w:lvl w:ilvl="8" w:tplc="1770A7BC">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E807AA9"/>
    <w:multiLevelType w:val="multilevel"/>
    <w:tmpl w:val="CE3A2D9A"/>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 w15:restartNumberingAfterBreak="0">
    <w:nsid w:val="0F351817"/>
    <w:multiLevelType w:val="multilevel"/>
    <w:tmpl w:val="D8B2AAF8"/>
    <w:lvl w:ilvl="0">
      <w:start w:val="1"/>
      <w:numFmt w:val="lowerLetter"/>
      <w:lvlText w:val="%1)"/>
      <w:lvlJc w:val="left"/>
      <w:pPr>
        <w:ind w:left="1068" w:hanging="360"/>
      </w:pPr>
      <w:rPr>
        <w:rFonts w:cs="Times New Roman" w:hint="default"/>
        <w:b/>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2148" w:hanging="144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868" w:hanging="2160"/>
      </w:pPr>
      <w:rPr>
        <w:rFonts w:hint="default"/>
        <w:b/>
      </w:rPr>
    </w:lvl>
    <w:lvl w:ilvl="8">
      <w:start w:val="1"/>
      <w:numFmt w:val="decimal"/>
      <w:isLgl/>
      <w:lvlText w:val="%1.%2.%3.%4.%5.%6.%7.%8.%9"/>
      <w:lvlJc w:val="left"/>
      <w:pPr>
        <w:ind w:left="2868" w:hanging="2160"/>
      </w:pPr>
      <w:rPr>
        <w:rFonts w:hint="default"/>
        <w:b/>
      </w:rPr>
    </w:lvl>
  </w:abstractNum>
  <w:abstractNum w:abstractNumId="7" w15:restartNumberingAfterBreak="0">
    <w:nsid w:val="10F41AEF"/>
    <w:multiLevelType w:val="multilevel"/>
    <w:tmpl w:val="BD5AAA4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 w15:restartNumberingAfterBreak="0">
    <w:nsid w:val="11B63346"/>
    <w:multiLevelType w:val="multilevel"/>
    <w:tmpl w:val="7CB832DC"/>
    <w:lvl w:ilvl="0">
      <w:start w:val="1"/>
      <w:numFmt w:val="decimal"/>
      <w:lvlText w:val="%1."/>
      <w:lvlJc w:val="left"/>
      <w:pPr>
        <w:ind w:left="1637" w:hanging="360"/>
      </w:pPr>
    </w:lvl>
    <w:lvl w:ilvl="1">
      <w:start w:val="1"/>
      <w:numFmt w:val="lowerLetter"/>
      <w:lvlText w:val="%2)"/>
      <w:lvlJc w:val="left"/>
      <w:pPr>
        <w:ind w:left="1515" w:hanging="360"/>
      </w:pPr>
      <w:rPr>
        <w:rFonts w:hint="default"/>
      </w:r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9" w15:restartNumberingAfterBreak="0">
    <w:nsid w:val="15E6517B"/>
    <w:multiLevelType w:val="hybridMultilevel"/>
    <w:tmpl w:val="7CB832DC"/>
    <w:lvl w:ilvl="0" w:tplc="0409000F">
      <w:start w:val="1"/>
      <w:numFmt w:val="decimal"/>
      <w:lvlText w:val="%1."/>
      <w:lvlJc w:val="left"/>
      <w:pPr>
        <w:ind w:left="1637" w:hanging="360"/>
      </w:pPr>
    </w:lvl>
    <w:lvl w:ilvl="1" w:tplc="17766874">
      <w:start w:val="1"/>
      <w:numFmt w:val="lowerLetter"/>
      <w:lvlText w:val="%2)"/>
      <w:lvlJc w:val="left"/>
      <w:pPr>
        <w:ind w:left="1515" w:hanging="360"/>
      </w:pPr>
      <w:rPr>
        <w:rFonts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18D8563E"/>
    <w:multiLevelType w:val="hybridMultilevel"/>
    <w:tmpl w:val="CFFED7D6"/>
    <w:lvl w:ilvl="0" w:tplc="DE5E4E4A">
      <w:start w:val="1"/>
      <w:numFmt w:val="lowerRoman"/>
      <w:lvlText w:val="%1."/>
      <w:lvlJc w:val="right"/>
      <w:pPr>
        <w:ind w:left="1834" w:hanging="360"/>
      </w:pPr>
      <w:rPr>
        <w:rFonts w:hint="default"/>
        <w:b/>
        <w:bCs/>
        <w:color w:val="auto"/>
        <w:sz w:val="22"/>
        <w:szCs w:val="22"/>
      </w:rPr>
    </w:lvl>
    <w:lvl w:ilvl="1" w:tplc="95127244">
      <w:start w:val="1"/>
      <w:numFmt w:val="bullet"/>
      <w:lvlText w:val="•"/>
      <w:lvlJc w:val="left"/>
      <w:pPr>
        <w:ind w:left="2702" w:hanging="360"/>
      </w:pPr>
      <w:rPr>
        <w:rFonts w:hint="default"/>
      </w:rPr>
    </w:lvl>
    <w:lvl w:ilvl="2" w:tplc="192C2C66">
      <w:start w:val="1"/>
      <w:numFmt w:val="bullet"/>
      <w:lvlText w:val="•"/>
      <w:lvlJc w:val="left"/>
      <w:pPr>
        <w:ind w:left="3569" w:hanging="360"/>
      </w:pPr>
      <w:rPr>
        <w:rFonts w:hint="default"/>
      </w:rPr>
    </w:lvl>
    <w:lvl w:ilvl="3" w:tplc="8A0A1430">
      <w:start w:val="1"/>
      <w:numFmt w:val="bullet"/>
      <w:lvlText w:val="•"/>
      <w:lvlJc w:val="left"/>
      <w:pPr>
        <w:ind w:left="4436" w:hanging="360"/>
      </w:pPr>
      <w:rPr>
        <w:rFonts w:hint="default"/>
      </w:rPr>
    </w:lvl>
    <w:lvl w:ilvl="4" w:tplc="B3BA9D4E">
      <w:start w:val="1"/>
      <w:numFmt w:val="bullet"/>
      <w:lvlText w:val="•"/>
      <w:lvlJc w:val="left"/>
      <w:pPr>
        <w:ind w:left="5303" w:hanging="360"/>
      </w:pPr>
      <w:rPr>
        <w:rFonts w:hint="default"/>
      </w:rPr>
    </w:lvl>
    <w:lvl w:ilvl="5" w:tplc="6296AB38">
      <w:start w:val="1"/>
      <w:numFmt w:val="bullet"/>
      <w:lvlText w:val="•"/>
      <w:lvlJc w:val="left"/>
      <w:pPr>
        <w:ind w:left="6170" w:hanging="360"/>
      </w:pPr>
      <w:rPr>
        <w:rFonts w:hint="default"/>
      </w:rPr>
    </w:lvl>
    <w:lvl w:ilvl="6" w:tplc="227C563C">
      <w:start w:val="1"/>
      <w:numFmt w:val="bullet"/>
      <w:lvlText w:val="•"/>
      <w:lvlJc w:val="left"/>
      <w:pPr>
        <w:ind w:left="7037" w:hanging="360"/>
      </w:pPr>
      <w:rPr>
        <w:rFonts w:hint="default"/>
      </w:rPr>
    </w:lvl>
    <w:lvl w:ilvl="7" w:tplc="A1F6F842">
      <w:start w:val="1"/>
      <w:numFmt w:val="bullet"/>
      <w:lvlText w:val="•"/>
      <w:lvlJc w:val="left"/>
      <w:pPr>
        <w:ind w:left="7904" w:hanging="360"/>
      </w:pPr>
      <w:rPr>
        <w:rFonts w:hint="default"/>
      </w:rPr>
    </w:lvl>
    <w:lvl w:ilvl="8" w:tplc="BE72CCD2">
      <w:start w:val="1"/>
      <w:numFmt w:val="bullet"/>
      <w:lvlText w:val="•"/>
      <w:lvlJc w:val="left"/>
      <w:pPr>
        <w:ind w:left="8771" w:hanging="360"/>
      </w:pPr>
      <w:rPr>
        <w:rFonts w:hint="default"/>
      </w:rPr>
    </w:lvl>
  </w:abstractNum>
  <w:abstractNum w:abstractNumId="11" w15:restartNumberingAfterBreak="0">
    <w:nsid w:val="196D2CFF"/>
    <w:multiLevelType w:val="hybridMultilevel"/>
    <w:tmpl w:val="58EEFC18"/>
    <w:lvl w:ilvl="0" w:tplc="13863A8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A34A43"/>
    <w:multiLevelType w:val="hybridMultilevel"/>
    <w:tmpl w:val="C5224798"/>
    <w:lvl w:ilvl="0" w:tplc="0994C5CE">
      <w:start w:val="1"/>
      <w:numFmt w:val="decimal"/>
      <w:lvlText w:val="%1."/>
      <w:lvlJc w:val="left"/>
      <w:pPr>
        <w:ind w:left="360" w:hanging="360"/>
      </w:pPr>
      <w:rPr>
        <w:rFonts w:hint="default"/>
        <w:b w:val="0"/>
        <w:bCs w:val="0"/>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ADF2030"/>
    <w:multiLevelType w:val="singleLevel"/>
    <w:tmpl w:val="F324440E"/>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1B7A5E02"/>
    <w:multiLevelType w:val="hybridMultilevel"/>
    <w:tmpl w:val="5E00B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B1006F"/>
    <w:multiLevelType w:val="hybridMultilevel"/>
    <w:tmpl w:val="A1C0AED0"/>
    <w:lvl w:ilvl="0" w:tplc="6638D26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C42514B"/>
    <w:multiLevelType w:val="hybridMultilevel"/>
    <w:tmpl w:val="F5A6927C"/>
    <w:lvl w:ilvl="0" w:tplc="5B3ED68C">
      <w:start w:val="6"/>
      <w:numFmt w:val="decimal"/>
      <w:lvlText w:val="%1."/>
      <w:lvlJc w:val="left"/>
      <w:pPr>
        <w:ind w:left="28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C8C59BD"/>
    <w:multiLevelType w:val="hybridMultilevel"/>
    <w:tmpl w:val="C8643D00"/>
    <w:lvl w:ilvl="0" w:tplc="A77A81AC">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8" w15:restartNumberingAfterBreak="0">
    <w:nsid w:val="1E9E3D66"/>
    <w:multiLevelType w:val="hybridMultilevel"/>
    <w:tmpl w:val="890E56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EED23E4"/>
    <w:multiLevelType w:val="hybridMultilevel"/>
    <w:tmpl w:val="22C8AD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1DE7D75"/>
    <w:multiLevelType w:val="hybridMultilevel"/>
    <w:tmpl w:val="E5A234E2"/>
    <w:lvl w:ilvl="0" w:tplc="EBC0AA4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22FC6432"/>
    <w:multiLevelType w:val="hybridMultilevel"/>
    <w:tmpl w:val="2B90BC2E"/>
    <w:lvl w:ilvl="0" w:tplc="BC966CE6">
      <w:numFmt w:val="bullet"/>
      <w:lvlText w:val="•"/>
      <w:lvlJc w:val="left"/>
      <w:pPr>
        <w:ind w:left="720" w:hanging="360"/>
      </w:pPr>
      <w:rPr>
        <w:rFonts w:hint="default"/>
        <w:w w:val="101"/>
        <w:sz w:val="23"/>
        <w:szCs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41F747F"/>
    <w:multiLevelType w:val="hybridMultilevel"/>
    <w:tmpl w:val="ECC85EE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251C53DC"/>
    <w:multiLevelType w:val="hybridMultilevel"/>
    <w:tmpl w:val="CC2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C172986"/>
    <w:multiLevelType w:val="hybridMultilevel"/>
    <w:tmpl w:val="87066A60"/>
    <w:lvl w:ilvl="0" w:tplc="04100017">
      <w:start w:val="1"/>
      <w:numFmt w:val="lowerLetter"/>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7" w15:restartNumberingAfterBreak="0">
    <w:nsid w:val="2C1F5149"/>
    <w:multiLevelType w:val="singleLevel"/>
    <w:tmpl w:val="BF1E7A1E"/>
    <w:lvl w:ilvl="0">
      <w:start w:val="1"/>
      <w:numFmt w:val="bullet"/>
      <w:lvlText w:val=""/>
      <w:lvlJc w:val="left"/>
      <w:pPr>
        <w:tabs>
          <w:tab w:val="num" w:pos="340"/>
        </w:tabs>
        <w:ind w:left="340" w:hanging="340"/>
      </w:pPr>
      <w:rPr>
        <w:rFonts w:ascii="Symbol" w:hAnsi="Symbol" w:hint="default"/>
        <w:color w:val="FF0000"/>
        <w:sz w:val="22"/>
      </w:rPr>
    </w:lvl>
  </w:abstractNum>
  <w:abstractNum w:abstractNumId="28" w15:restartNumberingAfterBreak="0">
    <w:nsid w:val="2CA034FB"/>
    <w:multiLevelType w:val="hybridMultilevel"/>
    <w:tmpl w:val="816A4B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FC6717C"/>
    <w:multiLevelType w:val="hybridMultilevel"/>
    <w:tmpl w:val="D8085B26"/>
    <w:lvl w:ilvl="0" w:tplc="5310E5C8">
      <w:start w:val="1"/>
      <w:numFmt w:val="lowerLetter"/>
      <w:lvlText w:val="%1)"/>
      <w:lvlJc w:val="left"/>
      <w:pPr>
        <w:ind w:left="1334" w:hanging="360"/>
      </w:pPr>
      <w:rPr>
        <w:rFonts w:ascii="Times New Roman" w:eastAsia="Verdana" w:hAnsi="Times New Roman" w:cs="Times New Roman" w:hint="default"/>
        <w:b/>
        <w:bCs/>
        <w:sz w:val="20"/>
        <w:szCs w:val="20"/>
      </w:rPr>
    </w:lvl>
    <w:lvl w:ilvl="1" w:tplc="F22E85EA">
      <w:start w:val="1"/>
      <w:numFmt w:val="bullet"/>
      <w:lvlText w:val=""/>
      <w:lvlJc w:val="left"/>
      <w:pPr>
        <w:ind w:left="1632" w:hanging="341"/>
      </w:pPr>
      <w:rPr>
        <w:rFonts w:ascii="Wingdings" w:hAnsi="Wingdings" w:hint="default"/>
        <w:b/>
        <w:i w:val="0"/>
        <w:sz w:val="20"/>
        <w:szCs w:val="20"/>
      </w:rPr>
    </w:lvl>
    <w:lvl w:ilvl="2" w:tplc="65EA20BE">
      <w:start w:val="1"/>
      <w:numFmt w:val="bullet"/>
      <w:lvlText w:val="•"/>
      <w:lvlJc w:val="left"/>
      <w:pPr>
        <w:ind w:left="2558" w:hanging="341"/>
      </w:pPr>
      <w:rPr>
        <w:rFonts w:hint="default"/>
      </w:rPr>
    </w:lvl>
    <w:lvl w:ilvl="3" w:tplc="979231EE">
      <w:start w:val="1"/>
      <w:numFmt w:val="bullet"/>
      <w:lvlText w:val="•"/>
      <w:lvlJc w:val="left"/>
      <w:pPr>
        <w:ind w:left="3483" w:hanging="341"/>
      </w:pPr>
      <w:rPr>
        <w:rFonts w:hint="default"/>
      </w:rPr>
    </w:lvl>
    <w:lvl w:ilvl="4" w:tplc="CC1C04B0">
      <w:start w:val="1"/>
      <w:numFmt w:val="bullet"/>
      <w:lvlText w:val="•"/>
      <w:lvlJc w:val="left"/>
      <w:pPr>
        <w:ind w:left="4409" w:hanging="341"/>
      </w:pPr>
      <w:rPr>
        <w:rFonts w:hint="default"/>
      </w:rPr>
    </w:lvl>
    <w:lvl w:ilvl="5" w:tplc="19F4F446">
      <w:start w:val="1"/>
      <w:numFmt w:val="bullet"/>
      <w:lvlText w:val="•"/>
      <w:lvlJc w:val="left"/>
      <w:pPr>
        <w:ind w:left="5335" w:hanging="341"/>
      </w:pPr>
      <w:rPr>
        <w:rFonts w:hint="default"/>
      </w:rPr>
    </w:lvl>
    <w:lvl w:ilvl="6" w:tplc="AAA6350C">
      <w:start w:val="1"/>
      <w:numFmt w:val="bullet"/>
      <w:lvlText w:val="•"/>
      <w:lvlJc w:val="left"/>
      <w:pPr>
        <w:ind w:left="6261" w:hanging="341"/>
      </w:pPr>
      <w:rPr>
        <w:rFonts w:hint="default"/>
      </w:rPr>
    </w:lvl>
    <w:lvl w:ilvl="7" w:tplc="6E122F54">
      <w:start w:val="1"/>
      <w:numFmt w:val="bullet"/>
      <w:lvlText w:val="•"/>
      <w:lvlJc w:val="left"/>
      <w:pPr>
        <w:ind w:left="7187" w:hanging="341"/>
      </w:pPr>
      <w:rPr>
        <w:rFonts w:hint="default"/>
      </w:rPr>
    </w:lvl>
    <w:lvl w:ilvl="8" w:tplc="339082E0">
      <w:start w:val="1"/>
      <w:numFmt w:val="bullet"/>
      <w:lvlText w:val="•"/>
      <w:lvlJc w:val="left"/>
      <w:pPr>
        <w:ind w:left="8112" w:hanging="341"/>
      </w:pPr>
      <w:rPr>
        <w:rFonts w:hint="default"/>
      </w:rPr>
    </w:lvl>
  </w:abstractNum>
  <w:abstractNum w:abstractNumId="30" w15:restartNumberingAfterBreak="0">
    <w:nsid w:val="32E8344E"/>
    <w:multiLevelType w:val="hybridMultilevel"/>
    <w:tmpl w:val="A1CEE2E6"/>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15:restartNumberingAfterBreak="0">
    <w:nsid w:val="331A3531"/>
    <w:multiLevelType w:val="hybridMultilevel"/>
    <w:tmpl w:val="E10C3FA4"/>
    <w:lvl w:ilvl="0" w:tplc="04100001">
      <w:start w:val="1"/>
      <w:numFmt w:val="bullet"/>
      <w:lvlText w:val=""/>
      <w:lvlJc w:val="left"/>
      <w:pPr>
        <w:ind w:left="1334" w:hanging="360"/>
      </w:pPr>
      <w:rPr>
        <w:rFonts w:ascii="Symbol" w:hAnsi="Symbol" w:hint="default"/>
      </w:rPr>
    </w:lvl>
    <w:lvl w:ilvl="1" w:tplc="04100003" w:tentative="1">
      <w:start w:val="1"/>
      <w:numFmt w:val="bullet"/>
      <w:lvlText w:val="o"/>
      <w:lvlJc w:val="left"/>
      <w:pPr>
        <w:ind w:left="2054" w:hanging="360"/>
      </w:pPr>
      <w:rPr>
        <w:rFonts w:ascii="Courier New" w:hAnsi="Courier New" w:cs="Courier New" w:hint="default"/>
      </w:rPr>
    </w:lvl>
    <w:lvl w:ilvl="2" w:tplc="04100005" w:tentative="1">
      <w:start w:val="1"/>
      <w:numFmt w:val="bullet"/>
      <w:lvlText w:val=""/>
      <w:lvlJc w:val="left"/>
      <w:pPr>
        <w:ind w:left="2774" w:hanging="360"/>
      </w:pPr>
      <w:rPr>
        <w:rFonts w:ascii="Wingdings" w:hAnsi="Wingdings" w:hint="default"/>
      </w:rPr>
    </w:lvl>
    <w:lvl w:ilvl="3" w:tplc="04100001" w:tentative="1">
      <w:start w:val="1"/>
      <w:numFmt w:val="bullet"/>
      <w:lvlText w:val=""/>
      <w:lvlJc w:val="left"/>
      <w:pPr>
        <w:ind w:left="3494" w:hanging="360"/>
      </w:pPr>
      <w:rPr>
        <w:rFonts w:ascii="Symbol" w:hAnsi="Symbol" w:hint="default"/>
      </w:rPr>
    </w:lvl>
    <w:lvl w:ilvl="4" w:tplc="04100003" w:tentative="1">
      <w:start w:val="1"/>
      <w:numFmt w:val="bullet"/>
      <w:lvlText w:val="o"/>
      <w:lvlJc w:val="left"/>
      <w:pPr>
        <w:ind w:left="4214" w:hanging="360"/>
      </w:pPr>
      <w:rPr>
        <w:rFonts w:ascii="Courier New" w:hAnsi="Courier New" w:cs="Courier New" w:hint="default"/>
      </w:rPr>
    </w:lvl>
    <w:lvl w:ilvl="5" w:tplc="04100005" w:tentative="1">
      <w:start w:val="1"/>
      <w:numFmt w:val="bullet"/>
      <w:lvlText w:val=""/>
      <w:lvlJc w:val="left"/>
      <w:pPr>
        <w:ind w:left="4934" w:hanging="360"/>
      </w:pPr>
      <w:rPr>
        <w:rFonts w:ascii="Wingdings" w:hAnsi="Wingdings" w:hint="default"/>
      </w:rPr>
    </w:lvl>
    <w:lvl w:ilvl="6" w:tplc="04100001" w:tentative="1">
      <w:start w:val="1"/>
      <w:numFmt w:val="bullet"/>
      <w:lvlText w:val=""/>
      <w:lvlJc w:val="left"/>
      <w:pPr>
        <w:ind w:left="5654" w:hanging="360"/>
      </w:pPr>
      <w:rPr>
        <w:rFonts w:ascii="Symbol" w:hAnsi="Symbol" w:hint="default"/>
      </w:rPr>
    </w:lvl>
    <w:lvl w:ilvl="7" w:tplc="04100003" w:tentative="1">
      <w:start w:val="1"/>
      <w:numFmt w:val="bullet"/>
      <w:lvlText w:val="o"/>
      <w:lvlJc w:val="left"/>
      <w:pPr>
        <w:ind w:left="6374" w:hanging="360"/>
      </w:pPr>
      <w:rPr>
        <w:rFonts w:ascii="Courier New" w:hAnsi="Courier New" w:cs="Courier New" w:hint="default"/>
      </w:rPr>
    </w:lvl>
    <w:lvl w:ilvl="8" w:tplc="04100005" w:tentative="1">
      <w:start w:val="1"/>
      <w:numFmt w:val="bullet"/>
      <w:lvlText w:val=""/>
      <w:lvlJc w:val="left"/>
      <w:pPr>
        <w:ind w:left="7094" w:hanging="360"/>
      </w:pPr>
      <w:rPr>
        <w:rFonts w:ascii="Wingdings" w:hAnsi="Wingdings" w:hint="default"/>
      </w:rPr>
    </w:lvl>
  </w:abstractNum>
  <w:abstractNum w:abstractNumId="32" w15:restartNumberingAfterBreak="0">
    <w:nsid w:val="331B432B"/>
    <w:multiLevelType w:val="hybridMultilevel"/>
    <w:tmpl w:val="6568A19E"/>
    <w:lvl w:ilvl="0" w:tplc="04090005">
      <w:start w:val="1"/>
      <w:numFmt w:val="decimal"/>
      <w:lvlText w:val="%1."/>
      <w:lvlJc w:val="left"/>
      <w:pPr>
        <w:ind w:left="644" w:hanging="360"/>
      </w:pPr>
      <w:rPr>
        <w:b w:val="0"/>
        <w:bCs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3" w15:restartNumberingAfterBreak="0">
    <w:nsid w:val="337D051A"/>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34" w15:restartNumberingAfterBreak="0">
    <w:nsid w:val="3389448C"/>
    <w:multiLevelType w:val="hybridMultilevel"/>
    <w:tmpl w:val="57EEB82C"/>
    <w:lvl w:ilvl="0" w:tplc="D9D2F590">
      <w:start w:val="1"/>
      <w:numFmt w:val="decimal"/>
      <w:lvlText w:val="%1."/>
      <w:lvlJc w:val="left"/>
      <w:pPr>
        <w:ind w:left="450" w:hanging="360"/>
      </w:pPr>
      <w:rPr>
        <w:rFonts w:hint="default"/>
        <w:b w:val="0"/>
        <w:bCs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100001">
      <w:start w:val="1"/>
      <w:numFmt w:val="bullet"/>
      <w:lvlText w:val=""/>
      <w:lvlJc w:val="left"/>
      <w:pPr>
        <w:ind w:left="2880" w:hanging="360"/>
      </w:pPr>
      <w:rPr>
        <w:rFonts w:ascii="Symbol" w:hAnsi="Symbol" w:hint="default"/>
        <w:color w:val="auto"/>
        <w:sz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45B55FC"/>
    <w:multiLevelType w:val="hybridMultilevel"/>
    <w:tmpl w:val="E3E6766E"/>
    <w:lvl w:ilvl="0" w:tplc="0409001B">
      <w:start w:val="1"/>
      <w:numFmt w:val="lowerRoman"/>
      <w:lvlText w:val="%1."/>
      <w:lvlJc w:val="right"/>
      <w:pPr>
        <w:ind w:left="720" w:hanging="360"/>
      </w:pPr>
    </w:lvl>
    <w:lvl w:ilvl="1" w:tplc="04100019" w:tentative="1">
      <w:start w:val="1"/>
      <w:numFmt w:val="lowerLetter"/>
      <w:lvlText w:val="%2."/>
      <w:lvlJc w:val="left"/>
      <w:pPr>
        <w:ind w:left="1440" w:hanging="360"/>
      </w:pPr>
    </w:lvl>
    <w:lvl w:ilvl="2" w:tplc="FEFCB2B0">
      <w:start w:val="1"/>
      <w:numFmt w:val="lowerRoman"/>
      <w:lvlText w:val="%3."/>
      <w:lvlJc w:val="right"/>
      <w:pPr>
        <w:ind w:left="2160" w:hanging="180"/>
      </w:pPr>
      <w:rPr>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4C35877"/>
    <w:multiLevelType w:val="hybridMultilevel"/>
    <w:tmpl w:val="3B082616"/>
    <w:lvl w:ilvl="0" w:tplc="BC966CE6">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5B5251C"/>
    <w:multiLevelType w:val="hybridMultilevel"/>
    <w:tmpl w:val="C0B09160"/>
    <w:lvl w:ilvl="0" w:tplc="04100003">
      <w:start w:val="1"/>
      <w:numFmt w:val="bullet"/>
      <w:lvlText w:val="o"/>
      <w:lvlJc w:val="left"/>
      <w:pPr>
        <w:ind w:left="2847" w:hanging="360"/>
      </w:pPr>
      <w:rPr>
        <w:rFonts w:ascii="Courier New" w:hAnsi="Courier New" w:cs="Courier New" w:hint="default"/>
      </w:rPr>
    </w:lvl>
    <w:lvl w:ilvl="1" w:tplc="04100003">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38" w15:restartNumberingAfterBreak="0">
    <w:nsid w:val="35BF2BC1"/>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35D31EE6"/>
    <w:multiLevelType w:val="hybridMultilevel"/>
    <w:tmpl w:val="42D8C95E"/>
    <w:lvl w:ilvl="0" w:tplc="ED9E8202">
      <w:start w:val="1"/>
      <w:numFmt w:val="lowerRoman"/>
      <w:lvlText w:val="%1."/>
      <w:lvlJc w:val="left"/>
      <w:pPr>
        <w:ind w:left="1146" w:hanging="360"/>
      </w:pPr>
      <w:rPr>
        <w:rFonts w:ascii="Verdana" w:eastAsia="Verdana" w:hAnsi="Verdana" w:hint="default"/>
        <w:b/>
        <w:bCs/>
        <w:spacing w:val="-1"/>
        <w:sz w:val="20"/>
        <w:szCs w:val="2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0" w15:restartNumberingAfterBreak="0">
    <w:nsid w:val="366D212F"/>
    <w:multiLevelType w:val="hybridMultilevel"/>
    <w:tmpl w:val="9B26A874"/>
    <w:lvl w:ilvl="0" w:tplc="EB24440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370465A3"/>
    <w:multiLevelType w:val="hybridMultilevel"/>
    <w:tmpl w:val="8F5A0494"/>
    <w:lvl w:ilvl="0" w:tplc="DEBC6CC0">
      <w:start w:val="1"/>
      <w:numFmt w:val="decimal"/>
      <w:lvlText w:val="%1."/>
      <w:lvlJc w:val="left"/>
      <w:pPr>
        <w:ind w:left="614" w:hanging="502"/>
      </w:pPr>
      <w:rPr>
        <w:rFonts w:ascii="Times New Roman" w:eastAsia="Verdana" w:hAnsi="Times New Roman" w:cs="Times New Roman" w:hint="default"/>
        <w:spacing w:val="-1"/>
        <w:sz w:val="20"/>
        <w:szCs w:val="20"/>
      </w:rPr>
    </w:lvl>
    <w:lvl w:ilvl="1" w:tplc="AE127CAA">
      <w:start w:val="1"/>
      <w:numFmt w:val="bullet"/>
      <w:lvlText w:val="•"/>
      <w:lvlJc w:val="left"/>
      <w:pPr>
        <w:ind w:left="1553" w:hanging="502"/>
      </w:pPr>
      <w:rPr>
        <w:rFonts w:hint="default"/>
      </w:rPr>
    </w:lvl>
    <w:lvl w:ilvl="2" w:tplc="0BA2A930">
      <w:start w:val="1"/>
      <w:numFmt w:val="bullet"/>
      <w:lvlText w:val="•"/>
      <w:lvlJc w:val="left"/>
      <w:pPr>
        <w:ind w:left="2492" w:hanging="502"/>
      </w:pPr>
      <w:rPr>
        <w:rFonts w:hint="default"/>
      </w:rPr>
    </w:lvl>
    <w:lvl w:ilvl="3" w:tplc="02C822A8">
      <w:start w:val="1"/>
      <w:numFmt w:val="bullet"/>
      <w:lvlText w:val="•"/>
      <w:lvlJc w:val="left"/>
      <w:pPr>
        <w:ind w:left="3431" w:hanging="502"/>
      </w:pPr>
      <w:rPr>
        <w:rFonts w:hint="default"/>
      </w:rPr>
    </w:lvl>
    <w:lvl w:ilvl="4" w:tplc="F4BC83E2">
      <w:start w:val="1"/>
      <w:numFmt w:val="bullet"/>
      <w:lvlText w:val="•"/>
      <w:lvlJc w:val="left"/>
      <w:pPr>
        <w:ind w:left="4370" w:hanging="502"/>
      </w:pPr>
      <w:rPr>
        <w:rFonts w:hint="default"/>
      </w:rPr>
    </w:lvl>
    <w:lvl w:ilvl="5" w:tplc="DF14942C">
      <w:start w:val="1"/>
      <w:numFmt w:val="bullet"/>
      <w:lvlText w:val="•"/>
      <w:lvlJc w:val="left"/>
      <w:pPr>
        <w:ind w:left="5309" w:hanging="502"/>
      </w:pPr>
      <w:rPr>
        <w:rFonts w:hint="default"/>
      </w:rPr>
    </w:lvl>
    <w:lvl w:ilvl="6" w:tplc="DA186FDE">
      <w:start w:val="1"/>
      <w:numFmt w:val="bullet"/>
      <w:lvlText w:val="•"/>
      <w:lvlJc w:val="left"/>
      <w:pPr>
        <w:ind w:left="6248" w:hanging="502"/>
      </w:pPr>
      <w:rPr>
        <w:rFonts w:hint="default"/>
      </w:rPr>
    </w:lvl>
    <w:lvl w:ilvl="7" w:tplc="235CDE0A">
      <w:start w:val="1"/>
      <w:numFmt w:val="bullet"/>
      <w:lvlText w:val="•"/>
      <w:lvlJc w:val="left"/>
      <w:pPr>
        <w:ind w:left="7187" w:hanging="502"/>
      </w:pPr>
      <w:rPr>
        <w:rFonts w:hint="default"/>
      </w:rPr>
    </w:lvl>
    <w:lvl w:ilvl="8" w:tplc="BCF2102E">
      <w:start w:val="1"/>
      <w:numFmt w:val="bullet"/>
      <w:lvlText w:val="•"/>
      <w:lvlJc w:val="left"/>
      <w:pPr>
        <w:ind w:left="8126" w:hanging="502"/>
      </w:pPr>
      <w:rPr>
        <w:rFonts w:hint="default"/>
      </w:rPr>
    </w:lvl>
  </w:abstractNum>
  <w:abstractNum w:abstractNumId="42" w15:restartNumberingAfterBreak="0">
    <w:nsid w:val="38E907E6"/>
    <w:multiLevelType w:val="singleLevel"/>
    <w:tmpl w:val="98F68680"/>
    <w:lvl w:ilvl="0">
      <w:start w:val="1"/>
      <w:numFmt w:val="bullet"/>
      <w:lvlText w:val=""/>
      <w:lvlJc w:val="left"/>
      <w:pPr>
        <w:tabs>
          <w:tab w:val="num" w:pos="340"/>
        </w:tabs>
        <w:ind w:left="340" w:hanging="340"/>
      </w:pPr>
      <w:rPr>
        <w:rFonts w:ascii="Symbol" w:hAnsi="Symbol" w:hint="default"/>
        <w:color w:val="auto"/>
        <w:sz w:val="22"/>
      </w:rPr>
    </w:lvl>
  </w:abstractNum>
  <w:abstractNum w:abstractNumId="43" w15:restartNumberingAfterBreak="0">
    <w:nsid w:val="3E6E45AB"/>
    <w:multiLevelType w:val="hybridMultilevel"/>
    <w:tmpl w:val="FF0E703A"/>
    <w:lvl w:ilvl="0" w:tplc="906E605E">
      <w:start w:val="1"/>
      <w:numFmt w:val="bullet"/>
      <w:lvlText w:val=""/>
      <w:lvlJc w:val="left"/>
      <w:pPr>
        <w:ind w:left="2194" w:hanging="360"/>
      </w:pPr>
      <w:rPr>
        <w:rFonts w:ascii="Symbol" w:hAnsi="Symbol" w:hint="default"/>
        <w:b/>
        <w:bCs/>
        <w:color w:val="auto"/>
        <w:sz w:val="22"/>
        <w:szCs w:val="20"/>
      </w:rPr>
    </w:lvl>
    <w:lvl w:ilvl="1" w:tplc="95127244">
      <w:start w:val="1"/>
      <w:numFmt w:val="bullet"/>
      <w:lvlText w:val="•"/>
      <w:lvlJc w:val="left"/>
      <w:pPr>
        <w:ind w:left="3062" w:hanging="360"/>
      </w:pPr>
      <w:rPr>
        <w:rFonts w:hint="default"/>
      </w:rPr>
    </w:lvl>
    <w:lvl w:ilvl="2" w:tplc="192C2C66">
      <w:start w:val="1"/>
      <w:numFmt w:val="bullet"/>
      <w:lvlText w:val="•"/>
      <w:lvlJc w:val="left"/>
      <w:pPr>
        <w:ind w:left="3929" w:hanging="360"/>
      </w:pPr>
      <w:rPr>
        <w:rFonts w:hint="default"/>
      </w:rPr>
    </w:lvl>
    <w:lvl w:ilvl="3" w:tplc="8A0A1430">
      <w:start w:val="1"/>
      <w:numFmt w:val="bullet"/>
      <w:lvlText w:val="•"/>
      <w:lvlJc w:val="left"/>
      <w:pPr>
        <w:ind w:left="4796" w:hanging="360"/>
      </w:pPr>
      <w:rPr>
        <w:rFonts w:hint="default"/>
      </w:rPr>
    </w:lvl>
    <w:lvl w:ilvl="4" w:tplc="B3BA9D4E">
      <w:start w:val="1"/>
      <w:numFmt w:val="bullet"/>
      <w:lvlText w:val="•"/>
      <w:lvlJc w:val="left"/>
      <w:pPr>
        <w:ind w:left="5663" w:hanging="360"/>
      </w:pPr>
      <w:rPr>
        <w:rFonts w:hint="default"/>
      </w:rPr>
    </w:lvl>
    <w:lvl w:ilvl="5" w:tplc="6296AB38">
      <w:start w:val="1"/>
      <w:numFmt w:val="bullet"/>
      <w:lvlText w:val="•"/>
      <w:lvlJc w:val="left"/>
      <w:pPr>
        <w:ind w:left="6530" w:hanging="360"/>
      </w:pPr>
      <w:rPr>
        <w:rFonts w:hint="default"/>
      </w:rPr>
    </w:lvl>
    <w:lvl w:ilvl="6" w:tplc="227C563C">
      <w:start w:val="1"/>
      <w:numFmt w:val="bullet"/>
      <w:lvlText w:val="•"/>
      <w:lvlJc w:val="left"/>
      <w:pPr>
        <w:ind w:left="7397" w:hanging="360"/>
      </w:pPr>
      <w:rPr>
        <w:rFonts w:hint="default"/>
      </w:rPr>
    </w:lvl>
    <w:lvl w:ilvl="7" w:tplc="A1F6F842">
      <w:start w:val="1"/>
      <w:numFmt w:val="bullet"/>
      <w:lvlText w:val="•"/>
      <w:lvlJc w:val="left"/>
      <w:pPr>
        <w:ind w:left="8264" w:hanging="360"/>
      </w:pPr>
      <w:rPr>
        <w:rFonts w:hint="default"/>
      </w:rPr>
    </w:lvl>
    <w:lvl w:ilvl="8" w:tplc="BE72CCD2">
      <w:start w:val="1"/>
      <w:numFmt w:val="bullet"/>
      <w:lvlText w:val="•"/>
      <w:lvlJc w:val="left"/>
      <w:pPr>
        <w:ind w:left="9131" w:hanging="360"/>
      </w:pPr>
      <w:rPr>
        <w:rFonts w:hint="default"/>
      </w:rPr>
    </w:lvl>
  </w:abstractNum>
  <w:abstractNum w:abstractNumId="44" w15:restartNumberingAfterBreak="0">
    <w:nsid w:val="40914C57"/>
    <w:multiLevelType w:val="hybridMultilevel"/>
    <w:tmpl w:val="DB6E8990"/>
    <w:lvl w:ilvl="0" w:tplc="0410000F">
      <w:start w:val="1"/>
      <w:numFmt w:val="decimal"/>
      <w:lvlText w:val="%1."/>
      <w:lvlJc w:val="left"/>
      <w:pPr>
        <w:ind w:left="1570" w:hanging="360"/>
      </w:pPr>
    </w:lvl>
    <w:lvl w:ilvl="1" w:tplc="04100019" w:tentative="1">
      <w:start w:val="1"/>
      <w:numFmt w:val="lowerLetter"/>
      <w:lvlText w:val="%2."/>
      <w:lvlJc w:val="left"/>
      <w:pPr>
        <w:ind w:left="2290" w:hanging="360"/>
      </w:pPr>
    </w:lvl>
    <w:lvl w:ilvl="2" w:tplc="0410001B" w:tentative="1">
      <w:start w:val="1"/>
      <w:numFmt w:val="lowerRoman"/>
      <w:lvlText w:val="%3."/>
      <w:lvlJc w:val="right"/>
      <w:pPr>
        <w:ind w:left="3010" w:hanging="180"/>
      </w:pPr>
    </w:lvl>
    <w:lvl w:ilvl="3" w:tplc="0410000F" w:tentative="1">
      <w:start w:val="1"/>
      <w:numFmt w:val="decimal"/>
      <w:lvlText w:val="%4."/>
      <w:lvlJc w:val="left"/>
      <w:pPr>
        <w:ind w:left="3730" w:hanging="360"/>
      </w:pPr>
    </w:lvl>
    <w:lvl w:ilvl="4" w:tplc="04100019" w:tentative="1">
      <w:start w:val="1"/>
      <w:numFmt w:val="lowerLetter"/>
      <w:lvlText w:val="%5."/>
      <w:lvlJc w:val="left"/>
      <w:pPr>
        <w:ind w:left="4450" w:hanging="360"/>
      </w:pPr>
    </w:lvl>
    <w:lvl w:ilvl="5" w:tplc="0410001B" w:tentative="1">
      <w:start w:val="1"/>
      <w:numFmt w:val="lowerRoman"/>
      <w:lvlText w:val="%6."/>
      <w:lvlJc w:val="right"/>
      <w:pPr>
        <w:ind w:left="5170" w:hanging="180"/>
      </w:pPr>
    </w:lvl>
    <w:lvl w:ilvl="6" w:tplc="0410000F" w:tentative="1">
      <w:start w:val="1"/>
      <w:numFmt w:val="decimal"/>
      <w:lvlText w:val="%7."/>
      <w:lvlJc w:val="left"/>
      <w:pPr>
        <w:ind w:left="5890" w:hanging="360"/>
      </w:pPr>
    </w:lvl>
    <w:lvl w:ilvl="7" w:tplc="04100019" w:tentative="1">
      <w:start w:val="1"/>
      <w:numFmt w:val="lowerLetter"/>
      <w:lvlText w:val="%8."/>
      <w:lvlJc w:val="left"/>
      <w:pPr>
        <w:ind w:left="6610" w:hanging="360"/>
      </w:pPr>
    </w:lvl>
    <w:lvl w:ilvl="8" w:tplc="0410001B" w:tentative="1">
      <w:start w:val="1"/>
      <w:numFmt w:val="lowerRoman"/>
      <w:lvlText w:val="%9."/>
      <w:lvlJc w:val="right"/>
      <w:pPr>
        <w:ind w:left="7330" w:hanging="180"/>
      </w:pPr>
    </w:lvl>
  </w:abstractNum>
  <w:abstractNum w:abstractNumId="45" w15:restartNumberingAfterBreak="0">
    <w:nsid w:val="40EB2968"/>
    <w:multiLevelType w:val="hybridMultilevel"/>
    <w:tmpl w:val="50ECC20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6" w15:restartNumberingAfterBreak="0">
    <w:nsid w:val="40FF3BE9"/>
    <w:multiLevelType w:val="hybridMultilevel"/>
    <w:tmpl w:val="9B74393C"/>
    <w:lvl w:ilvl="0" w:tplc="D9D2F590">
      <w:start w:val="1"/>
      <w:numFmt w:val="decimal"/>
      <w:lvlText w:val="%1."/>
      <w:lvlJc w:val="left"/>
      <w:pPr>
        <w:ind w:left="450" w:hanging="360"/>
      </w:pPr>
      <w:rPr>
        <w:rFonts w:hint="default"/>
        <w:b w:val="0"/>
        <w:bCs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2A15D47"/>
    <w:multiLevelType w:val="hybridMultilevel"/>
    <w:tmpl w:val="84F05510"/>
    <w:lvl w:ilvl="0" w:tplc="BADE8222">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435F50AC"/>
    <w:multiLevelType w:val="multilevel"/>
    <w:tmpl w:val="2A24FA28"/>
    <w:lvl w:ilvl="0">
      <w:start w:val="1"/>
      <w:numFmt w:val="decimal"/>
      <w:lvlText w:val="%1."/>
      <w:lvlJc w:val="left"/>
      <w:pPr>
        <w:ind w:left="502" w:hanging="360"/>
      </w:pPr>
      <w:rPr>
        <w:rFonts w:hint="default"/>
        <w:b w:val="0"/>
        <w:bCs w:val="0"/>
      </w:rPr>
    </w:lvl>
    <w:lvl w:ilvl="1">
      <w:start w:val="1"/>
      <w:numFmt w:val="bullet"/>
      <w:lvlText w:val=""/>
      <w:lvlJc w:val="left"/>
      <w:pPr>
        <w:ind w:left="1080" w:hanging="720"/>
      </w:pPr>
      <w:rPr>
        <w:rFonts w:ascii="Wingdings" w:hAnsi="Wingding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49" w15:restartNumberingAfterBreak="0">
    <w:nsid w:val="44453F44"/>
    <w:multiLevelType w:val="hybridMultilevel"/>
    <w:tmpl w:val="1BE0AAC0"/>
    <w:lvl w:ilvl="0" w:tplc="15722108">
      <w:start w:val="1"/>
      <w:numFmt w:val="decimal"/>
      <w:lvlText w:val="%1."/>
      <w:lvlJc w:val="left"/>
      <w:pPr>
        <w:ind w:left="614" w:hanging="502"/>
      </w:pPr>
      <w:rPr>
        <w:rFonts w:ascii="Times New Roman" w:eastAsia="Verdana" w:hAnsi="Times New Roman" w:cs="Times New Roman" w:hint="default"/>
        <w:spacing w:val="-1"/>
        <w:sz w:val="20"/>
        <w:szCs w:val="20"/>
      </w:rPr>
    </w:lvl>
    <w:lvl w:ilvl="1" w:tplc="CD10993E">
      <w:start w:val="1"/>
      <w:numFmt w:val="bullet"/>
      <w:lvlText w:val=""/>
      <w:lvlJc w:val="left"/>
      <w:pPr>
        <w:ind w:left="973" w:hanging="360"/>
      </w:pPr>
      <w:rPr>
        <w:rFonts w:ascii="Wingdings" w:eastAsia="Wingdings" w:hAnsi="Wingdings" w:hint="default"/>
        <w:sz w:val="20"/>
        <w:szCs w:val="20"/>
      </w:rPr>
    </w:lvl>
    <w:lvl w:ilvl="2" w:tplc="4EDCD3EE">
      <w:start w:val="1"/>
      <w:numFmt w:val="bullet"/>
      <w:lvlText w:val="•"/>
      <w:lvlJc w:val="left"/>
      <w:pPr>
        <w:ind w:left="973" w:hanging="360"/>
      </w:pPr>
      <w:rPr>
        <w:rFonts w:hint="default"/>
      </w:rPr>
    </w:lvl>
    <w:lvl w:ilvl="3" w:tplc="CE6A34B8">
      <w:start w:val="1"/>
      <w:numFmt w:val="bullet"/>
      <w:lvlText w:val="•"/>
      <w:lvlJc w:val="left"/>
      <w:pPr>
        <w:ind w:left="2102" w:hanging="360"/>
      </w:pPr>
      <w:rPr>
        <w:rFonts w:hint="default"/>
      </w:rPr>
    </w:lvl>
    <w:lvl w:ilvl="4" w:tplc="D2140B08">
      <w:start w:val="1"/>
      <w:numFmt w:val="bullet"/>
      <w:lvlText w:val="•"/>
      <w:lvlJc w:val="left"/>
      <w:pPr>
        <w:ind w:left="3231" w:hanging="360"/>
      </w:pPr>
      <w:rPr>
        <w:rFonts w:hint="default"/>
      </w:rPr>
    </w:lvl>
    <w:lvl w:ilvl="5" w:tplc="6D04A29E">
      <w:start w:val="1"/>
      <w:numFmt w:val="bullet"/>
      <w:lvlText w:val="•"/>
      <w:lvlJc w:val="left"/>
      <w:pPr>
        <w:ind w:left="4360" w:hanging="360"/>
      </w:pPr>
      <w:rPr>
        <w:rFonts w:hint="default"/>
      </w:rPr>
    </w:lvl>
    <w:lvl w:ilvl="6" w:tplc="05E47F94">
      <w:start w:val="1"/>
      <w:numFmt w:val="bullet"/>
      <w:lvlText w:val="•"/>
      <w:lvlJc w:val="left"/>
      <w:pPr>
        <w:ind w:left="5489" w:hanging="360"/>
      </w:pPr>
      <w:rPr>
        <w:rFonts w:hint="default"/>
      </w:rPr>
    </w:lvl>
    <w:lvl w:ilvl="7" w:tplc="B08ED7C0">
      <w:start w:val="1"/>
      <w:numFmt w:val="bullet"/>
      <w:lvlText w:val="•"/>
      <w:lvlJc w:val="left"/>
      <w:pPr>
        <w:ind w:left="6618" w:hanging="360"/>
      </w:pPr>
      <w:rPr>
        <w:rFonts w:hint="default"/>
      </w:rPr>
    </w:lvl>
    <w:lvl w:ilvl="8" w:tplc="5C56BA12">
      <w:start w:val="1"/>
      <w:numFmt w:val="bullet"/>
      <w:lvlText w:val="•"/>
      <w:lvlJc w:val="left"/>
      <w:pPr>
        <w:ind w:left="7746" w:hanging="360"/>
      </w:pPr>
      <w:rPr>
        <w:rFonts w:hint="default"/>
      </w:rPr>
    </w:lvl>
  </w:abstractNum>
  <w:abstractNum w:abstractNumId="50" w15:restartNumberingAfterBreak="0">
    <w:nsid w:val="461717E7"/>
    <w:multiLevelType w:val="multilevel"/>
    <w:tmpl w:val="30A0F9B4"/>
    <w:lvl w:ilvl="0">
      <w:start w:val="1"/>
      <w:numFmt w:val="decimal"/>
      <w:lvlText w:val="%1."/>
      <w:lvlJc w:val="left"/>
      <w:pPr>
        <w:ind w:left="360" w:hanging="360"/>
      </w:pPr>
      <w:rPr>
        <w:rFonts w:hint="default"/>
        <w:b w:val="0"/>
        <w:bCs w:val="0"/>
        <w:i w:val="0"/>
        <w:strike w:val="0"/>
        <w:sz w:val="20"/>
        <w:szCs w:val="2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51" w15:restartNumberingAfterBreak="0">
    <w:nsid w:val="46474517"/>
    <w:multiLevelType w:val="hybridMultilevel"/>
    <w:tmpl w:val="1F9CE75A"/>
    <w:lvl w:ilvl="0" w:tplc="0409000F">
      <w:start w:val="1"/>
      <w:numFmt w:val="decimal"/>
      <w:lvlText w:val="%1."/>
      <w:lvlJc w:val="left"/>
      <w:pPr>
        <w:ind w:left="603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C3370E"/>
    <w:multiLevelType w:val="hybridMultilevel"/>
    <w:tmpl w:val="C8E448C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4ABA1800"/>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4C8010C1"/>
    <w:multiLevelType w:val="hybridMultilevel"/>
    <w:tmpl w:val="A98A85C0"/>
    <w:lvl w:ilvl="0" w:tplc="910287A8">
      <w:start w:val="2"/>
      <w:numFmt w:val="lowerLetter"/>
      <w:lvlText w:val="%1)"/>
      <w:lvlJc w:val="left"/>
      <w:pPr>
        <w:ind w:left="1293" w:hanging="360"/>
      </w:pPr>
      <w:rPr>
        <w:rFonts w:ascii="Times New Roman" w:eastAsia="Verdana" w:hAnsi="Times New Roman" w:cs="Times New Roman" w:hint="default"/>
        <w:b/>
        <w:bCs/>
        <w:sz w:val="22"/>
        <w:szCs w:val="22"/>
      </w:rPr>
    </w:lvl>
    <w:lvl w:ilvl="1" w:tplc="95127244">
      <w:start w:val="1"/>
      <w:numFmt w:val="bullet"/>
      <w:lvlText w:val="•"/>
      <w:lvlJc w:val="left"/>
      <w:pPr>
        <w:ind w:left="2161" w:hanging="360"/>
      </w:pPr>
      <w:rPr>
        <w:rFonts w:hint="default"/>
      </w:rPr>
    </w:lvl>
    <w:lvl w:ilvl="2" w:tplc="192C2C66">
      <w:start w:val="1"/>
      <w:numFmt w:val="bullet"/>
      <w:lvlText w:val="•"/>
      <w:lvlJc w:val="left"/>
      <w:pPr>
        <w:ind w:left="3028" w:hanging="360"/>
      </w:pPr>
      <w:rPr>
        <w:rFonts w:hint="default"/>
      </w:rPr>
    </w:lvl>
    <w:lvl w:ilvl="3" w:tplc="8A0A1430">
      <w:start w:val="1"/>
      <w:numFmt w:val="bullet"/>
      <w:lvlText w:val="•"/>
      <w:lvlJc w:val="left"/>
      <w:pPr>
        <w:ind w:left="3895" w:hanging="360"/>
      </w:pPr>
      <w:rPr>
        <w:rFonts w:hint="default"/>
      </w:rPr>
    </w:lvl>
    <w:lvl w:ilvl="4" w:tplc="B3BA9D4E">
      <w:start w:val="1"/>
      <w:numFmt w:val="bullet"/>
      <w:lvlText w:val="•"/>
      <w:lvlJc w:val="left"/>
      <w:pPr>
        <w:ind w:left="4762" w:hanging="360"/>
      </w:pPr>
      <w:rPr>
        <w:rFonts w:hint="default"/>
      </w:rPr>
    </w:lvl>
    <w:lvl w:ilvl="5" w:tplc="6296AB38">
      <w:start w:val="1"/>
      <w:numFmt w:val="bullet"/>
      <w:lvlText w:val="•"/>
      <w:lvlJc w:val="left"/>
      <w:pPr>
        <w:ind w:left="5629" w:hanging="360"/>
      </w:pPr>
      <w:rPr>
        <w:rFonts w:hint="default"/>
      </w:rPr>
    </w:lvl>
    <w:lvl w:ilvl="6" w:tplc="227C563C">
      <w:start w:val="1"/>
      <w:numFmt w:val="bullet"/>
      <w:lvlText w:val="•"/>
      <w:lvlJc w:val="left"/>
      <w:pPr>
        <w:ind w:left="6496" w:hanging="360"/>
      </w:pPr>
      <w:rPr>
        <w:rFonts w:hint="default"/>
      </w:rPr>
    </w:lvl>
    <w:lvl w:ilvl="7" w:tplc="A1F6F842">
      <w:start w:val="1"/>
      <w:numFmt w:val="bullet"/>
      <w:lvlText w:val="•"/>
      <w:lvlJc w:val="left"/>
      <w:pPr>
        <w:ind w:left="7363" w:hanging="360"/>
      </w:pPr>
      <w:rPr>
        <w:rFonts w:hint="default"/>
      </w:rPr>
    </w:lvl>
    <w:lvl w:ilvl="8" w:tplc="BE72CCD2">
      <w:start w:val="1"/>
      <w:numFmt w:val="bullet"/>
      <w:lvlText w:val="•"/>
      <w:lvlJc w:val="left"/>
      <w:pPr>
        <w:ind w:left="8230" w:hanging="360"/>
      </w:pPr>
      <w:rPr>
        <w:rFonts w:hint="default"/>
      </w:rPr>
    </w:lvl>
  </w:abstractNum>
  <w:abstractNum w:abstractNumId="55" w15:restartNumberingAfterBreak="0">
    <w:nsid w:val="4DBD20A0"/>
    <w:multiLevelType w:val="hybridMultilevel"/>
    <w:tmpl w:val="89EA6F8C"/>
    <w:lvl w:ilvl="0" w:tplc="D56E6E30">
      <w:start w:val="1"/>
      <w:numFmt w:val="bullet"/>
      <w:lvlText w:val=""/>
      <w:lvlJc w:val="left"/>
      <w:pPr>
        <w:ind w:left="1146" w:hanging="360"/>
      </w:pPr>
      <w:rPr>
        <w:rFonts w:ascii="Symbol" w:hAnsi="Symbol" w:cs="Symbol" w:hint="default"/>
        <w:sz w:val="24"/>
        <w:szCs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6" w15:restartNumberingAfterBreak="0">
    <w:nsid w:val="4F6477E2"/>
    <w:multiLevelType w:val="hybridMultilevel"/>
    <w:tmpl w:val="8000186E"/>
    <w:lvl w:ilvl="0" w:tplc="04100005">
      <w:start w:val="1"/>
      <w:numFmt w:val="bullet"/>
      <w:lvlText w:val=""/>
      <w:lvlJc w:val="left"/>
      <w:pPr>
        <w:ind w:left="2353" w:hanging="360"/>
      </w:pPr>
      <w:rPr>
        <w:rFonts w:ascii="Wingdings" w:hAnsi="Wingdings" w:hint="default"/>
      </w:rPr>
    </w:lvl>
    <w:lvl w:ilvl="1" w:tplc="04100003" w:tentative="1">
      <w:start w:val="1"/>
      <w:numFmt w:val="bullet"/>
      <w:lvlText w:val="o"/>
      <w:lvlJc w:val="left"/>
      <w:pPr>
        <w:ind w:left="3073" w:hanging="360"/>
      </w:pPr>
      <w:rPr>
        <w:rFonts w:ascii="Courier New" w:hAnsi="Courier New" w:cs="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cs="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cs="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57" w15:restartNumberingAfterBreak="0">
    <w:nsid w:val="4FBD5D9A"/>
    <w:multiLevelType w:val="hybridMultilevel"/>
    <w:tmpl w:val="0F3A9D90"/>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8" w15:restartNumberingAfterBreak="0">
    <w:nsid w:val="51992EB2"/>
    <w:multiLevelType w:val="hybridMultilevel"/>
    <w:tmpl w:val="231426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565B1951"/>
    <w:multiLevelType w:val="hybridMultilevel"/>
    <w:tmpl w:val="F77285DE"/>
    <w:lvl w:ilvl="0" w:tplc="EAC2D2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59AC6EC0"/>
    <w:multiLevelType w:val="multilevel"/>
    <w:tmpl w:val="4CEC7F72"/>
    <w:lvl w:ilvl="0">
      <w:start w:val="1"/>
      <w:numFmt w:val="decimal"/>
      <w:lvlText w:val="%1."/>
      <w:lvlJc w:val="left"/>
      <w:pPr>
        <w:ind w:left="720" w:hanging="360"/>
      </w:pPr>
      <w:rPr>
        <w:rFonts w:hint="default"/>
        <w:b w:val="0"/>
        <w:bCs w:val="0"/>
      </w:rPr>
    </w:lvl>
    <w:lvl w:ilvl="1">
      <w:start w:val="1"/>
      <w:numFmt w:val="upperRoman"/>
      <w:lvlText w:val="%2."/>
      <w:lvlJc w:val="right"/>
      <w:pPr>
        <w:ind w:left="1080" w:hanging="720"/>
      </w:pPr>
      <w:rPr>
        <w:rFonts w:hint="default"/>
        <w:b/>
        <w:bCs/>
      </w:rPr>
    </w:lvl>
    <w:lvl w:ilvl="2">
      <w:start w:val="1"/>
      <w:numFmt w:val="bullet"/>
      <w:lvlText w:val=""/>
      <w:lvlJc w:val="left"/>
      <w:pPr>
        <w:ind w:left="1080" w:hanging="720"/>
      </w:pPr>
      <w:rPr>
        <w:rFonts w:ascii="Wingdings" w:hAnsi="Wingdings" w:cs="Wingdings" w:hint="default"/>
        <w:b/>
        <w:bCs/>
        <w:sz w:val="20"/>
        <w:szCs w:val="20"/>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61" w15:restartNumberingAfterBreak="0">
    <w:nsid w:val="5C6B3972"/>
    <w:multiLevelType w:val="hybridMultilevel"/>
    <w:tmpl w:val="F77E5B70"/>
    <w:lvl w:ilvl="0" w:tplc="04100017">
      <w:start w:val="1"/>
      <w:numFmt w:val="lowerLetter"/>
      <w:lvlText w:val="%1)"/>
      <w:lvlJc w:val="left"/>
      <w:pPr>
        <w:ind w:left="1116" w:hanging="502"/>
      </w:pPr>
      <w:rPr>
        <w:rFonts w:hint="default"/>
        <w:spacing w:val="-1"/>
        <w:sz w:val="20"/>
        <w:szCs w:val="20"/>
      </w:rPr>
    </w:lvl>
    <w:lvl w:ilvl="1" w:tplc="CD10993E">
      <w:start w:val="1"/>
      <w:numFmt w:val="bullet"/>
      <w:lvlText w:val=""/>
      <w:lvlJc w:val="left"/>
      <w:pPr>
        <w:ind w:left="1475" w:hanging="360"/>
      </w:pPr>
      <w:rPr>
        <w:rFonts w:ascii="Wingdings" w:eastAsia="Wingdings" w:hAnsi="Wingdings" w:hint="default"/>
        <w:sz w:val="20"/>
        <w:szCs w:val="20"/>
      </w:rPr>
    </w:lvl>
    <w:lvl w:ilvl="2" w:tplc="4EDCD3EE">
      <w:start w:val="1"/>
      <w:numFmt w:val="bullet"/>
      <w:lvlText w:val="•"/>
      <w:lvlJc w:val="left"/>
      <w:pPr>
        <w:ind w:left="1475" w:hanging="360"/>
      </w:pPr>
      <w:rPr>
        <w:rFonts w:hint="default"/>
      </w:rPr>
    </w:lvl>
    <w:lvl w:ilvl="3" w:tplc="CE6A34B8">
      <w:start w:val="1"/>
      <w:numFmt w:val="bullet"/>
      <w:lvlText w:val="•"/>
      <w:lvlJc w:val="left"/>
      <w:pPr>
        <w:ind w:left="2604" w:hanging="360"/>
      </w:pPr>
      <w:rPr>
        <w:rFonts w:hint="default"/>
      </w:rPr>
    </w:lvl>
    <w:lvl w:ilvl="4" w:tplc="D2140B08">
      <w:start w:val="1"/>
      <w:numFmt w:val="bullet"/>
      <w:lvlText w:val="•"/>
      <w:lvlJc w:val="left"/>
      <w:pPr>
        <w:ind w:left="3733" w:hanging="360"/>
      </w:pPr>
      <w:rPr>
        <w:rFonts w:hint="default"/>
      </w:rPr>
    </w:lvl>
    <w:lvl w:ilvl="5" w:tplc="6D04A29E">
      <w:start w:val="1"/>
      <w:numFmt w:val="bullet"/>
      <w:lvlText w:val="•"/>
      <w:lvlJc w:val="left"/>
      <w:pPr>
        <w:ind w:left="4862" w:hanging="360"/>
      </w:pPr>
      <w:rPr>
        <w:rFonts w:hint="default"/>
      </w:rPr>
    </w:lvl>
    <w:lvl w:ilvl="6" w:tplc="05E47F94">
      <w:start w:val="1"/>
      <w:numFmt w:val="bullet"/>
      <w:lvlText w:val="•"/>
      <w:lvlJc w:val="left"/>
      <w:pPr>
        <w:ind w:left="5991" w:hanging="360"/>
      </w:pPr>
      <w:rPr>
        <w:rFonts w:hint="default"/>
      </w:rPr>
    </w:lvl>
    <w:lvl w:ilvl="7" w:tplc="B08ED7C0">
      <w:start w:val="1"/>
      <w:numFmt w:val="bullet"/>
      <w:lvlText w:val="•"/>
      <w:lvlJc w:val="left"/>
      <w:pPr>
        <w:ind w:left="7120" w:hanging="360"/>
      </w:pPr>
      <w:rPr>
        <w:rFonts w:hint="default"/>
      </w:rPr>
    </w:lvl>
    <w:lvl w:ilvl="8" w:tplc="5C56BA12">
      <w:start w:val="1"/>
      <w:numFmt w:val="bullet"/>
      <w:lvlText w:val="•"/>
      <w:lvlJc w:val="left"/>
      <w:pPr>
        <w:ind w:left="8248" w:hanging="360"/>
      </w:pPr>
      <w:rPr>
        <w:rFonts w:hint="default"/>
      </w:rPr>
    </w:lvl>
  </w:abstractNum>
  <w:abstractNum w:abstractNumId="62" w15:restartNumberingAfterBreak="0">
    <w:nsid w:val="5CC24EB6"/>
    <w:multiLevelType w:val="multilevel"/>
    <w:tmpl w:val="AAB8DBC4"/>
    <w:lvl w:ilvl="0">
      <w:start w:val="1"/>
      <w:numFmt w:val="decimal"/>
      <w:lvlText w:val="%1."/>
      <w:lvlJc w:val="left"/>
      <w:pPr>
        <w:ind w:left="613" w:hanging="502"/>
      </w:pPr>
      <w:rPr>
        <w:rFonts w:ascii="Times New Roman" w:eastAsia="Verdana" w:hAnsi="Times New Roman" w:cs="Times New Roman" w:hint="default"/>
        <w:b w:val="0"/>
        <w:color w:val="auto"/>
        <w:spacing w:val="-1"/>
        <w:sz w:val="20"/>
        <w:szCs w:val="20"/>
      </w:rPr>
    </w:lvl>
    <w:lvl w:ilvl="1">
      <w:start w:val="1"/>
      <w:numFmt w:val="lowerRoman"/>
      <w:lvlText w:val="%2."/>
      <w:lvlJc w:val="left"/>
      <w:pPr>
        <w:ind w:left="923" w:hanging="350"/>
      </w:pPr>
      <w:rPr>
        <w:rFonts w:ascii="Verdana" w:eastAsia="Verdana" w:hAnsi="Verdana" w:hint="default"/>
        <w:b/>
        <w:bCs/>
        <w:spacing w:val="-1"/>
        <w:sz w:val="20"/>
        <w:szCs w:val="20"/>
      </w:rPr>
    </w:lvl>
    <w:lvl w:ilvl="2">
      <w:start w:val="1"/>
      <w:numFmt w:val="lowerLetter"/>
      <w:lvlText w:val="%3)"/>
      <w:lvlJc w:val="left"/>
      <w:pPr>
        <w:ind w:left="1654" w:hanging="360"/>
      </w:pPr>
      <w:rPr>
        <w:rFonts w:ascii="Verdana" w:eastAsia="Verdana" w:hAnsi="Verdana" w:hint="default"/>
        <w:spacing w:val="-1"/>
        <w:sz w:val="20"/>
        <w:szCs w:val="20"/>
      </w:rPr>
    </w:lvl>
    <w:lvl w:ilvl="3">
      <w:start w:val="1"/>
      <w:numFmt w:val="lowerRoman"/>
      <w:lvlText w:val="%4."/>
      <w:lvlJc w:val="left"/>
      <w:pPr>
        <w:ind w:left="2057" w:hanging="309"/>
      </w:pPr>
      <w:rPr>
        <w:rFonts w:ascii="Verdana" w:eastAsia="Verdana" w:hAnsi="Verdana" w:hint="default"/>
        <w:spacing w:val="-1"/>
        <w:sz w:val="20"/>
        <w:szCs w:val="20"/>
      </w:rPr>
    </w:lvl>
    <w:lvl w:ilvl="4">
      <w:start w:val="1"/>
      <w:numFmt w:val="bullet"/>
      <w:lvlText w:val="-"/>
      <w:lvlJc w:val="left"/>
      <w:pPr>
        <w:ind w:left="2341" w:hanging="227"/>
      </w:pPr>
      <w:rPr>
        <w:rFonts w:ascii="Verdana" w:eastAsia="Verdana" w:hAnsi="Verdana" w:hint="default"/>
        <w:sz w:val="20"/>
        <w:szCs w:val="20"/>
      </w:rPr>
    </w:lvl>
    <w:lvl w:ilvl="5">
      <w:start w:val="1"/>
      <w:numFmt w:val="bullet"/>
      <w:lvlText w:val="•"/>
      <w:lvlJc w:val="left"/>
      <w:pPr>
        <w:ind w:left="3612" w:hanging="227"/>
      </w:pPr>
      <w:rPr>
        <w:rFonts w:hint="default"/>
      </w:rPr>
    </w:lvl>
    <w:lvl w:ilvl="6">
      <w:start w:val="1"/>
      <w:numFmt w:val="bullet"/>
      <w:lvlText w:val="•"/>
      <w:lvlJc w:val="left"/>
      <w:pPr>
        <w:ind w:left="4882" w:hanging="227"/>
      </w:pPr>
      <w:rPr>
        <w:rFonts w:hint="default"/>
      </w:rPr>
    </w:lvl>
    <w:lvl w:ilvl="7">
      <w:start w:val="1"/>
      <w:numFmt w:val="bullet"/>
      <w:lvlText w:val="•"/>
      <w:lvlJc w:val="left"/>
      <w:pPr>
        <w:ind w:left="6153" w:hanging="227"/>
      </w:pPr>
      <w:rPr>
        <w:rFonts w:hint="default"/>
      </w:rPr>
    </w:lvl>
    <w:lvl w:ilvl="8">
      <w:start w:val="1"/>
      <w:numFmt w:val="bullet"/>
      <w:lvlText w:val="•"/>
      <w:lvlJc w:val="left"/>
      <w:pPr>
        <w:ind w:left="7423" w:hanging="227"/>
      </w:pPr>
      <w:rPr>
        <w:rFonts w:hint="default"/>
      </w:rPr>
    </w:lvl>
  </w:abstractNum>
  <w:abstractNum w:abstractNumId="63" w15:restartNumberingAfterBreak="0">
    <w:nsid w:val="62AF0ECC"/>
    <w:multiLevelType w:val="multilevel"/>
    <w:tmpl w:val="44606E2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4" w15:restartNumberingAfterBreak="0">
    <w:nsid w:val="64380860"/>
    <w:multiLevelType w:val="multilevel"/>
    <w:tmpl w:val="E56AB4CC"/>
    <w:lvl w:ilvl="0">
      <w:start w:val="1"/>
      <w:numFmt w:val="decimal"/>
      <w:lvlText w:val="%1."/>
      <w:lvlJc w:val="left"/>
      <w:pPr>
        <w:tabs>
          <w:tab w:val="num" w:pos="567"/>
        </w:tabs>
        <w:ind w:left="567" w:hanging="567"/>
      </w:pPr>
      <w:rPr>
        <w:rFonts w:cs="Times New Roman" w:hint="default"/>
        <w:b/>
      </w:rPr>
    </w:lvl>
    <w:lvl w:ilvl="1">
      <w:start w:val="1"/>
      <w:numFmt w:val="lowerLetter"/>
      <w:lvlText w:val="%2."/>
      <w:lvlJc w:val="left"/>
      <w:pPr>
        <w:tabs>
          <w:tab w:val="num" w:pos="360"/>
        </w:tabs>
        <w:ind w:left="360" w:hanging="360"/>
      </w:pPr>
      <w:rPr>
        <w:rFonts w:cs="Times New Roman"/>
      </w:rPr>
    </w:lvl>
    <w:lvl w:ilvl="2">
      <w:start w:val="1"/>
      <w:numFmt w:val="bullet"/>
      <w:lvlText w:val=""/>
      <w:lvlJc w:val="left"/>
      <w:pPr>
        <w:tabs>
          <w:tab w:val="num" w:pos="2160"/>
        </w:tabs>
        <w:ind w:left="2160" w:hanging="180"/>
      </w:pPr>
      <w:rPr>
        <w:rFonts w:ascii="Symbol" w:hAnsi="Symbol" w:hint="default"/>
        <w:b/>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5" w15:restartNumberingAfterBreak="0">
    <w:nsid w:val="64491D54"/>
    <w:multiLevelType w:val="hybridMultilevel"/>
    <w:tmpl w:val="B636A828"/>
    <w:lvl w:ilvl="0" w:tplc="04100005">
      <w:start w:val="1"/>
      <w:numFmt w:val="bullet"/>
      <w:lvlText w:val=""/>
      <w:lvlJc w:val="left"/>
      <w:pPr>
        <w:ind w:left="1170" w:hanging="360"/>
      </w:pPr>
      <w:rPr>
        <w:rFonts w:ascii="Wingdings" w:hAnsi="Wingdings" w:hint="default"/>
      </w:rPr>
    </w:lvl>
    <w:lvl w:ilvl="1" w:tplc="04100003" w:tentative="1">
      <w:start w:val="1"/>
      <w:numFmt w:val="bullet"/>
      <w:lvlText w:val="o"/>
      <w:lvlJc w:val="left"/>
      <w:pPr>
        <w:ind w:left="1890" w:hanging="360"/>
      </w:pPr>
      <w:rPr>
        <w:rFonts w:ascii="Courier New" w:hAnsi="Courier New" w:cs="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cs="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cs="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66" w15:restartNumberingAfterBreak="0">
    <w:nsid w:val="65083F22"/>
    <w:multiLevelType w:val="hybridMultilevel"/>
    <w:tmpl w:val="7F182C18"/>
    <w:lvl w:ilvl="0" w:tplc="D09216F2">
      <w:start w:val="1"/>
      <w:numFmt w:val="decimal"/>
      <w:lvlText w:val="%1."/>
      <w:lvlJc w:val="left"/>
      <w:pPr>
        <w:ind w:left="502"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6215201"/>
    <w:multiLevelType w:val="hybridMultilevel"/>
    <w:tmpl w:val="6A92BF68"/>
    <w:lvl w:ilvl="0" w:tplc="04100017">
      <w:start w:val="1"/>
      <w:numFmt w:val="lowerLetter"/>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68"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684266EC"/>
    <w:multiLevelType w:val="hybridMultilevel"/>
    <w:tmpl w:val="589602A0"/>
    <w:lvl w:ilvl="0" w:tplc="04100003">
      <w:start w:val="1"/>
      <w:numFmt w:val="bullet"/>
      <w:lvlText w:val="o"/>
      <w:lvlJc w:val="left"/>
      <w:pPr>
        <w:tabs>
          <w:tab w:val="num" w:pos="1080"/>
        </w:tabs>
        <w:ind w:left="720" w:hanging="360"/>
      </w:pPr>
      <w:rPr>
        <w:rFonts w:ascii="Courier New" w:hAnsi="Courier New" w:cs="Courier New" w:hint="default"/>
        <w:b/>
        <w:i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0" w15:restartNumberingAfterBreak="0">
    <w:nsid w:val="69077DDF"/>
    <w:multiLevelType w:val="hybridMultilevel"/>
    <w:tmpl w:val="CE20260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1" w15:restartNumberingAfterBreak="0">
    <w:nsid w:val="697573C2"/>
    <w:multiLevelType w:val="hybridMultilevel"/>
    <w:tmpl w:val="0D9EC30E"/>
    <w:lvl w:ilvl="0" w:tplc="45229140">
      <w:start w:val="14"/>
      <w:numFmt w:val="decimal"/>
      <w:lvlText w:val="%1."/>
      <w:lvlJc w:val="left"/>
      <w:pPr>
        <w:ind w:left="502"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218" w:hanging="180"/>
      </w:pPr>
    </w:lvl>
    <w:lvl w:ilvl="3" w:tplc="0410000F" w:tentative="1">
      <w:start w:val="1"/>
      <w:numFmt w:val="decimal"/>
      <w:lvlText w:val="%4."/>
      <w:lvlJc w:val="left"/>
      <w:pPr>
        <w:ind w:left="502" w:hanging="360"/>
      </w:pPr>
    </w:lvl>
    <w:lvl w:ilvl="4" w:tplc="04100019" w:tentative="1">
      <w:start w:val="1"/>
      <w:numFmt w:val="lowerLetter"/>
      <w:lvlText w:val="%5."/>
      <w:lvlJc w:val="left"/>
      <w:pPr>
        <w:ind w:left="1222" w:hanging="360"/>
      </w:pPr>
    </w:lvl>
    <w:lvl w:ilvl="5" w:tplc="0410001B" w:tentative="1">
      <w:start w:val="1"/>
      <w:numFmt w:val="lowerRoman"/>
      <w:lvlText w:val="%6."/>
      <w:lvlJc w:val="right"/>
      <w:pPr>
        <w:ind w:left="1942" w:hanging="180"/>
      </w:pPr>
    </w:lvl>
    <w:lvl w:ilvl="6" w:tplc="0410000F" w:tentative="1">
      <w:start w:val="1"/>
      <w:numFmt w:val="decimal"/>
      <w:lvlText w:val="%7."/>
      <w:lvlJc w:val="left"/>
      <w:pPr>
        <w:ind w:left="2662" w:hanging="360"/>
      </w:pPr>
    </w:lvl>
    <w:lvl w:ilvl="7" w:tplc="04100019" w:tentative="1">
      <w:start w:val="1"/>
      <w:numFmt w:val="lowerLetter"/>
      <w:lvlText w:val="%8."/>
      <w:lvlJc w:val="left"/>
      <w:pPr>
        <w:ind w:left="3382" w:hanging="360"/>
      </w:pPr>
    </w:lvl>
    <w:lvl w:ilvl="8" w:tplc="0410001B" w:tentative="1">
      <w:start w:val="1"/>
      <w:numFmt w:val="lowerRoman"/>
      <w:lvlText w:val="%9."/>
      <w:lvlJc w:val="right"/>
      <w:pPr>
        <w:ind w:left="4102" w:hanging="180"/>
      </w:pPr>
    </w:lvl>
  </w:abstractNum>
  <w:abstractNum w:abstractNumId="72" w15:restartNumberingAfterBreak="0">
    <w:nsid w:val="6BB70EB3"/>
    <w:multiLevelType w:val="hybridMultilevel"/>
    <w:tmpl w:val="17CEAA5A"/>
    <w:lvl w:ilvl="0" w:tplc="D206D93E">
      <w:start w:val="1"/>
      <w:numFmt w:val="lowerLetter"/>
      <w:lvlText w:val="%1)"/>
      <w:lvlJc w:val="left"/>
      <w:pPr>
        <w:ind w:left="927" w:hanging="360"/>
      </w:pPr>
      <w:rPr>
        <w:rFonts w:ascii="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3" w15:restartNumberingAfterBreak="0">
    <w:nsid w:val="6CAE1EDA"/>
    <w:multiLevelType w:val="multilevel"/>
    <w:tmpl w:val="010EF348"/>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74" w15:restartNumberingAfterBreak="0">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75" w15:restartNumberingAfterBreak="0">
    <w:nsid w:val="7391586B"/>
    <w:multiLevelType w:val="singleLevel"/>
    <w:tmpl w:val="03901F8E"/>
    <w:lvl w:ilvl="0">
      <w:start w:val="1"/>
      <w:numFmt w:val="bullet"/>
      <w:lvlText w:val=""/>
      <w:lvlJc w:val="left"/>
      <w:pPr>
        <w:tabs>
          <w:tab w:val="num" w:pos="340"/>
        </w:tabs>
        <w:ind w:left="340" w:hanging="340"/>
      </w:pPr>
      <w:rPr>
        <w:rFonts w:ascii="Symbol" w:hAnsi="Symbol" w:hint="default"/>
        <w:color w:val="auto"/>
        <w:sz w:val="22"/>
      </w:rPr>
    </w:lvl>
  </w:abstractNum>
  <w:abstractNum w:abstractNumId="76" w15:restartNumberingAfterBreak="0">
    <w:nsid w:val="73B713E9"/>
    <w:multiLevelType w:val="multilevel"/>
    <w:tmpl w:val="03DA236A"/>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6"/>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77" w15:restartNumberingAfterBreak="0">
    <w:nsid w:val="75CF5E31"/>
    <w:multiLevelType w:val="multilevel"/>
    <w:tmpl w:val="9BDCCDC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78" w15:restartNumberingAfterBreak="0">
    <w:nsid w:val="76CD5801"/>
    <w:multiLevelType w:val="hybridMultilevel"/>
    <w:tmpl w:val="B3B46E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9" w15:restartNumberingAfterBreak="0">
    <w:nsid w:val="77554DCD"/>
    <w:multiLevelType w:val="hybridMultilevel"/>
    <w:tmpl w:val="0DFE43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785D5166"/>
    <w:multiLevelType w:val="hybridMultilevel"/>
    <w:tmpl w:val="10AA9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CC90BFE"/>
    <w:multiLevelType w:val="hybridMultilevel"/>
    <w:tmpl w:val="45D21686"/>
    <w:lvl w:ilvl="0" w:tplc="7AFCB1E2">
      <w:start w:val="1"/>
      <w:numFmt w:val="lowerLetter"/>
      <w:lvlText w:val="%1)"/>
      <w:lvlJc w:val="left"/>
      <w:pPr>
        <w:tabs>
          <w:tab w:val="num" w:pos="360"/>
        </w:tabs>
        <w:ind w:left="360"/>
      </w:pPr>
      <w:rPr>
        <w:rFonts w:cs="Times New Roman" w:hint="default"/>
        <w:b w:val="0"/>
        <w:i w:val="0"/>
        <w:sz w:val="20"/>
        <w:szCs w:val="20"/>
      </w:rPr>
    </w:lvl>
    <w:lvl w:ilvl="1" w:tplc="89167928">
      <w:start w:val="1"/>
      <w:numFmt w:val="decimal"/>
      <w:lvlText w:val="%2."/>
      <w:lvlJc w:val="left"/>
      <w:pPr>
        <w:tabs>
          <w:tab w:val="num" w:pos="1440"/>
        </w:tabs>
        <w:ind w:left="1440" w:hanging="360"/>
      </w:pPr>
      <w:rPr>
        <w:rFonts w:cs="Times New Roman" w:hint="default"/>
        <w:b/>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2" w15:restartNumberingAfterBreak="0">
    <w:nsid w:val="7E136231"/>
    <w:multiLevelType w:val="hybridMultilevel"/>
    <w:tmpl w:val="F190A6EC"/>
    <w:lvl w:ilvl="0" w:tplc="49A0F1BC">
      <w:start w:val="1"/>
      <w:numFmt w:val="lowerLetter"/>
      <w:lvlText w:val="%1)"/>
      <w:lvlJc w:val="left"/>
      <w:pPr>
        <w:ind w:left="1866" w:hanging="360"/>
      </w:pPr>
      <w:rPr>
        <w:b w:val="0"/>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3" w15:restartNumberingAfterBreak="0">
    <w:nsid w:val="7F0E085D"/>
    <w:multiLevelType w:val="hybridMultilevel"/>
    <w:tmpl w:val="0A36F368"/>
    <w:lvl w:ilvl="0" w:tplc="C4407244">
      <w:start w:val="1"/>
      <w:numFmt w:val="decimal"/>
      <w:lvlText w:val="%1."/>
      <w:lvlJc w:val="left"/>
      <w:pPr>
        <w:ind w:left="360" w:hanging="360"/>
      </w:pPr>
      <w:rPr>
        <w:rFonts w:hint="default"/>
        <w:b w:val="0"/>
        <w:i w:val="0"/>
      </w:rPr>
    </w:lvl>
    <w:lvl w:ilvl="1" w:tplc="04090019">
      <w:start w:val="1"/>
      <w:numFmt w:val="lowerLetter"/>
      <w:lvlText w:val="%2."/>
      <w:lvlJc w:val="left"/>
      <w:pPr>
        <w:ind w:left="644"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4"/>
  </w:num>
  <w:num w:numId="3">
    <w:abstractNumId w:val="20"/>
  </w:num>
  <w:num w:numId="4">
    <w:abstractNumId w:val="32"/>
  </w:num>
  <w:num w:numId="5">
    <w:abstractNumId w:val="46"/>
  </w:num>
  <w:num w:numId="6">
    <w:abstractNumId w:val="72"/>
  </w:num>
  <w:num w:numId="7">
    <w:abstractNumId w:val="4"/>
  </w:num>
  <w:num w:numId="8">
    <w:abstractNumId w:val="60"/>
  </w:num>
  <w:num w:numId="9">
    <w:abstractNumId w:val="2"/>
  </w:num>
  <w:num w:numId="10">
    <w:abstractNumId w:val="51"/>
  </w:num>
  <w:num w:numId="11">
    <w:abstractNumId w:val="83"/>
  </w:num>
  <w:num w:numId="12">
    <w:abstractNumId w:val="80"/>
  </w:num>
  <w:num w:numId="13">
    <w:abstractNumId w:val="66"/>
  </w:num>
  <w:num w:numId="14">
    <w:abstractNumId w:val="53"/>
  </w:num>
  <w:num w:numId="15">
    <w:abstractNumId w:val="38"/>
  </w:num>
  <w:num w:numId="16">
    <w:abstractNumId w:val="23"/>
  </w:num>
  <w:num w:numId="17">
    <w:abstractNumId w:val="64"/>
  </w:num>
  <w:num w:numId="18">
    <w:abstractNumId w:val="81"/>
  </w:num>
  <w:num w:numId="19">
    <w:abstractNumId w:val="40"/>
  </w:num>
  <w:num w:numId="20">
    <w:abstractNumId w:val="11"/>
  </w:num>
  <w:num w:numId="21">
    <w:abstractNumId w:val="3"/>
  </w:num>
  <w:num w:numId="22">
    <w:abstractNumId w:val="59"/>
  </w:num>
  <w:num w:numId="23">
    <w:abstractNumId w:val="77"/>
  </w:num>
  <w:num w:numId="24">
    <w:abstractNumId w:val="5"/>
  </w:num>
  <w:num w:numId="25">
    <w:abstractNumId w:val="6"/>
  </w:num>
  <w:num w:numId="26">
    <w:abstractNumId w:val="54"/>
  </w:num>
  <w:num w:numId="27">
    <w:abstractNumId w:val="29"/>
  </w:num>
  <w:num w:numId="28">
    <w:abstractNumId w:val="49"/>
  </w:num>
  <w:num w:numId="29">
    <w:abstractNumId w:val="41"/>
  </w:num>
  <w:num w:numId="30">
    <w:abstractNumId w:val="63"/>
  </w:num>
  <w:num w:numId="31">
    <w:abstractNumId w:val="62"/>
  </w:num>
  <w:num w:numId="32">
    <w:abstractNumId w:val="50"/>
  </w:num>
  <w:num w:numId="33">
    <w:abstractNumId w:val="57"/>
  </w:num>
  <w:num w:numId="34">
    <w:abstractNumId w:val="7"/>
  </w:num>
  <w:num w:numId="35">
    <w:abstractNumId w:val="12"/>
  </w:num>
  <w:num w:numId="36">
    <w:abstractNumId w:val="73"/>
  </w:num>
  <w:num w:numId="37">
    <w:abstractNumId w:val="9"/>
  </w:num>
  <w:num w:numId="38">
    <w:abstractNumId w:val="48"/>
  </w:num>
  <w:num w:numId="39">
    <w:abstractNumId w:val="27"/>
  </w:num>
  <w:num w:numId="40">
    <w:abstractNumId w:val="39"/>
  </w:num>
  <w:num w:numId="41">
    <w:abstractNumId w:val="75"/>
  </w:num>
  <w:num w:numId="42">
    <w:abstractNumId w:val="42"/>
  </w:num>
  <w:num w:numId="43">
    <w:abstractNumId w:val="10"/>
  </w:num>
  <w:num w:numId="44">
    <w:abstractNumId w:val="43"/>
  </w:num>
  <w:num w:numId="45">
    <w:abstractNumId w:val="35"/>
  </w:num>
  <w:num w:numId="46">
    <w:abstractNumId w:val="61"/>
  </w:num>
  <w:num w:numId="47">
    <w:abstractNumId w:val="13"/>
  </w:num>
  <w:num w:numId="48">
    <w:abstractNumId w:val="56"/>
  </w:num>
  <w:num w:numId="49">
    <w:abstractNumId w:val="37"/>
  </w:num>
  <w:num w:numId="50">
    <w:abstractNumId w:val="22"/>
  </w:num>
  <w:num w:numId="51">
    <w:abstractNumId w:val="24"/>
  </w:num>
  <w:num w:numId="52">
    <w:abstractNumId w:val="34"/>
  </w:num>
  <w:num w:numId="53">
    <w:abstractNumId w:val="25"/>
  </w:num>
  <w:num w:numId="54">
    <w:abstractNumId w:val="82"/>
  </w:num>
  <w:num w:numId="55">
    <w:abstractNumId w:val="79"/>
  </w:num>
  <w:num w:numId="56">
    <w:abstractNumId w:val="67"/>
  </w:num>
  <w:num w:numId="57">
    <w:abstractNumId w:val="26"/>
  </w:num>
  <w:num w:numId="58">
    <w:abstractNumId w:val="70"/>
  </w:num>
  <w:num w:numId="59">
    <w:abstractNumId w:val="31"/>
  </w:num>
  <w:num w:numId="60">
    <w:abstractNumId w:val="45"/>
  </w:num>
  <w:num w:numId="61">
    <w:abstractNumId w:val="16"/>
  </w:num>
  <w:num w:numId="62">
    <w:abstractNumId w:val="68"/>
  </w:num>
  <w:num w:numId="63">
    <w:abstractNumId w:val="55"/>
  </w:num>
  <w:num w:numId="64">
    <w:abstractNumId w:val="15"/>
  </w:num>
  <w:num w:numId="65">
    <w:abstractNumId w:val="52"/>
  </w:num>
  <w:num w:numId="66">
    <w:abstractNumId w:val="18"/>
  </w:num>
  <w:num w:numId="67">
    <w:abstractNumId w:val="78"/>
  </w:num>
  <w:num w:numId="68">
    <w:abstractNumId w:val="14"/>
  </w:num>
  <w:num w:numId="69">
    <w:abstractNumId w:val="71"/>
  </w:num>
  <w:num w:numId="70">
    <w:abstractNumId w:val="76"/>
  </w:num>
  <w:num w:numId="71">
    <w:abstractNumId w:val="0"/>
  </w:num>
  <w:num w:numId="72">
    <w:abstractNumId w:val="65"/>
  </w:num>
  <w:num w:numId="73">
    <w:abstractNumId w:val="8"/>
  </w:num>
  <w:num w:numId="74">
    <w:abstractNumId w:val="30"/>
  </w:num>
  <w:num w:numId="75">
    <w:abstractNumId w:val="69"/>
  </w:num>
  <w:num w:numId="76">
    <w:abstractNumId w:val="36"/>
  </w:num>
  <w:num w:numId="77">
    <w:abstractNumId w:val="21"/>
  </w:num>
  <w:num w:numId="78">
    <w:abstractNumId w:val="17"/>
  </w:num>
  <w:num w:numId="79">
    <w:abstractNumId w:val="47"/>
  </w:num>
  <w:num w:numId="80">
    <w:abstractNumId w:val="28"/>
  </w:num>
  <w:num w:numId="81">
    <w:abstractNumId w:val="33"/>
  </w:num>
  <w:num w:numId="82">
    <w:abstractNumId w:val="58"/>
  </w:num>
  <w:num w:numId="83">
    <w:abstractNumId w:val="44"/>
  </w:num>
  <w:num w:numId="84">
    <w:abstractNumId w:val="1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embedSystemFonts/>
  <w:doNotTrackFormatting/>
  <w:defaultTabStop w:val="737"/>
  <w:hyphenationZone w:val="283"/>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1196C"/>
    <w:rsid w:val="0000028A"/>
    <w:rsid w:val="00000860"/>
    <w:rsid w:val="00000945"/>
    <w:rsid w:val="00001537"/>
    <w:rsid w:val="00001921"/>
    <w:rsid w:val="000019C2"/>
    <w:rsid w:val="00001DD5"/>
    <w:rsid w:val="000024FD"/>
    <w:rsid w:val="000026B5"/>
    <w:rsid w:val="00002791"/>
    <w:rsid w:val="000027CD"/>
    <w:rsid w:val="00002884"/>
    <w:rsid w:val="00002FCE"/>
    <w:rsid w:val="00003A69"/>
    <w:rsid w:val="00003B7D"/>
    <w:rsid w:val="00003C13"/>
    <w:rsid w:val="00004016"/>
    <w:rsid w:val="0000504E"/>
    <w:rsid w:val="00005052"/>
    <w:rsid w:val="00005F30"/>
    <w:rsid w:val="0000625E"/>
    <w:rsid w:val="00006265"/>
    <w:rsid w:val="0000656D"/>
    <w:rsid w:val="00006C81"/>
    <w:rsid w:val="00006D5D"/>
    <w:rsid w:val="00007056"/>
    <w:rsid w:val="0000724F"/>
    <w:rsid w:val="000074D3"/>
    <w:rsid w:val="000076E4"/>
    <w:rsid w:val="00007B0C"/>
    <w:rsid w:val="00010A74"/>
    <w:rsid w:val="00010A86"/>
    <w:rsid w:val="00011740"/>
    <w:rsid w:val="000122BC"/>
    <w:rsid w:val="000124C1"/>
    <w:rsid w:val="000124FB"/>
    <w:rsid w:val="0001251F"/>
    <w:rsid w:val="000125E3"/>
    <w:rsid w:val="000125F9"/>
    <w:rsid w:val="0001278C"/>
    <w:rsid w:val="00012799"/>
    <w:rsid w:val="0001300C"/>
    <w:rsid w:val="000138CD"/>
    <w:rsid w:val="00013DA0"/>
    <w:rsid w:val="00014270"/>
    <w:rsid w:val="000143C3"/>
    <w:rsid w:val="000145D0"/>
    <w:rsid w:val="0001469B"/>
    <w:rsid w:val="00014730"/>
    <w:rsid w:val="00014FF1"/>
    <w:rsid w:val="000153EC"/>
    <w:rsid w:val="000154E6"/>
    <w:rsid w:val="00016631"/>
    <w:rsid w:val="000169A1"/>
    <w:rsid w:val="00016DD0"/>
    <w:rsid w:val="0001769D"/>
    <w:rsid w:val="00017AFD"/>
    <w:rsid w:val="00017C23"/>
    <w:rsid w:val="00017C92"/>
    <w:rsid w:val="000200AB"/>
    <w:rsid w:val="0002045F"/>
    <w:rsid w:val="00020CF3"/>
    <w:rsid w:val="00020F2E"/>
    <w:rsid w:val="0002113E"/>
    <w:rsid w:val="000211D8"/>
    <w:rsid w:val="00021269"/>
    <w:rsid w:val="000218A3"/>
    <w:rsid w:val="000219A7"/>
    <w:rsid w:val="00021F72"/>
    <w:rsid w:val="000221C0"/>
    <w:rsid w:val="00022C6B"/>
    <w:rsid w:val="000232C2"/>
    <w:rsid w:val="000237EE"/>
    <w:rsid w:val="00023B00"/>
    <w:rsid w:val="00023FF2"/>
    <w:rsid w:val="000247DD"/>
    <w:rsid w:val="00024C55"/>
    <w:rsid w:val="00024ED0"/>
    <w:rsid w:val="000251A1"/>
    <w:rsid w:val="00025303"/>
    <w:rsid w:val="00025507"/>
    <w:rsid w:val="00025DF7"/>
    <w:rsid w:val="00026459"/>
    <w:rsid w:val="00027107"/>
    <w:rsid w:val="000272C9"/>
    <w:rsid w:val="00027708"/>
    <w:rsid w:val="00027BC7"/>
    <w:rsid w:val="00027CCE"/>
    <w:rsid w:val="0003013D"/>
    <w:rsid w:val="000302F8"/>
    <w:rsid w:val="0003165D"/>
    <w:rsid w:val="00031DCD"/>
    <w:rsid w:val="00032B6F"/>
    <w:rsid w:val="00032D32"/>
    <w:rsid w:val="00033026"/>
    <w:rsid w:val="000331B2"/>
    <w:rsid w:val="00033435"/>
    <w:rsid w:val="000336EA"/>
    <w:rsid w:val="0003480D"/>
    <w:rsid w:val="0003496B"/>
    <w:rsid w:val="00034DBD"/>
    <w:rsid w:val="00034F19"/>
    <w:rsid w:val="00035149"/>
    <w:rsid w:val="000352A8"/>
    <w:rsid w:val="00035F8F"/>
    <w:rsid w:val="00035FFB"/>
    <w:rsid w:val="00036900"/>
    <w:rsid w:val="00036E06"/>
    <w:rsid w:val="00036E0F"/>
    <w:rsid w:val="00036E64"/>
    <w:rsid w:val="00036E6B"/>
    <w:rsid w:val="000379C9"/>
    <w:rsid w:val="00040134"/>
    <w:rsid w:val="000406B7"/>
    <w:rsid w:val="000411F2"/>
    <w:rsid w:val="000413B9"/>
    <w:rsid w:val="00041920"/>
    <w:rsid w:val="00041B94"/>
    <w:rsid w:val="00041CC6"/>
    <w:rsid w:val="00041EA5"/>
    <w:rsid w:val="0004240E"/>
    <w:rsid w:val="0004247E"/>
    <w:rsid w:val="00042F5D"/>
    <w:rsid w:val="0004318F"/>
    <w:rsid w:val="000432D9"/>
    <w:rsid w:val="00043492"/>
    <w:rsid w:val="00043E61"/>
    <w:rsid w:val="00044078"/>
    <w:rsid w:val="00044296"/>
    <w:rsid w:val="00044698"/>
    <w:rsid w:val="00044AAA"/>
    <w:rsid w:val="00044E51"/>
    <w:rsid w:val="00045789"/>
    <w:rsid w:val="00045D4C"/>
    <w:rsid w:val="00045FE8"/>
    <w:rsid w:val="0004637F"/>
    <w:rsid w:val="0004651C"/>
    <w:rsid w:val="00047488"/>
    <w:rsid w:val="00047D14"/>
    <w:rsid w:val="0005139D"/>
    <w:rsid w:val="000515DA"/>
    <w:rsid w:val="000519DF"/>
    <w:rsid w:val="00051BB5"/>
    <w:rsid w:val="00051D9E"/>
    <w:rsid w:val="00051FFC"/>
    <w:rsid w:val="00052A43"/>
    <w:rsid w:val="000533AE"/>
    <w:rsid w:val="00054096"/>
    <w:rsid w:val="0005429D"/>
    <w:rsid w:val="000542B0"/>
    <w:rsid w:val="00054CB8"/>
    <w:rsid w:val="00054CC5"/>
    <w:rsid w:val="00054F97"/>
    <w:rsid w:val="00055C43"/>
    <w:rsid w:val="00055DFE"/>
    <w:rsid w:val="0005655B"/>
    <w:rsid w:val="0005665F"/>
    <w:rsid w:val="000569E2"/>
    <w:rsid w:val="00057016"/>
    <w:rsid w:val="00057414"/>
    <w:rsid w:val="00057859"/>
    <w:rsid w:val="00057B22"/>
    <w:rsid w:val="00057B3C"/>
    <w:rsid w:val="000601BE"/>
    <w:rsid w:val="00060594"/>
    <w:rsid w:val="00060A77"/>
    <w:rsid w:val="00061057"/>
    <w:rsid w:val="00061C97"/>
    <w:rsid w:val="00062327"/>
    <w:rsid w:val="00062B83"/>
    <w:rsid w:val="00062CB7"/>
    <w:rsid w:val="00063166"/>
    <w:rsid w:val="00063274"/>
    <w:rsid w:val="000635C4"/>
    <w:rsid w:val="000638C8"/>
    <w:rsid w:val="00064118"/>
    <w:rsid w:val="000644B1"/>
    <w:rsid w:val="000646CC"/>
    <w:rsid w:val="00065342"/>
    <w:rsid w:val="00065E5F"/>
    <w:rsid w:val="00065F40"/>
    <w:rsid w:val="00065FB2"/>
    <w:rsid w:val="00066865"/>
    <w:rsid w:val="000669BC"/>
    <w:rsid w:val="00066CE9"/>
    <w:rsid w:val="00067C94"/>
    <w:rsid w:val="00067F61"/>
    <w:rsid w:val="0007006A"/>
    <w:rsid w:val="0007009D"/>
    <w:rsid w:val="000702E1"/>
    <w:rsid w:val="000703EB"/>
    <w:rsid w:val="000704AE"/>
    <w:rsid w:val="00070BEE"/>
    <w:rsid w:val="000716FC"/>
    <w:rsid w:val="00071AEE"/>
    <w:rsid w:val="00071B47"/>
    <w:rsid w:val="00072105"/>
    <w:rsid w:val="00072222"/>
    <w:rsid w:val="00072699"/>
    <w:rsid w:val="000729BE"/>
    <w:rsid w:val="00072CFF"/>
    <w:rsid w:val="00072F08"/>
    <w:rsid w:val="000732AE"/>
    <w:rsid w:val="00073D54"/>
    <w:rsid w:val="00074271"/>
    <w:rsid w:val="00074491"/>
    <w:rsid w:val="000747B0"/>
    <w:rsid w:val="00074DF6"/>
    <w:rsid w:val="000758C1"/>
    <w:rsid w:val="000759E9"/>
    <w:rsid w:val="00076FC4"/>
    <w:rsid w:val="0007716A"/>
    <w:rsid w:val="000778C0"/>
    <w:rsid w:val="00077CBD"/>
    <w:rsid w:val="00077E56"/>
    <w:rsid w:val="00077F93"/>
    <w:rsid w:val="00080D6D"/>
    <w:rsid w:val="00080D91"/>
    <w:rsid w:val="00081135"/>
    <w:rsid w:val="000811A6"/>
    <w:rsid w:val="000813B1"/>
    <w:rsid w:val="0008146F"/>
    <w:rsid w:val="00081A66"/>
    <w:rsid w:val="00081C9D"/>
    <w:rsid w:val="00081FBD"/>
    <w:rsid w:val="00082495"/>
    <w:rsid w:val="00082499"/>
    <w:rsid w:val="00082698"/>
    <w:rsid w:val="000828C3"/>
    <w:rsid w:val="00082A17"/>
    <w:rsid w:val="00082A3C"/>
    <w:rsid w:val="00082A98"/>
    <w:rsid w:val="000837BC"/>
    <w:rsid w:val="000839B4"/>
    <w:rsid w:val="00084883"/>
    <w:rsid w:val="000849F1"/>
    <w:rsid w:val="000850C4"/>
    <w:rsid w:val="0008542B"/>
    <w:rsid w:val="00085D5A"/>
    <w:rsid w:val="0008674F"/>
    <w:rsid w:val="00086B81"/>
    <w:rsid w:val="00086FA4"/>
    <w:rsid w:val="00087897"/>
    <w:rsid w:val="000902AE"/>
    <w:rsid w:val="0009083A"/>
    <w:rsid w:val="0009109C"/>
    <w:rsid w:val="00091599"/>
    <w:rsid w:val="0009174F"/>
    <w:rsid w:val="00091F63"/>
    <w:rsid w:val="0009290D"/>
    <w:rsid w:val="00092A50"/>
    <w:rsid w:val="00092E88"/>
    <w:rsid w:val="000931AB"/>
    <w:rsid w:val="000931F4"/>
    <w:rsid w:val="00093CBA"/>
    <w:rsid w:val="00093DFF"/>
    <w:rsid w:val="000945FD"/>
    <w:rsid w:val="0009471D"/>
    <w:rsid w:val="00094F9D"/>
    <w:rsid w:val="00095755"/>
    <w:rsid w:val="00095C1F"/>
    <w:rsid w:val="00095C28"/>
    <w:rsid w:val="000963D7"/>
    <w:rsid w:val="00096602"/>
    <w:rsid w:val="0009714B"/>
    <w:rsid w:val="000A0436"/>
    <w:rsid w:val="000A043D"/>
    <w:rsid w:val="000A069E"/>
    <w:rsid w:val="000A0973"/>
    <w:rsid w:val="000A0E43"/>
    <w:rsid w:val="000A0EBE"/>
    <w:rsid w:val="000A10A0"/>
    <w:rsid w:val="000A1154"/>
    <w:rsid w:val="000A121C"/>
    <w:rsid w:val="000A12EB"/>
    <w:rsid w:val="000A17D9"/>
    <w:rsid w:val="000A1DE5"/>
    <w:rsid w:val="000A1F9A"/>
    <w:rsid w:val="000A2C0C"/>
    <w:rsid w:val="000A2FCE"/>
    <w:rsid w:val="000A308A"/>
    <w:rsid w:val="000A344F"/>
    <w:rsid w:val="000A3644"/>
    <w:rsid w:val="000A3C29"/>
    <w:rsid w:val="000A46E2"/>
    <w:rsid w:val="000A4A9C"/>
    <w:rsid w:val="000A4AEB"/>
    <w:rsid w:val="000A51AC"/>
    <w:rsid w:val="000A554F"/>
    <w:rsid w:val="000A583F"/>
    <w:rsid w:val="000A5B7F"/>
    <w:rsid w:val="000A5D5E"/>
    <w:rsid w:val="000A64AF"/>
    <w:rsid w:val="000A68E6"/>
    <w:rsid w:val="000A6F41"/>
    <w:rsid w:val="000A70C7"/>
    <w:rsid w:val="000A73EC"/>
    <w:rsid w:val="000A7A6E"/>
    <w:rsid w:val="000A7ECF"/>
    <w:rsid w:val="000B0114"/>
    <w:rsid w:val="000B12F5"/>
    <w:rsid w:val="000B170B"/>
    <w:rsid w:val="000B17FD"/>
    <w:rsid w:val="000B1A6E"/>
    <w:rsid w:val="000B1B52"/>
    <w:rsid w:val="000B1B78"/>
    <w:rsid w:val="000B42F6"/>
    <w:rsid w:val="000B46F3"/>
    <w:rsid w:val="000B47C1"/>
    <w:rsid w:val="000B50EF"/>
    <w:rsid w:val="000B510E"/>
    <w:rsid w:val="000B5264"/>
    <w:rsid w:val="000B58D4"/>
    <w:rsid w:val="000B6403"/>
    <w:rsid w:val="000B6DDA"/>
    <w:rsid w:val="000B6F54"/>
    <w:rsid w:val="000B7261"/>
    <w:rsid w:val="000B73C1"/>
    <w:rsid w:val="000B7758"/>
    <w:rsid w:val="000B78C6"/>
    <w:rsid w:val="000B7E9C"/>
    <w:rsid w:val="000C0144"/>
    <w:rsid w:val="000C019A"/>
    <w:rsid w:val="000C118F"/>
    <w:rsid w:val="000C11B7"/>
    <w:rsid w:val="000C13FC"/>
    <w:rsid w:val="000C163A"/>
    <w:rsid w:val="000C165A"/>
    <w:rsid w:val="000C1869"/>
    <w:rsid w:val="000C2348"/>
    <w:rsid w:val="000C2C52"/>
    <w:rsid w:val="000C316E"/>
    <w:rsid w:val="000C3300"/>
    <w:rsid w:val="000C3418"/>
    <w:rsid w:val="000C392F"/>
    <w:rsid w:val="000C3B1A"/>
    <w:rsid w:val="000C3B96"/>
    <w:rsid w:val="000C4544"/>
    <w:rsid w:val="000C4561"/>
    <w:rsid w:val="000C4C21"/>
    <w:rsid w:val="000C506B"/>
    <w:rsid w:val="000C51FA"/>
    <w:rsid w:val="000C532F"/>
    <w:rsid w:val="000C579E"/>
    <w:rsid w:val="000C6458"/>
    <w:rsid w:val="000C64E2"/>
    <w:rsid w:val="000C6666"/>
    <w:rsid w:val="000C6668"/>
    <w:rsid w:val="000C66D2"/>
    <w:rsid w:val="000C72DA"/>
    <w:rsid w:val="000C789B"/>
    <w:rsid w:val="000D0052"/>
    <w:rsid w:val="000D02C3"/>
    <w:rsid w:val="000D0464"/>
    <w:rsid w:val="000D0494"/>
    <w:rsid w:val="000D07D3"/>
    <w:rsid w:val="000D148B"/>
    <w:rsid w:val="000D19BF"/>
    <w:rsid w:val="000D1A9D"/>
    <w:rsid w:val="000D1B39"/>
    <w:rsid w:val="000D20CD"/>
    <w:rsid w:val="000D2292"/>
    <w:rsid w:val="000D29E1"/>
    <w:rsid w:val="000D2BAF"/>
    <w:rsid w:val="000D2DBE"/>
    <w:rsid w:val="000D2F59"/>
    <w:rsid w:val="000D3071"/>
    <w:rsid w:val="000D3172"/>
    <w:rsid w:val="000D33FF"/>
    <w:rsid w:val="000D3797"/>
    <w:rsid w:val="000D3B07"/>
    <w:rsid w:val="000D3E0D"/>
    <w:rsid w:val="000D3FA4"/>
    <w:rsid w:val="000D46FA"/>
    <w:rsid w:val="000D4B80"/>
    <w:rsid w:val="000D53E6"/>
    <w:rsid w:val="000D57F8"/>
    <w:rsid w:val="000D5BF3"/>
    <w:rsid w:val="000D6176"/>
    <w:rsid w:val="000D63B4"/>
    <w:rsid w:val="000D640D"/>
    <w:rsid w:val="000D69E1"/>
    <w:rsid w:val="000D6EDF"/>
    <w:rsid w:val="000D7038"/>
    <w:rsid w:val="000E0825"/>
    <w:rsid w:val="000E0827"/>
    <w:rsid w:val="000E0921"/>
    <w:rsid w:val="000E0A3F"/>
    <w:rsid w:val="000E1F3D"/>
    <w:rsid w:val="000E21B5"/>
    <w:rsid w:val="000E21D9"/>
    <w:rsid w:val="000E2541"/>
    <w:rsid w:val="000E3216"/>
    <w:rsid w:val="000E33EA"/>
    <w:rsid w:val="000E3402"/>
    <w:rsid w:val="000E3755"/>
    <w:rsid w:val="000E4A4B"/>
    <w:rsid w:val="000E4ACC"/>
    <w:rsid w:val="000E5074"/>
    <w:rsid w:val="000E5869"/>
    <w:rsid w:val="000E5D87"/>
    <w:rsid w:val="000E5E3A"/>
    <w:rsid w:val="000E6A27"/>
    <w:rsid w:val="000E6A5F"/>
    <w:rsid w:val="000E79A9"/>
    <w:rsid w:val="000E7C6D"/>
    <w:rsid w:val="000E7CA4"/>
    <w:rsid w:val="000F07A4"/>
    <w:rsid w:val="000F08ED"/>
    <w:rsid w:val="000F0C32"/>
    <w:rsid w:val="000F0D94"/>
    <w:rsid w:val="000F11F5"/>
    <w:rsid w:val="000F12D5"/>
    <w:rsid w:val="000F154C"/>
    <w:rsid w:val="000F1970"/>
    <w:rsid w:val="000F1A15"/>
    <w:rsid w:val="000F1FE1"/>
    <w:rsid w:val="000F2A10"/>
    <w:rsid w:val="000F30E5"/>
    <w:rsid w:val="000F3A36"/>
    <w:rsid w:val="000F3C89"/>
    <w:rsid w:val="000F3CFF"/>
    <w:rsid w:val="000F3D75"/>
    <w:rsid w:val="000F436A"/>
    <w:rsid w:val="000F43F3"/>
    <w:rsid w:val="000F4B86"/>
    <w:rsid w:val="000F4C0F"/>
    <w:rsid w:val="000F4E6E"/>
    <w:rsid w:val="000F4F69"/>
    <w:rsid w:val="000F52CE"/>
    <w:rsid w:val="000F5546"/>
    <w:rsid w:val="000F5E98"/>
    <w:rsid w:val="000F5FA4"/>
    <w:rsid w:val="000F6432"/>
    <w:rsid w:val="000F6488"/>
    <w:rsid w:val="000F65BC"/>
    <w:rsid w:val="000F6B13"/>
    <w:rsid w:val="000F71A9"/>
    <w:rsid w:val="000F7562"/>
    <w:rsid w:val="000F7683"/>
    <w:rsid w:val="000F7BFB"/>
    <w:rsid w:val="000F7C00"/>
    <w:rsid w:val="000F7E93"/>
    <w:rsid w:val="00100760"/>
    <w:rsid w:val="001007E5"/>
    <w:rsid w:val="00101058"/>
    <w:rsid w:val="00101C37"/>
    <w:rsid w:val="00101EE5"/>
    <w:rsid w:val="00102377"/>
    <w:rsid w:val="001029E1"/>
    <w:rsid w:val="00102A3F"/>
    <w:rsid w:val="0010309A"/>
    <w:rsid w:val="00103516"/>
    <w:rsid w:val="001037DB"/>
    <w:rsid w:val="00103BE4"/>
    <w:rsid w:val="00103DC1"/>
    <w:rsid w:val="001041B7"/>
    <w:rsid w:val="001042E3"/>
    <w:rsid w:val="001045E3"/>
    <w:rsid w:val="001048B9"/>
    <w:rsid w:val="00104F54"/>
    <w:rsid w:val="00105010"/>
    <w:rsid w:val="0010513E"/>
    <w:rsid w:val="001052D2"/>
    <w:rsid w:val="00105414"/>
    <w:rsid w:val="00105468"/>
    <w:rsid w:val="001056C0"/>
    <w:rsid w:val="0010596C"/>
    <w:rsid w:val="00105A23"/>
    <w:rsid w:val="00105FD6"/>
    <w:rsid w:val="001068B8"/>
    <w:rsid w:val="001068CC"/>
    <w:rsid w:val="00106B2B"/>
    <w:rsid w:val="00106EB1"/>
    <w:rsid w:val="001070A0"/>
    <w:rsid w:val="0010789C"/>
    <w:rsid w:val="00107EA8"/>
    <w:rsid w:val="00110041"/>
    <w:rsid w:val="0011025C"/>
    <w:rsid w:val="00110445"/>
    <w:rsid w:val="001105BB"/>
    <w:rsid w:val="001105E6"/>
    <w:rsid w:val="001106B4"/>
    <w:rsid w:val="00110B30"/>
    <w:rsid w:val="00110DC6"/>
    <w:rsid w:val="00110EC4"/>
    <w:rsid w:val="001114B7"/>
    <w:rsid w:val="00111629"/>
    <w:rsid w:val="00111797"/>
    <w:rsid w:val="00111A76"/>
    <w:rsid w:val="00111C32"/>
    <w:rsid w:val="00111E8F"/>
    <w:rsid w:val="001126E9"/>
    <w:rsid w:val="00112BD8"/>
    <w:rsid w:val="00112C0A"/>
    <w:rsid w:val="00113361"/>
    <w:rsid w:val="001134B8"/>
    <w:rsid w:val="00113519"/>
    <w:rsid w:val="0011355D"/>
    <w:rsid w:val="00113983"/>
    <w:rsid w:val="001139C3"/>
    <w:rsid w:val="00113CFC"/>
    <w:rsid w:val="00113D6A"/>
    <w:rsid w:val="00113DC9"/>
    <w:rsid w:val="00113F2D"/>
    <w:rsid w:val="001141A7"/>
    <w:rsid w:val="0011421A"/>
    <w:rsid w:val="00114450"/>
    <w:rsid w:val="001147E4"/>
    <w:rsid w:val="00114A52"/>
    <w:rsid w:val="00114DE0"/>
    <w:rsid w:val="00114E05"/>
    <w:rsid w:val="00114E4F"/>
    <w:rsid w:val="001151B9"/>
    <w:rsid w:val="00115DB5"/>
    <w:rsid w:val="0011620E"/>
    <w:rsid w:val="0011661D"/>
    <w:rsid w:val="00116AA9"/>
    <w:rsid w:val="00116F34"/>
    <w:rsid w:val="00116FA0"/>
    <w:rsid w:val="001170F1"/>
    <w:rsid w:val="0011711C"/>
    <w:rsid w:val="001172DE"/>
    <w:rsid w:val="00117749"/>
    <w:rsid w:val="001179DA"/>
    <w:rsid w:val="00117CF1"/>
    <w:rsid w:val="00117F1B"/>
    <w:rsid w:val="00120010"/>
    <w:rsid w:val="001206B1"/>
    <w:rsid w:val="00120A69"/>
    <w:rsid w:val="00120C08"/>
    <w:rsid w:val="00121019"/>
    <w:rsid w:val="00121694"/>
    <w:rsid w:val="0012170A"/>
    <w:rsid w:val="001219FE"/>
    <w:rsid w:val="00121F86"/>
    <w:rsid w:val="0012209C"/>
    <w:rsid w:val="0012218B"/>
    <w:rsid w:val="00122239"/>
    <w:rsid w:val="001223B3"/>
    <w:rsid w:val="0012260F"/>
    <w:rsid w:val="001226B3"/>
    <w:rsid w:val="00122937"/>
    <w:rsid w:val="0012303B"/>
    <w:rsid w:val="00123B1D"/>
    <w:rsid w:val="00123EFC"/>
    <w:rsid w:val="0012426F"/>
    <w:rsid w:val="00124597"/>
    <w:rsid w:val="0012463C"/>
    <w:rsid w:val="00125730"/>
    <w:rsid w:val="00126082"/>
    <w:rsid w:val="0012620D"/>
    <w:rsid w:val="00126457"/>
    <w:rsid w:val="001267DA"/>
    <w:rsid w:val="001269EE"/>
    <w:rsid w:val="00126B27"/>
    <w:rsid w:val="001272B4"/>
    <w:rsid w:val="0012730B"/>
    <w:rsid w:val="0012737B"/>
    <w:rsid w:val="0012792B"/>
    <w:rsid w:val="00127D31"/>
    <w:rsid w:val="00130255"/>
    <w:rsid w:val="0013051C"/>
    <w:rsid w:val="00130667"/>
    <w:rsid w:val="001309B8"/>
    <w:rsid w:val="00130AB0"/>
    <w:rsid w:val="00130E5F"/>
    <w:rsid w:val="00130F40"/>
    <w:rsid w:val="00131210"/>
    <w:rsid w:val="00131319"/>
    <w:rsid w:val="0013268E"/>
    <w:rsid w:val="00132A32"/>
    <w:rsid w:val="00132F96"/>
    <w:rsid w:val="00133131"/>
    <w:rsid w:val="00133334"/>
    <w:rsid w:val="001336A3"/>
    <w:rsid w:val="00133AC3"/>
    <w:rsid w:val="001340D5"/>
    <w:rsid w:val="00134148"/>
    <w:rsid w:val="00134200"/>
    <w:rsid w:val="00134382"/>
    <w:rsid w:val="0013467E"/>
    <w:rsid w:val="00134D48"/>
    <w:rsid w:val="00135130"/>
    <w:rsid w:val="001358FE"/>
    <w:rsid w:val="00135B46"/>
    <w:rsid w:val="00136626"/>
    <w:rsid w:val="0013696E"/>
    <w:rsid w:val="001369A8"/>
    <w:rsid w:val="00136A08"/>
    <w:rsid w:val="00136A61"/>
    <w:rsid w:val="00136BBE"/>
    <w:rsid w:val="00137084"/>
    <w:rsid w:val="00137280"/>
    <w:rsid w:val="00137863"/>
    <w:rsid w:val="00140555"/>
    <w:rsid w:val="0014069D"/>
    <w:rsid w:val="00140977"/>
    <w:rsid w:val="00140995"/>
    <w:rsid w:val="00140DCD"/>
    <w:rsid w:val="00141B73"/>
    <w:rsid w:val="00141C32"/>
    <w:rsid w:val="00141E07"/>
    <w:rsid w:val="0014202E"/>
    <w:rsid w:val="001431C3"/>
    <w:rsid w:val="0014320E"/>
    <w:rsid w:val="00143492"/>
    <w:rsid w:val="00143881"/>
    <w:rsid w:val="001439FD"/>
    <w:rsid w:val="00143F86"/>
    <w:rsid w:val="001441BF"/>
    <w:rsid w:val="00144220"/>
    <w:rsid w:val="001443DB"/>
    <w:rsid w:val="00144D37"/>
    <w:rsid w:val="00145429"/>
    <w:rsid w:val="0014580C"/>
    <w:rsid w:val="00145EC2"/>
    <w:rsid w:val="001462AC"/>
    <w:rsid w:val="001464B5"/>
    <w:rsid w:val="00146A2D"/>
    <w:rsid w:val="00147038"/>
    <w:rsid w:val="0014739B"/>
    <w:rsid w:val="001504DE"/>
    <w:rsid w:val="00150A03"/>
    <w:rsid w:val="00150B98"/>
    <w:rsid w:val="00151296"/>
    <w:rsid w:val="0015157B"/>
    <w:rsid w:val="00151F55"/>
    <w:rsid w:val="001523F2"/>
    <w:rsid w:val="0015278F"/>
    <w:rsid w:val="001528D9"/>
    <w:rsid w:val="00153085"/>
    <w:rsid w:val="001530DA"/>
    <w:rsid w:val="00153436"/>
    <w:rsid w:val="0015395E"/>
    <w:rsid w:val="00153AC6"/>
    <w:rsid w:val="00153BC4"/>
    <w:rsid w:val="00155E91"/>
    <w:rsid w:val="00155F76"/>
    <w:rsid w:val="00157232"/>
    <w:rsid w:val="00157417"/>
    <w:rsid w:val="00157765"/>
    <w:rsid w:val="00160572"/>
    <w:rsid w:val="00160637"/>
    <w:rsid w:val="00160670"/>
    <w:rsid w:val="00160DAA"/>
    <w:rsid w:val="00161615"/>
    <w:rsid w:val="0016169C"/>
    <w:rsid w:val="001626CB"/>
    <w:rsid w:val="0016279A"/>
    <w:rsid w:val="00162C01"/>
    <w:rsid w:val="00162E76"/>
    <w:rsid w:val="001634C7"/>
    <w:rsid w:val="00163649"/>
    <w:rsid w:val="001642CA"/>
    <w:rsid w:val="00164965"/>
    <w:rsid w:val="00164A6B"/>
    <w:rsid w:val="00164BA0"/>
    <w:rsid w:val="00165352"/>
    <w:rsid w:val="0016550C"/>
    <w:rsid w:val="001658C7"/>
    <w:rsid w:val="00165E93"/>
    <w:rsid w:val="00165F64"/>
    <w:rsid w:val="0016654A"/>
    <w:rsid w:val="00166778"/>
    <w:rsid w:val="0016694E"/>
    <w:rsid w:val="00167228"/>
    <w:rsid w:val="001673D6"/>
    <w:rsid w:val="0016751F"/>
    <w:rsid w:val="0016757E"/>
    <w:rsid w:val="00170012"/>
    <w:rsid w:val="001703DD"/>
    <w:rsid w:val="00170BAD"/>
    <w:rsid w:val="00170EBC"/>
    <w:rsid w:val="00171092"/>
    <w:rsid w:val="00171A37"/>
    <w:rsid w:val="00171C04"/>
    <w:rsid w:val="00171F22"/>
    <w:rsid w:val="00172004"/>
    <w:rsid w:val="00172109"/>
    <w:rsid w:val="00172147"/>
    <w:rsid w:val="00172272"/>
    <w:rsid w:val="0017233D"/>
    <w:rsid w:val="00172593"/>
    <w:rsid w:val="001734D9"/>
    <w:rsid w:val="001737DE"/>
    <w:rsid w:val="001739F4"/>
    <w:rsid w:val="00174379"/>
    <w:rsid w:val="001743D7"/>
    <w:rsid w:val="001745DF"/>
    <w:rsid w:val="0017464C"/>
    <w:rsid w:val="00174E2D"/>
    <w:rsid w:val="00174EC7"/>
    <w:rsid w:val="00175543"/>
    <w:rsid w:val="00175CFA"/>
    <w:rsid w:val="00176944"/>
    <w:rsid w:val="00176BB7"/>
    <w:rsid w:val="00176F73"/>
    <w:rsid w:val="00176FE6"/>
    <w:rsid w:val="001772C9"/>
    <w:rsid w:val="001774C3"/>
    <w:rsid w:val="00177AD1"/>
    <w:rsid w:val="00177AF4"/>
    <w:rsid w:val="00177CCA"/>
    <w:rsid w:val="00177F7B"/>
    <w:rsid w:val="00180BAD"/>
    <w:rsid w:val="00180C1C"/>
    <w:rsid w:val="00181570"/>
    <w:rsid w:val="001817F9"/>
    <w:rsid w:val="001818DC"/>
    <w:rsid w:val="00181E8D"/>
    <w:rsid w:val="00181F72"/>
    <w:rsid w:val="00182034"/>
    <w:rsid w:val="00182591"/>
    <w:rsid w:val="00183619"/>
    <w:rsid w:val="00183AB1"/>
    <w:rsid w:val="00184104"/>
    <w:rsid w:val="001845AE"/>
    <w:rsid w:val="001846FE"/>
    <w:rsid w:val="00184703"/>
    <w:rsid w:val="001849FC"/>
    <w:rsid w:val="00185163"/>
    <w:rsid w:val="001855A9"/>
    <w:rsid w:val="00185F17"/>
    <w:rsid w:val="00185F9B"/>
    <w:rsid w:val="001860F4"/>
    <w:rsid w:val="00186457"/>
    <w:rsid w:val="001864F1"/>
    <w:rsid w:val="001865C6"/>
    <w:rsid w:val="00186E77"/>
    <w:rsid w:val="001872F8"/>
    <w:rsid w:val="00187957"/>
    <w:rsid w:val="001879A8"/>
    <w:rsid w:val="001879FC"/>
    <w:rsid w:val="00187A7E"/>
    <w:rsid w:val="0019045E"/>
    <w:rsid w:val="0019235F"/>
    <w:rsid w:val="00192538"/>
    <w:rsid w:val="0019276E"/>
    <w:rsid w:val="001927A5"/>
    <w:rsid w:val="0019285C"/>
    <w:rsid w:val="001932A2"/>
    <w:rsid w:val="00193C7A"/>
    <w:rsid w:val="00193D9A"/>
    <w:rsid w:val="00194070"/>
    <w:rsid w:val="00194348"/>
    <w:rsid w:val="001943A1"/>
    <w:rsid w:val="0019474E"/>
    <w:rsid w:val="00194886"/>
    <w:rsid w:val="00194E06"/>
    <w:rsid w:val="00194FE8"/>
    <w:rsid w:val="0019557C"/>
    <w:rsid w:val="001959A1"/>
    <w:rsid w:val="00195E7A"/>
    <w:rsid w:val="001971F3"/>
    <w:rsid w:val="00197887"/>
    <w:rsid w:val="00197DC8"/>
    <w:rsid w:val="001A01E0"/>
    <w:rsid w:val="001A13BC"/>
    <w:rsid w:val="001A15E6"/>
    <w:rsid w:val="001A1773"/>
    <w:rsid w:val="001A1C7A"/>
    <w:rsid w:val="001A2E95"/>
    <w:rsid w:val="001A31CC"/>
    <w:rsid w:val="001A3D9A"/>
    <w:rsid w:val="001A4602"/>
    <w:rsid w:val="001A4BB0"/>
    <w:rsid w:val="001A4DA0"/>
    <w:rsid w:val="001A5183"/>
    <w:rsid w:val="001A51E9"/>
    <w:rsid w:val="001A5FEA"/>
    <w:rsid w:val="001A62FE"/>
    <w:rsid w:val="001A78DE"/>
    <w:rsid w:val="001B0ABF"/>
    <w:rsid w:val="001B1453"/>
    <w:rsid w:val="001B16BE"/>
    <w:rsid w:val="001B1844"/>
    <w:rsid w:val="001B1870"/>
    <w:rsid w:val="001B1CDA"/>
    <w:rsid w:val="001B2013"/>
    <w:rsid w:val="001B22E6"/>
    <w:rsid w:val="001B250B"/>
    <w:rsid w:val="001B262A"/>
    <w:rsid w:val="001B3CBE"/>
    <w:rsid w:val="001B3E4F"/>
    <w:rsid w:val="001B4F55"/>
    <w:rsid w:val="001B5943"/>
    <w:rsid w:val="001B5C47"/>
    <w:rsid w:val="001B6626"/>
    <w:rsid w:val="001B6D7F"/>
    <w:rsid w:val="001B75AE"/>
    <w:rsid w:val="001B7AF3"/>
    <w:rsid w:val="001C19E4"/>
    <w:rsid w:val="001C1AAA"/>
    <w:rsid w:val="001C1AF7"/>
    <w:rsid w:val="001C1C28"/>
    <w:rsid w:val="001C2035"/>
    <w:rsid w:val="001C294B"/>
    <w:rsid w:val="001C2BD7"/>
    <w:rsid w:val="001C3729"/>
    <w:rsid w:val="001C42BD"/>
    <w:rsid w:val="001C44CF"/>
    <w:rsid w:val="001C5012"/>
    <w:rsid w:val="001C531E"/>
    <w:rsid w:val="001C5395"/>
    <w:rsid w:val="001C54BD"/>
    <w:rsid w:val="001C5E3C"/>
    <w:rsid w:val="001C5E4B"/>
    <w:rsid w:val="001C6210"/>
    <w:rsid w:val="001C6714"/>
    <w:rsid w:val="001C67AB"/>
    <w:rsid w:val="001C6A22"/>
    <w:rsid w:val="001C6C04"/>
    <w:rsid w:val="001C6CC6"/>
    <w:rsid w:val="001C72B8"/>
    <w:rsid w:val="001C77BF"/>
    <w:rsid w:val="001C7EB2"/>
    <w:rsid w:val="001D06BB"/>
    <w:rsid w:val="001D0ACD"/>
    <w:rsid w:val="001D0B4F"/>
    <w:rsid w:val="001D1016"/>
    <w:rsid w:val="001D136B"/>
    <w:rsid w:val="001D16EF"/>
    <w:rsid w:val="001D16FD"/>
    <w:rsid w:val="001D18AD"/>
    <w:rsid w:val="001D1F2D"/>
    <w:rsid w:val="001D1F4E"/>
    <w:rsid w:val="001D2034"/>
    <w:rsid w:val="001D23A6"/>
    <w:rsid w:val="001D2694"/>
    <w:rsid w:val="001D27C2"/>
    <w:rsid w:val="001D2846"/>
    <w:rsid w:val="001D32AA"/>
    <w:rsid w:val="001D3619"/>
    <w:rsid w:val="001D4513"/>
    <w:rsid w:val="001D4586"/>
    <w:rsid w:val="001D4595"/>
    <w:rsid w:val="001D4E48"/>
    <w:rsid w:val="001D5139"/>
    <w:rsid w:val="001D552B"/>
    <w:rsid w:val="001D5C8A"/>
    <w:rsid w:val="001D5E2D"/>
    <w:rsid w:val="001D5F98"/>
    <w:rsid w:val="001D6113"/>
    <w:rsid w:val="001D681B"/>
    <w:rsid w:val="001D6D0D"/>
    <w:rsid w:val="001D7172"/>
    <w:rsid w:val="001D7849"/>
    <w:rsid w:val="001D7AC1"/>
    <w:rsid w:val="001E05A0"/>
    <w:rsid w:val="001E0A06"/>
    <w:rsid w:val="001E16B7"/>
    <w:rsid w:val="001E19F5"/>
    <w:rsid w:val="001E1BB0"/>
    <w:rsid w:val="001E22EF"/>
    <w:rsid w:val="001E29A2"/>
    <w:rsid w:val="001E2C0B"/>
    <w:rsid w:val="001E376B"/>
    <w:rsid w:val="001E3C49"/>
    <w:rsid w:val="001E3FF2"/>
    <w:rsid w:val="001E43B4"/>
    <w:rsid w:val="001E4DFB"/>
    <w:rsid w:val="001E597B"/>
    <w:rsid w:val="001E5AF9"/>
    <w:rsid w:val="001E616C"/>
    <w:rsid w:val="001E6368"/>
    <w:rsid w:val="001E6751"/>
    <w:rsid w:val="001E69FD"/>
    <w:rsid w:val="001E6BEC"/>
    <w:rsid w:val="001E6C79"/>
    <w:rsid w:val="001E6F34"/>
    <w:rsid w:val="001E723D"/>
    <w:rsid w:val="001E75AF"/>
    <w:rsid w:val="001F07A9"/>
    <w:rsid w:val="001F0FC4"/>
    <w:rsid w:val="001F0FD2"/>
    <w:rsid w:val="001F15FA"/>
    <w:rsid w:val="001F19BB"/>
    <w:rsid w:val="001F19EB"/>
    <w:rsid w:val="001F1A34"/>
    <w:rsid w:val="001F1D6B"/>
    <w:rsid w:val="001F1E39"/>
    <w:rsid w:val="001F2025"/>
    <w:rsid w:val="001F21AF"/>
    <w:rsid w:val="001F253E"/>
    <w:rsid w:val="001F25C3"/>
    <w:rsid w:val="001F261F"/>
    <w:rsid w:val="001F26FA"/>
    <w:rsid w:val="001F2D3F"/>
    <w:rsid w:val="001F3103"/>
    <w:rsid w:val="001F31E6"/>
    <w:rsid w:val="001F3544"/>
    <w:rsid w:val="001F3750"/>
    <w:rsid w:val="001F3DB2"/>
    <w:rsid w:val="001F4A6E"/>
    <w:rsid w:val="001F5008"/>
    <w:rsid w:val="001F54EF"/>
    <w:rsid w:val="001F562D"/>
    <w:rsid w:val="001F5B21"/>
    <w:rsid w:val="001F5C3B"/>
    <w:rsid w:val="001F5FEB"/>
    <w:rsid w:val="001F62ED"/>
    <w:rsid w:val="001F6982"/>
    <w:rsid w:val="001F6B62"/>
    <w:rsid w:val="001F6EF2"/>
    <w:rsid w:val="001F6FDA"/>
    <w:rsid w:val="001F71E8"/>
    <w:rsid w:val="001F7200"/>
    <w:rsid w:val="001F78E3"/>
    <w:rsid w:val="001F7E87"/>
    <w:rsid w:val="0020021A"/>
    <w:rsid w:val="00200AD3"/>
    <w:rsid w:val="00201011"/>
    <w:rsid w:val="00201864"/>
    <w:rsid w:val="002022D4"/>
    <w:rsid w:val="00202999"/>
    <w:rsid w:val="00202D8B"/>
    <w:rsid w:val="00202F8F"/>
    <w:rsid w:val="002036CE"/>
    <w:rsid w:val="002038C9"/>
    <w:rsid w:val="002039B3"/>
    <w:rsid w:val="00203B4F"/>
    <w:rsid w:val="002043EE"/>
    <w:rsid w:val="00204A4F"/>
    <w:rsid w:val="00204C2B"/>
    <w:rsid w:val="002058C0"/>
    <w:rsid w:val="00205F57"/>
    <w:rsid w:val="00206437"/>
    <w:rsid w:val="002068C1"/>
    <w:rsid w:val="00207004"/>
    <w:rsid w:val="00207995"/>
    <w:rsid w:val="002079E3"/>
    <w:rsid w:val="00207A00"/>
    <w:rsid w:val="0021070F"/>
    <w:rsid w:val="00210D43"/>
    <w:rsid w:val="00210EF8"/>
    <w:rsid w:val="0021165B"/>
    <w:rsid w:val="00211B89"/>
    <w:rsid w:val="002125A7"/>
    <w:rsid w:val="00212660"/>
    <w:rsid w:val="0021271B"/>
    <w:rsid w:val="00212B8D"/>
    <w:rsid w:val="00212C5D"/>
    <w:rsid w:val="00212CF0"/>
    <w:rsid w:val="0021322F"/>
    <w:rsid w:val="00213C6B"/>
    <w:rsid w:val="002144F2"/>
    <w:rsid w:val="0021460B"/>
    <w:rsid w:val="00214BBE"/>
    <w:rsid w:val="00215161"/>
    <w:rsid w:val="002151E3"/>
    <w:rsid w:val="0021520A"/>
    <w:rsid w:val="002152F8"/>
    <w:rsid w:val="00215681"/>
    <w:rsid w:val="0021586B"/>
    <w:rsid w:val="00215997"/>
    <w:rsid w:val="00215D1F"/>
    <w:rsid w:val="002165BA"/>
    <w:rsid w:val="0021706F"/>
    <w:rsid w:val="0021722B"/>
    <w:rsid w:val="00217244"/>
    <w:rsid w:val="002172F8"/>
    <w:rsid w:val="002176B8"/>
    <w:rsid w:val="002178BE"/>
    <w:rsid w:val="00217B8A"/>
    <w:rsid w:val="00217E48"/>
    <w:rsid w:val="00220524"/>
    <w:rsid w:val="0022087B"/>
    <w:rsid w:val="002214ED"/>
    <w:rsid w:val="00221768"/>
    <w:rsid w:val="00221915"/>
    <w:rsid w:val="00221FF2"/>
    <w:rsid w:val="00222982"/>
    <w:rsid w:val="002230DA"/>
    <w:rsid w:val="00223B1C"/>
    <w:rsid w:val="00223FC0"/>
    <w:rsid w:val="0022412A"/>
    <w:rsid w:val="002246F5"/>
    <w:rsid w:val="00224B2E"/>
    <w:rsid w:val="00224D93"/>
    <w:rsid w:val="00224FC3"/>
    <w:rsid w:val="00225203"/>
    <w:rsid w:val="00225474"/>
    <w:rsid w:val="00226088"/>
    <w:rsid w:val="0022610A"/>
    <w:rsid w:val="0022627F"/>
    <w:rsid w:val="00226385"/>
    <w:rsid w:val="00226863"/>
    <w:rsid w:val="00226D01"/>
    <w:rsid w:val="00226DA0"/>
    <w:rsid w:val="00227449"/>
    <w:rsid w:val="0022759D"/>
    <w:rsid w:val="00227E05"/>
    <w:rsid w:val="00227F4C"/>
    <w:rsid w:val="00230169"/>
    <w:rsid w:val="00230A71"/>
    <w:rsid w:val="00230FCE"/>
    <w:rsid w:val="0023133D"/>
    <w:rsid w:val="0023152A"/>
    <w:rsid w:val="0023234D"/>
    <w:rsid w:val="00232B52"/>
    <w:rsid w:val="00232D96"/>
    <w:rsid w:val="00232E0B"/>
    <w:rsid w:val="0023335F"/>
    <w:rsid w:val="00233B3F"/>
    <w:rsid w:val="00233E81"/>
    <w:rsid w:val="002341EF"/>
    <w:rsid w:val="00234982"/>
    <w:rsid w:val="00234DDC"/>
    <w:rsid w:val="002350A5"/>
    <w:rsid w:val="002356DC"/>
    <w:rsid w:val="002357BD"/>
    <w:rsid w:val="00235872"/>
    <w:rsid w:val="00235AB9"/>
    <w:rsid w:val="002364CB"/>
    <w:rsid w:val="00236AA3"/>
    <w:rsid w:val="002373BA"/>
    <w:rsid w:val="00237724"/>
    <w:rsid w:val="0023793E"/>
    <w:rsid w:val="00237C5A"/>
    <w:rsid w:val="00237D36"/>
    <w:rsid w:val="00237D45"/>
    <w:rsid w:val="00237E66"/>
    <w:rsid w:val="00240145"/>
    <w:rsid w:val="00240351"/>
    <w:rsid w:val="002412A0"/>
    <w:rsid w:val="002412A3"/>
    <w:rsid w:val="00241735"/>
    <w:rsid w:val="00241972"/>
    <w:rsid w:val="00241BCE"/>
    <w:rsid w:val="00241D40"/>
    <w:rsid w:val="00241DBB"/>
    <w:rsid w:val="002422BE"/>
    <w:rsid w:val="00242629"/>
    <w:rsid w:val="002427F0"/>
    <w:rsid w:val="002428D4"/>
    <w:rsid w:val="00243087"/>
    <w:rsid w:val="0024366D"/>
    <w:rsid w:val="002437D5"/>
    <w:rsid w:val="00243D15"/>
    <w:rsid w:val="00243ED5"/>
    <w:rsid w:val="00244A75"/>
    <w:rsid w:val="00244C46"/>
    <w:rsid w:val="002452D3"/>
    <w:rsid w:val="002457DA"/>
    <w:rsid w:val="00245D46"/>
    <w:rsid w:val="00245F0C"/>
    <w:rsid w:val="0024679F"/>
    <w:rsid w:val="00246E74"/>
    <w:rsid w:val="00247332"/>
    <w:rsid w:val="0024779F"/>
    <w:rsid w:val="00247DC5"/>
    <w:rsid w:val="00247F2C"/>
    <w:rsid w:val="00247F7C"/>
    <w:rsid w:val="0025029A"/>
    <w:rsid w:val="002512D2"/>
    <w:rsid w:val="00251BA5"/>
    <w:rsid w:val="00251C2F"/>
    <w:rsid w:val="00252327"/>
    <w:rsid w:val="002525E9"/>
    <w:rsid w:val="00252A66"/>
    <w:rsid w:val="00252C11"/>
    <w:rsid w:val="00252CCD"/>
    <w:rsid w:val="00253240"/>
    <w:rsid w:val="002535EC"/>
    <w:rsid w:val="00253A3B"/>
    <w:rsid w:val="00253A9C"/>
    <w:rsid w:val="00253C4E"/>
    <w:rsid w:val="00253E99"/>
    <w:rsid w:val="00254063"/>
    <w:rsid w:val="0025412C"/>
    <w:rsid w:val="002546C8"/>
    <w:rsid w:val="00254969"/>
    <w:rsid w:val="00255C86"/>
    <w:rsid w:val="00255CE3"/>
    <w:rsid w:val="00256247"/>
    <w:rsid w:val="002566A8"/>
    <w:rsid w:val="002568C3"/>
    <w:rsid w:val="00256903"/>
    <w:rsid w:val="00256A0C"/>
    <w:rsid w:val="00256C37"/>
    <w:rsid w:val="00256C8A"/>
    <w:rsid w:val="00256F7F"/>
    <w:rsid w:val="002571C1"/>
    <w:rsid w:val="00257E9F"/>
    <w:rsid w:val="00257F1A"/>
    <w:rsid w:val="002601D7"/>
    <w:rsid w:val="00260622"/>
    <w:rsid w:val="00260A3F"/>
    <w:rsid w:val="00260DF0"/>
    <w:rsid w:val="00261849"/>
    <w:rsid w:val="00261966"/>
    <w:rsid w:val="00261E19"/>
    <w:rsid w:val="00261E6D"/>
    <w:rsid w:val="00261EF1"/>
    <w:rsid w:val="0026204E"/>
    <w:rsid w:val="0026222D"/>
    <w:rsid w:val="002625E5"/>
    <w:rsid w:val="00262DDD"/>
    <w:rsid w:val="0026376C"/>
    <w:rsid w:val="00263A66"/>
    <w:rsid w:val="00263CF9"/>
    <w:rsid w:val="00263E05"/>
    <w:rsid w:val="00263E40"/>
    <w:rsid w:val="002644E5"/>
    <w:rsid w:val="00264525"/>
    <w:rsid w:val="002645AE"/>
    <w:rsid w:val="00264C92"/>
    <w:rsid w:val="00265654"/>
    <w:rsid w:val="00265B06"/>
    <w:rsid w:val="00265CFE"/>
    <w:rsid w:val="00266232"/>
    <w:rsid w:val="002664A1"/>
    <w:rsid w:val="0026774E"/>
    <w:rsid w:val="00267AF7"/>
    <w:rsid w:val="00267BD1"/>
    <w:rsid w:val="00267FB2"/>
    <w:rsid w:val="002700F4"/>
    <w:rsid w:val="002710E6"/>
    <w:rsid w:val="00272149"/>
    <w:rsid w:val="00272EA3"/>
    <w:rsid w:val="00273046"/>
    <w:rsid w:val="00273146"/>
    <w:rsid w:val="00273B91"/>
    <w:rsid w:val="00273C6A"/>
    <w:rsid w:val="00273C84"/>
    <w:rsid w:val="00273CDB"/>
    <w:rsid w:val="00274207"/>
    <w:rsid w:val="00274B9E"/>
    <w:rsid w:val="00274C20"/>
    <w:rsid w:val="0027504B"/>
    <w:rsid w:val="00275425"/>
    <w:rsid w:val="0027545E"/>
    <w:rsid w:val="002757A1"/>
    <w:rsid w:val="00275863"/>
    <w:rsid w:val="00275B1D"/>
    <w:rsid w:val="002766DB"/>
    <w:rsid w:val="00276B88"/>
    <w:rsid w:val="00277C08"/>
    <w:rsid w:val="00277DD6"/>
    <w:rsid w:val="00277EBE"/>
    <w:rsid w:val="00280709"/>
    <w:rsid w:val="00281DEF"/>
    <w:rsid w:val="00281E62"/>
    <w:rsid w:val="002821FD"/>
    <w:rsid w:val="002825CF"/>
    <w:rsid w:val="00282E81"/>
    <w:rsid w:val="00282EF0"/>
    <w:rsid w:val="0028327F"/>
    <w:rsid w:val="00283ACA"/>
    <w:rsid w:val="002842A1"/>
    <w:rsid w:val="00284871"/>
    <w:rsid w:val="0028574A"/>
    <w:rsid w:val="00285B64"/>
    <w:rsid w:val="00285DD9"/>
    <w:rsid w:val="00286150"/>
    <w:rsid w:val="002863BB"/>
    <w:rsid w:val="00286620"/>
    <w:rsid w:val="00286A1A"/>
    <w:rsid w:val="00286C3D"/>
    <w:rsid w:val="00287022"/>
    <w:rsid w:val="002872D4"/>
    <w:rsid w:val="00287480"/>
    <w:rsid w:val="00287502"/>
    <w:rsid w:val="0028792B"/>
    <w:rsid w:val="00287C4B"/>
    <w:rsid w:val="00287E69"/>
    <w:rsid w:val="00290757"/>
    <w:rsid w:val="00290A03"/>
    <w:rsid w:val="00291233"/>
    <w:rsid w:val="002912D1"/>
    <w:rsid w:val="00291AFE"/>
    <w:rsid w:val="00291D6E"/>
    <w:rsid w:val="00292B51"/>
    <w:rsid w:val="00293025"/>
    <w:rsid w:val="002936C1"/>
    <w:rsid w:val="00293ED2"/>
    <w:rsid w:val="0029406C"/>
    <w:rsid w:val="002944C8"/>
    <w:rsid w:val="00294A23"/>
    <w:rsid w:val="00294CC4"/>
    <w:rsid w:val="002956B8"/>
    <w:rsid w:val="00295C9A"/>
    <w:rsid w:val="00295DC5"/>
    <w:rsid w:val="00295E68"/>
    <w:rsid w:val="00296235"/>
    <w:rsid w:val="00296376"/>
    <w:rsid w:val="00296629"/>
    <w:rsid w:val="00296E5D"/>
    <w:rsid w:val="002979F5"/>
    <w:rsid w:val="00297B55"/>
    <w:rsid w:val="00297EFA"/>
    <w:rsid w:val="002A074C"/>
    <w:rsid w:val="002A083B"/>
    <w:rsid w:val="002A0855"/>
    <w:rsid w:val="002A09B4"/>
    <w:rsid w:val="002A1035"/>
    <w:rsid w:val="002A2498"/>
    <w:rsid w:val="002A2A1A"/>
    <w:rsid w:val="002A2CD0"/>
    <w:rsid w:val="002A2D9D"/>
    <w:rsid w:val="002A3351"/>
    <w:rsid w:val="002A35B3"/>
    <w:rsid w:val="002A3D11"/>
    <w:rsid w:val="002A3F8A"/>
    <w:rsid w:val="002A4998"/>
    <w:rsid w:val="002A52CF"/>
    <w:rsid w:val="002A52D0"/>
    <w:rsid w:val="002A5571"/>
    <w:rsid w:val="002A571A"/>
    <w:rsid w:val="002A59C5"/>
    <w:rsid w:val="002A59F6"/>
    <w:rsid w:val="002A5C2E"/>
    <w:rsid w:val="002A6029"/>
    <w:rsid w:val="002A6034"/>
    <w:rsid w:val="002A634C"/>
    <w:rsid w:val="002A67E3"/>
    <w:rsid w:val="002A6B66"/>
    <w:rsid w:val="002A7513"/>
    <w:rsid w:val="002A7AB9"/>
    <w:rsid w:val="002A7DD6"/>
    <w:rsid w:val="002A7E07"/>
    <w:rsid w:val="002B012F"/>
    <w:rsid w:val="002B0D1B"/>
    <w:rsid w:val="002B18AF"/>
    <w:rsid w:val="002B1947"/>
    <w:rsid w:val="002B1D8E"/>
    <w:rsid w:val="002B2E4C"/>
    <w:rsid w:val="002B30F4"/>
    <w:rsid w:val="002B322C"/>
    <w:rsid w:val="002B3A86"/>
    <w:rsid w:val="002B3FD1"/>
    <w:rsid w:val="002B42B1"/>
    <w:rsid w:val="002B44BB"/>
    <w:rsid w:val="002B46D2"/>
    <w:rsid w:val="002B49AA"/>
    <w:rsid w:val="002B4B17"/>
    <w:rsid w:val="002B5049"/>
    <w:rsid w:val="002B5B79"/>
    <w:rsid w:val="002B6141"/>
    <w:rsid w:val="002B62B2"/>
    <w:rsid w:val="002B6414"/>
    <w:rsid w:val="002B6619"/>
    <w:rsid w:val="002B7122"/>
    <w:rsid w:val="002B741B"/>
    <w:rsid w:val="002B7894"/>
    <w:rsid w:val="002B7ACA"/>
    <w:rsid w:val="002C03D2"/>
    <w:rsid w:val="002C1EAE"/>
    <w:rsid w:val="002C1EDC"/>
    <w:rsid w:val="002C1EF1"/>
    <w:rsid w:val="002C24AA"/>
    <w:rsid w:val="002C2B5E"/>
    <w:rsid w:val="002C32D4"/>
    <w:rsid w:val="002C3369"/>
    <w:rsid w:val="002C3A43"/>
    <w:rsid w:val="002C3C6F"/>
    <w:rsid w:val="002C4481"/>
    <w:rsid w:val="002C4E61"/>
    <w:rsid w:val="002C53A9"/>
    <w:rsid w:val="002C5B0B"/>
    <w:rsid w:val="002C6898"/>
    <w:rsid w:val="002C6BE2"/>
    <w:rsid w:val="002C6E86"/>
    <w:rsid w:val="002C72C1"/>
    <w:rsid w:val="002C7429"/>
    <w:rsid w:val="002C7932"/>
    <w:rsid w:val="002C7AFE"/>
    <w:rsid w:val="002D04BB"/>
    <w:rsid w:val="002D09EE"/>
    <w:rsid w:val="002D0E63"/>
    <w:rsid w:val="002D1255"/>
    <w:rsid w:val="002D14E2"/>
    <w:rsid w:val="002D16DD"/>
    <w:rsid w:val="002D237A"/>
    <w:rsid w:val="002D25D7"/>
    <w:rsid w:val="002D310A"/>
    <w:rsid w:val="002D3873"/>
    <w:rsid w:val="002D3A0C"/>
    <w:rsid w:val="002D436B"/>
    <w:rsid w:val="002D4DA8"/>
    <w:rsid w:val="002D55D0"/>
    <w:rsid w:val="002D5D86"/>
    <w:rsid w:val="002D5EF9"/>
    <w:rsid w:val="002D61A3"/>
    <w:rsid w:val="002D6C50"/>
    <w:rsid w:val="002D7883"/>
    <w:rsid w:val="002D7A59"/>
    <w:rsid w:val="002D7C2B"/>
    <w:rsid w:val="002E035B"/>
    <w:rsid w:val="002E175B"/>
    <w:rsid w:val="002E1835"/>
    <w:rsid w:val="002E1EBF"/>
    <w:rsid w:val="002E2154"/>
    <w:rsid w:val="002E220D"/>
    <w:rsid w:val="002E2C7B"/>
    <w:rsid w:val="002E2CBD"/>
    <w:rsid w:val="002E3082"/>
    <w:rsid w:val="002E3411"/>
    <w:rsid w:val="002E3492"/>
    <w:rsid w:val="002E3885"/>
    <w:rsid w:val="002E3AE7"/>
    <w:rsid w:val="002E3D3E"/>
    <w:rsid w:val="002E48B4"/>
    <w:rsid w:val="002E4A16"/>
    <w:rsid w:val="002E52F6"/>
    <w:rsid w:val="002E565D"/>
    <w:rsid w:val="002E5F68"/>
    <w:rsid w:val="002E6708"/>
    <w:rsid w:val="002E673E"/>
    <w:rsid w:val="002E6D0E"/>
    <w:rsid w:val="002E6D5B"/>
    <w:rsid w:val="002E74E5"/>
    <w:rsid w:val="002E7501"/>
    <w:rsid w:val="002E75B2"/>
    <w:rsid w:val="002E76AB"/>
    <w:rsid w:val="002E77DE"/>
    <w:rsid w:val="002E7C17"/>
    <w:rsid w:val="002F05CD"/>
    <w:rsid w:val="002F0C75"/>
    <w:rsid w:val="002F1459"/>
    <w:rsid w:val="002F151A"/>
    <w:rsid w:val="002F17DE"/>
    <w:rsid w:val="002F181F"/>
    <w:rsid w:val="002F1BB4"/>
    <w:rsid w:val="002F1C13"/>
    <w:rsid w:val="002F1C6B"/>
    <w:rsid w:val="002F1DDC"/>
    <w:rsid w:val="002F239D"/>
    <w:rsid w:val="002F247A"/>
    <w:rsid w:val="002F3355"/>
    <w:rsid w:val="002F33FE"/>
    <w:rsid w:val="002F3ED5"/>
    <w:rsid w:val="002F3F37"/>
    <w:rsid w:val="002F41F2"/>
    <w:rsid w:val="002F4573"/>
    <w:rsid w:val="002F471A"/>
    <w:rsid w:val="002F4BF8"/>
    <w:rsid w:val="002F4C36"/>
    <w:rsid w:val="002F4C9B"/>
    <w:rsid w:val="002F535A"/>
    <w:rsid w:val="002F5A61"/>
    <w:rsid w:val="002F5CE6"/>
    <w:rsid w:val="002F5EB3"/>
    <w:rsid w:val="002F631E"/>
    <w:rsid w:val="002F64FA"/>
    <w:rsid w:val="002F6963"/>
    <w:rsid w:val="002F73B1"/>
    <w:rsid w:val="002F768C"/>
    <w:rsid w:val="002F77EE"/>
    <w:rsid w:val="002F7F26"/>
    <w:rsid w:val="0030157A"/>
    <w:rsid w:val="00301AD1"/>
    <w:rsid w:val="00301ED5"/>
    <w:rsid w:val="003021B2"/>
    <w:rsid w:val="003022C2"/>
    <w:rsid w:val="00302436"/>
    <w:rsid w:val="00302E59"/>
    <w:rsid w:val="00303A1B"/>
    <w:rsid w:val="00303AB7"/>
    <w:rsid w:val="00303B64"/>
    <w:rsid w:val="00303D12"/>
    <w:rsid w:val="00303D7D"/>
    <w:rsid w:val="00303E60"/>
    <w:rsid w:val="00303F06"/>
    <w:rsid w:val="00304099"/>
    <w:rsid w:val="003040F2"/>
    <w:rsid w:val="00304472"/>
    <w:rsid w:val="003044D0"/>
    <w:rsid w:val="00304C5D"/>
    <w:rsid w:val="00304CAD"/>
    <w:rsid w:val="00304F0A"/>
    <w:rsid w:val="0030519F"/>
    <w:rsid w:val="00305928"/>
    <w:rsid w:val="00306619"/>
    <w:rsid w:val="00306881"/>
    <w:rsid w:val="00306DBE"/>
    <w:rsid w:val="0030702D"/>
    <w:rsid w:val="003072A6"/>
    <w:rsid w:val="00307B2E"/>
    <w:rsid w:val="00307EFC"/>
    <w:rsid w:val="00307FC4"/>
    <w:rsid w:val="00310D68"/>
    <w:rsid w:val="00311609"/>
    <w:rsid w:val="0031181E"/>
    <w:rsid w:val="00311D7E"/>
    <w:rsid w:val="003129AE"/>
    <w:rsid w:val="00312BD2"/>
    <w:rsid w:val="0031313A"/>
    <w:rsid w:val="0031315F"/>
    <w:rsid w:val="00313353"/>
    <w:rsid w:val="003133DC"/>
    <w:rsid w:val="003137AF"/>
    <w:rsid w:val="00313B1B"/>
    <w:rsid w:val="003143A7"/>
    <w:rsid w:val="003147F7"/>
    <w:rsid w:val="0031496C"/>
    <w:rsid w:val="003149D1"/>
    <w:rsid w:val="00314C22"/>
    <w:rsid w:val="00314F6E"/>
    <w:rsid w:val="0031506A"/>
    <w:rsid w:val="0031593E"/>
    <w:rsid w:val="00315C7E"/>
    <w:rsid w:val="00315F0B"/>
    <w:rsid w:val="00316645"/>
    <w:rsid w:val="00317127"/>
    <w:rsid w:val="00317CBA"/>
    <w:rsid w:val="00320327"/>
    <w:rsid w:val="003215C5"/>
    <w:rsid w:val="00321702"/>
    <w:rsid w:val="003228DD"/>
    <w:rsid w:val="00322F50"/>
    <w:rsid w:val="003232BD"/>
    <w:rsid w:val="003235C9"/>
    <w:rsid w:val="00323BC6"/>
    <w:rsid w:val="00324CB9"/>
    <w:rsid w:val="00324E00"/>
    <w:rsid w:val="00325252"/>
    <w:rsid w:val="003254FB"/>
    <w:rsid w:val="00325C58"/>
    <w:rsid w:val="00326388"/>
    <w:rsid w:val="00326A6A"/>
    <w:rsid w:val="00326C9E"/>
    <w:rsid w:val="00327138"/>
    <w:rsid w:val="00327239"/>
    <w:rsid w:val="003273AF"/>
    <w:rsid w:val="00327819"/>
    <w:rsid w:val="00327823"/>
    <w:rsid w:val="003278E4"/>
    <w:rsid w:val="00327AB7"/>
    <w:rsid w:val="00327AE2"/>
    <w:rsid w:val="00327B17"/>
    <w:rsid w:val="00327C36"/>
    <w:rsid w:val="00330055"/>
    <w:rsid w:val="003304C1"/>
    <w:rsid w:val="00331622"/>
    <w:rsid w:val="003316E8"/>
    <w:rsid w:val="00331A72"/>
    <w:rsid w:val="00331CF3"/>
    <w:rsid w:val="00331D0E"/>
    <w:rsid w:val="00331D5B"/>
    <w:rsid w:val="0033232D"/>
    <w:rsid w:val="00332540"/>
    <w:rsid w:val="003325DF"/>
    <w:rsid w:val="003329D5"/>
    <w:rsid w:val="00333323"/>
    <w:rsid w:val="003335AE"/>
    <w:rsid w:val="00333AA3"/>
    <w:rsid w:val="00333CFB"/>
    <w:rsid w:val="00333F7F"/>
    <w:rsid w:val="0033478D"/>
    <w:rsid w:val="00334930"/>
    <w:rsid w:val="0033556B"/>
    <w:rsid w:val="003355FA"/>
    <w:rsid w:val="003357F4"/>
    <w:rsid w:val="00335CF4"/>
    <w:rsid w:val="00335ECF"/>
    <w:rsid w:val="0033657D"/>
    <w:rsid w:val="00336E77"/>
    <w:rsid w:val="00337194"/>
    <w:rsid w:val="003372F7"/>
    <w:rsid w:val="0033786F"/>
    <w:rsid w:val="003403B7"/>
    <w:rsid w:val="00340684"/>
    <w:rsid w:val="003406D2"/>
    <w:rsid w:val="00340CF0"/>
    <w:rsid w:val="00340D98"/>
    <w:rsid w:val="0034105B"/>
    <w:rsid w:val="003417C8"/>
    <w:rsid w:val="003420D4"/>
    <w:rsid w:val="0034264E"/>
    <w:rsid w:val="00342906"/>
    <w:rsid w:val="00342DA9"/>
    <w:rsid w:val="003436C6"/>
    <w:rsid w:val="00344351"/>
    <w:rsid w:val="003444F9"/>
    <w:rsid w:val="00344803"/>
    <w:rsid w:val="00344DED"/>
    <w:rsid w:val="00344E76"/>
    <w:rsid w:val="00345253"/>
    <w:rsid w:val="00345A73"/>
    <w:rsid w:val="00345A9E"/>
    <w:rsid w:val="00345CDA"/>
    <w:rsid w:val="00345E1E"/>
    <w:rsid w:val="003460AA"/>
    <w:rsid w:val="003466D0"/>
    <w:rsid w:val="003468B7"/>
    <w:rsid w:val="003470F0"/>
    <w:rsid w:val="003473E0"/>
    <w:rsid w:val="0034783B"/>
    <w:rsid w:val="00347FAF"/>
    <w:rsid w:val="00347FBF"/>
    <w:rsid w:val="003504A0"/>
    <w:rsid w:val="003517CD"/>
    <w:rsid w:val="003517E2"/>
    <w:rsid w:val="00351860"/>
    <w:rsid w:val="00351934"/>
    <w:rsid w:val="003521C8"/>
    <w:rsid w:val="00352710"/>
    <w:rsid w:val="00352ACC"/>
    <w:rsid w:val="00352BA0"/>
    <w:rsid w:val="00352F06"/>
    <w:rsid w:val="003531B3"/>
    <w:rsid w:val="003535B3"/>
    <w:rsid w:val="0035365E"/>
    <w:rsid w:val="00353A28"/>
    <w:rsid w:val="00353B58"/>
    <w:rsid w:val="003542C1"/>
    <w:rsid w:val="003543AC"/>
    <w:rsid w:val="00354B76"/>
    <w:rsid w:val="00354F99"/>
    <w:rsid w:val="00355841"/>
    <w:rsid w:val="00356BBC"/>
    <w:rsid w:val="00356DBF"/>
    <w:rsid w:val="0035708A"/>
    <w:rsid w:val="00357A26"/>
    <w:rsid w:val="003602C5"/>
    <w:rsid w:val="00360D97"/>
    <w:rsid w:val="003610C5"/>
    <w:rsid w:val="00361239"/>
    <w:rsid w:val="0036124E"/>
    <w:rsid w:val="00361792"/>
    <w:rsid w:val="003622FC"/>
    <w:rsid w:val="00362362"/>
    <w:rsid w:val="003623E4"/>
    <w:rsid w:val="003623EB"/>
    <w:rsid w:val="003627E6"/>
    <w:rsid w:val="003628A9"/>
    <w:rsid w:val="00362D7E"/>
    <w:rsid w:val="00362E0D"/>
    <w:rsid w:val="00362E1C"/>
    <w:rsid w:val="00362F59"/>
    <w:rsid w:val="00363879"/>
    <w:rsid w:val="00363978"/>
    <w:rsid w:val="003640FC"/>
    <w:rsid w:val="00364308"/>
    <w:rsid w:val="003645A5"/>
    <w:rsid w:val="003647DB"/>
    <w:rsid w:val="00364D00"/>
    <w:rsid w:val="00364FF3"/>
    <w:rsid w:val="00365194"/>
    <w:rsid w:val="0036533F"/>
    <w:rsid w:val="00365422"/>
    <w:rsid w:val="00365539"/>
    <w:rsid w:val="003655F4"/>
    <w:rsid w:val="003661FF"/>
    <w:rsid w:val="003662F0"/>
    <w:rsid w:val="00366860"/>
    <w:rsid w:val="003669A9"/>
    <w:rsid w:val="003674EE"/>
    <w:rsid w:val="00367A4F"/>
    <w:rsid w:val="00367A98"/>
    <w:rsid w:val="00367FCF"/>
    <w:rsid w:val="003700A1"/>
    <w:rsid w:val="00370467"/>
    <w:rsid w:val="0037085A"/>
    <w:rsid w:val="00370B36"/>
    <w:rsid w:val="003711F6"/>
    <w:rsid w:val="0037204F"/>
    <w:rsid w:val="00372783"/>
    <w:rsid w:val="00372985"/>
    <w:rsid w:val="00372CBC"/>
    <w:rsid w:val="00372D64"/>
    <w:rsid w:val="00372F57"/>
    <w:rsid w:val="0037320C"/>
    <w:rsid w:val="00373B41"/>
    <w:rsid w:val="00373BA1"/>
    <w:rsid w:val="00373CF1"/>
    <w:rsid w:val="00373F73"/>
    <w:rsid w:val="00374167"/>
    <w:rsid w:val="00374779"/>
    <w:rsid w:val="0037487B"/>
    <w:rsid w:val="00374F32"/>
    <w:rsid w:val="00375783"/>
    <w:rsid w:val="00375798"/>
    <w:rsid w:val="003757D5"/>
    <w:rsid w:val="00376443"/>
    <w:rsid w:val="003767AF"/>
    <w:rsid w:val="003771FF"/>
    <w:rsid w:val="00377311"/>
    <w:rsid w:val="003774CA"/>
    <w:rsid w:val="00377963"/>
    <w:rsid w:val="00377973"/>
    <w:rsid w:val="00377E7E"/>
    <w:rsid w:val="003806D0"/>
    <w:rsid w:val="0038097F"/>
    <w:rsid w:val="0038173A"/>
    <w:rsid w:val="003817C2"/>
    <w:rsid w:val="00381AAC"/>
    <w:rsid w:val="00382591"/>
    <w:rsid w:val="00382FE9"/>
    <w:rsid w:val="00383267"/>
    <w:rsid w:val="00383508"/>
    <w:rsid w:val="003836E4"/>
    <w:rsid w:val="00383849"/>
    <w:rsid w:val="00383B9C"/>
    <w:rsid w:val="00385ED1"/>
    <w:rsid w:val="00386267"/>
    <w:rsid w:val="003866F1"/>
    <w:rsid w:val="00386927"/>
    <w:rsid w:val="00386FA7"/>
    <w:rsid w:val="003878DD"/>
    <w:rsid w:val="0039035A"/>
    <w:rsid w:val="003909EE"/>
    <w:rsid w:val="00390C89"/>
    <w:rsid w:val="00391084"/>
    <w:rsid w:val="00391F05"/>
    <w:rsid w:val="00393074"/>
    <w:rsid w:val="003935E3"/>
    <w:rsid w:val="00393895"/>
    <w:rsid w:val="00393A1E"/>
    <w:rsid w:val="00394396"/>
    <w:rsid w:val="003943EC"/>
    <w:rsid w:val="003943FA"/>
    <w:rsid w:val="00394F9C"/>
    <w:rsid w:val="0039513E"/>
    <w:rsid w:val="003954F0"/>
    <w:rsid w:val="0039570E"/>
    <w:rsid w:val="0039669B"/>
    <w:rsid w:val="0039690E"/>
    <w:rsid w:val="00397199"/>
    <w:rsid w:val="00397522"/>
    <w:rsid w:val="003A0821"/>
    <w:rsid w:val="003A08E9"/>
    <w:rsid w:val="003A0B70"/>
    <w:rsid w:val="003A0E7E"/>
    <w:rsid w:val="003A1274"/>
    <w:rsid w:val="003A12EE"/>
    <w:rsid w:val="003A1650"/>
    <w:rsid w:val="003A172E"/>
    <w:rsid w:val="003A1AC6"/>
    <w:rsid w:val="003A1ECC"/>
    <w:rsid w:val="003A20AF"/>
    <w:rsid w:val="003A22A7"/>
    <w:rsid w:val="003A26EC"/>
    <w:rsid w:val="003A2F92"/>
    <w:rsid w:val="003A3501"/>
    <w:rsid w:val="003A364C"/>
    <w:rsid w:val="003A3867"/>
    <w:rsid w:val="003A3889"/>
    <w:rsid w:val="003A38A7"/>
    <w:rsid w:val="003A399B"/>
    <w:rsid w:val="003A3EB8"/>
    <w:rsid w:val="003A434D"/>
    <w:rsid w:val="003A4684"/>
    <w:rsid w:val="003A4DDA"/>
    <w:rsid w:val="003A4F86"/>
    <w:rsid w:val="003A5474"/>
    <w:rsid w:val="003A55B8"/>
    <w:rsid w:val="003A5AFB"/>
    <w:rsid w:val="003A6072"/>
    <w:rsid w:val="003A6449"/>
    <w:rsid w:val="003A6544"/>
    <w:rsid w:val="003A6970"/>
    <w:rsid w:val="003A77CA"/>
    <w:rsid w:val="003A7AF6"/>
    <w:rsid w:val="003B0588"/>
    <w:rsid w:val="003B071B"/>
    <w:rsid w:val="003B1545"/>
    <w:rsid w:val="003B15BD"/>
    <w:rsid w:val="003B16AB"/>
    <w:rsid w:val="003B1A07"/>
    <w:rsid w:val="003B1BED"/>
    <w:rsid w:val="003B1CD6"/>
    <w:rsid w:val="003B1E34"/>
    <w:rsid w:val="003B1F12"/>
    <w:rsid w:val="003B25EC"/>
    <w:rsid w:val="003B2F47"/>
    <w:rsid w:val="003B42C6"/>
    <w:rsid w:val="003B45C9"/>
    <w:rsid w:val="003B4CB6"/>
    <w:rsid w:val="003B4E67"/>
    <w:rsid w:val="003B526A"/>
    <w:rsid w:val="003B538A"/>
    <w:rsid w:val="003B5531"/>
    <w:rsid w:val="003B55FA"/>
    <w:rsid w:val="003B5ABB"/>
    <w:rsid w:val="003B5B3C"/>
    <w:rsid w:val="003B6039"/>
    <w:rsid w:val="003B6058"/>
    <w:rsid w:val="003B607B"/>
    <w:rsid w:val="003B6672"/>
    <w:rsid w:val="003B6C40"/>
    <w:rsid w:val="003B7198"/>
    <w:rsid w:val="003B7854"/>
    <w:rsid w:val="003B78DA"/>
    <w:rsid w:val="003B7A48"/>
    <w:rsid w:val="003B7A68"/>
    <w:rsid w:val="003B7B1A"/>
    <w:rsid w:val="003B7D55"/>
    <w:rsid w:val="003B7D96"/>
    <w:rsid w:val="003C02F6"/>
    <w:rsid w:val="003C053D"/>
    <w:rsid w:val="003C05D2"/>
    <w:rsid w:val="003C0AC6"/>
    <w:rsid w:val="003C0BE2"/>
    <w:rsid w:val="003C11E2"/>
    <w:rsid w:val="003C121F"/>
    <w:rsid w:val="003C1C65"/>
    <w:rsid w:val="003C21B6"/>
    <w:rsid w:val="003C2387"/>
    <w:rsid w:val="003C29F1"/>
    <w:rsid w:val="003C2B4A"/>
    <w:rsid w:val="003C2CD3"/>
    <w:rsid w:val="003C320B"/>
    <w:rsid w:val="003C3439"/>
    <w:rsid w:val="003C420E"/>
    <w:rsid w:val="003C4CD3"/>
    <w:rsid w:val="003C4D95"/>
    <w:rsid w:val="003C5014"/>
    <w:rsid w:val="003C51A5"/>
    <w:rsid w:val="003C546C"/>
    <w:rsid w:val="003C5AD7"/>
    <w:rsid w:val="003C5D11"/>
    <w:rsid w:val="003C5D9D"/>
    <w:rsid w:val="003C5DE6"/>
    <w:rsid w:val="003C5FA5"/>
    <w:rsid w:val="003C6FAF"/>
    <w:rsid w:val="003C71D1"/>
    <w:rsid w:val="003C73B6"/>
    <w:rsid w:val="003C776E"/>
    <w:rsid w:val="003C7B05"/>
    <w:rsid w:val="003C7E17"/>
    <w:rsid w:val="003D003E"/>
    <w:rsid w:val="003D03BF"/>
    <w:rsid w:val="003D0A01"/>
    <w:rsid w:val="003D124C"/>
    <w:rsid w:val="003D13AF"/>
    <w:rsid w:val="003D1DD5"/>
    <w:rsid w:val="003D1EB8"/>
    <w:rsid w:val="003D2206"/>
    <w:rsid w:val="003D29E2"/>
    <w:rsid w:val="003D2CBC"/>
    <w:rsid w:val="003D3157"/>
    <w:rsid w:val="003D33C1"/>
    <w:rsid w:val="003D3512"/>
    <w:rsid w:val="003D4064"/>
    <w:rsid w:val="003D4ADC"/>
    <w:rsid w:val="003D4B4A"/>
    <w:rsid w:val="003D4E30"/>
    <w:rsid w:val="003D540D"/>
    <w:rsid w:val="003D5665"/>
    <w:rsid w:val="003D5A83"/>
    <w:rsid w:val="003D63D5"/>
    <w:rsid w:val="003D668C"/>
    <w:rsid w:val="003D6DE9"/>
    <w:rsid w:val="003D6E6E"/>
    <w:rsid w:val="003D6FBF"/>
    <w:rsid w:val="003D7349"/>
    <w:rsid w:val="003D76DC"/>
    <w:rsid w:val="003E00C0"/>
    <w:rsid w:val="003E0241"/>
    <w:rsid w:val="003E0764"/>
    <w:rsid w:val="003E07A0"/>
    <w:rsid w:val="003E07B3"/>
    <w:rsid w:val="003E10B8"/>
    <w:rsid w:val="003E17D1"/>
    <w:rsid w:val="003E1896"/>
    <w:rsid w:val="003E1969"/>
    <w:rsid w:val="003E1B9F"/>
    <w:rsid w:val="003E29F9"/>
    <w:rsid w:val="003E308A"/>
    <w:rsid w:val="003E3770"/>
    <w:rsid w:val="003E4835"/>
    <w:rsid w:val="003E52A3"/>
    <w:rsid w:val="003E52A9"/>
    <w:rsid w:val="003E549C"/>
    <w:rsid w:val="003E54FC"/>
    <w:rsid w:val="003E563A"/>
    <w:rsid w:val="003E5A8D"/>
    <w:rsid w:val="003E5C81"/>
    <w:rsid w:val="003E5E76"/>
    <w:rsid w:val="003E6238"/>
    <w:rsid w:val="003E62BF"/>
    <w:rsid w:val="003E65D2"/>
    <w:rsid w:val="003E6BF7"/>
    <w:rsid w:val="003E6D6D"/>
    <w:rsid w:val="003E6F4C"/>
    <w:rsid w:val="003E700C"/>
    <w:rsid w:val="003E7032"/>
    <w:rsid w:val="003E70AA"/>
    <w:rsid w:val="003F00F8"/>
    <w:rsid w:val="003F0167"/>
    <w:rsid w:val="003F057D"/>
    <w:rsid w:val="003F079E"/>
    <w:rsid w:val="003F0EFB"/>
    <w:rsid w:val="003F0F5D"/>
    <w:rsid w:val="003F168D"/>
    <w:rsid w:val="003F21AB"/>
    <w:rsid w:val="003F22B2"/>
    <w:rsid w:val="003F26BF"/>
    <w:rsid w:val="003F29AD"/>
    <w:rsid w:val="003F3717"/>
    <w:rsid w:val="003F3B49"/>
    <w:rsid w:val="003F3EFB"/>
    <w:rsid w:val="003F42CD"/>
    <w:rsid w:val="003F4BAA"/>
    <w:rsid w:val="003F5938"/>
    <w:rsid w:val="003F5BE3"/>
    <w:rsid w:val="003F60DB"/>
    <w:rsid w:val="003F6614"/>
    <w:rsid w:val="003F6798"/>
    <w:rsid w:val="003F6ACC"/>
    <w:rsid w:val="003F6CB8"/>
    <w:rsid w:val="003F6E7C"/>
    <w:rsid w:val="003F6FEB"/>
    <w:rsid w:val="003F755C"/>
    <w:rsid w:val="003F7DCD"/>
    <w:rsid w:val="00400353"/>
    <w:rsid w:val="0040037D"/>
    <w:rsid w:val="0040041A"/>
    <w:rsid w:val="00400424"/>
    <w:rsid w:val="00401911"/>
    <w:rsid w:val="00401B45"/>
    <w:rsid w:val="00401EF0"/>
    <w:rsid w:val="00402CCE"/>
    <w:rsid w:val="00402D6F"/>
    <w:rsid w:val="00402DB9"/>
    <w:rsid w:val="00402FE8"/>
    <w:rsid w:val="004038A3"/>
    <w:rsid w:val="00403A2F"/>
    <w:rsid w:val="00403ECE"/>
    <w:rsid w:val="004041BF"/>
    <w:rsid w:val="0040467C"/>
    <w:rsid w:val="00404C1D"/>
    <w:rsid w:val="00405208"/>
    <w:rsid w:val="0040546A"/>
    <w:rsid w:val="00405EE1"/>
    <w:rsid w:val="004060EF"/>
    <w:rsid w:val="00406409"/>
    <w:rsid w:val="004066F8"/>
    <w:rsid w:val="0040687F"/>
    <w:rsid w:val="00406B84"/>
    <w:rsid w:val="00407772"/>
    <w:rsid w:val="00410A4A"/>
    <w:rsid w:val="00410D9D"/>
    <w:rsid w:val="00411040"/>
    <w:rsid w:val="004110C3"/>
    <w:rsid w:val="00411154"/>
    <w:rsid w:val="004111CC"/>
    <w:rsid w:val="00411315"/>
    <w:rsid w:val="00411397"/>
    <w:rsid w:val="0041146A"/>
    <w:rsid w:val="004119BC"/>
    <w:rsid w:val="00411A9B"/>
    <w:rsid w:val="00411F08"/>
    <w:rsid w:val="00411F4C"/>
    <w:rsid w:val="004120EE"/>
    <w:rsid w:val="00412131"/>
    <w:rsid w:val="004121A6"/>
    <w:rsid w:val="00412751"/>
    <w:rsid w:val="00412C90"/>
    <w:rsid w:val="00412DFE"/>
    <w:rsid w:val="00412E4E"/>
    <w:rsid w:val="004130E1"/>
    <w:rsid w:val="004134DB"/>
    <w:rsid w:val="00413534"/>
    <w:rsid w:val="0041370F"/>
    <w:rsid w:val="004139D5"/>
    <w:rsid w:val="00413C05"/>
    <w:rsid w:val="00413C2F"/>
    <w:rsid w:val="00413CB0"/>
    <w:rsid w:val="0041424F"/>
    <w:rsid w:val="00414979"/>
    <w:rsid w:val="004149AD"/>
    <w:rsid w:val="00414AAF"/>
    <w:rsid w:val="00414C91"/>
    <w:rsid w:val="00414FE1"/>
    <w:rsid w:val="00415049"/>
    <w:rsid w:val="00415412"/>
    <w:rsid w:val="004155E8"/>
    <w:rsid w:val="0041647F"/>
    <w:rsid w:val="004165DF"/>
    <w:rsid w:val="00416609"/>
    <w:rsid w:val="004169EC"/>
    <w:rsid w:val="00416A8B"/>
    <w:rsid w:val="00416C31"/>
    <w:rsid w:val="00416E2B"/>
    <w:rsid w:val="00417431"/>
    <w:rsid w:val="00417CDB"/>
    <w:rsid w:val="00420608"/>
    <w:rsid w:val="00420A87"/>
    <w:rsid w:val="00420B2E"/>
    <w:rsid w:val="00421CBD"/>
    <w:rsid w:val="0042282C"/>
    <w:rsid w:val="00422A2F"/>
    <w:rsid w:val="004236D9"/>
    <w:rsid w:val="00423D14"/>
    <w:rsid w:val="00423E26"/>
    <w:rsid w:val="00423EA3"/>
    <w:rsid w:val="00424D4F"/>
    <w:rsid w:val="0042503F"/>
    <w:rsid w:val="00425138"/>
    <w:rsid w:val="0042570B"/>
    <w:rsid w:val="00425821"/>
    <w:rsid w:val="00425A3E"/>
    <w:rsid w:val="00425D75"/>
    <w:rsid w:val="00425EBE"/>
    <w:rsid w:val="004262CA"/>
    <w:rsid w:val="0042688D"/>
    <w:rsid w:val="004269BA"/>
    <w:rsid w:val="00426D38"/>
    <w:rsid w:val="00426D5F"/>
    <w:rsid w:val="00426E6A"/>
    <w:rsid w:val="0042700A"/>
    <w:rsid w:val="004270AF"/>
    <w:rsid w:val="00427171"/>
    <w:rsid w:val="004274B0"/>
    <w:rsid w:val="00427E2B"/>
    <w:rsid w:val="00430862"/>
    <w:rsid w:val="004310F0"/>
    <w:rsid w:val="004314E7"/>
    <w:rsid w:val="004315F6"/>
    <w:rsid w:val="00431721"/>
    <w:rsid w:val="00431EB1"/>
    <w:rsid w:val="004322D5"/>
    <w:rsid w:val="00432811"/>
    <w:rsid w:val="00432959"/>
    <w:rsid w:val="00432B94"/>
    <w:rsid w:val="00432E96"/>
    <w:rsid w:val="00433DAE"/>
    <w:rsid w:val="004340C7"/>
    <w:rsid w:val="00434377"/>
    <w:rsid w:val="004344D1"/>
    <w:rsid w:val="00434A8E"/>
    <w:rsid w:val="00435298"/>
    <w:rsid w:val="004361B3"/>
    <w:rsid w:val="0043623E"/>
    <w:rsid w:val="00436341"/>
    <w:rsid w:val="00436936"/>
    <w:rsid w:val="00437066"/>
    <w:rsid w:val="0043788A"/>
    <w:rsid w:val="00437B2F"/>
    <w:rsid w:val="00440414"/>
    <w:rsid w:val="0044051C"/>
    <w:rsid w:val="0044088D"/>
    <w:rsid w:val="00441695"/>
    <w:rsid w:val="0044208D"/>
    <w:rsid w:val="00442145"/>
    <w:rsid w:val="00442C2C"/>
    <w:rsid w:val="00442D7E"/>
    <w:rsid w:val="00442DCB"/>
    <w:rsid w:val="004440B2"/>
    <w:rsid w:val="00444295"/>
    <w:rsid w:val="004446AE"/>
    <w:rsid w:val="00446896"/>
    <w:rsid w:val="00446AAD"/>
    <w:rsid w:val="00446AD4"/>
    <w:rsid w:val="00447A16"/>
    <w:rsid w:val="00447C4B"/>
    <w:rsid w:val="004502C3"/>
    <w:rsid w:val="00450588"/>
    <w:rsid w:val="00450639"/>
    <w:rsid w:val="00450736"/>
    <w:rsid w:val="00450B28"/>
    <w:rsid w:val="00450D62"/>
    <w:rsid w:val="00450FEB"/>
    <w:rsid w:val="004515D6"/>
    <w:rsid w:val="00451F12"/>
    <w:rsid w:val="004523E2"/>
    <w:rsid w:val="00452836"/>
    <w:rsid w:val="00453596"/>
    <w:rsid w:val="00453C93"/>
    <w:rsid w:val="00454C20"/>
    <w:rsid w:val="0045536A"/>
    <w:rsid w:val="00455533"/>
    <w:rsid w:val="00455551"/>
    <w:rsid w:val="0045620F"/>
    <w:rsid w:val="004564C8"/>
    <w:rsid w:val="00456DBB"/>
    <w:rsid w:val="004578E1"/>
    <w:rsid w:val="00457E4F"/>
    <w:rsid w:val="004601E0"/>
    <w:rsid w:val="00460848"/>
    <w:rsid w:val="00460F02"/>
    <w:rsid w:val="00460F20"/>
    <w:rsid w:val="00460FC5"/>
    <w:rsid w:val="00461068"/>
    <w:rsid w:val="00461961"/>
    <w:rsid w:val="00461E21"/>
    <w:rsid w:val="004625DD"/>
    <w:rsid w:val="00462852"/>
    <w:rsid w:val="004635C1"/>
    <w:rsid w:val="0046394E"/>
    <w:rsid w:val="00463DCE"/>
    <w:rsid w:val="00463E41"/>
    <w:rsid w:val="00464094"/>
    <w:rsid w:val="004647FE"/>
    <w:rsid w:val="00464958"/>
    <w:rsid w:val="00464C0D"/>
    <w:rsid w:val="00464C2A"/>
    <w:rsid w:val="00464E8D"/>
    <w:rsid w:val="00464F54"/>
    <w:rsid w:val="00465212"/>
    <w:rsid w:val="00465400"/>
    <w:rsid w:val="0046545C"/>
    <w:rsid w:val="004655A4"/>
    <w:rsid w:val="004660C8"/>
    <w:rsid w:val="00466680"/>
    <w:rsid w:val="00466857"/>
    <w:rsid w:val="004669B2"/>
    <w:rsid w:val="00466A09"/>
    <w:rsid w:val="004672DD"/>
    <w:rsid w:val="00467824"/>
    <w:rsid w:val="00471430"/>
    <w:rsid w:val="004718F8"/>
    <w:rsid w:val="004722CF"/>
    <w:rsid w:val="00472403"/>
    <w:rsid w:val="00472983"/>
    <w:rsid w:val="00472EAA"/>
    <w:rsid w:val="0047320C"/>
    <w:rsid w:val="00473F0E"/>
    <w:rsid w:val="0047428C"/>
    <w:rsid w:val="00474667"/>
    <w:rsid w:val="0047496A"/>
    <w:rsid w:val="004749ED"/>
    <w:rsid w:val="00474A50"/>
    <w:rsid w:val="00474CFB"/>
    <w:rsid w:val="00475056"/>
    <w:rsid w:val="0047516B"/>
    <w:rsid w:val="00475799"/>
    <w:rsid w:val="004757FB"/>
    <w:rsid w:val="004761CD"/>
    <w:rsid w:val="00476AF4"/>
    <w:rsid w:val="00477211"/>
    <w:rsid w:val="004776B0"/>
    <w:rsid w:val="00477796"/>
    <w:rsid w:val="00480145"/>
    <w:rsid w:val="00480228"/>
    <w:rsid w:val="00480639"/>
    <w:rsid w:val="00480650"/>
    <w:rsid w:val="00480785"/>
    <w:rsid w:val="00480786"/>
    <w:rsid w:val="00480EE6"/>
    <w:rsid w:val="0048126A"/>
    <w:rsid w:val="004815C8"/>
    <w:rsid w:val="004816AC"/>
    <w:rsid w:val="0048180D"/>
    <w:rsid w:val="00482EDA"/>
    <w:rsid w:val="004835A0"/>
    <w:rsid w:val="00483889"/>
    <w:rsid w:val="00483D93"/>
    <w:rsid w:val="004848C8"/>
    <w:rsid w:val="00484BAA"/>
    <w:rsid w:val="00485335"/>
    <w:rsid w:val="00485781"/>
    <w:rsid w:val="00485DAA"/>
    <w:rsid w:val="00486062"/>
    <w:rsid w:val="004860D4"/>
    <w:rsid w:val="0048625E"/>
    <w:rsid w:val="00486691"/>
    <w:rsid w:val="0048672A"/>
    <w:rsid w:val="004867AE"/>
    <w:rsid w:val="00486883"/>
    <w:rsid w:val="004873F4"/>
    <w:rsid w:val="0048740D"/>
    <w:rsid w:val="00487657"/>
    <w:rsid w:val="00487A99"/>
    <w:rsid w:val="00487D32"/>
    <w:rsid w:val="00490280"/>
    <w:rsid w:val="004905F2"/>
    <w:rsid w:val="00490829"/>
    <w:rsid w:val="00490839"/>
    <w:rsid w:val="00490C14"/>
    <w:rsid w:val="00491550"/>
    <w:rsid w:val="0049175F"/>
    <w:rsid w:val="00491795"/>
    <w:rsid w:val="00491809"/>
    <w:rsid w:val="00492153"/>
    <w:rsid w:val="00492B7D"/>
    <w:rsid w:val="0049311C"/>
    <w:rsid w:val="0049314A"/>
    <w:rsid w:val="00493BE5"/>
    <w:rsid w:val="00493DF9"/>
    <w:rsid w:val="00494950"/>
    <w:rsid w:val="00495419"/>
    <w:rsid w:val="0049646D"/>
    <w:rsid w:val="0049663F"/>
    <w:rsid w:val="004968E2"/>
    <w:rsid w:val="0049690E"/>
    <w:rsid w:val="0049694E"/>
    <w:rsid w:val="00496B8E"/>
    <w:rsid w:val="00497519"/>
    <w:rsid w:val="004A082C"/>
    <w:rsid w:val="004A0881"/>
    <w:rsid w:val="004A18AF"/>
    <w:rsid w:val="004A1918"/>
    <w:rsid w:val="004A1B45"/>
    <w:rsid w:val="004A2952"/>
    <w:rsid w:val="004A2F14"/>
    <w:rsid w:val="004A2F34"/>
    <w:rsid w:val="004A3D98"/>
    <w:rsid w:val="004A3E12"/>
    <w:rsid w:val="004A42D8"/>
    <w:rsid w:val="004A4B45"/>
    <w:rsid w:val="004A4BE5"/>
    <w:rsid w:val="004A5189"/>
    <w:rsid w:val="004A5C39"/>
    <w:rsid w:val="004A600A"/>
    <w:rsid w:val="004A6230"/>
    <w:rsid w:val="004A628B"/>
    <w:rsid w:val="004A64E7"/>
    <w:rsid w:val="004A69E8"/>
    <w:rsid w:val="004A6F41"/>
    <w:rsid w:val="004A7CB1"/>
    <w:rsid w:val="004A7CF2"/>
    <w:rsid w:val="004A7E3C"/>
    <w:rsid w:val="004B0953"/>
    <w:rsid w:val="004B10F1"/>
    <w:rsid w:val="004B135D"/>
    <w:rsid w:val="004B1933"/>
    <w:rsid w:val="004B2082"/>
    <w:rsid w:val="004B27BD"/>
    <w:rsid w:val="004B2B0D"/>
    <w:rsid w:val="004B40A2"/>
    <w:rsid w:val="004B4101"/>
    <w:rsid w:val="004B426B"/>
    <w:rsid w:val="004B4296"/>
    <w:rsid w:val="004B4883"/>
    <w:rsid w:val="004B56EB"/>
    <w:rsid w:val="004B6982"/>
    <w:rsid w:val="004B6CB4"/>
    <w:rsid w:val="004B6D06"/>
    <w:rsid w:val="004B6E38"/>
    <w:rsid w:val="004B7264"/>
    <w:rsid w:val="004B727D"/>
    <w:rsid w:val="004B73F6"/>
    <w:rsid w:val="004B7C00"/>
    <w:rsid w:val="004B7D04"/>
    <w:rsid w:val="004C16A8"/>
    <w:rsid w:val="004C19EC"/>
    <w:rsid w:val="004C2097"/>
    <w:rsid w:val="004C266C"/>
    <w:rsid w:val="004C2818"/>
    <w:rsid w:val="004C2BD2"/>
    <w:rsid w:val="004C2C93"/>
    <w:rsid w:val="004C2CD9"/>
    <w:rsid w:val="004C3994"/>
    <w:rsid w:val="004C3F6C"/>
    <w:rsid w:val="004C4193"/>
    <w:rsid w:val="004C45C8"/>
    <w:rsid w:val="004C46F0"/>
    <w:rsid w:val="004C4904"/>
    <w:rsid w:val="004C4A17"/>
    <w:rsid w:val="004C50C3"/>
    <w:rsid w:val="004C5770"/>
    <w:rsid w:val="004C60D8"/>
    <w:rsid w:val="004C61D7"/>
    <w:rsid w:val="004C63B7"/>
    <w:rsid w:val="004C63D0"/>
    <w:rsid w:val="004C6BDA"/>
    <w:rsid w:val="004C6D68"/>
    <w:rsid w:val="004C6F1C"/>
    <w:rsid w:val="004C7878"/>
    <w:rsid w:val="004C7A2A"/>
    <w:rsid w:val="004C7CE5"/>
    <w:rsid w:val="004D04B4"/>
    <w:rsid w:val="004D0B9F"/>
    <w:rsid w:val="004D100D"/>
    <w:rsid w:val="004D1D2C"/>
    <w:rsid w:val="004D252E"/>
    <w:rsid w:val="004D2687"/>
    <w:rsid w:val="004D275C"/>
    <w:rsid w:val="004D29A1"/>
    <w:rsid w:val="004D3037"/>
    <w:rsid w:val="004D3292"/>
    <w:rsid w:val="004D3735"/>
    <w:rsid w:val="004D378D"/>
    <w:rsid w:val="004D397B"/>
    <w:rsid w:val="004D3AF9"/>
    <w:rsid w:val="004D4ACC"/>
    <w:rsid w:val="004D4D65"/>
    <w:rsid w:val="004D50C9"/>
    <w:rsid w:val="004D5D61"/>
    <w:rsid w:val="004D5E9F"/>
    <w:rsid w:val="004D6016"/>
    <w:rsid w:val="004D60A0"/>
    <w:rsid w:val="004D664B"/>
    <w:rsid w:val="004D720E"/>
    <w:rsid w:val="004D7BA0"/>
    <w:rsid w:val="004E0366"/>
    <w:rsid w:val="004E0D9A"/>
    <w:rsid w:val="004E1A91"/>
    <w:rsid w:val="004E1B36"/>
    <w:rsid w:val="004E1ED8"/>
    <w:rsid w:val="004E216F"/>
    <w:rsid w:val="004E24B7"/>
    <w:rsid w:val="004E266D"/>
    <w:rsid w:val="004E2EF0"/>
    <w:rsid w:val="004E33EC"/>
    <w:rsid w:val="004E3BD5"/>
    <w:rsid w:val="004E4A93"/>
    <w:rsid w:val="004E4FDF"/>
    <w:rsid w:val="004E50FA"/>
    <w:rsid w:val="004E5464"/>
    <w:rsid w:val="004E5869"/>
    <w:rsid w:val="004E5955"/>
    <w:rsid w:val="004E5A77"/>
    <w:rsid w:val="004E5AEC"/>
    <w:rsid w:val="004E5CB5"/>
    <w:rsid w:val="004E6C06"/>
    <w:rsid w:val="004E6CD7"/>
    <w:rsid w:val="004E6E1C"/>
    <w:rsid w:val="004E79C6"/>
    <w:rsid w:val="004E7E35"/>
    <w:rsid w:val="004F0256"/>
    <w:rsid w:val="004F0508"/>
    <w:rsid w:val="004F08DA"/>
    <w:rsid w:val="004F08F8"/>
    <w:rsid w:val="004F0EBE"/>
    <w:rsid w:val="004F27EF"/>
    <w:rsid w:val="004F2854"/>
    <w:rsid w:val="004F2958"/>
    <w:rsid w:val="004F3355"/>
    <w:rsid w:val="004F356B"/>
    <w:rsid w:val="004F3617"/>
    <w:rsid w:val="004F361A"/>
    <w:rsid w:val="004F369B"/>
    <w:rsid w:val="004F3D78"/>
    <w:rsid w:val="004F48B6"/>
    <w:rsid w:val="004F4EF8"/>
    <w:rsid w:val="004F551B"/>
    <w:rsid w:val="004F6162"/>
    <w:rsid w:val="004F6302"/>
    <w:rsid w:val="004F66A9"/>
    <w:rsid w:val="004F6B65"/>
    <w:rsid w:val="004F777E"/>
    <w:rsid w:val="004F7863"/>
    <w:rsid w:val="004F7A90"/>
    <w:rsid w:val="004F7A98"/>
    <w:rsid w:val="0050006D"/>
    <w:rsid w:val="0050010E"/>
    <w:rsid w:val="0050026A"/>
    <w:rsid w:val="00500A9B"/>
    <w:rsid w:val="005012A3"/>
    <w:rsid w:val="00501A78"/>
    <w:rsid w:val="00501BCB"/>
    <w:rsid w:val="00501C41"/>
    <w:rsid w:val="0050238A"/>
    <w:rsid w:val="0050277B"/>
    <w:rsid w:val="00502830"/>
    <w:rsid w:val="00502AF9"/>
    <w:rsid w:val="005030BE"/>
    <w:rsid w:val="00503596"/>
    <w:rsid w:val="00503699"/>
    <w:rsid w:val="00503D2B"/>
    <w:rsid w:val="00504A80"/>
    <w:rsid w:val="00504BC7"/>
    <w:rsid w:val="00505188"/>
    <w:rsid w:val="00505697"/>
    <w:rsid w:val="005059D2"/>
    <w:rsid w:val="00506310"/>
    <w:rsid w:val="00506970"/>
    <w:rsid w:val="00506B11"/>
    <w:rsid w:val="00506FA8"/>
    <w:rsid w:val="005070B2"/>
    <w:rsid w:val="005071E4"/>
    <w:rsid w:val="00507B64"/>
    <w:rsid w:val="0051008F"/>
    <w:rsid w:val="00510692"/>
    <w:rsid w:val="00510A7E"/>
    <w:rsid w:val="00510D29"/>
    <w:rsid w:val="00511164"/>
    <w:rsid w:val="0051129B"/>
    <w:rsid w:val="00511557"/>
    <w:rsid w:val="00511B2E"/>
    <w:rsid w:val="0051213A"/>
    <w:rsid w:val="005122C2"/>
    <w:rsid w:val="00512982"/>
    <w:rsid w:val="005130A2"/>
    <w:rsid w:val="005133B1"/>
    <w:rsid w:val="00513535"/>
    <w:rsid w:val="00513889"/>
    <w:rsid w:val="00513BCB"/>
    <w:rsid w:val="00513DE7"/>
    <w:rsid w:val="00513E36"/>
    <w:rsid w:val="00514BF9"/>
    <w:rsid w:val="00514E42"/>
    <w:rsid w:val="005152E7"/>
    <w:rsid w:val="0051556C"/>
    <w:rsid w:val="0051626A"/>
    <w:rsid w:val="00516351"/>
    <w:rsid w:val="00516C31"/>
    <w:rsid w:val="00516E66"/>
    <w:rsid w:val="005176C6"/>
    <w:rsid w:val="00517B65"/>
    <w:rsid w:val="00517C1F"/>
    <w:rsid w:val="00517DDE"/>
    <w:rsid w:val="0052000B"/>
    <w:rsid w:val="0052033D"/>
    <w:rsid w:val="005206F1"/>
    <w:rsid w:val="00520788"/>
    <w:rsid w:val="00520926"/>
    <w:rsid w:val="005219C4"/>
    <w:rsid w:val="00521A80"/>
    <w:rsid w:val="00522249"/>
    <w:rsid w:val="005223FF"/>
    <w:rsid w:val="005228C9"/>
    <w:rsid w:val="005228F7"/>
    <w:rsid w:val="00522B1C"/>
    <w:rsid w:val="0052308B"/>
    <w:rsid w:val="005231AB"/>
    <w:rsid w:val="005237D1"/>
    <w:rsid w:val="00523D56"/>
    <w:rsid w:val="005243E4"/>
    <w:rsid w:val="00524AC7"/>
    <w:rsid w:val="00524E18"/>
    <w:rsid w:val="00525147"/>
    <w:rsid w:val="00525176"/>
    <w:rsid w:val="00525624"/>
    <w:rsid w:val="00525BD8"/>
    <w:rsid w:val="00525D10"/>
    <w:rsid w:val="00525EBB"/>
    <w:rsid w:val="00526503"/>
    <w:rsid w:val="00526615"/>
    <w:rsid w:val="00526BC5"/>
    <w:rsid w:val="00526C31"/>
    <w:rsid w:val="00526F18"/>
    <w:rsid w:val="0052706D"/>
    <w:rsid w:val="00527923"/>
    <w:rsid w:val="00527B3B"/>
    <w:rsid w:val="0053034D"/>
    <w:rsid w:val="00530705"/>
    <w:rsid w:val="00530C0E"/>
    <w:rsid w:val="00530E86"/>
    <w:rsid w:val="005313A0"/>
    <w:rsid w:val="00531DE0"/>
    <w:rsid w:val="00531EAD"/>
    <w:rsid w:val="0053209B"/>
    <w:rsid w:val="00532360"/>
    <w:rsid w:val="00532BBF"/>
    <w:rsid w:val="00532CAF"/>
    <w:rsid w:val="00532F0E"/>
    <w:rsid w:val="0053374A"/>
    <w:rsid w:val="00533CFD"/>
    <w:rsid w:val="00533D17"/>
    <w:rsid w:val="0053495D"/>
    <w:rsid w:val="00534987"/>
    <w:rsid w:val="00534DEE"/>
    <w:rsid w:val="00534E50"/>
    <w:rsid w:val="00535210"/>
    <w:rsid w:val="0053552E"/>
    <w:rsid w:val="005358C8"/>
    <w:rsid w:val="00535A0E"/>
    <w:rsid w:val="00535AD4"/>
    <w:rsid w:val="00535F6A"/>
    <w:rsid w:val="0053600C"/>
    <w:rsid w:val="0053609C"/>
    <w:rsid w:val="00536124"/>
    <w:rsid w:val="0053632E"/>
    <w:rsid w:val="005368F4"/>
    <w:rsid w:val="00536B9E"/>
    <w:rsid w:val="00537030"/>
    <w:rsid w:val="00537FF6"/>
    <w:rsid w:val="00540013"/>
    <w:rsid w:val="00540131"/>
    <w:rsid w:val="005401ED"/>
    <w:rsid w:val="00540342"/>
    <w:rsid w:val="005404C7"/>
    <w:rsid w:val="00540649"/>
    <w:rsid w:val="00540A0B"/>
    <w:rsid w:val="00540D05"/>
    <w:rsid w:val="00541109"/>
    <w:rsid w:val="00541198"/>
    <w:rsid w:val="005413E5"/>
    <w:rsid w:val="00541E7E"/>
    <w:rsid w:val="00542637"/>
    <w:rsid w:val="00542BDD"/>
    <w:rsid w:val="00542BE0"/>
    <w:rsid w:val="00542DD9"/>
    <w:rsid w:val="0054300B"/>
    <w:rsid w:val="005430BE"/>
    <w:rsid w:val="00543118"/>
    <w:rsid w:val="00544682"/>
    <w:rsid w:val="00544B5B"/>
    <w:rsid w:val="00544F75"/>
    <w:rsid w:val="00545A78"/>
    <w:rsid w:val="005463A3"/>
    <w:rsid w:val="00546A5F"/>
    <w:rsid w:val="00546E67"/>
    <w:rsid w:val="00546E6B"/>
    <w:rsid w:val="00546FD7"/>
    <w:rsid w:val="0054785B"/>
    <w:rsid w:val="00547BAF"/>
    <w:rsid w:val="0055002C"/>
    <w:rsid w:val="00550D13"/>
    <w:rsid w:val="00551504"/>
    <w:rsid w:val="0055175A"/>
    <w:rsid w:val="00551B06"/>
    <w:rsid w:val="00551C7C"/>
    <w:rsid w:val="00552448"/>
    <w:rsid w:val="00552616"/>
    <w:rsid w:val="00552F03"/>
    <w:rsid w:val="00553170"/>
    <w:rsid w:val="00553233"/>
    <w:rsid w:val="00553492"/>
    <w:rsid w:val="00553BD7"/>
    <w:rsid w:val="00553C85"/>
    <w:rsid w:val="005541A8"/>
    <w:rsid w:val="00554824"/>
    <w:rsid w:val="00554D18"/>
    <w:rsid w:val="005552E4"/>
    <w:rsid w:val="005558CF"/>
    <w:rsid w:val="00555AA8"/>
    <w:rsid w:val="00555F62"/>
    <w:rsid w:val="00555F8C"/>
    <w:rsid w:val="00556678"/>
    <w:rsid w:val="005571DD"/>
    <w:rsid w:val="0055736A"/>
    <w:rsid w:val="005574BE"/>
    <w:rsid w:val="005605AD"/>
    <w:rsid w:val="005614FF"/>
    <w:rsid w:val="005615AB"/>
    <w:rsid w:val="0056177A"/>
    <w:rsid w:val="0056196D"/>
    <w:rsid w:val="005619DB"/>
    <w:rsid w:val="00561B75"/>
    <w:rsid w:val="005624A9"/>
    <w:rsid w:val="0056269B"/>
    <w:rsid w:val="00562F1D"/>
    <w:rsid w:val="00563BA8"/>
    <w:rsid w:val="00563FDD"/>
    <w:rsid w:val="005642E5"/>
    <w:rsid w:val="00564611"/>
    <w:rsid w:val="00564710"/>
    <w:rsid w:val="005647EB"/>
    <w:rsid w:val="00564DE3"/>
    <w:rsid w:val="00564EA6"/>
    <w:rsid w:val="00565B03"/>
    <w:rsid w:val="00565BD2"/>
    <w:rsid w:val="005661C1"/>
    <w:rsid w:val="005663A4"/>
    <w:rsid w:val="00566B68"/>
    <w:rsid w:val="005671C6"/>
    <w:rsid w:val="00567798"/>
    <w:rsid w:val="00567A43"/>
    <w:rsid w:val="00567C06"/>
    <w:rsid w:val="00567F75"/>
    <w:rsid w:val="005701A9"/>
    <w:rsid w:val="0057030D"/>
    <w:rsid w:val="005711C5"/>
    <w:rsid w:val="005718C5"/>
    <w:rsid w:val="0057234E"/>
    <w:rsid w:val="00572481"/>
    <w:rsid w:val="00572530"/>
    <w:rsid w:val="00572738"/>
    <w:rsid w:val="00572981"/>
    <w:rsid w:val="0057398A"/>
    <w:rsid w:val="00573E1B"/>
    <w:rsid w:val="00574DFA"/>
    <w:rsid w:val="00576519"/>
    <w:rsid w:val="005768E6"/>
    <w:rsid w:val="00576E61"/>
    <w:rsid w:val="00576FFC"/>
    <w:rsid w:val="0057777A"/>
    <w:rsid w:val="00577D10"/>
    <w:rsid w:val="00577D94"/>
    <w:rsid w:val="00580430"/>
    <w:rsid w:val="00580559"/>
    <w:rsid w:val="005807FC"/>
    <w:rsid w:val="0058098B"/>
    <w:rsid w:val="00580E03"/>
    <w:rsid w:val="00580ED3"/>
    <w:rsid w:val="00581186"/>
    <w:rsid w:val="00581E5E"/>
    <w:rsid w:val="005827F9"/>
    <w:rsid w:val="00582986"/>
    <w:rsid w:val="00582DC1"/>
    <w:rsid w:val="00583AEA"/>
    <w:rsid w:val="0058490A"/>
    <w:rsid w:val="00584AC6"/>
    <w:rsid w:val="00584B0A"/>
    <w:rsid w:val="005859AC"/>
    <w:rsid w:val="00585A2C"/>
    <w:rsid w:val="00585A50"/>
    <w:rsid w:val="00585F1D"/>
    <w:rsid w:val="0058632E"/>
    <w:rsid w:val="005866D4"/>
    <w:rsid w:val="005867EB"/>
    <w:rsid w:val="00586884"/>
    <w:rsid w:val="00586A2E"/>
    <w:rsid w:val="00586B0A"/>
    <w:rsid w:val="00586D4E"/>
    <w:rsid w:val="00586E63"/>
    <w:rsid w:val="00587563"/>
    <w:rsid w:val="0058777C"/>
    <w:rsid w:val="00587DA8"/>
    <w:rsid w:val="005900FD"/>
    <w:rsid w:val="0059018F"/>
    <w:rsid w:val="005910A5"/>
    <w:rsid w:val="0059112A"/>
    <w:rsid w:val="005918D3"/>
    <w:rsid w:val="00591A87"/>
    <w:rsid w:val="00592890"/>
    <w:rsid w:val="005928A6"/>
    <w:rsid w:val="00592AA5"/>
    <w:rsid w:val="00592E4F"/>
    <w:rsid w:val="00593DC9"/>
    <w:rsid w:val="005940B9"/>
    <w:rsid w:val="00594165"/>
    <w:rsid w:val="005941D4"/>
    <w:rsid w:val="005942B5"/>
    <w:rsid w:val="00594CBE"/>
    <w:rsid w:val="0059528A"/>
    <w:rsid w:val="0059529B"/>
    <w:rsid w:val="00595BFB"/>
    <w:rsid w:val="00595C7D"/>
    <w:rsid w:val="00595D12"/>
    <w:rsid w:val="00596D2A"/>
    <w:rsid w:val="005979BE"/>
    <w:rsid w:val="00597F33"/>
    <w:rsid w:val="005A01EE"/>
    <w:rsid w:val="005A0A04"/>
    <w:rsid w:val="005A0EFC"/>
    <w:rsid w:val="005A0FB5"/>
    <w:rsid w:val="005A11E5"/>
    <w:rsid w:val="005A11FE"/>
    <w:rsid w:val="005A1423"/>
    <w:rsid w:val="005A14B2"/>
    <w:rsid w:val="005A174B"/>
    <w:rsid w:val="005A17E3"/>
    <w:rsid w:val="005A1E07"/>
    <w:rsid w:val="005A3300"/>
    <w:rsid w:val="005A3CDE"/>
    <w:rsid w:val="005A411C"/>
    <w:rsid w:val="005A4AB0"/>
    <w:rsid w:val="005A4EEE"/>
    <w:rsid w:val="005A52F8"/>
    <w:rsid w:val="005A58EF"/>
    <w:rsid w:val="005A5AEE"/>
    <w:rsid w:val="005A5BBF"/>
    <w:rsid w:val="005A5C02"/>
    <w:rsid w:val="005A6080"/>
    <w:rsid w:val="005A675F"/>
    <w:rsid w:val="005A6B2F"/>
    <w:rsid w:val="005A71BC"/>
    <w:rsid w:val="005A7911"/>
    <w:rsid w:val="005A7A7D"/>
    <w:rsid w:val="005A7AEC"/>
    <w:rsid w:val="005A7BB7"/>
    <w:rsid w:val="005A7C5F"/>
    <w:rsid w:val="005B0E3E"/>
    <w:rsid w:val="005B15D2"/>
    <w:rsid w:val="005B16FB"/>
    <w:rsid w:val="005B21FF"/>
    <w:rsid w:val="005B252F"/>
    <w:rsid w:val="005B36C7"/>
    <w:rsid w:val="005B38D6"/>
    <w:rsid w:val="005B39DE"/>
    <w:rsid w:val="005B4A63"/>
    <w:rsid w:val="005B4C01"/>
    <w:rsid w:val="005B4D89"/>
    <w:rsid w:val="005B4EF1"/>
    <w:rsid w:val="005B5572"/>
    <w:rsid w:val="005B5E0D"/>
    <w:rsid w:val="005B638E"/>
    <w:rsid w:val="005B64E0"/>
    <w:rsid w:val="005B6755"/>
    <w:rsid w:val="005B6C01"/>
    <w:rsid w:val="005B7751"/>
    <w:rsid w:val="005B7B5A"/>
    <w:rsid w:val="005C09C6"/>
    <w:rsid w:val="005C0A5E"/>
    <w:rsid w:val="005C0B24"/>
    <w:rsid w:val="005C110E"/>
    <w:rsid w:val="005C14FF"/>
    <w:rsid w:val="005C159B"/>
    <w:rsid w:val="005C1E37"/>
    <w:rsid w:val="005C2198"/>
    <w:rsid w:val="005C2199"/>
    <w:rsid w:val="005C2344"/>
    <w:rsid w:val="005C2EFD"/>
    <w:rsid w:val="005C3424"/>
    <w:rsid w:val="005C37E9"/>
    <w:rsid w:val="005C37EB"/>
    <w:rsid w:val="005C448F"/>
    <w:rsid w:val="005C4FBB"/>
    <w:rsid w:val="005C59AE"/>
    <w:rsid w:val="005C59E6"/>
    <w:rsid w:val="005C612E"/>
    <w:rsid w:val="005C6610"/>
    <w:rsid w:val="005C69BC"/>
    <w:rsid w:val="005C6A66"/>
    <w:rsid w:val="005C6B1B"/>
    <w:rsid w:val="005C6EA1"/>
    <w:rsid w:val="005C79CF"/>
    <w:rsid w:val="005C7CF4"/>
    <w:rsid w:val="005D009E"/>
    <w:rsid w:val="005D0156"/>
    <w:rsid w:val="005D01D7"/>
    <w:rsid w:val="005D0A06"/>
    <w:rsid w:val="005D1687"/>
    <w:rsid w:val="005D170E"/>
    <w:rsid w:val="005D1C36"/>
    <w:rsid w:val="005D1D23"/>
    <w:rsid w:val="005D1FB3"/>
    <w:rsid w:val="005D2542"/>
    <w:rsid w:val="005D2DE3"/>
    <w:rsid w:val="005D3177"/>
    <w:rsid w:val="005D31C6"/>
    <w:rsid w:val="005D358E"/>
    <w:rsid w:val="005D4185"/>
    <w:rsid w:val="005D433D"/>
    <w:rsid w:val="005D4549"/>
    <w:rsid w:val="005D4B4B"/>
    <w:rsid w:val="005D4FF4"/>
    <w:rsid w:val="005D50F4"/>
    <w:rsid w:val="005D562A"/>
    <w:rsid w:val="005D5B15"/>
    <w:rsid w:val="005D5D0E"/>
    <w:rsid w:val="005D5EEA"/>
    <w:rsid w:val="005D605B"/>
    <w:rsid w:val="005D60FA"/>
    <w:rsid w:val="005D6599"/>
    <w:rsid w:val="005D675A"/>
    <w:rsid w:val="005D68DC"/>
    <w:rsid w:val="005D69BB"/>
    <w:rsid w:val="005D7C5D"/>
    <w:rsid w:val="005D7CF9"/>
    <w:rsid w:val="005E00DE"/>
    <w:rsid w:val="005E0516"/>
    <w:rsid w:val="005E0676"/>
    <w:rsid w:val="005E121F"/>
    <w:rsid w:val="005E1800"/>
    <w:rsid w:val="005E1916"/>
    <w:rsid w:val="005E19B8"/>
    <w:rsid w:val="005E205E"/>
    <w:rsid w:val="005E2173"/>
    <w:rsid w:val="005E21A7"/>
    <w:rsid w:val="005E2820"/>
    <w:rsid w:val="005E2968"/>
    <w:rsid w:val="005E2E02"/>
    <w:rsid w:val="005E30D5"/>
    <w:rsid w:val="005E3290"/>
    <w:rsid w:val="005E3DE4"/>
    <w:rsid w:val="005E3E87"/>
    <w:rsid w:val="005E4176"/>
    <w:rsid w:val="005E4361"/>
    <w:rsid w:val="005E4529"/>
    <w:rsid w:val="005E6D09"/>
    <w:rsid w:val="005E72C6"/>
    <w:rsid w:val="005E74A9"/>
    <w:rsid w:val="005E76B5"/>
    <w:rsid w:val="005E7A72"/>
    <w:rsid w:val="005E7C4A"/>
    <w:rsid w:val="005E7DFA"/>
    <w:rsid w:val="005F0E09"/>
    <w:rsid w:val="005F1B18"/>
    <w:rsid w:val="005F2661"/>
    <w:rsid w:val="005F26C9"/>
    <w:rsid w:val="005F275E"/>
    <w:rsid w:val="005F27FB"/>
    <w:rsid w:val="005F2ECB"/>
    <w:rsid w:val="005F3404"/>
    <w:rsid w:val="005F3618"/>
    <w:rsid w:val="005F375E"/>
    <w:rsid w:val="005F395F"/>
    <w:rsid w:val="005F3D0F"/>
    <w:rsid w:val="005F3D70"/>
    <w:rsid w:val="005F3E80"/>
    <w:rsid w:val="005F3FDE"/>
    <w:rsid w:val="005F426A"/>
    <w:rsid w:val="005F42E0"/>
    <w:rsid w:val="005F449F"/>
    <w:rsid w:val="005F4A8B"/>
    <w:rsid w:val="005F5185"/>
    <w:rsid w:val="005F5500"/>
    <w:rsid w:val="005F5A09"/>
    <w:rsid w:val="005F5C14"/>
    <w:rsid w:val="005F62F9"/>
    <w:rsid w:val="005F65FB"/>
    <w:rsid w:val="005F6836"/>
    <w:rsid w:val="005F69BD"/>
    <w:rsid w:val="005F7079"/>
    <w:rsid w:val="005F7121"/>
    <w:rsid w:val="005F71C1"/>
    <w:rsid w:val="005F73D4"/>
    <w:rsid w:val="00600C37"/>
    <w:rsid w:val="00601050"/>
    <w:rsid w:val="006024CB"/>
    <w:rsid w:val="00602E51"/>
    <w:rsid w:val="006034D3"/>
    <w:rsid w:val="006045E6"/>
    <w:rsid w:val="00604995"/>
    <w:rsid w:val="00604DAD"/>
    <w:rsid w:val="00604DB3"/>
    <w:rsid w:val="00604FDC"/>
    <w:rsid w:val="00605381"/>
    <w:rsid w:val="006053CA"/>
    <w:rsid w:val="00605598"/>
    <w:rsid w:val="00605900"/>
    <w:rsid w:val="00605946"/>
    <w:rsid w:val="00605F15"/>
    <w:rsid w:val="006066C7"/>
    <w:rsid w:val="00606DE1"/>
    <w:rsid w:val="00606FEF"/>
    <w:rsid w:val="00607404"/>
    <w:rsid w:val="0060744C"/>
    <w:rsid w:val="00607699"/>
    <w:rsid w:val="00607CC8"/>
    <w:rsid w:val="00610062"/>
    <w:rsid w:val="006107BC"/>
    <w:rsid w:val="00610928"/>
    <w:rsid w:val="00610BBC"/>
    <w:rsid w:val="0061100C"/>
    <w:rsid w:val="006131D6"/>
    <w:rsid w:val="0061327F"/>
    <w:rsid w:val="00613488"/>
    <w:rsid w:val="0061378C"/>
    <w:rsid w:val="006138B0"/>
    <w:rsid w:val="00613BF6"/>
    <w:rsid w:val="00613C3C"/>
    <w:rsid w:val="0061402A"/>
    <w:rsid w:val="006140D4"/>
    <w:rsid w:val="006141E8"/>
    <w:rsid w:val="006143F8"/>
    <w:rsid w:val="006147E6"/>
    <w:rsid w:val="00615B05"/>
    <w:rsid w:val="00616711"/>
    <w:rsid w:val="00616C5D"/>
    <w:rsid w:val="0061734B"/>
    <w:rsid w:val="0061795D"/>
    <w:rsid w:val="00617F64"/>
    <w:rsid w:val="00620034"/>
    <w:rsid w:val="00620181"/>
    <w:rsid w:val="00620E90"/>
    <w:rsid w:val="006215C2"/>
    <w:rsid w:val="00621BA7"/>
    <w:rsid w:val="00621C34"/>
    <w:rsid w:val="00621CCB"/>
    <w:rsid w:val="00621F54"/>
    <w:rsid w:val="00621F68"/>
    <w:rsid w:val="006225BA"/>
    <w:rsid w:val="00622914"/>
    <w:rsid w:val="00622F39"/>
    <w:rsid w:val="006239FC"/>
    <w:rsid w:val="00623D97"/>
    <w:rsid w:val="0062422A"/>
    <w:rsid w:val="006248C8"/>
    <w:rsid w:val="0062510D"/>
    <w:rsid w:val="006258F9"/>
    <w:rsid w:val="006259AA"/>
    <w:rsid w:val="00625E18"/>
    <w:rsid w:val="00625F79"/>
    <w:rsid w:val="006263C7"/>
    <w:rsid w:val="0062648C"/>
    <w:rsid w:val="00626693"/>
    <w:rsid w:val="00626D21"/>
    <w:rsid w:val="00626F83"/>
    <w:rsid w:val="006273D0"/>
    <w:rsid w:val="00627563"/>
    <w:rsid w:val="00627757"/>
    <w:rsid w:val="00627949"/>
    <w:rsid w:val="00627AC5"/>
    <w:rsid w:val="00627C3A"/>
    <w:rsid w:val="00630D9A"/>
    <w:rsid w:val="00631A03"/>
    <w:rsid w:val="00631B06"/>
    <w:rsid w:val="00631C61"/>
    <w:rsid w:val="00631D6A"/>
    <w:rsid w:val="00632B0D"/>
    <w:rsid w:val="006330FB"/>
    <w:rsid w:val="00633302"/>
    <w:rsid w:val="006335FB"/>
    <w:rsid w:val="00633C8B"/>
    <w:rsid w:val="00633DE2"/>
    <w:rsid w:val="00633F45"/>
    <w:rsid w:val="00636291"/>
    <w:rsid w:val="006363C8"/>
    <w:rsid w:val="00636D6C"/>
    <w:rsid w:val="00637A03"/>
    <w:rsid w:val="00640240"/>
    <w:rsid w:val="006404BC"/>
    <w:rsid w:val="0064087B"/>
    <w:rsid w:val="00640D8B"/>
    <w:rsid w:val="006411B3"/>
    <w:rsid w:val="0064152A"/>
    <w:rsid w:val="0064156C"/>
    <w:rsid w:val="00641F10"/>
    <w:rsid w:val="00641F75"/>
    <w:rsid w:val="006421A6"/>
    <w:rsid w:val="00642302"/>
    <w:rsid w:val="00642355"/>
    <w:rsid w:val="0064276B"/>
    <w:rsid w:val="00642918"/>
    <w:rsid w:val="00642B5F"/>
    <w:rsid w:val="00642E7B"/>
    <w:rsid w:val="00643534"/>
    <w:rsid w:val="00643B99"/>
    <w:rsid w:val="00643FC1"/>
    <w:rsid w:val="006448B8"/>
    <w:rsid w:val="006452C0"/>
    <w:rsid w:val="006453BB"/>
    <w:rsid w:val="00645444"/>
    <w:rsid w:val="00645D55"/>
    <w:rsid w:val="00646462"/>
    <w:rsid w:val="00646486"/>
    <w:rsid w:val="00646576"/>
    <w:rsid w:val="00646A62"/>
    <w:rsid w:val="00646CDD"/>
    <w:rsid w:val="0064795A"/>
    <w:rsid w:val="00647CAE"/>
    <w:rsid w:val="00647E2E"/>
    <w:rsid w:val="006500D8"/>
    <w:rsid w:val="006502C0"/>
    <w:rsid w:val="006503D9"/>
    <w:rsid w:val="00650709"/>
    <w:rsid w:val="00650C89"/>
    <w:rsid w:val="00651073"/>
    <w:rsid w:val="0065138D"/>
    <w:rsid w:val="00651460"/>
    <w:rsid w:val="00651477"/>
    <w:rsid w:val="00651A69"/>
    <w:rsid w:val="0065209A"/>
    <w:rsid w:val="00652199"/>
    <w:rsid w:val="006529DD"/>
    <w:rsid w:val="00653AE2"/>
    <w:rsid w:val="00654044"/>
    <w:rsid w:val="00654513"/>
    <w:rsid w:val="006546D4"/>
    <w:rsid w:val="0065473C"/>
    <w:rsid w:val="00655007"/>
    <w:rsid w:val="00655656"/>
    <w:rsid w:val="00655E6A"/>
    <w:rsid w:val="0065612B"/>
    <w:rsid w:val="006571CB"/>
    <w:rsid w:val="006573F5"/>
    <w:rsid w:val="00657764"/>
    <w:rsid w:val="00657CDB"/>
    <w:rsid w:val="00657EBB"/>
    <w:rsid w:val="006601BB"/>
    <w:rsid w:val="006603AA"/>
    <w:rsid w:val="00660B45"/>
    <w:rsid w:val="00660CCA"/>
    <w:rsid w:val="00660E7C"/>
    <w:rsid w:val="0066168E"/>
    <w:rsid w:val="00661770"/>
    <w:rsid w:val="00662040"/>
    <w:rsid w:val="00663147"/>
    <w:rsid w:val="00663324"/>
    <w:rsid w:val="006636CA"/>
    <w:rsid w:val="00663786"/>
    <w:rsid w:val="006639EC"/>
    <w:rsid w:val="006640B3"/>
    <w:rsid w:val="00664438"/>
    <w:rsid w:val="00664D6E"/>
    <w:rsid w:val="006654CE"/>
    <w:rsid w:val="0066565B"/>
    <w:rsid w:val="006665AA"/>
    <w:rsid w:val="00666717"/>
    <w:rsid w:val="006669EB"/>
    <w:rsid w:val="00666A79"/>
    <w:rsid w:val="00666D94"/>
    <w:rsid w:val="00666E81"/>
    <w:rsid w:val="0066771E"/>
    <w:rsid w:val="00667BD4"/>
    <w:rsid w:val="00670203"/>
    <w:rsid w:val="006708CA"/>
    <w:rsid w:val="00670C58"/>
    <w:rsid w:val="006716AF"/>
    <w:rsid w:val="0067172A"/>
    <w:rsid w:val="00671818"/>
    <w:rsid w:val="00671CD5"/>
    <w:rsid w:val="00671D59"/>
    <w:rsid w:val="006720A0"/>
    <w:rsid w:val="006720ED"/>
    <w:rsid w:val="006722D5"/>
    <w:rsid w:val="0067240A"/>
    <w:rsid w:val="00672ABB"/>
    <w:rsid w:val="00673B6B"/>
    <w:rsid w:val="00673D0F"/>
    <w:rsid w:val="00674099"/>
    <w:rsid w:val="00674163"/>
    <w:rsid w:val="006742FF"/>
    <w:rsid w:val="006744AE"/>
    <w:rsid w:val="00675FC0"/>
    <w:rsid w:val="0067606A"/>
    <w:rsid w:val="00676500"/>
    <w:rsid w:val="00676AE8"/>
    <w:rsid w:val="00676FDE"/>
    <w:rsid w:val="006779CC"/>
    <w:rsid w:val="00677FA3"/>
    <w:rsid w:val="006802D1"/>
    <w:rsid w:val="0068056A"/>
    <w:rsid w:val="006805FE"/>
    <w:rsid w:val="00680673"/>
    <w:rsid w:val="00680C2E"/>
    <w:rsid w:val="0068117A"/>
    <w:rsid w:val="0068121B"/>
    <w:rsid w:val="00681226"/>
    <w:rsid w:val="006813DB"/>
    <w:rsid w:val="006817B8"/>
    <w:rsid w:val="00681CBF"/>
    <w:rsid w:val="00681D4C"/>
    <w:rsid w:val="00682541"/>
    <w:rsid w:val="006827A6"/>
    <w:rsid w:val="00682AF3"/>
    <w:rsid w:val="00682C5B"/>
    <w:rsid w:val="0068378E"/>
    <w:rsid w:val="0068390E"/>
    <w:rsid w:val="00683CB2"/>
    <w:rsid w:val="00684E6A"/>
    <w:rsid w:val="006855CD"/>
    <w:rsid w:val="0068596B"/>
    <w:rsid w:val="00685D0C"/>
    <w:rsid w:val="006862F6"/>
    <w:rsid w:val="00686814"/>
    <w:rsid w:val="00686917"/>
    <w:rsid w:val="00686DC2"/>
    <w:rsid w:val="00687573"/>
    <w:rsid w:val="00687803"/>
    <w:rsid w:val="006909BA"/>
    <w:rsid w:val="00690DBA"/>
    <w:rsid w:val="00690E5F"/>
    <w:rsid w:val="00691056"/>
    <w:rsid w:val="006910D0"/>
    <w:rsid w:val="006913CE"/>
    <w:rsid w:val="006913EE"/>
    <w:rsid w:val="00691AFE"/>
    <w:rsid w:val="00691DC5"/>
    <w:rsid w:val="00691DDB"/>
    <w:rsid w:val="0069201A"/>
    <w:rsid w:val="006925A3"/>
    <w:rsid w:val="00692904"/>
    <w:rsid w:val="00692DFB"/>
    <w:rsid w:val="00694AA0"/>
    <w:rsid w:val="00694BF4"/>
    <w:rsid w:val="00695133"/>
    <w:rsid w:val="0069523B"/>
    <w:rsid w:val="00695481"/>
    <w:rsid w:val="00695556"/>
    <w:rsid w:val="0069583E"/>
    <w:rsid w:val="00695FC4"/>
    <w:rsid w:val="00696A3F"/>
    <w:rsid w:val="00696BB3"/>
    <w:rsid w:val="00696F6B"/>
    <w:rsid w:val="00697262"/>
    <w:rsid w:val="006977FB"/>
    <w:rsid w:val="006A03B0"/>
    <w:rsid w:val="006A048C"/>
    <w:rsid w:val="006A119C"/>
    <w:rsid w:val="006A11E0"/>
    <w:rsid w:val="006A15F7"/>
    <w:rsid w:val="006A1BA8"/>
    <w:rsid w:val="006A1D54"/>
    <w:rsid w:val="006A1E4C"/>
    <w:rsid w:val="006A288F"/>
    <w:rsid w:val="006A292D"/>
    <w:rsid w:val="006A2E4B"/>
    <w:rsid w:val="006A3085"/>
    <w:rsid w:val="006A3881"/>
    <w:rsid w:val="006A3D28"/>
    <w:rsid w:val="006A3F73"/>
    <w:rsid w:val="006A454B"/>
    <w:rsid w:val="006A524B"/>
    <w:rsid w:val="006A5A44"/>
    <w:rsid w:val="006A5F2F"/>
    <w:rsid w:val="006A6257"/>
    <w:rsid w:val="006A73E2"/>
    <w:rsid w:val="006A77AA"/>
    <w:rsid w:val="006A7FBF"/>
    <w:rsid w:val="006B0203"/>
    <w:rsid w:val="006B064C"/>
    <w:rsid w:val="006B0ED8"/>
    <w:rsid w:val="006B1B79"/>
    <w:rsid w:val="006B2466"/>
    <w:rsid w:val="006B2994"/>
    <w:rsid w:val="006B2C82"/>
    <w:rsid w:val="006B3291"/>
    <w:rsid w:val="006B38D7"/>
    <w:rsid w:val="006B3C71"/>
    <w:rsid w:val="006B407D"/>
    <w:rsid w:val="006B476B"/>
    <w:rsid w:val="006B492C"/>
    <w:rsid w:val="006B4DA3"/>
    <w:rsid w:val="006B4DF8"/>
    <w:rsid w:val="006B4F3C"/>
    <w:rsid w:val="006B5254"/>
    <w:rsid w:val="006B53E0"/>
    <w:rsid w:val="006B57B4"/>
    <w:rsid w:val="006B6669"/>
    <w:rsid w:val="006B66C1"/>
    <w:rsid w:val="006B6803"/>
    <w:rsid w:val="006B6898"/>
    <w:rsid w:val="006B693A"/>
    <w:rsid w:val="006B6C00"/>
    <w:rsid w:val="006B6F9B"/>
    <w:rsid w:val="006B7913"/>
    <w:rsid w:val="006B7A1F"/>
    <w:rsid w:val="006B7D5D"/>
    <w:rsid w:val="006C0998"/>
    <w:rsid w:val="006C0A5F"/>
    <w:rsid w:val="006C0A78"/>
    <w:rsid w:val="006C0E64"/>
    <w:rsid w:val="006C1376"/>
    <w:rsid w:val="006C138B"/>
    <w:rsid w:val="006C15D2"/>
    <w:rsid w:val="006C188C"/>
    <w:rsid w:val="006C1B52"/>
    <w:rsid w:val="006C1D5F"/>
    <w:rsid w:val="006C21FF"/>
    <w:rsid w:val="006C252C"/>
    <w:rsid w:val="006C30B8"/>
    <w:rsid w:val="006C386F"/>
    <w:rsid w:val="006C3981"/>
    <w:rsid w:val="006C3D7A"/>
    <w:rsid w:val="006C3E29"/>
    <w:rsid w:val="006C43AD"/>
    <w:rsid w:val="006C45BC"/>
    <w:rsid w:val="006C4A9C"/>
    <w:rsid w:val="006C4E68"/>
    <w:rsid w:val="006C5092"/>
    <w:rsid w:val="006C5922"/>
    <w:rsid w:val="006C611D"/>
    <w:rsid w:val="006C62BD"/>
    <w:rsid w:val="006C6D88"/>
    <w:rsid w:val="006C6DB8"/>
    <w:rsid w:val="006C6FD1"/>
    <w:rsid w:val="006C7043"/>
    <w:rsid w:val="006C7C1A"/>
    <w:rsid w:val="006D00DF"/>
    <w:rsid w:val="006D01DE"/>
    <w:rsid w:val="006D043F"/>
    <w:rsid w:val="006D04AD"/>
    <w:rsid w:val="006D04E6"/>
    <w:rsid w:val="006D056D"/>
    <w:rsid w:val="006D069B"/>
    <w:rsid w:val="006D06DD"/>
    <w:rsid w:val="006D09D8"/>
    <w:rsid w:val="006D1DC7"/>
    <w:rsid w:val="006D3420"/>
    <w:rsid w:val="006D35ED"/>
    <w:rsid w:val="006D37ED"/>
    <w:rsid w:val="006D38C5"/>
    <w:rsid w:val="006D3B78"/>
    <w:rsid w:val="006D3C14"/>
    <w:rsid w:val="006D4238"/>
    <w:rsid w:val="006D42E8"/>
    <w:rsid w:val="006D452F"/>
    <w:rsid w:val="006D461F"/>
    <w:rsid w:val="006D491B"/>
    <w:rsid w:val="006D4BF1"/>
    <w:rsid w:val="006D4E1B"/>
    <w:rsid w:val="006D4FAA"/>
    <w:rsid w:val="006D4FBF"/>
    <w:rsid w:val="006D50DB"/>
    <w:rsid w:val="006D5184"/>
    <w:rsid w:val="006D520C"/>
    <w:rsid w:val="006D534E"/>
    <w:rsid w:val="006D5AE8"/>
    <w:rsid w:val="006D5C07"/>
    <w:rsid w:val="006D5E54"/>
    <w:rsid w:val="006D6223"/>
    <w:rsid w:val="006D6A08"/>
    <w:rsid w:val="006D6A87"/>
    <w:rsid w:val="006D6C68"/>
    <w:rsid w:val="006D7277"/>
    <w:rsid w:val="006D78EE"/>
    <w:rsid w:val="006D7D27"/>
    <w:rsid w:val="006D7DE9"/>
    <w:rsid w:val="006D7DEF"/>
    <w:rsid w:val="006D7F31"/>
    <w:rsid w:val="006E033D"/>
    <w:rsid w:val="006E03DD"/>
    <w:rsid w:val="006E0572"/>
    <w:rsid w:val="006E0A58"/>
    <w:rsid w:val="006E1889"/>
    <w:rsid w:val="006E1AC3"/>
    <w:rsid w:val="006E1F9C"/>
    <w:rsid w:val="006E2108"/>
    <w:rsid w:val="006E2339"/>
    <w:rsid w:val="006E242A"/>
    <w:rsid w:val="006E24E1"/>
    <w:rsid w:val="006E2BD3"/>
    <w:rsid w:val="006E2F3E"/>
    <w:rsid w:val="006E3710"/>
    <w:rsid w:val="006E4848"/>
    <w:rsid w:val="006E490B"/>
    <w:rsid w:val="006E4EFF"/>
    <w:rsid w:val="006E5142"/>
    <w:rsid w:val="006E56A3"/>
    <w:rsid w:val="006E56C1"/>
    <w:rsid w:val="006E5798"/>
    <w:rsid w:val="006E58D1"/>
    <w:rsid w:val="006E58D7"/>
    <w:rsid w:val="006E5BE1"/>
    <w:rsid w:val="006E5CBF"/>
    <w:rsid w:val="006E5F77"/>
    <w:rsid w:val="006E612A"/>
    <w:rsid w:val="006E642D"/>
    <w:rsid w:val="006E6893"/>
    <w:rsid w:val="006E69D7"/>
    <w:rsid w:val="006E72C6"/>
    <w:rsid w:val="006E7668"/>
    <w:rsid w:val="006E77D9"/>
    <w:rsid w:val="006E7B8E"/>
    <w:rsid w:val="006E7E98"/>
    <w:rsid w:val="006F05AD"/>
    <w:rsid w:val="006F0E41"/>
    <w:rsid w:val="006F165C"/>
    <w:rsid w:val="006F199E"/>
    <w:rsid w:val="006F1AC1"/>
    <w:rsid w:val="006F24C3"/>
    <w:rsid w:val="006F2528"/>
    <w:rsid w:val="006F2827"/>
    <w:rsid w:val="006F28E8"/>
    <w:rsid w:val="006F2E94"/>
    <w:rsid w:val="006F326E"/>
    <w:rsid w:val="006F3DB0"/>
    <w:rsid w:val="006F3E07"/>
    <w:rsid w:val="006F3F3F"/>
    <w:rsid w:val="006F40F3"/>
    <w:rsid w:val="006F4C7D"/>
    <w:rsid w:val="006F4E1B"/>
    <w:rsid w:val="006F4E24"/>
    <w:rsid w:val="006F511A"/>
    <w:rsid w:val="006F5130"/>
    <w:rsid w:val="006F55F9"/>
    <w:rsid w:val="006F582B"/>
    <w:rsid w:val="006F58D4"/>
    <w:rsid w:val="006F5B0A"/>
    <w:rsid w:val="006F5D51"/>
    <w:rsid w:val="006F5ED0"/>
    <w:rsid w:val="006F6369"/>
    <w:rsid w:val="006F6676"/>
    <w:rsid w:val="006F6D6F"/>
    <w:rsid w:val="006F70DC"/>
    <w:rsid w:val="006F7295"/>
    <w:rsid w:val="006F759F"/>
    <w:rsid w:val="006F7732"/>
    <w:rsid w:val="006F7868"/>
    <w:rsid w:val="006F7C76"/>
    <w:rsid w:val="006F7CAA"/>
    <w:rsid w:val="007005DA"/>
    <w:rsid w:val="00700698"/>
    <w:rsid w:val="007008FA"/>
    <w:rsid w:val="007009F1"/>
    <w:rsid w:val="00700A9B"/>
    <w:rsid w:val="00700D36"/>
    <w:rsid w:val="00701103"/>
    <w:rsid w:val="007011CD"/>
    <w:rsid w:val="0070151A"/>
    <w:rsid w:val="00701723"/>
    <w:rsid w:val="00701854"/>
    <w:rsid w:val="00701E72"/>
    <w:rsid w:val="0070220C"/>
    <w:rsid w:val="00702352"/>
    <w:rsid w:val="007023F3"/>
    <w:rsid w:val="0070296C"/>
    <w:rsid w:val="00702BF0"/>
    <w:rsid w:val="00702D84"/>
    <w:rsid w:val="00703056"/>
    <w:rsid w:val="00703AA2"/>
    <w:rsid w:val="00703E9A"/>
    <w:rsid w:val="00703EDE"/>
    <w:rsid w:val="007040C4"/>
    <w:rsid w:val="007041B2"/>
    <w:rsid w:val="0070469E"/>
    <w:rsid w:val="0070494F"/>
    <w:rsid w:val="00704B34"/>
    <w:rsid w:val="00704EFD"/>
    <w:rsid w:val="00705CF6"/>
    <w:rsid w:val="00705E94"/>
    <w:rsid w:val="0070615F"/>
    <w:rsid w:val="007065A7"/>
    <w:rsid w:val="00706D6F"/>
    <w:rsid w:val="007071E0"/>
    <w:rsid w:val="0070749C"/>
    <w:rsid w:val="00707594"/>
    <w:rsid w:val="00710B18"/>
    <w:rsid w:val="00710D27"/>
    <w:rsid w:val="00711328"/>
    <w:rsid w:val="00711B79"/>
    <w:rsid w:val="00711CC9"/>
    <w:rsid w:val="00711DAB"/>
    <w:rsid w:val="00711ECF"/>
    <w:rsid w:val="00711EED"/>
    <w:rsid w:val="007124B2"/>
    <w:rsid w:val="00712500"/>
    <w:rsid w:val="0071260B"/>
    <w:rsid w:val="0071287C"/>
    <w:rsid w:val="007129D3"/>
    <w:rsid w:val="00712D64"/>
    <w:rsid w:val="00712F6E"/>
    <w:rsid w:val="0071312B"/>
    <w:rsid w:val="007132F3"/>
    <w:rsid w:val="007135A2"/>
    <w:rsid w:val="007137AF"/>
    <w:rsid w:val="0071390B"/>
    <w:rsid w:val="00713C49"/>
    <w:rsid w:val="007145EE"/>
    <w:rsid w:val="0071495F"/>
    <w:rsid w:val="00714EC0"/>
    <w:rsid w:val="00714FB3"/>
    <w:rsid w:val="0071518B"/>
    <w:rsid w:val="00715457"/>
    <w:rsid w:val="00715C70"/>
    <w:rsid w:val="007163BA"/>
    <w:rsid w:val="00716813"/>
    <w:rsid w:val="00717A4B"/>
    <w:rsid w:val="00717DD0"/>
    <w:rsid w:val="00717F65"/>
    <w:rsid w:val="007200A5"/>
    <w:rsid w:val="00720D76"/>
    <w:rsid w:val="00720E67"/>
    <w:rsid w:val="007210A8"/>
    <w:rsid w:val="00722591"/>
    <w:rsid w:val="007225BA"/>
    <w:rsid w:val="00722632"/>
    <w:rsid w:val="00722A25"/>
    <w:rsid w:val="00722DE5"/>
    <w:rsid w:val="00723177"/>
    <w:rsid w:val="00724047"/>
    <w:rsid w:val="00724086"/>
    <w:rsid w:val="00724293"/>
    <w:rsid w:val="00724723"/>
    <w:rsid w:val="00724B47"/>
    <w:rsid w:val="007252B1"/>
    <w:rsid w:val="00725699"/>
    <w:rsid w:val="0072579F"/>
    <w:rsid w:val="00726003"/>
    <w:rsid w:val="0072613B"/>
    <w:rsid w:val="00726329"/>
    <w:rsid w:val="007267BE"/>
    <w:rsid w:val="00727355"/>
    <w:rsid w:val="007275AD"/>
    <w:rsid w:val="00727716"/>
    <w:rsid w:val="0072778C"/>
    <w:rsid w:val="00727CDC"/>
    <w:rsid w:val="00730630"/>
    <w:rsid w:val="007307E0"/>
    <w:rsid w:val="00730AB4"/>
    <w:rsid w:val="00731686"/>
    <w:rsid w:val="00731890"/>
    <w:rsid w:val="007320FA"/>
    <w:rsid w:val="0073282C"/>
    <w:rsid w:val="00732E11"/>
    <w:rsid w:val="00732E40"/>
    <w:rsid w:val="00733076"/>
    <w:rsid w:val="0073313D"/>
    <w:rsid w:val="00733292"/>
    <w:rsid w:val="00733D5C"/>
    <w:rsid w:val="0073426E"/>
    <w:rsid w:val="007349C3"/>
    <w:rsid w:val="00734A36"/>
    <w:rsid w:val="00735053"/>
    <w:rsid w:val="007356F6"/>
    <w:rsid w:val="0073574F"/>
    <w:rsid w:val="00735789"/>
    <w:rsid w:val="00735899"/>
    <w:rsid w:val="00735D3B"/>
    <w:rsid w:val="0073657A"/>
    <w:rsid w:val="0073668A"/>
    <w:rsid w:val="00736D4D"/>
    <w:rsid w:val="00737BF5"/>
    <w:rsid w:val="00737F1B"/>
    <w:rsid w:val="0074014D"/>
    <w:rsid w:val="00740935"/>
    <w:rsid w:val="00741485"/>
    <w:rsid w:val="00741DCC"/>
    <w:rsid w:val="00741E81"/>
    <w:rsid w:val="007429D3"/>
    <w:rsid w:val="00742A59"/>
    <w:rsid w:val="00742E45"/>
    <w:rsid w:val="00743022"/>
    <w:rsid w:val="00743377"/>
    <w:rsid w:val="007434F6"/>
    <w:rsid w:val="0074389B"/>
    <w:rsid w:val="00743AD4"/>
    <w:rsid w:val="00743D12"/>
    <w:rsid w:val="00743F93"/>
    <w:rsid w:val="007441F3"/>
    <w:rsid w:val="00744802"/>
    <w:rsid w:val="007448B6"/>
    <w:rsid w:val="007459A9"/>
    <w:rsid w:val="00745BCB"/>
    <w:rsid w:val="0074636B"/>
    <w:rsid w:val="007466C2"/>
    <w:rsid w:val="00746765"/>
    <w:rsid w:val="00746CA3"/>
    <w:rsid w:val="00746F89"/>
    <w:rsid w:val="00747113"/>
    <w:rsid w:val="007473B7"/>
    <w:rsid w:val="007478CB"/>
    <w:rsid w:val="00747CDF"/>
    <w:rsid w:val="00747D56"/>
    <w:rsid w:val="00750396"/>
    <w:rsid w:val="00751388"/>
    <w:rsid w:val="00751396"/>
    <w:rsid w:val="0075169E"/>
    <w:rsid w:val="007517A6"/>
    <w:rsid w:val="00751ACA"/>
    <w:rsid w:val="00751BC2"/>
    <w:rsid w:val="00751D2E"/>
    <w:rsid w:val="00751F01"/>
    <w:rsid w:val="007520B2"/>
    <w:rsid w:val="00752424"/>
    <w:rsid w:val="0075281E"/>
    <w:rsid w:val="0075293E"/>
    <w:rsid w:val="00752CDA"/>
    <w:rsid w:val="00752E93"/>
    <w:rsid w:val="00753F9E"/>
    <w:rsid w:val="00754607"/>
    <w:rsid w:val="00754642"/>
    <w:rsid w:val="00754C49"/>
    <w:rsid w:val="00755033"/>
    <w:rsid w:val="00755668"/>
    <w:rsid w:val="00755A98"/>
    <w:rsid w:val="00755E4E"/>
    <w:rsid w:val="007560A3"/>
    <w:rsid w:val="00756222"/>
    <w:rsid w:val="00756781"/>
    <w:rsid w:val="00756926"/>
    <w:rsid w:val="00756B2D"/>
    <w:rsid w:val="00756BD1"/>
    <w:rsid w:val="00756F87"/>
    <w:rsid w:val="007572DD"/>
    <w:rsid w:val="00757390"/>
    <w:rsid w:val="00757C87"/>
    <w:rsid w:val="00760053"/>
    <w:rsid w:val="007600D8"/>
    <w:rsid w:val="0076093E"/>
    <w:rsid w:val="00760BF7"/>
    <w:rsid w:val="00760D64"/>
    <w:rsid w:val="00760FF5"/>
    <w:rsid w:val="0076136E"/>
    <w:rsid w:val="00761A8A"/>
    <w:rsid w:val="00761B84"/>
    <w:rsid w:val="00761F34"/>
    <w:rsid w:val="00762048"/>
    <w:rsid w:val="007628BC"/>
    <w:rsid w:val="00762E63"/>
    <w:rsid w:val="00762F8A"/>
    <w:rsid w:val="007632B9"/>
    <w:rsid w:val="007632F3"/>
    <w:rsid w:val="007638E5"/>
    <w:rsid w:val="007641FF"/>
    <w:rsid w:val="00764870"/>
    <w:rsid w:val="0076488F"/>
    <w:rsid w:val="00764FEE"/>
    <w:rsid w:val="00765357"/>
    <w:rsid w:val="0076565D"/>
    <w:rsid w:val="00765A14"/>
    <w:rsid w:val="00765C1B"/>
    <w:rsid w:val="00765CA2"/>
    <w:rsid w:val="00765FE3"/>
    <w:rsid w:val="00766791"/>
    <w:rsid w:val="00767A10"/>
    <w:rsid w:val="00767DDE"/>
    <w:rsid w:val="0077017F"/>
    <w:rsid w:val="007705FF"/>
    <w:rsid w:val="00770D04"/>
    <w:rsid w:val="007714D3"/>
    <w:rsid w:val="00771DEA"/>
    <w:rsid w:val="00772076"/>
    <w:rsid w:val="00772224"/>
    <w:rsid w:val="00772822"/>
    <w:rsid w:val="00772BBA"/>
    <w:rsid w:val="007733A0"/>
    <w:rsid w:val="00773576"/>
    <w:rsid w:val="007736FE"/>
    <w:rsid w:val="00773E45"/>
    <w:rsid w:val="0077455B"/>
    <w:rsid w:val="007745C9"/>
    <w:rsid w:val="00774F2E"/>
    <w:rsid w:val="00775974"/>
    <w:rsid w:val="00775C7D"/>
    <w:rsid w:val="00775D7A"/>
    <w:rsid w:val="00777259"/>
    <w:rsid w:val="00777464"/>
    <w:rsid w:val="00777679"/>
    <w:rsid w:val="0077782F"/>
    <w:rsid w:val="007778BC"/>
    <w:rsid w:val="00777933"/>
    <w:rsid w:val="007800B2"/>
    <w:rsid w:val="007804E7"/>
    <w:rsid w:val="00780D73"/>
    <w:rsid w:val="007812FE"/>
    <w:rsid w:val="0078294E"/>
    <w:rsid w:val="00782F5F"/>
    <w:rsid w:val="0078306B"/>
    <w:rsid w:val="00783340"/>
    <w:rsid w:val="00783538"/>
    <w:rsid w:val="007837DF"/>
    <w:rsid w:val="00783B57"/>
    <w:rsid w:val="00783CB9"/>
    <w:rsid w:val="00783E9B"/>
    <w:rsid w:val="00784455"/>
    <w:rsid w:val="0078497D"/>
    <w:rsid w:val="00784B0A"/>
    <w:rsid w:val="00784B54"/>
    <w:rsid w:val="00784C4F"/>
    <w:rsid w:val="00785888"/>
    <w:rsid w:val="00785D8F"/>
    <w:rsid w:val="00785EEC"/>
    <w:rsid w:val="00786211"/>
    <w:rsid w:val="00786F50"/>
    <w:rsid w:val="00787033"/>
    <w:rsid w:val="007871C2"/>
    <w:rsid w:val="00787699"/>
    <w:rsid w:val="00790508"/>
    <w:rsid w:val="007909A1"/>
    <w:rsid w:val="00790C15"/>
    <w:rsid w:val="00791EBC"/>
    <w:rsid w:val="00793AFB"/>
    <w:rsid w:val="00794175"/>
    <w:rsid w:val="00794368"/>
    <w:rsid w:val="00794566"/>
    <w:rsid w:val="0079527C"/>
    <w:rsid w:val="0079531A"/>
    <w:rsid w:val="00795564"/>
    <w:rsid w:val="007955AF"/>
    <w:rsid w:val="00796324"/>
    <w:rsid w:val="007963F8"/>
    <w:rsid w:val="00796517"/>
    <w:rsid w:val="00796582"/>
    <w:rsid w:val="0079711A"/>
    <w:rsid w:val="00797260"/>
    <w:rsid w:val="007976A9"/>
    <w:rsid w:val="00797845"/>
    <w:rsid w:val="00797B49"/>
    <w:rsid w:val="00797B6B"/>
    <w:rsid w:val="00797D03"/>
    <w:rsid w:val="00797EBD"/>
    <w:rsid w:val="00797FCF"/>
    <w:rsid w:val="007A00BB"/>
    <w:rsid w:val="007A07FC"/>
    <w:rsid w:val="007A08B3"/>
    <w:rsid w:val="007A0E53"/>
    <w:rsid w:val="007A1446"/>
    <w:rsid w:val="007A20EB"/>
    <w:rsid w:val="007A2916"/>
    <w:rsid w:val="007A297C"/>
    <w:rsid w:val="007A2AA4"/>
    <w:rsid w:val="007A2C3D"/>
    <w:rsid w:val="007A2FB9"/>
    <w:rsid w:val="007A327B"/>
    <w:rsid w:val="007A33BD"/>
    <w:rsid w:val="007A346E"/>
    <w:rsid w:val="007A4002"/>
    <w:rsid w:val="007A4054"/>
    <w:rsid w:val="007A41FD"/>
    <w:rsid w:val="007A4502"/>
    <w:rsid w:val="007A46F3"/>
    <w:rsid w:val="007A5137"/>
    <w:rsid w:val="007A625E"/>
    <w:rsid w:val="007A63F2"/>
    <w:rsid w:val="007A6AC7"/>
    <w:rsid w:val="007A6ACE"/>
    <w:rsid w:val="007A6C85"/>
    <w:rsid w:val="007A6DD4"/>
    <w:rsid w:val="007A6EAA"/>
    <w:rsid w:val="007A7244"/>
    <w:rsid w:val="007A75D5"/>
    <w:rsid w:val="007A7857"/>
    <w:rsid w:val="007B01B8"/>
    <w:rsid w:val="007B084F"/>
    <w:rsid w:val="007B0B08"/>
    <w:rsid w:val="007B0B9C"/>
    <w:rsid w:val="007B0C4F"/>
    <w:rsid w:val="007B0F95"/>
    <w:rsid w:val="007B10D0"/>
    <w:rsid w:val="007B12BB"/>
    <w:rsid w:val="007B13A8"/>
    <w:rsid w:val="007B2068"/>
    <w:rsid w:val="007B278D"/>
    <w:rsid w:val="007B2938"/>
    <w:rsid w:val="007B382E"/>
    <w:rsid w:val="007B394F"/>
    <w:rsid w:val="007B3AB9"/>
    <w:rsid w:val="007B406B"/>
    <w:rsid w:val="007B471D"/>
    <w:rsid w:val="007B49F9"/>
    <w:rsid w:val="007B5093"/>
    <w:rsid w:val="007B50F7"/>
    <w:rsid w:val="007B54B7"/>
    <w:rsid w:val="007B5CD9"/>
    <w:rsid w:val="007B5F83"/>
    <w:rsid w:val="007B6D58"/>
    <w:rsid w:val="007B6DC4"/>
    <w:rsid w:val="007B6E7A"/>
    <w:rsid w:val="007B70AB"/>
    <w:rsid w:val="007B72F3"/>
    <w:rsid w:val="007B7578"/>
    <w:rsid w:val="007B75AA"/>
    <w:rsid w:val="007B79BC"/>
    <w:rsid w:val="007B7F9A"/>
    <w:rsid w:val="007C03E4"/>
    <w:rsid w:val="007C07A5"/>
    <w:rsid w:val="007C0D64"/>
    <w:rsid w:val="007C0ECA"/>
    <w:rsid w:val="007C113E"/>
    <w:rsid w:val="007C1507"/>
    <w:rsid w:val="007C1A65"/>
    <w:rsid w:val="007C1D9E"/>
    <w:rsid w:val="007C2265"/>
    <w:rsid w:val="007C2338"/>
    <w:rsid w:val="007C23E5"/>
    <w:rsid w:val="007C2865"/>
    <w:rsid w:val="007C28B6"/>
    <w:rsid w:val="007C2B16"/>
    <w:rsid w:val="007C2C80"/>
    <w:rsid w:val="007C2FC6"/>
    <w:rsid w:val="007C3C41"/>
    <w:rsid w:val="007C3E7E"/>
    <w:rsid w:val="007C41FF"/>
    <w:rsid w:val="007C4261"/>
    <w:rsid w:val="007C4A2A"/>
    <w:rsid w:val="007C4BED"/>
    <w:rsid w:val="007C4CAF"/>
    <w:rsid w:val="007C513D"/>
    <w:rsid w:val="007C54D2"/>
    <w:rsid w:val="007C5C00"/>
    <w:rsid w:val="007C66DE"/>
    <w:rsid w:val="007C6702"/>
    <w:rsid w:val="007C6B0C"/>
    <w:rsid w:val="007C6F3B"/>
    <w:rsid w:val="007C789C"/>
    <w:rsid w:val="007C7AC6"/>
    <w:rsid w:val="007C7B29"/>
    <w:rsid w:val="007C7C86"/>
    <w:rsid w:val="007D02F7"/>
    <w:rsid w:val="007D051C"/>
    <w:rsid w:val="007D0877"/>
    <w:rsid w:val="007D102E"/>
    <w:rsid w:val="007D1247"/>
    <w:rsid w:val="007D1A8F"/>
    <w:rsid w:val="007D1EFC"/>
    <w:rsid w:val="007D21A5"/>
    <w:rsid w:val="007D22B3"/>
    <w:rsid w:val="007D23D9"/>
    <w:rsid w:val="007D2896"/>
    <w:rsid w:val="007D28EC"/>
    <w:rsid w:val="007D2F64"/>
    <w:rsid w:val="007D33F8"/>
    <w:rsid w:val="007D373F"/>
    <w:rsid w:val="007D451E"/>
    <w:rsid w:val="007D4852"/>
    <w:rsid w:val="007D51BC"/>
    <w:rsid w:val="007D6248"/>
    <w:rsid w:val="007D6F06"/>
    <w:rsid w:val="007D7AEE"/>
    <w:rsid w:val="007E005B"/>
    <w:rsid w:val="007E0496"/>
    <w:rsid w:val="007E05D3"/>
    <w:rsid w:val="007E11E1"/>
    <w:rsid w:val="007E19AD"/>
    <w:rsid w:val="007E1F38"/>
    <w:rsid w:val="007E2451"/>
    <w:rsid w:val="007E2481"/>
    <w:rsid w:val="007E2E6B"/>
    <w:rsid w:val="007E31BD"/>
    <w:rsid w:val="007E3A0F"/>
    <w:rsid w:val="007E3BD3"/>
    <w:rsid w:val="007E467F"/>
    <w:rsid w:val="007E47FB"/>
    <w:rsid w:val="007E503A"/>
    <w:rsid w:val="007E5195"/>
    <w:rsid w:val="007E51EE"/>
    <w:rsid w:val="007E5320"/>
    <w:rsid w:val="007E5585"/>
    <w:rsid w:val="007E5BDA"/>
    <w:rsid w:val="007E5D55"/>
    <w:rsid w:val="007E620B"/>
    <w:rsid w:val="007E6B5F"/>
    <w:rsid w:val="007E6C1A"/>
    <w:rsid w:val="007E6D0B"/>
    <w:rsid w:val="007E70E7"/>
    <w:rsid w:val="007E7226"/>
    <w:rsid w:val="007F01CE"/>
    <w:rsid w:val="007F0560"/>
    <w:rsid w:val="007F0627"/>
    <w:rsid w:val="007F07AF"/>
    <w:rsid w:val="007F07F2"/>
    <w:rsid w:val="007F0BEA"/>
    <w:rsid w:val="007F107A"/>
    <w:rsid w:val="007F1088"/>
    <w:rsid w:val="007F190C"/>
    <w:rsid w:val="007F1D32"/>
    <w:rsid w:val="007F21C4"/>
    <w:rsid w:val="007F29F3"/>
    <w:rsid w:val="007F2AF7"/>
    <w:rsid w:val="007F2EE9"/>
    <w:rsid w:val="007F3143"/>
    <w:rsid w:val="007F343A"/>
    <w:rsid w:val="007F4EB6"/>
    <w:rsid w:val="007F5911"/>
    <w:rsid w:val="007F5A0E"/>
    <w:rsid w:val="007F5E85"/>
    <w:rsid w:val="007F5F72"/>
    <w:rsid w:val="007F606F"/>
    <w:rsid w:val="007F61CD"/>
    <w:rsid w:val="007F6EDD"/>
    <w:rsid w:val="007F71CB"/>
    <w:rsid w:val="007F7AFA"/>
    <w:rsid w:val="007F7BCC"/>
    <w:rsid w:val="007F7CB0"/>
    <w:rsid w:val="007F7CC2"/>
    <w:rsid w:val="00800BC3"/>
    <w:rsid w:val="0080198A"/>
    <w:rsid w:val="00801CB0"/>
    <w:rsid w:val="00802069"/>
    <w:rsid w:val="00802554"/>
    <w:rsid w:val="00802B3F"/>
    <w:rsid w:val="00802ECC"/>
    <w:rsid w:val="00803095"/>
    <w:rsid w:val="00803A2C"/>
    <w:rsid w:val="00804196"/>
    <w:rsid w:val="008041B4"/>
    <w:rsid w:val="008041ED"/>
    <w:rsid w:val="0080497B"/>
    <w:rsid w:val="00804C2B"/>
    <w:rsid w:val="00804C94"/>
    <w:rsid w:val="00805222"/>
    <w:rsid w:val="00805ACB"/>
    <w:rsid w:val="00805D00"/>
    <w:rsid w:val="00806B89"/>
    <w:rsid w:val="00806E93"/>
    <w:rsid w:val="00806EA4"/>
    <w:rsid w:val="00806FED"/>
    <w:rsid w:val="0080702F"/>
    <w:rsid w:val="008071D9"/>
    <w:rsid w:val="0080768B"/>
    <w:rsid w:val="00807D04"/>
    <w:rsid w:val="00811127"/>
    <w:rsid w:val="008113B4"/>
    <w:rsid w:val="008117A0"/>
    <w:rsid w:val="008121F5"/>
    <w:rsid w:val="008126E7"/>
    <w:rsid w:val="00812AD2"/>
    <w:rsid w:val="00813101"/>
    <w:rsid w:val="00813A14"/>
    <w:rsid w:val="00813E6E"/>
    <w:rsid w:val="00814BA5"/>
    <w:rsid w:val="0081540E"/>
    <w:rsid w:val="0081594B"/>
    <w:rsid w:val="00815AE1"/>
    <w:rsid w:val="00815E97"/>
    <w:rsid w:val="008164E7"/>
    <w:rsid w:val="00816D61"/>
    <w:rsid w:val="00816DE5"/>
    <w:rsid w:val="008204B2"/>
    <w:rsid w:val="00820886"/>
    <w:rsid w:val="00820E4D"/>
    <w:rsid w:val="00820F59"/>
    <w:rsid w:val="00821062"/>
    <w:rsid w:val="008216A4"/>
    <w:rsid w:val="0082173F"/>
    <w:rsid w:val="00822030"/>
    <w:rsid w:val="00822822"/>
    <w:rsid w:val="00822960"/>
    <w:rsid w:val="00822AF8"/>
    <w:rsid w:val="00822BF5"/>
    <w:rsid w:val="00822E81"/>
    <w:rsid w:val="0082332F"/>
    <w:rsid w:val="00823893"/>
    <w:rsid w:val="0082396E"/>
    <w:rsid w:val="00823A5A"/>
    <w:rsid w:val="00823A5F"/>
    <w:rsid w:val="00823D51"/>
    <w:rsid w:val="00823F9C"/>
    <w:rsid w:val="008244DB"/>
    <w:rsid w:val="0082474D"/>
    <w:rsid w:val="00824F83"/>
    <w:rsid w:val="00825697"/>
    <w:rsid w:val="0082580B"/>
    <w:rsid w:val="00825C7A"/>
    <w:rsid w:val="00825DEA"/>
    <w:rsid w:val="00825F1C"/>
    <w:rsid w:val="00826160"/>
    <w:rsid w:val="008261C2"/>
    <w:rsid w:val="00826C7F"/>
    <w:rsid w:val="00826FF1"/>
    <w:rsid w:val="008271E3"/>
    <w:rsid w:val="008273C7"/>
    <w:rsid w:val="0082766B"/>
    <w:rsid w:val="00827E0F"/>
    <w:rsid w:val="008303CF"/>
    <w:rsid w:val="008304BA"/>
    <w:rsid w:val="00830D5D"/>
    <w:rsid w:val="00830F85"/>
    <w:rsid w:val="00830FB8"/>
    <w:rsid w:val="008312CC"/>
    <w:rsid w:val="00831406"/>
    <w:rsid w:val="00831DD5"/>
    <w:rsid w:val="00831EB3"/>
    <w:rsid w:val="00832122"/>
    <w:rsid w:val="00832446"/>
    <w:rsid w:val="0083289A"/>
    <w:rsid w:val="00832D02"/>
    <w:rsid w:val="00832EC6"/>
    <w:rsid w:val="00834310"/>
    <w:rsid w:val="00834793"/>
    <w:rsid w:val="00834BA7"/>
    <w:rsid w:val="00834DA5"/>
    <w:rsid w:val="00834F0E"/>
    <w:rsid w:val="0083529B"/>
    <w:rsid w:val="008353FA"/>
    <w:rsid w:val="00835A11"/>
    <w:rsid w:val="008360CB"/>
    <w:rsid w:val="0083663B"/>
    <w:rsid w:val="0083681D"/>
    <w:rsid w:val="008368C9"/>
    <w:rsid w:val="00837426"/>
    <w:rsid w:val="00840353"/>
    <w:rsid w:val="00840651"/>
    <w:rsid w:val="008408EA"/>
    <w:rsid w:val="008411FB"/>
    <w:rsid w:val="008412E5"/>
    <w:rsid w:val="00841B66"/>
    <w:rsid w:val="0084200D"/>
    <w:rsid w:val="00842BDF"/>
    <w:rsid w:val="008433E4"/>
    <w:rsid w:val="008438BF"/>
    <w:rsid w:val="00843E59"/>
    <w:rsid w:val="00843F05"/>
    <w:rsid w:val="008441DA"/>
    <w:rsid w:val="00844517"/>
    <w:rsid w:val="00844BD9"/>
    <w:rsid w:val="00844E4B"/>
    <w:rsid w:val="008451F9"/>
    <w:rsid w:val="00845358"/>
    <w:rsid w:val="00846AF2"/>
    <w:rsid w:val="00846F35"/>
    <w:rsid w:val="0084716A"/>
    <w:rsid w:val="008474B1"/>
    <w:rsid w:val="008474DA"/>
    <w:rsid w:val="00847791"/>
    <w:rsid w:val="008479C0"/>
    <w:rsid w:val="00847B23"/>
    <w:rsid w:val="00847E06"/>
    <w:rsid w:val="00850190"/>
    <w:rsid w:val="00850C31"/>
    <w:rsid w:val="0085167E"/>
    <w:rsid w:val="008517F3"/>
    <w:rsid w:val="00851915"/>
    <w:rsid w:val="00852E18"/>
    <w:rsid w:val="00852F92"/>
    <w:rsid w:val="00853176"/>
    <w:rsid w:val="008534E8"/>
    <w:rsid w:val="00853752"/>
    <w:rsid w:val="00853B0D"/>
    <w:rsid w:val="0085407E"/>
    <w:rsid w:val="00854330"/>
    <w:rsid w:val="008546C4"/>
    <w:rsid w:val="0085474D"/>
    <w:rsid w:val="0085488F"/>
    <w:rsid w:val="008548A1"/>
    <w:rsid w:val="00854C54"/>
    <w:rsid w:val="00855020"/>
    <w:rsid w:val="008553B4"/>
    <w:rsid w:val="00855CC5"/>
    <w:rsid w:val="00855E8D"/>
    <w:rsid w:val="008561BE"/>
    <w:rsid w:val="008568E8"/>
    <w:rsid w:val="00856B8E"/>
    <w:rsid w:val="00856DF7"/>
    <w:rsid w:val="0085714B"/>
    <w:rsid w:val="008574E6"/>
    <w:rsid w:val="0085772F"/>
    <w:rsid w:val="00857C5F"/>
    <w:rsid w:val="00857F94"/>
    <w:rsid w:val="00860288"/>
    <w:rsid w:val="00860323"/>
    <w:rsid w:val="008604FD"/>
    <w:rsid w:val="00860B4E"/>
    <w:rsid w:val="0086135E"/>
    <w:rsid w:val="00861BB3"/>
    <w:rsid w:val="00861EAC"/>
    <w:rsid w:val="008625D0"/>
    <w:rsid w:val="00862617"/>
    <w:rsid w:val="00862C74"/>
    <w:rsid w:val="00862F8F"/>
    <w:rsid w:val="00863C0A"/>
    <w:rsid w:val="00863E6C"/>
    <w:rsid w:val="008648F4"/>
    <w:rsid w:val="0086513D"/>
    <w:rsid w:val="0086527D"/>
    <w:rsid w:val="008655CB"/>
    <w:rsid w:val="008659E3"/>
    <w:rsid w:val="00865D0F"/>
    <w:rsid w:val="00865DC5"/>
    <w:rsid w:val="00866018"/>
    <w:rsid w:val="008660FD"/>
    <w:rsid w:val="008663B5"/>
    <w:rsid w:val="00866B26"/>
    <w:rsid w:val="00866B98"/>
    <w:rsid w:val="00867097"/>
    <w:rsid w:val="00867352"/>
    <w:rsid w:val="008675AD"/>
    <w:rsid w:val="00867A7F"/>
    <w:rsid w:val="0087006C"/>
    <w:rsid w:val="00870952"/>
    <w:rsid w:val="00870E35"/>
    <w:rsid w:val="008717D1"/>
    <w:rsid w:val="00871941"/>
    <w:rsid w:val="00871966"/>
    <w:rsid w:val="00871D5E"/>
    <w:rsid w:val="00871FA7"/>
    <w:rsid w:val="00872025"/>
    <w:rsid w:val="008727A8"/>
    <w:rsid w:val="00872DD3"/>
    <w:rsid w:val="00873064"/>
    <w:rsid w:val="00873298"/>
    <w:rsid w:val="00873741"/>
    <w:rsid w:val="00873E71"/>
    <w:rsid w:val="00874347"/>
    <w:rsid w:val="00874CFC"/>
    <w:rsid w:val="0087557C"/>
    <w:rsid w:val="00875BE9"/>
    <w:rsid w:val="00876395"/>
    <w:rsid w:val="008767E4"/>
    <w:rsid w:val="00876EDD"/>
    <w:rsid w:val="00876F41"/>
    <w:rsid w:val="00877728"/>
    <w:rsid w:val="00877990"/>
    <w:rsid w:val="00877DB0"/>
    <w:rsid w:val="00877DBA"/>
    <w:rsid w:val="00880C31"/>
    <w:rsid w:val="00881265"/>
    <w:rsid w:val="0088136B"/>
    <w:rsid w:val="008822D6"/>
    <w:rsid w:val="00882683"/>
    <w:rsid w:val="00882875"/>
    <w:rsid w:val="00882A3C"/>
    <w:rsid w:val="0088346A"/>
    <w:rsid w:val="00883498"/>
    <w:rsid w:val="0088375A"/>
    <w:rsid w:val="00883994"/>
    <w:rsid w:val="00883F04"/>
    <w:rsid w:val="0088476F"/>
    <w:rsid w:val="00884AE9"/>
    <w:rsid w:val="00884D6F"/>
    <w:rsid w:val="00884D77"/>
    <w:rsid w:val="008853B0"/>
    <w:rsid w:val="008856D2"/>
    <w:rsid w:val="00885ACA"/>
    <w:rsid w:val="008860FC"/>
    <w:rsid w:val="00886EF3"/>
    <w:rsid w:val="00887896"/>
    <w:rsid w:val="008878F2"/>
    <w:rsid w:val="00887B6E"/>
    <w:rsid w:val="00887E9C"/>
    <w:rsid w:val="00890082"/>
    <w:rsid w:val="008900EB"/>
    <w:rsid w:val="00890C5C"/>
    <w:rsid w:val="00890C9A"/>
    <w:rsid w:val="00890D12"/>
    <w:rsid w:val="00890E0B"/>
    <w:rsid w:val="00891CB9"/>
    <w:rsid w:val="00891D8E"/>
    <w:rsid w:val="00892132"/>
    <w:rsid w:val="008921A5"/>
    <w:rsid w:val="00892B03"/>
    <w:rsid w:val="00892B7D"/>
    <w:rsid w:val="0089351C"/>
    <w:rsid w:val="00893525"/>
    <w:rsid w:val="00893D35"/>
    <w:rsid w:val="00894877"/>
    <w:rsid w:val="008952CC"/>
    <w:rsid w:val="008954A0"/>
    <w:rsid w:val="00895B87"/>
    <w:rsid w:val="00895EEA"/>
    <w:rsid w:val="0089605E"/>
    <w:rsid w:val="00896183"/>
    <w:rsid w:val="00896336"/>
    <w:rsid w:val="00896420"/>
    <w:rsid w:val="00896C87"/>
    <w:rsid w:val="00896CBA"/>
    <w:rsid w:val="00896F1E"/>
    <w:rsid w:val="00897A00"/>
    <w:rsid w:val="00897D39"/>
    <w:rsid w:val="008A0111"/>
    <w:rsid w:val="008A04AB"/>
    <w:rsid w:val="008A04F5"/>
    <w:rsid w:val="008A09C4"/>
    <w:rsid w:val="008A11D9"/>
    <w:rsid w:val="008A1481"/>
    <w:rsid w:val="008A17CA"/>
    <w:rsid w:val="008A1ADB"/>
    <w:rsid w:val="008A1B73"/>
    <w:rsid w:val="008A226A"/>
    <w:rsid w:val="008A248E"/>
    <w:rsid w:val="008A249D"/>
    <w:rsid w:val="008A28CC"/>
    <w:rsid w:val="008A2B3A"/>
    <w:rsid w:val="008A2C49"/>
    <w:rsid w:val="008A2FD6"/>
    <w:rsid w:val="008A30A1"/>
    <w:rsid w:val="008A3250"/>
    <w:rsid w:val="008A3331"/>
    <w:rsid w:val="008A3F01"/>
    <w:rsid w:val="008A4B78"/>
    <w:rsid w:val="008A4CBC"/>
    <w:rsid w:val="008A4D65"/>
    <w:rsid w:val="008A4E0B"/>
    <w:rsid w:val="008A57B6"/>
    <w:rsid w:val="008A5A07"/>
    <w:rsid w:val="008A5C86"/>
    <w:rsid w:val="008A5CF4"/>
    <w:rsid w:val="008A65B5"/>
    <w:rsid w:val="008A6B61"/>
    <w:rsid w:val="008A6DFD"/>
    <w:rsid w:val="008A7440"/>
    <w:rsid w:val="008A7FED"/>
    <w:rsid w:val="008B03C5"/>
    <w:rsid w:val="008B08FF"/>
    <w:rsid w:val="008B0E4D"/>
    <w:rsid w:val="008B1484"/>
    <w:rsid w:val="008B1545"/>
    <w:rsid w:val="008B2A39"/>
    <w:rsid w:val="008B2FA1"/>
    <w:rsid w:val="008B311B"/>
    <w:rsid w:val="008B39F5"/>
    <w:rsid w:val="008B4430"/>
    <w:rsid w:val="008B4742"/>
    <w:rsid w:val="008B4885"/>
    <w:rsid w:val="008B48C5"/>
    <w:rsid w:val="008B51E0"/>
    <w:rsid w:val="008B59EA"/>
    <w:rsid w:val="008B5AE5"/>
    <w:rsid w:val="008B5CC3"/>
    <w:rsid w:val="008B6732"/>
    <w:rsid w:val="008B6C1B"/>
    <w:rsid w:val="008B71B4"/>
    <w:rsid w:val="008B7784"/>
    <w:rsid w:val="008B7985"/>
    <w:rsid w:val="008B7FDA"/>
    <w:rsid w:val="008C01A0"/>
    <w:rsid w:val="008C0396"/>
    <w:rsid w:val="008C0E4D"/>
    <w:rsid w:val="008C204C"/>
    <w:rsid w:val="008C21FD"/>
    <w:rsid w:val="008C26C6"/>
    <w:rsid w:val="008C2738"/>
    <w:rsid w:val="008C337E"/>
    <w:rsid w:val="008C4572"/>
    <w:rsid w:val="008C470F"/>
    <w:rsid w:val="008C4841"/>
    <w:rsid w:val="008C4AA9"/>
    <w:rsid w:val="008C4E99"/>
    <w:rsid w:val="008C5789"/>
    <w:rsid w:val="008C5AC2"/>
    <w:rsid w:val="008C5BD9"/>
    <w:rsid w:val="008C5EC2"/>
    <w:rsid w:val="008C5FAC"/>
    <w:rsid w:val="008C6062"/>
    <w:rsid w:val="008C6365"/>
    <w:rsid w:val="008C651B"/>
    <w:rsid w:val="008C65E0"/>
    <w:rsid w:val="008C6B94"/>
    <w:rsid w:val="008C764A"/>
    <w:rsid w:val="008C7B93"/>
    <w:rsid w:val="008C7E56"/>
    <w:rsid w:val="008D075C"/>
    <w:rsid w:val="008D0920"/>
    <w:rsid w:val="008D1461"/>
    <w:rsid w:val="008D152E"/>
    <w:rsid w:val="008D1AC5"/>
    <w:rsid w:val="008D2097"/>
    <w:rsid w:val="008D23BB"/>
    <w:rsid w:val="008D267B"/>
    <w:rsid w:val="008D26EA"/>
    <w:rsid w:val="008D27C1"/>
    <w:rsid w:val="008D2925"/>
    <w:rsid w:val="008D2AC0"/>
    <w:rsid w:val="008D3360"/>
    <w:rsid w:val="008D357C"/>
    <w:rsid w:val="008D3D32"/>
    <w:rsid w:val="008D40FE"/>
    <w:rsid w:val="008D4652"/>
    <w:rsid w:val="008D4EE4"/>
    <w:rsid w:val="008D5A64"/>
    <w:rsid w:val="008D5BDA"/>
    <w:rsid w:val="008D60BF"/>
    <w:rsid w:val="008D6747"/>
    <w:rsid w:val="008D6CB6"/>
    <w:rsid w:val="008D6DAB"/>
    <w:rsid w:val="008D6EE7"/>
    <w:rsid w:val="008D7D35"/>
    <w:rsid w:val="008D7FB9"/>
    <w:rsid w:val="008E0114"/>
    <w:rsid w:val="008E067D"/>
    <w:rsid w:val="008E1029"/>
    <w:rsid w:val="008E1287"/>
    <w:rsid w:val="008E1893"/>
    <w:rsid w:val="008E1900"/>
    <w:rsid w:val="008E21CC"/>
    <w:rsid w:val="008E245F"/>
    <w:rsid w:val="008E2AE8"/>
    <w:rsid w:val="008E2BC0"/>
    <w:rsid w:val="008E2F86"/>
    <w:rsid w:val="008E30C4"/>
    <w:rsid w:val="008E3189"/>
    <w:rsid w:val="008E338B"/>
    <w:rsid w:val="008E3E57"/>
    <w:rsid w:val="008E4012"/>
    <w:rsid w:val="008E44F6"/>
    <w:rsid w:val="008E4644"/>
    <w:rsid w:val="008E46BC"/>
    <w:rsid w:val="008E5FE4"/>
    <w:rsid w:val="008E6088"/>
    <w:rsid w:val="008E66F6"/>
    <w:rsid w:val="008E6804"/>
    <w:rsid w:val="008E6B29"/>
    <w:rsid w:val="008E7410"/>
    <w:rsid w:val="008E74C3"/>
    <w:rsid w:val="008E763B"/>
    <w:rsid w:val="008E7795"/>
    <w:rsid w:val="008E7FAA"/>
    <w:rsid w:val="008F00E2"/>
    <w:rsid w:val="008F04C8"/>
    <w:rsid w:val="008F0EB9"/>
    <w:rsid w:val="008F1587"/>
    <w:rsid w:val="008F19F6"/>
    <w:rsid w:val="008F1AEF"/>
    <w:rsid w:val="008F1EF1"/>
    <w:rsid w:val="008F2302"/>
    <w:rsid w:val="008F2644"/>
    <w:rsid w:val="008F2C86"/>
    <w:rsid w:val="008F2F9A"/>
    <w:rsid w:val="008F346D"/>
    <w:rsid w:val="008F3762"/>
    <w:rsid w:val="008F3B95"/>
    <w:rsid w:val="008F3C39"/>
    <w:rsid w:val="008F3CB2"/>
    <w:rsid w:val="008F4026"/>
    <w:rsid w:val="008F442B"/>
    <w:rsid w:val="008F4671"/>
    <w:rsid w:val="008F4A5D"/>
    <w:rsid w:val="008F4D17"/>
    <w:rsid w:val="008F4D31"/>
    <w:rsid w:val="008F4E88"/>
    <w:rsid w:val="008F57DD"/>
    <w:rsid w:val="008F5C71"/>
    <w:rsid w:val="008F61C9"/>
    <w:rsid w:val="008F62B9"/>
    <w:rsid w:val="008F665E"/>
    <w:rsid w:val="008F6C3C"/>
    <w:rsid w:val="008F7042"/>
    <w:rsid w:val="008F7666"/>
    <w:rsid w:val="008F78DF"/>
    <w:rsid w:val="008F7919"/>
    <w:rsid w:val="008F79C1"/>
    <w:rsid w:val="008F7A70"/>
    <w:rsid w:val="00900194"/>
    <w:rsid w:val="009006A2"/>
    <w:rsid w:val="00900AA6"/>
    <w:rsid w:val="009014FD"/>
    <w:rsid w:val="00902C4A"/>
    <w:rsid w:val="00903000"/>
    <w:rsid w:val="009030E1"/>
    <w:rsid w:val="009035EF"/>
    <w:rsid w:val="0090361B"/>
    <w:rsid w:val="00903764"/>
    <w:rsid w:val="009038ED"/>
    <w:rsid w:val="0090390D"/>
    <w:rsid w:val="00903B81"/>
    <w:rsid w:val="00904330"/>
    <w:rsid w:val="00904D1E"/>
    <w:rsid w:val="00904FFB"/>
    <w:rsid w:val="009059A4"/>
    <w:rsid w:val="00906075"/>
    <w:rsid w:val="00907659"/>
    <w:rsid w:val="00907818"/>
    <w:rsid w:val="0091027A"/>
    <w:rsid w:val="00910413"/>
    <w:rsid w:val="009105B9"/>
    <w:rsid w:val="00910745"/>
    <w:rsid w:val="00910CD1"/>
    <w:rsid w:val="00910DF7"/>
    <w:rsid w:val="00911377"/>
    <w:rsid w:val="00911B5F"/>
    <w:rsid w:val="009125D8"/>
    <w:rsid w:val="00912B7A"/>
    <w:rsid w:val="00912D46"/>
    <w:rsid w:val="00912DA9"/>
    <w:rsid w:val="0091373E"/>
    <w:rsid w:val="0091389A"/>
    <w:rsid w:val="00913A77"/>
    <w:rsid w:val="00913BF0"/>
    <w:rsid w:val="00913CC6"/>
    <w:rsid w:val="009140A8"/>
    <w:rsid w:val="00914D78"/>
    <w:rsid w:val="00915018"/>
    <w:rsid w:val="0091514E"/>
    <w:rsid w:val="009156B3"/>
    <w:rsid w:val="00915B8A"/>
    <w:rsid w:val="00915E37"/>
    <w:rsid w:val="00915EBD"/>
    <w:rsid w:val="00916F98"/>
    <w:rsid w:val="0091703A"/>
    <w:rsid w:val="009170A4"/>
    <w:rsid w:val="0091719B"/>
    <w:rsid w:val="0091719E"/>
    <w:rsid w:val="0091733F"/>
    <w:rsid w:val="00917388"/>
    <w:rsid w:val="009173B0"/>
    <w:rsid w:val="009174C2"/>
    <w:rsid w:val="009175CD"/>
    <w:rsid w:val="00920DDE"/>
    <w:rsid w:val="009217FD"/>
    <w:rsid w:val="00921947"/>
    <w:rsid w:val="009221E2"/>
    <w:rsid w:val="00922BAE"/>
    <w:rsid w:val="00922F3B"/>
    <w:rsid w:val="00923108"/>
    <w:rsid w:val="00923290"/>
    <w:rsid w:val="009232AE"/>
    <w:rsid w:val="0092347D"/>
    <w:rsid w:val="00923A9C"/>
    <w:rsid w:val="0092477D"/>
    <w:rsid w:val="00924A1B"/>
    <w:rsid w:val="0092572C"/>
    <w:rsid w:val="0092663B"/>
    <w:rsid w:val="00926B80"/>
    <w:rsid w:val="00926BDD"/>
    <w:rsid w:val="00926DDA"/>
    <w:rsid w:val="00927470"/>
    <w:rsid w:val="00927638"/>
    <w:rsid w:val="00927C8D"/>
    <w:rsid w:val="00927E3D"/>
    <w:rsid w:val="00927EDA"/>
    <w:rsid w:val="00927F67"/>
    <w:rsid w:val="00930679"/>
    <w:rsid w:val="0093083B"/>
    <w:rsid w:val="00930CD0"/>
    <w:rsid w:val="0093152D"/>
    <w:rsid w:val="00931D64"/>
    <w:rsid w:val="00931D96"/>
    <w:rsid w:val="0093239A"/>
    <w:rsid w:val="00932481"/>
    <w:rsid w:val="00932510"/>
    <w:rsid w:val="009333AE"/>
    <w:rsid w:val="00933890"/>
    <w:rsid w:val="00933B2E"/>
    <w:rsid w:val="00933B9B"/>
    <w:rsid w:val="00933CCC"/>
    <w:rsid w:val="00934452"/>
    <w:rsid w:val="00934968"/>
    <w:rsid w:val="009354C8"/>
    <w:rsid w:val="00935E8E"/>
    <w:rsid w:val="00935F11"/>
    <w:rsid w:val="00935F7D"/>
    <w:rsid w:val="0093623C"/>
    <w:rsid w:val="00936B70"/>
    <w:rsid w:val="00936D7E"/>
    <w:rsid w:val="00936E08"/>
    <w:rsid w:val="009377B3"/>
    <w:rsid w:val="00937B51"/>
    <w:rsid w:val="00937E33"/>
    <w:rsid w:val="00937F07"/>
    <w:rsid w:val="00940261"/>
    <w:rsid w:val="0094084E"/>
    <w:rsid w:val="00940AFB"/>
    <w:rsid w:val="00941012"/>
    <w:rsid w:val="009412AA"/>
    <w:rsid w:val="00941B48"/>
    <w:rsid w:val="00941D1D"/>
    <w:rsid w:val="00941EBA"/>
    <w:rsid w:val="009423DC"/>
    <w:rsid w:val="009427D9"/>
    <w:rsid w:val="0094332C"/>
    <w:rsid w:val="0094337D"/>
    <w:rsid w:val="009436C5"/>
    <w:rsid w:val="00943793"/>
    <w:rsid w:val="00943B26"/>
    <w:rsid w:val="00943F37"/>
    <w:rsid w:val="00944852"/>
    <w:rsid w:val="0094493B"/>
    <w:rsid w:val="0094495A"/>
    <w:rsid w:val="00945CF0"/>
    <w:rsid w:val="00945E47"/>
    <w:rsid w:val="00945F76"/>
    <w:rsid w:val="00946128"/>
    <w:rsid w:val="0094654B"/>
    <w:rsid w:val="00946A0A"/>
    <w:rsid w:val="00946FA6"/>
    <w:rsid w:val="0094785D"/>
    <w:rsid w:val="00947E57"/>
    <w:rsid w:val="00950AE6"/>
    <w:rsid w:val="00950C00"/>
    <w:rsid w:val="0095148E"/>
    <w:rsid w:val="009517F1"/>
    <w:rsid w:val="009519B6"/>
    <w:rsid w:val="00951AA0"/>
    <w:rsid w:val="00951D21"/>
    <w:rsid w:val="00951EF2"/>
    <w:rsid w:val="0095200B"/>
    <w:rsid w:val="00952646"/>
    <w:rsid w:val="00952BA6"/>
    <w:rsid w:val="00952C53"/>
    <w:rsid w:val="00952DF4"/>
    <w:rsid w:val="009530C8"/>
    <w:rsid w:val="00953606"/>
    <w:rsid w:val="00953AA6"/>
    <w:rsid w:val="00954159"/>
    <w:rsid w:val="009543CB"/>
    <w:rsid w:val="0095448E"/>
    <w:rsid w:val="00954B48"/>
    <w:rsid w:val="00955087"/>
    <w:rsid w:val="009551F9"/>
    <w:rsid w:val="009552EE"/>
    <w:rsid w:val="00955A3A"/>
    <w:rsid w:val="00957549"/>
    <w:rsid w:val="0095774F"/>
    <w:rsid w:val="00957982"/>
    <w:rsid w:val="00960212"/>
    <w:rsid w:val="00960629"/>
    <w:rsid w:val="00961042"/>
    <w:rsid w:val="0096105A"/>
    <w:rsid w:val="009610C3"/>
    <w:rsid w:val="009616D9"/>
    <w:rsid w:val="00962813"/>
    <w:rsid w:val="009629DD"/>
    <w:rsid w:val="00962C69"/>
    <w:rsid w:val="00963491"/>
    <w:rsid w:val="0096356D"/>
    <w:rsid w:val="0096371C"/>
    <w:rsid w:val="00963C9F"/>
    <w:rsid w:val="00963D7B"/>
    <w:rsid w:val="00964313"/>
    <w:rsid w:val="009646C8"/>
    <w:rsid w:val="00964A88"/>
    <w:rsid w:val="00965AA3"/>
    <w:rsid w:val="0096640A"/>
    <w:rsid w:val="009664D5"/>
    <w:rsid w:val="00966552"/>
    <w:rsid w:val="00966F45"/>
    <w:rsid w:val="0096711C"/>
    <w:rsid w:val="0096745A"/>
    <w:rsid w:val="009677B5"/>
    <w:rsid w:val="009678B4"/>
    <w:rsid w:val="00967D0D"/>
    <w:rsid w:val="00967DC2"/>
    <w:rsid w:val="0097099F"/>
    <w:rsid w:val="00970C82"/>
    <w:rsid w:val="00971091"/>
    <w:rsid w:val="0097151E"/>
    <w:rsid w:val="00971E52"/>
    <w:rsid w:val="00972046"/>
    <w:rsid w:val="009720F3"/>
    <w:rsid w:val="00972ED8"/>
    <w:rsid w:val="009730F8"/>
    <w:rsid w:val="00973717"/>
    <w:rsid w:val="0097401A"/>
    <w:rsid w:val="00974336"/>
    <w:rsid w:val="009746F4"/>
    <w:rsid w:val="009747D2"/>
    <w:rsid w:val="0097498C"/>
    <w:rsid w:val="00974D41"/>
    <w:rsid w:val="00974D8F"/>
    <w:rsid w:val="0097504B"/>
    <w:rsid w:val="00975BB8"/>
    <w:rsid w:val="00975C7F"/>
    <w:rsid w:val="00976315"/>
    <w:rsid w:val="0097663B"/>
    <w:rsid w:val="00976C41"/>
    <w:rsid w:val="00976F15"/>
    <w:rsid w:val="00977871"/>
    <w:rsid w:val="00980E0D"/>
    <w:rsid w:val="00980F29"/>
    <w:rsid w:val="009818B1"/>
    <w:rsid w:val="00981DC8"/>
    <w:rsid w:val="00981E29"/>
    <w:rsid w:val="009824AE"/>
    <w:rsid w:val="00982A5C"/>
    <w:rsid w:val="00982D5B"/>
    <w:rsid w:val="0098394E"/>
    <w:rsid w:val="00984338"/>
    <w:rsid w:val="00984C27"/>
    <w:rsid w:val="00984D3E"/>
    <w:rsid w:val="00984E0E"/>
    <w:rsid w:val="00984F9D"/>
    <w:rsid w:val="00985862"/>
    <w:rsid w:val="009858F8"/>
    <w:rsid w:val="00985A25"/>
    <w:rsid w:val="009860A2"/>
    <w:rsid w:val="009860F1"/>
    <w:rsid w:val="00986403"/>
    <w:rsid w:val="00986405"/>
    <w:rsid w:val="009869A0"/>
    <w:rsid w:val="00986BAF"/>
    <w:rsid w:val="00986C3E"/>
    <w:rsid w:val="009874E0"/>
    <w:rsid w:val="00987DE2"/>
    <w:rsid w:val="0099003F"/>
    <w:rsid w:val="00990B6E"/>
    <w:rsid w:val="00990C4B"/>
    <w:rsid w:val="00990F02"/>
    <w:rsid w:val="0099111A"/>
    <w:rsid w:val="00991A04"/>
    <w:rsid w:val="00991ABD"/>
    <w:rsid w:val="00991BAC"/>
    <w:rsid w:val="009926A1"/>
    <w:rsid w:val="009927B5"/>
    <w:rsid w:val="00992A1E"/>
    <w:rsid w:val="00992CBC"/>
    <w:rsid w:val="009930E8"/>
    <w:rsid w:val="00993102"/>
    <w:rsid w:val="00993259"/>
    <w:rsid w:val="009935BE"/>
    <w:rsid w:val="00993702"/>
    <w:rsid w:val="009941B4"/>
    <w:rsid w:val="009953BC"/>
    <w:rsid w:val="0099540F"/>
    <w:rsid w:val="00995C93"/>
    <w:rsid w:val="00995E04"/>
    <w:rsid w:val="00996D40"/>
    <w:rsid w:val="00997E56"/>
    <w:rsid w:val="00997F5A"/>
    <w:rsid w:val="009A0E99"/>
    <w:rsid w:val="009A12CC"/>
    <w:rsid w:val="009A1D93"/>
    <w:rsid w:val="009A1DB4"/>
    <w:rsid w:val="009A20F3"/>
    <w:rsid w:val="009A29C8"/>
    <w:rsid w:val="009A2A19"/>
    <w:rsid w:val="009A2E51"/>
    <w:rsid w:val="009A2EF0"/>
    <w:rsid w:val="009A3201"/>
    <w:rsid w:val="009A4655"/>
    <w:rsid w:val="009A465A"/>
    <w:rsid w:val="009A46AD"/>
    <w:rsid w:val="009A4763"/>
    <w:rsid w:val="009A4BC3"/>
    <w:rsid w:val="009A4CFD"/>
    <w:rsid w:val="009A5422"/>
    <w:rsid w:val="009A558F"/>
    <w:rsid w:val="009A6137"/>
    <w:rsid w:val="009A65F7"/>
    <w:rsid w:val="009A7E5A"/>
    <w:rsid w:val="009B0095"/>
    <w:rsid w:val="009B0455"/>
    <w:rsid w:val="009B047E"/>
    <w:rsid w:val="009B04D4"/>
    <w:rsid w:val="009B0511"/>
    <w:rsid w:val="009B0BF3"/>
    <w:rsid w:val="009B19BE"/>
    <w:rsid w:val="009B1DF5"/>
    <w:rsid w:val="009B2087"/>
    <w:rsid w:val="009B26BA"/>
    <w:rsid w:val="009B2705"/>
    <w:rsid w:val="009B3369"/>
    <w:rsid w:val="009B337B"/>
    <w:rsid w:val="009B3804"/>
    <w:rsid w:val="009B3AFB"/>
    <w:rsid w:val="009B3F69"/>
    <w:rsid w:val="009B41F4"/>
    <w:rsid w:val="009B43EB"/>
    <w:rsid w:val="009B4AFB"/>
    <w:rsid w:val="009B4D6D"/>
    <w:rsid w:val="009B503F"/>
    <w:rsid w:val="009B5042"/>
    <w:rsid w:val="009B51D2"/>
    <w:rsid w:val="009B522E"/>
    <w:rsid w:val="009B5C33"/>
    <w:rsid w:val="009B5E52"/>
    <w:rsid w:val="009B5F80"/>
    <w:rsid w:val="009B61A3"/>
    <w:rsid w:val="009B65A1"/>
    <w:rsid w:val="009B68D5"/>
    <w:rsid w:val="009B6D06"/>
    <w:rsid w:val="009B7DE5"/>
    <w:rsid w:val="009B7F7A"/>
    <w:rsid w:val="009C0158"/>
    <w:rsid w:val="009C071D"/>
    <w:rsid w:val="009C0797"/>
    <w:rsid w:val="009C09C4"/>
    <w:rsid w:val="009C0F38"/>
    <w:rsid w:val="009C0F7F"/>
    <w:rsid w:val="009C1578"/>
    <w:rsid w:val="009C1AFC"/>
    <w:rsid w:val="009C1D22"/>
    <w:rsid w:val="009C1DFE"/>
    <w:rsid w:val="009C1F51"/>
    <w:rsid w:val="009C2078"/>
    <w:rsid w:val="009C2537"/>
    <w:rsid w:val="009C25CB"/>
    <w:rsid w:val="009C27BC"/>
    <w:rsid w:val="009C2AE3"/>
    <w:rsid w:val="009C3170"/>
    <w:rsid w:val="009C34FB"/>
    <w:rsid w:val="009C3A74"/>
    <w:rsid w:val="009C4063"/>
    <w:rsid w:val="009C4266"/>
    <w:rsid w:val="009C475B"/>
    <w:rsid w:val="009C4CB9"/>
    <w:rsid w:val="009C4EDB"/>
    <w:rsid w:val="009C4F18"/>
    <w:rsid w:val="009C5324"/>
    <w:rsid w:val="009C5637"/>
    <w:rsid w:val="009C6664"/>
    <w:rsid w:val="009C6B87"/>
    <w:rsid w:val="009C6E8A"/>
    <w:rsid w:val="009C6FA4"/>
    <w:rsid w:val="009C76E8"/>
    <w:rsid w:val="009C7719"/>
    <w:rsid w:val="009C7A54"/>
    <w:rsid w:val="009C7ED7"/>
    <w:rsid w:val="009D1489"/>
    <w:rsid w:val="009D1D87"/>
    <w:rsid w:val="009D21A6"/>
    <w:rsid w:val="009D3150"/>
    <w:rsid w:val="009D31C2"/>
    <w:rsid w:val="009D35A6"/>
    <w:rsid w:val="009D3BD2"/>
    <w:rsid w:val="009D3C70"/>
    <w:rsid w:val="009D3C97"/>
    <w:rsid w:val="009D3F0F"/>
    <w:rsid w:val="009D455E"/>
    <w:rsid w:val="009D483C"/>
    <w:rsid w:val="009D48AC"/>
    <w:rsid w:val="009D4B6F"/>
    <w:rsid w:val="009D5823"/>
    <w:rsid w:val="009D5A44"/>
    <w:rsid w:val="009D6D7A"/>
    <w:rsid w:val="009D6F05"/>
    <w:rsid w:val="009D73FA"/>
    <w:rsid w:val="009D7653"/>
    <w:rsid w:val="009D7678"/>
    <w:rsid w:val="009D795D"/>
    <w:rsid w:val="009D7C60"/>
    <w:rsid w:val="009D7E7E"/>
    <w:rsid w:val="009D7FB8"/>
    <w:rsid w:val="009E056B"/>
    <w:rsid w:val="009E09F5"/>
    <w:rsid w:val="009E0B9B"/>
    <w:rsid w:val="009E14C8"/>
    <w:rsid w:val="009E1590"/>
    <w:rsid w:val="009E15BB"/>
    <w:rsid w:val="009E1795"/>
    <w:rsid w:val="009E20E9"/>
    <w:rsid w:val="009E24B9"/>
    <w:rsid w:val="009E2AF1"/>
    <w:rsid w:val="009E381A"/>
    <w:rsid w:val="009E3F8C"/>
    <w:rsid w:val="009E4AC9"/>
    <w:rsid w:val="009E5892"/>
    <w:rsid w:val="009E5C97"/>
    <w:rsid w:val="009E5EEF"/>
    <w:rsid w:val="009E65D1"/>
    <w:rsid w:val="009E7250"/>
    <w:rsid w:val="009E7329"/>
    <w:rsid w:val="009E7AEF"/>
    <w:rsid w:val="009F0247"/>
    <w:rsid w:val="009F04D1"/>
    <w:rsid w:val="009F0981"/>
    <w:rsid w:val="009F14A9"/>
    <w:rsid w:val="009F17CD"/>
    <w:rsid w:val="009F1E23"/>
    <w:rsid w:val="009F1EAE"/>
    <w:rsid w:val="009F1EFA"/>
    <w:rsid w:val="009F1F42"/>
    <w:rsid w:val="009F22D3"/>
    <w:rsid w:val="009F30FE"/>
    <w:rsid w:val="009F311F"/>
    <w:rsid w:val="009F32D3"/>
    <w:rsid w:val="009F3E9F"/>
    <w:rsid w:val="009F441D"/>
    <w:rsid w:val="009F4453"/>
    <w:rsid w:val="009F52BD"/>
    <w:rsid w:val="009F63C9"/>
    <w:rsid w:val="009F6634"/>
    <w:rsid w:val="009F6AB7"/>
    <w:rsid w:val="009F6E4A"/>
    <w:rsid w:val="009F6E71"/>
    <w:rsid w:val="009F700C"/>
    <w:rsid w:val="009F7143"/>
    <w:rsid w:val="009F79CD"/>
    <w:rsid w:val="009F7A27"/>
    <w:rsid w:val="009F7AD2"/>
    <w:rsid w:val="009F7BE9"/>
    <w:rsid w:val="009F7C3A"/>
    <w:rsid w:val="00A00478"/>
    <w:rsid w:val="00A009D7"/>
    <w:rsid w:val="00A00BCE"/>
    <w:rsid w:val="00A00EA3"/>
    <w:rsid w:val="00A01279"/>
    <w:rsid w:val="00A02F6D"/>
    <w:rsid w:val="00A03334"/>
    <w:rsid w:val="00A041A8"/>
    <w:rsid w:val="00A045B0"/>
    <w:rsid w:val="00A04F7F"/>
    <w:rsid w:val="00A0538E"/>
    <w:rsid w:val="00A05688"/>
    <w:rsid w:val="00A05718"/>
    <w:rsid w:val="00A059F9"/>
    <w:rsid w:val="00A05B4D"/>
    <w:rsid w:val="00A06868"/>
    <w:rsid w:val="00A109BB"/>
    <w:rsid w:val="00A10A84"/>
    <w:rsid w:val="00A10E70"/>
    <w:rsid w:val="00A111F1"/>
    <w:rsid w:val="00A113F1"/>
    <w:rsid w:val="00A11AA3"/>
    <w:rsid w:val="00A120A0"/>
    <w:rsid w:val="00A1219C"/>
    <w:rsid w:val="00A12215"/>
    <w:rsid w:val="00A122A2"/>
    <w:rsid w:val="00A122D9"/>
    <w:rsid w:val="00A12316"/>
    <w:rsid w:val="00A12438"/>
    <w:rsid w:val="00A12654"/>
    <w:rsid w:val="00A12767"/>
    <w:rsid w:val="00A12B4D"/>
    <w:rsid w:val="00A12BEB"/>
    <w:rsid w:val="00A12DC7"/>
    <w:rsid w:val="00A1323B"/>
    <w:rsid w:val="00A13269"/>
    <w:rsid w:val="00A13B21"/>
    <w:rsid w:val="00A13EE1"/>
    <w:rsid w:val="00A140A9"/>
    <w:rsid w:val="00A14BC8"/>
    <w:rsid w:val="00A15085"/>
    <w:rsid w:val="00A159EC"/>
    <w:rsid w:val="00A15CDF"/>
    <w:rsid w:val="00A15EA5"/>
    <w:rsid w:val="00A16318"/>
    <w:rsid w:val="00A16355"/>
    <w:rsid w:val="00A16570"/>
    <w:rsid w:val="00A16585"/>
    <w:rsid w:val="00A16D50"/>
    <w:rsid w:val="00A17308"/>
    <w:rsid w:val="00A17E9A"/>
    <w:rsid w:val="00A20660"/>
    <w:rsid w:val="00A20784"/>
    <w:rsid w:val="00A208BD"/>
    <w:rsid w:val="00A20FD9"/>
    <w:rsid w:val="00A20FED"/>
    <w:rsid w:val="00A21ADB"/>
    <w:rsid w:val="00A22614"/>
    <w:rsid w:val="00A22D79"/>
    <w:rsid w:val="00A23319"/>
    <w:rsid w:val="00A23345"/>
    <w:rsid w:val="00A23388"/>
    <w:rsid w:val="00A23396"/>
    <w:rsid w:val="00A23B43"/>
    <w:rsid w:val="00A23FB8"/>
    <w:rsid w:val="00A24066"/>
    <w:rsid w:val="00A2477F"/>
    <w:rsid w:val="00A24D03"/>
    <w:rsid w:val="00A253DB"/>
    <w:rsid w:val="00A25721"/>
    <w:rsid w:val="00A258DF"/>
    <w:rsid w:val="00A25ACF"/>
    <w:rsid w:val="00A26147"/>
    <w:rsid w:val="00A26273"/>
    <w:rsid w:val="00A266AA"/>
    <w:rsid w:val="00A266C4"/>
    <w:rsid w:val="00A2687E"/>
    <w:rsid w:val="00A26A45"/>
    <w:rsid w:val="00A26D00"/>
    <w:rsid w:val="00A304C4"/>
    <w:rsid w:val="00A30863"/>
    <w:rsid w:val="00A30C43"/>
    <w:rsid w:val="00A3158E"/>
    <w:rsid w:val="00A31951"/>
    <w:rsid w:val="00A31F0C"/>
    <w:rsid w:val="00A3207F"/>
    <w:rsid w:val="00A3320E"/>
    <w:rsid w:val="00A33619"/>
    <w:rsid w:val="00A336C7"/>
    <w:rsid w:val="00A338E7"/>
    <w:rsid w:val="00A3424F"/>
    <w:rsid w:val="00A343B5"/>
    <w:rsid w:val="00A350B5"/>
    <w:rsid w:val="00A351EE"/>
    <w:rsid w:val="00A35C21"/>
    <w:rsid w:val="00A35C6E"/>
    <w:rsid w:val="00A35E7D"/>
    <w:rsid w:val="00A3605A"/>
    <w:rsid w:val="00A364B8"/>
    <w:rsid w:val="00A3665E"/>
    <w:rsid w:val="00A367EF"/>
    <w:rsid w:val="00A37090"/>
    <w:rsid w:val="00A37441"/>
    <w:rsid w:val="00A377A8"/>
    <w:rsid w:val="00A37B65"/>
    <w:rsid w:val="00A40352"/>
    <w:rsid w:val="00A4039B"/>
    <w:rsid w:val="00A40888"/>
    <w:rsid w:val="00A40DE7"/>
    <w:rsid w:val="00A411AD"/>
    <w:rsid w:val="00A415AD"/>
    <w:rsid w:val="00A417B6"/>
    <w:rsid w:val="00A41C02"/>
    <w:rsid w:val="00A42103"/>
    <w:rsid w:val="00A4220F"/>
    <w:rsid w:val="00A42580"/>
    <w:rsid w:val="00A428FE"/>
    <w:rsid w:val="00A431F7"/>
    <w:rsid w:val="00A432BF"/>
    <w:rsid w:val="00A4356C"/>
    <w:rsid w:val="00A44750"/>
    <w:rsid w:val="00A4493C"/>
    <w:rsid w:val="00A44A43"/>
    <w:rsid w:val="00A44ADE"/>
    <w:rsid w:val="00A45AC8"/>
    <w:rsid w:val="00A45C04"/>
    <w:rsid w:val="00A4614F"/>
    <w:rsid w:val="00A461DB"/>
    <w:rsid w:val="00A464B0"/>
    <w:rsid w:val="00A46664"/>
    <w:rsid w:val="00A467CD"/>
    <w:rsid w:val="00A47C23"/>
    <w:rsid w:val="00A509C0"/>
    <w:rsid w:val="00A51249"/>
    <w:rsid w:val="00A51266"/>
    <w:rsid w:val="00A513D0"/>
    <w:rsid w:val="00A518F6"/>
    <w:rsid w:val="00A51C70"/>
    <w:rsid w:val="00A520FF"/>
    <w:rsid w:val="00A5232D"/>
    <w:rsid w:val="00A52BA8"/>
    <w:rsid w:val="00A52F60"/>
    <w:rsid w:val="00A53471"/>
    <w:rsid w:val="00A534C8"/>
    <w:rsid w:val="00A53500"/>
    <w:rsid w:val="00A53990"/>
    <w:rsid w:val="00A53D0B"/>
    <w:rsid w:val="00A54107"/>
    <w:rsid w:val="00A54631"/>
    <w:rsid w:val="00A55081"/>
    <w:rsid w:val="00A55900"/>
    <w:rsid w:val="00A55A71"/>
    <w:rsid w:val="00A55C85"/>
    <w:rsid w:val="00A560F1"/>
    <w:rsid w:val="00A568A4"/>
    <w:rsid w:val="00A56F76"/>
    <w:rsid w:val="00A57062"/>
    <w:rsid w:val="00A57995"/>
    <w:rsid w:val="00A60236"/>
    <w:rsid w:val="00A602FC"/>
    <w:rsid w:val="00A60B7B"/>
    <w:rsid w:val="00A61203"/>
    <w:rsid w:val="00A616B2"/>
    <w:rsid w:val="00A617C9"/>
    <w:rsid w:val="00A618A4"/>
    <w:rsid w:val="00A61B18"/>
    <w:rsid w:val="00A62222"/>
    <w:rsid w:val="00A624F2"/>
    <w:rsid w:val="00A6255E"/>
    <w:rsid w:val="00A62F0A"/>
    <w:rsid w:val="00A63F0A"/>
    <w:rsid w:val="00A64F3E"/>
    <w:rsid w:val="00A654A4"/>
    <w:rsid w:val="00A65826"/>
    <w:rsid w:val="00A65B20"/>
    <w:rsid w:val="00A65B97"/>
    <w:rsid w:val="00A66485"/>
    <w:rsid w:val="00A667A5"/>
    <w:rsid w:val="00A66A64"/>
    <w:rsid w:val="00A66A75"/>
    <w:rsid w:val="00A66F84"/>
    <w:rsid w:val="00A672E0"/>
    <w:rsid w:val="00A6748E"/>
    <w:rsid w:val="00A67673"/>
    <w:rsid w:val="00A67D17"/>
    <w:rsid w:val="00A70277"/>
    <w:rsid w:val="00A703E6"/>
    <w:rsid w:val="00A7061A"/>
    <w:rsid w:val="00A709D4"/>
    <w:rsid w:val="00A71184"/>
    <w:rsid w:val="00A712FE"/>
    <w:rsid w:val="00A72766"/>
    <w:rsid w:val="00A727EB"/>
    <w:rsid w:val="00A72E70"/>
    <w:rsid w:val="00A73250"/>
    <w:rsid w:val="00A739BF"/>
    <w:rsid w:val="00A73E59"/>
    <w:rsid w:val="00A74276"/>
    <w:rsid w:val="00A74A0D"/>
    <w:rsid w:val="00A74C95"/>
    <w:rsid w:val="00A7508C"/>
    <w:rsid w:val="00A75776"/>
    <w:rsid w:val="00A75789"/>
    <w:rsid w:val="00A762D2"/>
    <w:rsid w:val="00A762EE"/>
    <w:rsid w:val="00A763AE"/>
    <w:rsid w:val="00A764C6"/>
    <w:rsid w:val="00A775D5"/>
    <w:rsid w:val="00A778AF"/>
    <w:rsid w:val="00A77973"/>
    <w:rsid w:val="00A804FD"/>
    <w:rsid w:val="00A80744"/>
    <w:rsid w:val="00A80DC7"/>
    <w:rsid w:val="00A80EB8"/>
    <w:rsid w:val="00A812D2"/>
    <w:rsid w:val="00A81F61"/>
    <w:rsid w:val="00A8293A"/>
    <w:rsid w:val="00A83345"/>
    <w:rsid w:val="00A839CA"/>
    <w:rsid w:val="00A83D42"/>
    <w:rsid w:val="00A83E27"/>
    <w:rsid w:val="00A84590"/>
    <w:rsid w:val="00A84624"/>
    <w:rsid w:val="00A8483A"/>
    <w:rsid w:val="00A8494A"/>
    <w:rsid w:val="00A84CA7"/>
    <w:rsid w:val="00A84F54"/>
    <w:rsid w:val="00A85514"/>
    <w:rsid w:val="00A85566"/>
    <w:rsid w:val="00A85593"/>
    <w:rsid w:val="00A856E3"/>
    <w:rsid w:val="00A85833"/>
    <w:rsid w:val="00A85BBC"/>
    <w:rsid w:val="00A86228"/>
    <w:rsid w:val="00A8633C"/>
    <w:rsid w:val="00A868A7"/>
    <w:rsid w:val="00A87458"/>
    <w:rsid w:val="00A8777C"/>
    <w:rsid w:val="00A87991"/>
    <w:rsid w:val="00A9006A"/>
    <w:rsid w:val="00A901B9"/>
    <w:rsid w:val="00A90530"/>
    <w:rsid w:val="00A91037"/>
    <w:rsid w:val="00A911D1"/>
    <w:rsid w:val="00A92572"/>
    <w:rsid w:val="00A92A11"/>
    <w:rsid w:val="00A92CD7"/>
    <w:rsid w:val="00A9307C"/>
    <w:rsid w:val="00A9314F"/>
    <w:rsid w:val="00A93BDA"/>
    <w:rsid w:val="00A93FB9"/>
    <w:rsid w:val="00A9435E"/>
    <w:rsid w:val="00A9496F"/>
    <w:rsid w:val="00A94BDD"/>
    <w:rsid w:val="00A952B8"/>
    <w:rsid w:val="00A95740"/>
    <w:rsid w:val="00A95A8A"/>
    <w:rsid w:val="00A95A8B"/>
    <w:rsid w:val="00A95E3E"/>
    <w:rsid w:val="00A96045"/>
    <w:rsid w:val="00A963AA"/>
    <w:rsid w:val="00A963D9"/>
    <w:rsid w:val="00A9680B"/>
    <w:rsid w:val="00A96A93"/>
    <w:rsid w:val="00A97897"/>
    <w:rsid w:val="00AA0691"/>
    <w:rsid w:val="00AA0BD4"/>
    <w:rsid w:val="00AA0E8D"/>
    <w:rsid w:val="00AA0FE3"/>
    <w:rsid w:val="00AA1096"/>
    <w:rsid w:val="00AA10FF"/>
    <w:rsid w:val="00AA1275"/>
    <w:rsid w:val="00AA14D3"/>
    <w:rsid w:val="00AA1B07"/>
    <w:rsid w:val="00AA1F24"/>
    <w:rsid w:val="00AA2561"/>
    <w:rsid w:val="00AA2E1B"/>
    <w:rsid w:val="00AA3037"/>
    <w:rsid w:val="00AA374E"/>
    <w:rsid w:val="00AA3BBF"/>
    <w:rsid w:val="00AA4885"/>
    <w:rsid w:val="00AA4D1C"/>
    <w:rsid w:val="00AA5330"/>
    <w:rsid w:val="00AA59EC"/>
    <w:rsid w:val="00AA5EE3"/>
    <w:rsid w:val="00AA7435"/>
    <w:rsid w:val="00AA7B1E"/>
    <w:rsid w:val="00AA7B49"/>
    <w:rsid w:val="00AA7C1A"/>
    <w:rsid w:val="00AA7C9B"/>
    <w:rsid w:val="00AA7CD9"/>
    <w:rsid w:val="00AB0545"/>
    <w:rsid w:val="00AB0E1B"/>
    <w:rsid w:val="00AB1622"/>
    <w:rsid w:val="00AB162A"/>
    <w:rsid w:val="00AB1D5E"/>
    <w:rsid w:val="00AB2A96"/>
    <w:rsid w:val="00AB359A"/>
    <w:rsid w:val="00AB3C83"/>
    <w:rsid w:val="00AB3F2E"/>
    <w:rsid w:val="00AB3F7C"/>
    <w:rsid w:val="00AB4073"/>
    <w:rsid w:val="00AB48B6"/>
    <w:rsid w:val="00AB493E"/>
    <w:rsid w:val="00AB4B88"/>
    <w:rsid w:val="00AB4C62"/>
    <w:rsid w:val="00AB4ED2"/>
    <w:rsid w:val="00AB533C"/>
    <w:rsid w:val="00AB5E66"/>
    <w:rsid w:val="00AB6015"/>
    <w:rsid w:val="00AB63CA"/>
    <w:rsid w:val="00AB657A"/>
    <w:rsid w:val="00AB6A4F"/>
    <w:rsid w:val="00AB74D5"/>
    <w:rsid w:val="00AB76D8"/>
    <w:rsid w:val="00AB77F8"/>
    <w:rsid w:val="00AB7A72"/>
    <w:rsid w:val="00AB7AB5"/>
    <w:rsid w:val="00AB7D98"/>
    <w:rsid w:val="00AC03F8"/>
    <w:rsid w:val="00AC046E"/>
    <w:rsid w:val="00AC0542"/>
    <w:rsid w:val="00AC1361"/>
    <w:rsid w:val="00AC15C5"/>
    <w:rsid w:val="00AC1E61"/>
    <w:rsid w:val="00AC2DD7"/>
    <w:rsid w:val="00AC3003"/>
    <w:rsid w:val="00AC33BF"/>
    <w:rsid w:val="00AC355D"/>
    <w:rsid w:val="00AC3662"/>
    <w:rsid w:val="00AC3CD6"/>
    <w:rsid w:val="00AC4012"/>
    <w:rsid w:val="00AC4153"/>
    <w:rsid w:val="00AC446A"/>
    <w:rsid w:val="00AC462C"/>
    <w:rsid w:val="00AC5675"/>
    <w:rsid w:val="00AC57DD"/>
    <w:rsid w:val="00AC6294"/>
    <w:rsid w:val="00AC63E3"/>
    <w:rsid w:val="00AC66E2"/>
    <w:rsid w:val="00AC6CDC"/>
    <w:rsid w:val="00AC700A"/>
    <w:rsid w:val="00AC70B2"/>
    <w:rsid w:val="00AC7469"/>
    <w:rsid w:val="00AD0142"/>
    <w:rsid w:val="00AD0796"/>
    <w:rsid w:val="00AD0937"/>
    <w:rsid w:val="00AD095E"/>
    <w:rsid w:val="00AD117A"/>
    <w:rsid w:val="00AD1BEF"/>
    <w:rsid w:val="00AD255F"/>
    <w:rsid w:val="00AD28FE"/>
    <w:rsid w:val="00AD2AD0"/>
    <w:rsid w:val="00AD3543"/>
    <w:rsid w:val="00AD3617"/>
    <w:rsid w:val="00AD36F8"/>
    <w:rsid w:val="00AD3A5D"/>
    <w:rsid w:val="00AD3F6D"/>
    <w:rsid w:val="00AD4A47"/>
    <w:rsid w:val="00AD4DFD"/>
    <w:rsid w:val="00AD4E86"/>
    <w:rsid w:val="00AD4EB9"/>
    <w:rsid w:val="00AD5189"/>
    <w:rsid w:val="00AD5799"/>
    <w:rsid w:val="00AD5D64"/>
    <w:rsid w:val="00AD65F6"/>
    <w:rsid w:val="00AD665D"/>
    <w:rsid w:val="00AD6B71"/>
    <w:rsid w:val="00AD6FBB"/>
    <w:rsid w:val="00AD75E2"/>
    <w:rsid w:val="00AD7ADE"/>
    <w:rsid w:val="00AD7E1E"/>
    <w:rsid w:val="00AE043B"/>
    <w:rsid w:val="00AE0606"/>
    <w:rsid w:val="00AE1038"/>
    <w:rsid w:val="00AE1114"/>
    <w:rsid w:val="00AE1D18"/>
    <w:rsid w:val="00AE2275"/>
    <w:rsid w:val="00AE2533"/>
    <w:rsid w:val="00AE281F"/>
    <w:rsid w:val="00AE297F"/>
    <w:rsid w:val="00AE2C2E"/>
    <w:rsid w:val="00AE3290"/>
    <w:rsid w:val="00AE3A88"/>
    <w:rsid w:val="00AE3D8F"/>
    <w:rsid w:val="00AE481B"/>
    <w:rsid w:val="00AE4B31"/>
    <w:rsid w:val="00AE4C5B"/>
    <w:rsid w:val="00AE4D3C"/>
    <w:rsid w:val="00AE56A1"/>
    <w:rsid w:val="00AE5FF6"/>
    <w:rsid w:val="00AE600F"/>
    <w:rsid w:val="00AE685C"/>
    <w:rsid w:val="00AE6AB6"/>
    <w:rsid w:val="00AE7444"/>
    <w:rsid w:val="00AF0C20"/>
    <w:rsid w:val="00AF111B"/>
    <w:rsid w:val="00AF1259"/>
    <w:rsid w:val="00AF245D"/>
    <w:rsid w:val="00AF2D90"/>
    <w:rsid w:val="00AF2E2D"/>
    <w:rsid w:val="00AF3956"/>
    <w:rsid w:val="00AF3972"/>
    <w:rsid w:val="00AF41B3"/>
    <w:rsid w:val="00AF4266"/>
    <w:rsid w:val="00AF4E93"/>
    <w:rsid w:val="00AF5062"/>
    <w:rsid w:val="00AF506A"/>
    <w:rsid w:val="00AF534D"/>
    <w:rsid w:val="00AF5F1B"/>
    <w:rsid w:val="00AF5FEC"/>
    <w:rsid w:val="00AF6295"/>
    <w:rsid w:val="00AF6355"/>
    <w:rsid w:val="00AF7349"/>
    <w:rsid w:val="00AF738A"/>
    <w:rsid w:val="00AF7AAE"/>
    <w:rsid w:val="00AF7FC0"/>
    <w:rsid w:val="00B00273"/>
    <w:rsid w:val="00B0031C"/>
    <w:rsid w:val="00B0054A"/>
    <w:rsid w:val="00B00AC6"/>
    <w:rsid w:val="00B0110C"/>
    <w:rsid w:val="00B018B9"/>
    <w:rsid w:val="00B01930"/>
    <w:rsid w:val="00B01FCB"/>
    <w:rsid w:val="00B0239B"/>
    <w:rsid w:val="00B025FA"/>
    <w:rsid w:val="00B02E34"/>
    <w:rsid w:val="00B03513"/>
    <w:rsid w:val="00B035EC"/>
    <w:rsid w:val="00B038B8"/>
    <w:rsid w:val="00B038D1"/>
    <w:rsid w:val="00B03B25"/>
    <w:rsid w:val="00B03CC1"/>
    <w:rsid w:val="00B03CD0"/>
    <w:rsid w:val="00B0431E"/>
    <w:rsid w:val="00B044BA"/>
    <w:rsid w:val="00B0450E"/>
    <w:rsid w:val="00B04940"/>
    <w:rsid w:val="00B04B17"/>
    <w:rsid w:val="00B04C0C"/>
    <w:rsid w:val="00B04E63"/>
    <w:rsid w:val="00B0518A"/>
    <w:rsid w:val="00B05679"/>
    <w:rsid w:val="00B058B4"/>
    <w:rsid w:val="00B05963"/>
    <w:rsid w:val="00B05B48"/>
    <w:rsid w:val="00B063D7"/>
    <w:rsid w:val="00B063E8"/>
    <w:rsid w:val="00B06C8D"/>
    <w:rsid w:val="00B07E2F"/>
    <w:rsid w:val="00B107B8"/>
    <w:rsid w:val="00B11713"/>
    <w:rsid w:val="00B12B62"/>
    <w:rsid w:val="00B132BB"/>
    <w:rsid w:val="00B135AE"/>
    <w:rsid w:val="00B13DB3"/>
    <w:rsid w:val="00B13FB1"/>
    <w:rsid w:val="00B140CF"/>
    <w:rsid w:val="00B14297"/>
    <w:rsid w:val="00B14613"/>
    <w:rsid w:val="00B1476C"/>
    <w:rsid w:val="00B14E95"/>
    <w:rsid w:val="00B1522B"/>
    <w:rsid w:val="00B152F6"/>
    <w:rsid w:val="00B15377"/>
    <w:rsid w:val="00B153F1"/>
    <w:rsid w:val="00B15B9F"/>
    <w:rsid w:val="00B16EB8"/>
    <w:rsid w:val="00B170A9"/>
    <w:rsid w:val="00B1729B"/>
    <w:rsid w:val="00B17D9B"/>
    <w:rsid w:val="00B20C6F"/>
    <w:rsid w:val="00B20DE7"/>
    <w:rsid w:val="00B2180F"/>
    <w:rsid w:val="00B218FD"/>
    <w:rsid w:val="00B22569"/>
    <w:rsid w:val="00B225E4"/>
    <w:rsid w:val="00B229EA"/>
    <w:rsid w:val="00B23B21"/>
    <w:rsid w:val="00B241E6"/>
    <w:rsid w:val="00B242FC"/>
    <w:rsid w:val="00B2432D"/>
    <w:rsid w:val="00B24714"/>
    <w:rsid w:val="00B24B07"/>
    <w:rsid w:val="00B24DE8"/>
    <w:rsid w:val="00B24FCA"/>
    <w:rsid w:val="00B25521"/>
    <w:rsid w:val="00B2565A"/>
    <w:rsid w:val="00B25AD6"/>
    <w:rsid w:val="00B25E1F"/>
    <w:rsid w:val="00B27198"/>
    <w:rsid w:val="00B27AA4"/>
    <w:rsid w:val="00B3074D"/>
    <w:rsid w:val="00B307F1"/>
    <w:rsid w:val="00B30A50"/>
    <w:rsid w:val="00B30B44"/>
    <w:rsid w:val="00B31164"/>
    <w:rsid w:val="00B315CA"/>
    <w:rsid w:val="00B31610"/>
    <w:rsid w:val="00B31D99"/>
    <w:rsid w:val="00B322F6"/>
    <w:rsid w:val="00B323F8"/>
    <w:rsid w:val="00B324DB"/>
    <w:rsid w:val="00B32895"/>
    <w:rsid w:val="00B328EC"/>
    <w:rsid w:val="00B32D93"/>
    <w:rsid w:val="00B334B3"/>
    <w:rsid w:val="00B33769"/>
    <w:rsid w:val="00B33BBA"/>
    <w:rsid w:val="00B33C1D"/>
    <w:rsid w:val="00B33F53"/>
    <w:rsid w:val="00B343DD"/>
    <w:rsid w:val="00B345BB"/>
    <w:rsid w:val="00B348B8"/>
    <w:rsid w:val="00B34BA4"/>
    <w:rsid w:val="00B34D5D"/>
    <w:rsid w:val="00B34E1C"/>
    <w:rsid w:val="00B35487"/>
    <w:rsid w:val="00B35D4A"/>
    <w:rsid w:val="00B35D61"/>
    <w:rsid w:val="00B36371"/>
    <w:rsid w:val="00B367B0"/>
    <w:rsid w:val="00B36973"/>
    <w:rsid w:val="00B36BA8"/>
    <w:rsid w:val="00B36DCB"/>
    <w:rsid w:val="00B375C4"/>
    <w:rsid w:val="00B37D7F"/>
    <w:rsid w:val="00B37E99"/>
    <w:rsid w:val="00B40087"/>
    <w:rsid w:val="00B4019B"/>
    <w:rsid w:val="00B40433"/>
    <w:rsid w:val="00B40F2D"/>
    <w:rsid w:val="00B410BD"/>
    <w:rsid w:val="00B413FC"/>
    <w:rsid w:val="00B41718"/>
    <w:rsid w:val="00B41788"/>
    <w:rsid w:val="00B41E51"/>
    <w:rsid w:val="00B41F4B"/>
    <w:rsid w:val="00B42193"/>
    <w:rsid w:val="00B42440"/>
    <w:rsid w:val="00B42907"/>
    <w:rsid w:val="00B443AC"/>
    <w:rsid w:val="00B4464C"/>
    <w:rsid w:val="00B45298"/>
    <w:rsid w:val="00B45C19"/>
    <w:rsid w:val="00B45FE5"/>
    <w:rsid w:val="00B4640A"/>
    <w:rsid w:val="00B46860"/>
    <w:rsid w:val="00B46F3F"/>
    <w:rsid w:val="00B47059"/>
    <w:rsid w:val="00B47080"/>
    <w:rsid w:val="00B47591"/>
    <w:rsid w:val="00B47DE1"/>
    <w:rsid w:val="00B5009C"/>
    <w:rsid w:val="00B500D7"/>
    <w:rsid w:val="00B50563"/>
    <w:rsid w:val="00B50697"/>
    <w:rsid w:val="00B50AE4"/>
    <w:rsid w:val="00B50CD2"/>
    <w:rsid w:val="00B5110A"/>
    <w:rsid w:val="00B5170D"/>
    <w:rsid w:val="00B5214F"/>
    <w:rsid w:val="00B528B1"/>
    <w:rsid w:val="00B53D1E"/>
    <w:rsid w:val="00B53EEB"/>
    <w:rsid w:val="00B5400A"/>
    <w:rsid w:val="00B54086"/>
    <w:rsid w:val="00B54C47"/>
    <w:rsid w:val="00B555E3"/>
    <w:rsid w:val="00B55710"/>
    <w:rsid w:val="00B55878"/>
    <w:rsid w:val="00B55A75"/>
    <w:rsid w:val="00B55F10"/>
    <w:rsid w:val="00B5613E"/>
    <w:rsid w:val="00B5650D"/>
    <w:rsid w:val="00B57294"/>
    <w:rsid w:val="00B577A7"/>
    <w:rsid w:val="00B57EAC"/>
    <w:rsid w:val="00B601ED"/>
    <w:rsid w:val="00B60620"/>
    <w:rsid w:val="00B607A4"/>
    <w:rsid w:val="00B60A9C"/>
    <w:rsid w:val="00B60D8F"/>
    <w:rsid w:val="00B60F6F"/>
    <w:rsid w:val="00B6101F"/>
    <w:rsid w:val="00B61372"/>
    <w:rsid w:val="00B614B9"/>
    <w:rsid w:val="00B61A3D"/>
    <w:rsid w:val="00B61FC9"/>
    <w:rsid w:val="00B6225B"/>
    <w:rsid w:val="00B62441"/>
    <w:rsid w:val="00B6250B"/>
    <w:rsid w:val="00B62728"/>
    <w:rsid w:val="00B62BB2"/>
    <w:rsid w:val="00B630CA"/>
    <w:rsid w:val="00B63601"/>
    <w:rsid w:val="00B63B11"/>
    <w:rsid w:val="00B64024"/>
    <w:rsid w:val="00B6448C"/>
    <w:rsid w:val="00B65195"/>
    <w:rsid w:val="00B65DDF"/>
    <w:rsid w:val="00B66120"/>
    <w:rsid w:val="00B66B05"/>
    <w:rsid w:val="00B674BE"/>
    <w:rsid w:val="00B67FD5"/>
    <w:rsid w:val="00B70213"/>
    <w:rsid w:val="00B70451"/>
    <w:rsid w:val="00B70920"/>
    <w:rsid w:val="00B71341"/>
    <w:rsid w:val="00B713A1"/>
    <w:rsid w:val="00B7186A"/>
    <w:rsid w:val="00B71ACA"/>
    <w:rsid w:val="00B71C7C"/>
    <w:rsid w:val="00B72092"/>
    <w:rsid w:val="00B725A9"/>
    <w:rsid w:val="00B727F0"/>
    <w:rsid w:val="00B72CE0"/>
    <w:rsid w:val="00B73264"/>
    <w:rsid w:val="00B735D7"/>
    <w:rsid w:val="00B73729"/>
    <w:rsid w:val="00B749DF"/>
    <w:rsid w:val="00B74C96"/>
    <w:rsid w:val="00B74C9E"/>
    <w:rsid w:val="00B75653"/>
    <w:rsid w:val="00B75824"/>
    <w:rsid w:val="00B7609B"/>
    <w:rsid w:val="00B76160"/>
    <w:rsid w:val="00B76D88"/>
    <w:rsid w:val="00B77732"/>
    <w:rsid w:val="00B7791A"/>
    <w:rsid w:val="00B77C60"/>
    <w:rsid w:val="00B77D3F"/>
    <w:rsid w:val="00B808C1"/>
    <w:rsid w:val="00B808C6"/>
    <w:rsid w:val="00B80AC7"/>
    <w:rsid w:val="00B81558"/>
    <w:rsid w:val="00B8174E"/>
    <w:rsid w:val="00B81EA3"/>
    <w:rsid w:val="00B82398"/>
    <w:rsid w:val="00B82A37"/>
    <w:rsid w:val="00B82A3E"/>
    <w:rsid w:val="00B82D3E"/>
    <w:rsid w:val="00B83298"/>
    <w:rsid w:val="00B8358D"/>
    <w:rsid w:val="00B83659"/>
    <w:rsid w:val="00B8384C"/>
    <w:rsid w:val="00B83C46"/>
    <w:rsid w:val="00B83E22"/>
    <w:rsid w:val="00B83EEC"/>
    <w:rsid w:val="00B84016"/>
    <w:rsid w:val="00B843C0"/>
    <w:rsid w:val="00B85A39"/>
    <w:rsid w:val="00B85B26"/>
    <w:rsid w:val="00B86D69"/>
    <w:rsid w:val="00B86FA8"/>
    <w:rsid w:val="00B8704B"/>
    <w:rsid w:val="00B8746B"/>
    <w:rsid w:val="00B87588"/>
    <w:rsid w:val="00B87862"/>
    <w:rsid w:val="00B878C0"/>
    <w:rsid w:val="00B87919"/>
    <w:rsid w:val="00B87DDD"/>
    <w:rsid w:val="00B902E5"/>
    <w:rsid w:val="00B90B7D"/>
    <w:rsid w:val="00B90D09"/>
    <w:rsid w:val="00B90E84"/>
    <w:rsid w:val="00B91932"/>
    <w:rsid w:val="00B91ECD"/>
    <w:rsid w:val="00B9247F"/>
    <w:rsid w:val="00B92DA1"/>
    <w:rsid w:val="00B92E2A"/>
    <w:rsid w:val="00B92E6B"/>
    <w:rsid w:val="00B9366E"/>
    <w:rsid w:val="00B93717"/>
    <w:rsid w:val="00B940B8"/>
    <w:rsid w:val="00B9483A"/>
    <w:rsid w:val="00B94BC6"/>
    <w:rsid w:val="00B9507A"/>
    <w:rsid w:val="00B95495"/>
    <w:rsid w:val="00B95547"/>
    <w:rsid w:val="00B95551"/>
    <w:rsid w:val="00B955BA"/>
    <w:rsid w:val="00B955C1"/>
    <w:rsid w:val="00B95A9C"/>
    <w:rsid w:val="00B95C40"/>
    <w:rsid w:val="00B95D33"/>
    <w:rsid w:val="00B95D5F"/>
    <w:rsid w:val="00B95D7B"/>
    <w:rsid w:val="00B95D9D"/>
    <w:rsid w:val="00B961ED"/>
    <w:rsid w:val="00B96584"/>
    <w:rsid w:val="00B96F01"/>
    <w:rsid w:val="00B973BB"/>
    <w:rsid w:val="00B97980"/>
    <w:rsid w:val="00B97B24"/>
    <w:rsid w:val="00BA0266"/>
    <w:rsid w:val="00BA0AC0"/>
    <w:rsid w:val="00BA1239"/>
    <w:rsid w:val="00BA151F"/>
    <w:rsid w:val="00BA2420"/>
    <w:rsid w:val="00BA264A"/>
    <w:rsid w:val="00BA266E"/>
    <w:rsid w:val="00BA279C"/>
    <w:rsid w:val="00BA2C85"/>
    <w:rsid w:val="00BA2F36"/>
    <w:rsid w:val="00BA2FEC"/>
    <w:rsid w:val="00BA3675"/>
    <w:rsid w:val="00BA3DA0"/>
    <w:rsid w:val="00BA3EE4"/>
    <w:rsid w:val="00BA464B"/>
    <w:rsid w:val="00BA48DE"/>
    <w:rsid w:val="00BA4943"/>
    <w:rsid w:val="00BA4ED8"/>
    <w:rsid w:val="00BA5485"/>
    <w:rsid w:val="00BA6961"/>
    <w:rsid w:val="00BA6A6B"/>
    <w:rsid w:val="00BA7331"/>
    <w:rsid w:val="00BA7ABC"/>
    <w:rsid w:val="00BA7D68"/>
    <w:rsid w:val="00BA7E2F"/>
    <w:rsid w:val="00BA7E80"/>
    <w:rsid w:val="00BA7E8B"/>
    <w:rsid w:val="00BB003F"/>
    <w:rsid w:val="00BB0074"/>
    <w:rsid w:val="00BB03CF"/>
    <w:rsid w:val="00BB04EB"/>
    <w:rsid w:val="00BB0B3F"/>
    <w:rsid w:val="00BB0F75"/>
    <w:rsid w:val="00BB1128"/>
    <w:rsid w:val="00BB14FB"/>
    <w:rsid w:val="00BB1711"/>
    <w:rsid w:val="00BB176D"/>
    <w:rsid w:val="00BB1AEB"/>
    <w:rsid w:val="00BB1B61"/>
    <w:rsid w:val="00BB2367"/>
    <w:rsid w:val="00BB2D40"/>
    <w:rsid w:val="00BB2F6F"/>
    <w:rsid w:val="00BB3108"/>
    <w:rsid w:val="00BB33CC"/>
    <w:rsid w:val="00BB3C36"/>
    <w:rsid w:val="00BB43DF"/>
    <w:rsid w:val="00BB479D"/>
    <w:rsid w:val="00BB4A54"/>
    <w:rsid w:val="00BB55B0"/>
    <w:rsid w:val="00BB5660"/>
    <w:rsid w:val="00BB57BA"/>
    <w:rsid w:val="00BB5B5A"/>
    <w:rsid w:val="00BB63AB"/>
    <w:rsid w:val="00BB6413"/>
    <w:rsid w:val="00BB64DB"/>
    <w:rsid w:val="00BB6E8F"/>
    <w:rsid w:val="00BB6F7F"/>
    <w:rsid w:val="00BB70AC"/>
    <w:rsid w:val="00BB79E5"/>
    <w:rsid w:val="00BB7A43"/>
    <w:rsid w:val="00BC037B"/>
    <w:rsid w:val="00BC0950"/>
    <w:rsid w:val="00BC0BAF"/>
    <w:rsid w:val="00BC12EA"/>
    <w:rsid w:val="00BC2807"/>
    <w:rsid w:val="00BC2D6B"/>
    <w:rsid w:val="00BC2FBD"/>
    <w:rsid w:val="00BC33F2"/>
    <w:rsid w:val="00BC3521"/>
    <w:rsid w:val="00BC35E3"/>
    <w:rsid w:val="00BC3771"/>
    <w:rsid w:val="00BC3BD5"/>
    <w:rsid w:val="00BC3CA1"/>
    <w:rsid w:val="00BC3CB8"/>
    <w:rsid w:val="00BC3D8D"/>
    <w:rsid w:val="00BC3DA5"/>
    <w:rsid w:val="00BC4835"/>
    <w:rsid w:val="00BC4980"/>
    <w:rsid w:val="00BC4A87"/>
    <w:rsid w:val="00BC5C39"/>
    <w:rsid w:val="00BC61FA"/>
    <w:rsid w:val="00BC677D"/>
    <w:rsid w:val="00BC6EB6"/>
    <w:rsid w:val="00BC76DF"/>
    <w:rsid w:val="00BC78C8"/>
    <w:rsid w:val="00BD03E3"/>
    <w:rsid w:val="00BD089B"/>
    <w:rsid w:val="00BD0D25"/>
    <w:rsid w:val="00BD123B"/>
    <w:rsid w:val="00BD133B"/>
    <w:rsid w:val="00BD1347"/>
    <w:rsid w:val="00BD1584"/>
    <w:rsid w:val="00BD2001"/>
    <w:rsid w:val="00BD2202"/>
    <w:rsid w:val="00BD2266"/>
    <w:rsid w:val="00BD25DC"/>
    <w:rsid w:val="00BD2925"/>
    <w:rsid w:val="00BD2E64"/>
    <w:rsid w:val="00BD2FB5"/>
    <w:rsid w:val="00BD3A54"/>
    <w:rsid w:val="00BD4215"/>
    <w:rsid w:val="00BD425A"/>
    <w:rsid w:val="00BD4413"/>
    <w:rsid w:val="00BD4466"/>
    <w:rsid w:val="00BD4AB3"/>
    <w:rsid w:val="00BD4D20"/>
    <w:rsid w:val="00BD4D3D"/>
    <w:rsid w:val="00BD4E8D"/>
    <w:rsid w:val="00BD5085"/>
    <w:rsid w:val="00BD5590"/>
    <w:rsid w:val="00BD5A1D"/>
    <w:rsid w:val="00BD609A"/>
    <w:rsid w:val="00BD62BD"/>
    <w:rsid w:val="00BD6782"/>
    <w:rsid w:val="00BD6AE9"/>
    <w:rsid w:val="00BD76DE"/>
    <w:rsid w:val="00BD7FAB"/>
    <w:rsid w:val="00BE0B76"/>
    <w:rsid w:val="00BE0C40"/>
    <w:rsid w:val="00BE0CA0"/>
    <w:rsid w:val="00BE0FFE"/>
    <w:rsid w:val="00BE123D"/>
    <w:rsid w:val="00BE1446"/>
    <w:rsid w:val="00BE1467"/>
    <w:rsid w:val="00BE1634"/>
    <w:rsid w:val="00BE183C"/>
    <w:rsid w:val="00BE19C7"/>
    <w:rsid w:val="00BE1A0A"/>
    <w:rsid w:val="00BE2BAA"/>
    <w:rsid w:val="00BE2DED"/>
    <w:rsid w:val="00BE2F28"/>
    <w:rsid w:val="00BE30BD"/>
    <w:rsid w:val="00BE33B2"/>
    <w:rsid w:val="00BE38AA"/>
    <w:rsid w:val="00BE41E8"/>
    <w:rsid w:val="00BE4593"/>
    <w:rsid w:val="00BE4712"/>
    <w:rsid w:val="00BE4A7D"/>
    <w:rsid w:val="00BE5256"/>
    <w:rsid w:val="00BE5357"/>
    <w:rsid w:val="00BE53AA"/>
    <w:rsid w:val="00BE5488"/>
    <w:rsid w:val="00BE54B8"/>
    <w:rsid w:val="00BE6076"/>
    <w:rsid w:val="00BE6A74"/>
    <w:rsid w:val="00BE6BFF"/>
    <w:rsid w:val="00BE6F67"/>
    <w:rsid w:val="00BE72EA"/>
    <w:rsid w:val="00BE7717"/>
    <w:rsid w:val="00BE7928"/>
    <w:rsid w:val="00BF0562"/>
    <w:rsid w:val="00BF06CD"/>
    <w:rsid w:val="00BF0C45"/>
    <w:rsid w:val="00BF0DAB"/>
    <w:rsid w:val="00BF1170"/>
    <w:rsid w:val="00BF1DB6"/>
    <w:rsid w:val="00BF1E57"/>
    <w:rsid w:val="00BF2394"/>
    <w:rsid w:val="00BF2CCE"/>
    <w:rsid w:val="00BF36B0"/>
    <w:rsid w:val="00BF388E"/>
    <w:rsid w:val="00BF39F8"/>
    <w:rsid w:val="00BF3A6A"/>
    <w:rsid w:val="00BF3B2E"/>
    <w:rsid w:val="00BF49D0"/>
    <w:rsid w:val="00BF4D5D"/>
    <w:rsid w:val="00BF4F84"/>
    <w:rsid w:val="00BF5A88"/>
    <w:rsid w:val="00BF64A8"/>
    <w:rsid w:val="00BF6B2F"/>
    <w:rsid w:val="00BF6B35"/>
    <w:rsid w:val="00BF7382"/>
    <w:rsid w:val="00BF777B"/>
    <w:rsid w:val="00BF7EB8"/>
    <w:rsid w:val="00BF7FFA"/>
    <w:rsid w:val="00C00455"/>
    <w:rsid w:val="00C01080"/>
    <w:rsid w:val="00C01845"/>
    <w:rsid w:val="00C01B37"/>
    <w:rsid w:val="00C02833"/>
    <w:rsid w:val="00C02F1C"/>
    <w:rsid w:val="00C03AFD"/>
    <w:rsid w:val="00C03BFC"/>
    <w:rsid w:val="00C03C87"/>
    <w:rsid w:val="00C03E46"/>
    <w:rsid w:val="00C03ED5"/>
    <w:rsid w:val="00C045EB"/>
    <w:rsid w:val="00C04D7E"/>
    <w:rsid w:val="00C053F2"/>
    <w:rsid w:val="00C05958"/>
    <w:rsid w:val="00C05A7B"/>
    <w:rsid w:val="00C05C52"/>
    <w:rsid w:val="00C05D9D"/>
    <w:rsid w:val="00C05E1A"/>
    <w:rsid w:val="00C06550"/>
    <w:rsid w:val="00C06780"/>
    <w:rsid w:val="00C06893"/>
    <w:rsid w:val="00C06BF1"/>
    <w:rsid w:val="00C06D87"/>
    <w:rsid w:val="00C075EB"/>
    <w:rsid w:val="00C07A41"/>
    <w:rsid w:val="00C1040B"/>
    <w:rsid w:val="00C108DC"/>
    <w:rsid w:val="00C10942"/>
    <w:rsid w:val="00C10A23"/>
    <w:rsid w:val="00C1112F"/>
    <w:rsid w:val="00C11263"/>
    <w:rsid w:val="00C114B6"/>
    <w:rsid w:val="00C115A3"/>
    <w:rsid w:val="00C11F58"/>
    <w:rsid w:val="00C130E3"/>
    <w:rsid w:val="00C135CF"/>
    <w:rsid w:val="00C14118"/>
    <w:rsid w:val="00C14313"/>
    <w:rsid w:val="00C1442E"/>
    <w:rsid w:val="00C1459D"/>
    <w:rsid w:val="00C14748"/>
    <w:rsid w:val="00C160A1"/>
    <w:rsid w:val="00C163CC"/>
    <w:rsid w:val="00C176E7"/>
    <w:rsid w:val="00C17AD0"/>
    <w:rsid w:val="00C17C87"/>
    <w:rsid w:val="00C17FA6"/>
    <w:rsid w:val="00C20057"/>
    <w:rsid w:val="00C2006D"/>
    <w:rsid w:val="00C20726"/>
    <w:rsid w:val="00C2135C"/>
    <w:rsid w:val="00C21540"/>
    <w:rsid w:val="00C21AC7"/>
    <w:rsid w:val="00C21AD9"/>
    <w:rsid w:val="00C21BE9"/>
    <w:rsid w:val="00C21D89"/>
    <w:rsid w:val="00C21EAA"/>
    <w:rsid w:val="00C2297D"/>
    <w:rsid w:val="00C22C37"/>
    <w:rsid w:val="00C239E0"/>
    <w:rsid w:val="00C24613"/>
    <w:rsid w:val="00C24890"/>
    <w:rsid w:val="00C248D6"/>
    <w:rsid w:val="00C25103"/>
    <w:rsid w:val="00C25332"/>
    <w:rsid w:val="00C25881"/>
    <w:rsid w:val="00C25D73"/>
    <w:rsid w:val="00C26902"/>
    <w:rsid w:val="00C2707B"/>
    <w:rsid w:val="00C2721F"/>
    <w:rsid w:val="00C274B2"/>
    <w:rsid w:val="00C27BCB"/>
    <w:rsid w:val="00C27C89"/>
    <w:rsid w:val="00C31571"/>
    <w:rsid w:val="00C316AE"/>
    <w:rsid w:val="00C31E2F"/>
    <w:rsid w:val="00C32289"/>
    <w:rsid w:val="00C32710"/>
    <w:rsid w:val="00C3298A"/>
    <w:rsid w:val="00C32E37"/>
    <w:rsid w:val="00C32E46"/>
    <w:rsid w:val="00C32E81"/>
    <w:rsid w:val="00C33215"/>
    <w:rsid w:val="00C3367E"/>
    <w:rsid w:val="00C339E1"/>
    <w:rsid w:val="00C34176"/>
    <w:rsid w:val="00C348C7"/>
    <w:rsid w:val="00C34D7A"/>
    <w:rsid w:val="00C354A3"/>
    <w:rsid w:val="00C3555A"/>
    <w:rsid w:val="00C35BDE"/>
    <w:rsid w:val="00C35D8E"/>
    <w:rsid w:val="00C36395"/>
    <w:rsid w:val="00C36615"/>
    <w:rsid w:val="00C367ED"/>
    <w:rsid w:val="00C369EA"/>
    <w:rsid w:val="00C36F0C"/>
    <w:rsid w:val="00C36FBE"/>
    <w:rsid w:val="00C373BF"/>
    <w:rsid w:val="00C37478"/>
    <w:rsid w:val="00C37A5E"/>
    <w:rsid w:val="00C37F96"/>
    <w:rsid w:val="00C400A2"/>
    <w:rsid w:val="00C40805"/>
    <w:rsid w:val="00C409B8"/>
    <w:rsid w:val="00C40B28"/>
    <w:rsid w:val="00C40BCE"/>
    <w:rsid w:val="00C40ED1"/>
    <w:rsid w:val="00C41642"/>
    <w:rsid w:val="00C4169B"/>
    <w:rsid w:val="00C4180E"/>
    <w:rsid w:val="00C41A71"/>
    <w:rsid w:val="00C41BBA"/>
    <w:rsid w:val="00C41FED"/>
    <w:rsid w:val="00C41FF8"/>
    <w:rsid w:val="00C4218C"/>
    <w:rsid w:val="00C42BD4"/>
    <w:rsid w:val="00C42D78"/>
    <w:rsid w:val="00C42DFC"/>
    <w:rsid w:val="00C42F8E"/>
    <w:rsid w:val="00C43780"/>
    <w:rsid w:val="00C43E67"/>
    <w:rsid w:val="00C43F53"/>
    <w:rsid w:val="00C440D2"/>
    <w:rsid w:val="00C44409"/>
    <w:rsid w:val="00C4487A"/>
    <w:rsid w:val="00C44A83"/>
    <w:rsid w:val="00C45A21"/>
    <w:rsid w:val="00C4602A"/>
    <w:rsid w:val="00C462BB"/>
    <w:rsid w:val="00C46A50"/>
    <w:rsid w:val="00C4724C"/>
    <w:rsid w:val="00C4725E"/>
    <w:rsid w:val="00C476A5"/>
    <w:rsid w:val="00C47708"/>
    <w:rsid w:val="00C47AA3"/>
    <w:rsid w:val="00C50140"/>
    <w:rsid w:val="00C5057C"/>
    <w:rsid w:val="00C50939"/>
    <w:rsid w:val="00C50F21"/>
    <w:rsid w:val="00C50F75"/>
    <w:rsid w:val="00C515D1"/>
    <w:rsid w:val="00C518C8"/>
    <w:rsid w:val="00C5191F"/>
    <w:rsid w:val="00C52200"/>
    <w:rsid w:val="00C526AE"/>
    <w:rsid w:val="00C52A79"/>
    <w:rsid w:val="00C52AE3"/>
    <w:rsid w:val="00C52BD8"/>
    <w:rsid w:val="00C532E2"/>
    <w:rsid w:val="00C5436E"/>
    <w:rsid w:val="00C54735"/>
    <w:rsid w:val="00C54E0C"/>
    <w:rsid w:val="00C54F02"/>
    <w:rsid w:val="00C5570F"/>
    <w:rsid w:val="00C55AD2"/>
    <w:rsid w:val="00C561A9"/>
    <w:rsid w:val="00C563B8"/>
    <w:rsid w:val="00C56B3F"/>
    <w:rsid w:val="00C56DF7"/>
    <w:rsid w:val="00C57169"/>
    <w:rsid w:val="00C60553"/>
    <w:rsid w:val="00C60686"/>
    <w:rsid w:val="00C607FB"/>
    <w:rsid w:val="00C60C00"/>
    <w:rsid w:val="00C60E45"/>
    <w:rsid w:val="00C60FBA"/>
    <w:rsid w:val="00C615AE"/>
    <w:rsid w:val="00C61690"/>
    <w:rsid w:val="00C616E6"/>
    <w:rsid w:val="00C61A83"/>
    <w:rsid w:val="00C61BD6"/>
    <w:rsid w:val="00C61C0E"/>
    <w:rsid w:val="00C62324"/>
    <w:rsid w:val="00C628F9"/>
    <w:rsid w:val="00C62DE4"/>
    <w:rsid w:val="00C62EC0"/>
    <w:rsid w:val="00C639CE"/>
    <w:rsid w:val="00C64CB2"/>
    <w:rsid w:val="00C64DA1"/>
    <w:rsid w:val="00C64EA5"/>
    <w:rsid w:val="00C6587E"/>
    <w:rsid w:val="00C659B8"/>
    <w:rsid w:val="00C65CA0"/>
    <w:rsid w:val="00C65F67"/>
    <w:rsid w:val="00C67419"/>
    <w:rsid w:val="00C6798C"/>
    <w:rsid w:val="00C67F88"/>
    <w:rsid w:val="00C70593"/>
    <w:rsid w:val="00C70C83"/>
    <w:rsid w:val="00C710A2"/>
    <w:rsid w:val="00C71209"/>
    <w:rsid w:val="00C71520"/>
    <w:rsid w:val="00C71706"/>
    <w:rsid w:val="00C718E9"/>
    <w:rsid w:val="00C73414"/>
    <w:rsid w:val="00C74763"/>
    <w:rsid w:val="00C748B2"/>
    <w:rsid w:val="00C749CD"/>
    <w:rsid w:val="00C74C8D"/>
    <w:rsid w:val="00C754BC"/>
    <w:rsid w:val="00C75E8B"/>
    <w:rsid w:val="00C75EFF"/>
    <w:rsid w:val="00C76343"/>
    <w:rsid w:val="00C7652F"/>
    <w:rsid w:val="00C76BF7"/>
    <w:rsid w:val="00C7733D"/>
    <w:rsid w:val="00C77A88"/>
    <w:rsid w:val="00C806F1"/>
    <w:rsid w:val="00C80E03"/>
    <w:rsid w:val="00C80EDA"/>
    <w:rsid w:val="00C81781"/>
    <w:rsid w:val="00C822CD"/>
    <w:rsid w:val="00C82310"/>
    <w:rsid w:val="00C82743"/>
    <w:rsid w:val="00C83AAE"/>
    <w:rsid w:val="00C83E86"/>
    <w:rsid w:val="00C8449B"/>
    <w:rsid w:val="00C84B93"/>
    <w:rsid w:val="00C84C4A"/>
    <w:rsid w:val="00C861FF"/>
    <w:rsid w:val="00C868B2"/>
    <w:rsid w:val="00C86A7D"/>
    <w:rsid w:val="00C86F03"/>
    <w:rsid w:val="00C87069"/>
    <w:rsid w:val="00C870B3"/>
    <w:rsid w:val="00C87764"/>
    <w:rsid w:val="00C90096"/>
    <w:rsid w:val="00C90837"/>
    <w:rsid w:val="00C90F24"/>
    <w:rsid w:val="00C918E4"/>
    <w:rsid w:val="00C91F4C"/>
    <w:rsid w:val="00C923D5"/>
    <w:rsid w:val="00C92432"/>
    <w:rsid w:val="00C92546"/>
    <w:rsid w:val="00C93119"/>
    <w:rsid w:val="00C933C6"/>
    <w:rsid w:val="00C935BB"/>
    <w:rsid w:val="00C93638"/>
    <w:rsid w:val="00C937B2"/>
    <w:rsid w:val="00C9395F"/>
    <w:rsid w:val="00C943CF"/>
    <w:rsid w:val="00C9498A"/>
    <w:rsid w:val="00C94A3F"/>
    <w:rsid w:val="00C94CA7"/>
    <w:rsid w:val="00C94F13"/>
    <w:rsid w:val="00C95458"/>
    <w:rsid w:val="00C95A07"/>
    <w:rsid w:val="00C95C81"/>
    <w:rsid w:val="00C95C8F"/>
    <w:rsid w:val="00C9657B"/>
    <w:rsid w:val="00C967BC"/>
    <w:rsid w:val="00C96AFF"/>
    <w:rsid w:val="00C9704B"/>
    <w:rsid w:val="00C97882"/>
    <w:rsid w:val="00C97B0C"/>
    <w:rsid w:val="00C97FB4"/>
    <w:rsid w:val="00CA005D"/>
    <w:rsid w:val="00CA02CD"/>
    <w:rsid w:val="00CA087B"/>
    <w:rsid w:val="00CA1069"/>
    <w:rsid w:val="00CA1105"/>
    <w:rsid w:val="00CA12F2"/>
    <w:rsid w:val="00CA1A00"/>
    <w:rsid w:val="00CA2106"/>
    <w:rsid w:val="00CA297A"/>
    <w:rsid w:val="00CA3E6E"/>
    <w:rsid w:val="00CA3EDD"/>
    <w:rsid w:val="00CA4777"/>
    <w:rsid w:val="00CA57CF"/>
    <w:rsid w:val="00CA5BE3"/>
    <w:rsid w:val="00CA6205"/>
    <w:rsid w:val="00CA67B3"/>
    <w:rsid w:val="00CA68DB"/>
    <w:rsid w:val="00CA6CBF"/>
    <w:rsid w:val="00CA6F40"/>
    <w:rsid w:val="00CA7477"/>
    <w:rsid w:val="00CA7883"/>
    <w:rsid w:val="00CA792A"/>
    <w:rsid w:val="00CB010C"/>
    <w:rsid w:val="00CB0825"/>
    <w:rsid w:val="00CB08D4"/>
    <w:rsid w:val="00CB0BD2"/>
    <w:rsid w:val="00CB13D3"/>
    <w:rsid w:val="00CB25AD"/>
    <w:rsid w:val="00CB2912"/>
    <w:rsid w:val="00CB2C3D"/>
    <w:rsid w:val="00CB2DED"/>
    <w:rsid w:val="00CB326A"/>
    <w:rsid w:val="00CB39D9"/>
    <w:rsid w:val="00CB478F"/>
    <w:rsid w:val="00CB4DD8"/>
    <w:rsid w:val="00CB58F7"/>
    <w:rsid w:val="00CB5DDA"/>
    <w:rsid w:val="00CB6346"/>
    <w:rsid w:val="00CB6467"/>
    <w:rsid w:val="00CB65A6"/>
    <w:rsid w:val="00CB69E3"/>
    <w:rsid w:val="00CB6A6C"/>
    <w:rsid w:val="00CB6D79"/>
    <w:rsid w:val="00CB775D"/>
    <w:rsid w:val="00CB7804"/>
    <w:rsid w:val="00CC015E"/>
    <w:rsid w:val="00CC02B6"/>
    <w:rsid w:val="00CC0E07"/>
    <w:rsid w:val="00CC0F8E"/>
    <w:rsid w:val="00CC1ECC"/>
    <w:rsid w:val="00CC2A7C"/>
    <w:rsid w:val="00CC2C63"/>
    <w:rsid w:val="00CC3792"/>
    <w:rsid w:val="00CC3D83"/>
    <w:rsid w:val="00CC3DF6"/>
    <w:rsid w:val="00CC3FFF"/>
    <w:rsid w:val="00CC419B"/>
    <w:rsid w:val="00CC4363"/>
    <w:rsid w:val="00CC43CD"/>
    <w:rsid w:val="00CC4A79"/>
    <w:rsid w:val="00CC4F30"/>
    <w:rsid w:val="00CC5428"/>
    <w:rsid w:val="00CC5A36"/>
    <w:rsid w:val="00CC5C01"/>
    <w:rsid w:val="00CC6970"/>
    <w:rsid w:val="00CC69E4"/>
    <w:rsid w:val="00CC7595"/>
    <w:rsid w:val="00CC765E"/>
    <w:rsid w:val="00CC7CC2"/>
    <w:rsid w:val="00CD0B97"/>
    <w:rsid w:val="00CD0C10"/>
    <w:rsid w:val="00CD17D8"/>
    <w:rsid w:val="00CD23C8"/>
    <w:rsid w:val="00CD2BD2"/>
    <w:rsid w:val="00CD3569"/>
    <w:rsid w:val="00CD35D6"/>
    <w:rsid w:val="00CD3DB9"/>
    <w:rsid w:val="00CD3ED6"/>
    <w:rsid w:val="00CD4122"/>
    <w:rsid w:val="00CD45B9"/>
    <w:rsid w:val="00CD481C"/>
    <w:rsid w:val="00CD5512"/>
    <w:rsid w:val="00CD57DD"/>
    <w:rsid w:val="00CD5903"/>
    <w:rsid w:val="00CD594C"/>
    <w:rsid w:val="00CD5D3A"/>
    <w:rsid w:val="00CD69AA"/>
    <w:rsid w:val="00CD6CC9"/>
    <w:rsid w:val="00CE025D"/>
    <w:rsid w:val="00CE03F2"/>
    <w:rsid w:val="00CE05BD"/>
    <w:rsid w:val="00CE1C49"/>
    <w:rsid w:val="00CE2273"/>
    <w:rsid w:val="00CE257B"/>
    <w:rsid w:val="00CE265B"/>
    <w:rsid w:val="00CE27FA"/>
    <w:rsid w:val="00CE29CE"/>
    <w:rsid w:val="00CE30DD"/>
    <w:rsid w:val="00CE3AD1"/>
    <w:rsid w:val="00CE3EDF"/>
    <w:rsid w:val="00CE4BA1"/>
    <w:rsid w:val="00CE5035"/>
    <w:rsid w:val="00CE525D"/>
    <w:rsid w:val="00CE5263"/>
    <w:rsid w:val="00CE534F"/>
    <w:rsid w:val="00CE5862"/>
    <w:rsid w:val="00CE71FF"/>
    <w:rsid w:val="00CE7213"/>
    <w:rsid w:val="00CE7D56"/>
    <w:rsid w:val="00CE7E8D"/>
    <w:rsid w:val="00CE7F3E"/>
    <w:rsid w:val="00CF1194"/>
    <w:rsid w:val="00CF11BB"/>
    <w:rsid w:val="00CF1277"/>
    <w:rsid w:val="00CF18E0"/>
    <w:rsid w:val="00CF1B9E"/>
    <w:rsid w:val="00CF1E00"/>
    <w:rsid w:val="00CF34D3"/>
    <w:rsid w:val="00CF34EE"/>
    <w:rsid w:val="00CF355E"/>
    <w:rsid w:val="00CF3571"/>
    <w:rsid w:val="00CF3907"/>
    <w:rsid w:val="00CF3A02"/>
    <w:rsid w:val="00CF433F"/>
    <w:rsid w:val="00CF436A"/>
    <w:rsid w:val="00CF44BE"/>
    <w:rsid w:val="00CF4B0B"/>
    <w:rsid w:val="00CF4C3F"/>
    <w:rsid w:val="00CF54AD"/>
    <w:rsid w:val="00CF55C0"/>
    <w:rsid w:val="00CF5803"/>
    <w:rsid w:val="00CF5AFB"/>
    <w:rsid w:val="00CF6092"/>
    <w:rsid w:val="00CF6307"/>
    <w:rsid w:val="00CF640E"/>
    <w:rsid w:val="00CF6986"/>
    <w:rsid w:val="00CF69EC"/>
    <w:rsid w:val="00CF6C0D"/>
    <w:rsid w:val="00CF6D19"/>
    <w:rsid w:val="00CF7AF6"/>
    <w:rsid w:val="00CF7D9A"/>
    <w:rsid w:val="00D00178"/>
    <w:rsid w:val="00D0050B"/>
    <w:rsid w:val="00D0083A"/>
    <w:rsid w:val="00D01076"/>
    <w:rsid w:val="00D0196F"/>
    <w:rsid w:val="00D01B1A"/>
    <w:rsid w:val="00D01E0F"/>
    <w:rsid w:val="00D01EEB"/>
    <w:rsid w:val="00D01EF8"/>
    <w:rsid w:val="00D023A5"/>
    <w:rsid w:val="00D036D3"/>
    <w:rsid w:val="00D03B78"/>
    <w:rsid w:val="00D03E7F"/>
    <w:rsid w:val="00D0498D"/>
    <w:rsid w:val="00D04B29"/>
    <w:rsid w:val="00D04B43"/>
    <w:rsid w:val="00D051BC"/>
    <w:rsid w:val="00D0523E"/>
    <w:rsid w:val="00D05843"/>
    <w:rsid w:val="00D05DE8"/>
    <w:rsid w:val="00D0644E"/>
    <w:rsid w:val="00D06711"/>
    <w:rsid w:val="00D06861"/>
    <w:rsid w:val="00D069DE"/>
    <w:rsid w:val="00D06AFC"/>
    <w:rsid w:val="00D06B53"/>
    <w:rsid w:val="00D07607"/>
    <w:rsid w:val="00D07703"/>
    <w:rsid w:val="00D0773D"/>
    <w:rsid w:val="00D079EA"/>
    <w:rsid w:val="00D07A44"/>
    <w:rsid w:val="00D07C66"/>
    <w:rsid w:val="00D07D67"/>
    <w:rsid w:val="00D07EEB"/>
    <w:rsid w:val="00D1017D"/>
    <w:rsid w:val="00D10AEB"/>
    <w:rsid w:val="00D10AFD"/>
    <w:rsid w:val="00D11948"/>
    <w:rsid w:val="00D11F7B"/>
    <w:rsid w:val="00D1385D"/>
    <w:rsid w:val="00D14578"/>
    <w:rsid w:val="00D1460D"/>
    <w:rsid w:val="00D14BCA"/>
    <w:rsid w:val="00D154DF"/>
    <w:rsid w:val="00D1574A"/>
    <w:rsid w:val="00D1577D"/>
    <w:rsid w:val="00D15811"/>
    <w:rsid w:val="00D1632D"/>
    <w:rsid w:val="00D16506"/>
    <w:rsid w:val="00D16E17"/>
    <w:rsid w:val="00D20247"/>
    <w:rsid w:val="00D20A1D"/>
    <w:rsid w:val="00D20B14"/>
    <w:rsid w:val="00D20F3B"/>
    <w:rsid w:val="00D21133"/>
    <w:rsid w:val="00D2167A"/>
    <w:rsid w:val="00D21C42"/>
    <w:rsid w:val="00D227B6"/>
    <w:rsid w:val="00D231EA"/>
    <w:rsid w:val="00D23356"/>
    <w:rsid w:val="00D23983"/>
    <w:rsid w:val="00D24858"/>
    <w:rsid w:val="00D25D41"/>
    <w:rsid w:val="00D25EB6"/>
    <w:rsid w:val="00D262F3"/>
    <w:rsid w:val="00D2730C"/>
    <w:rsid w:val="00D27350"/>
    <w:rsid w:val="00D274BC"/>
    <w:rsid w:val="00D27583"/>
    <w:rsid w:val="00D2761E"/>
    <w:rsid w:val="00D27A30"/>
    <w:rsid w:val="00D3008A"/>
    <w:rsid w:val="00D30D06"/>
    <w:rsid w:val="00D3109F"/>
    <w:rsid w:val="00D32440"/>
    <w:rsid w:val="00D3247E"/>
    <w:rsid w:val="00D32849"/>
    <w:rsid w:val="00D338AB"/>
    <w:rsid w:val="00D33A74"/>
    <w:rsid w:val="00D33D06"/>
    <w:rsid w:val="00D34913"/>
    <w:rsid w:val="00D34D13"/>
    <w:rsid w:val="00D35214"/>
    <w:rsid w:val="00D35890"/>
    <w:rsid w:val="00D35E59"/>
    <w:rsid w:val="00D362E2"/>
    <w:rsid w:val="00D36414"/>
    <w:rsid w:val="00D36533"/>
    <w:rsid w:val="00D36C11"/>
    <w:rsid w:val="00D3767B"/>
    <w:rsid w:val="00D4027A"/>
    <w:rsid w:val="00D40317"/>
    <w:rsid w:val="00D405FE"/>
    <w:rsid w:val="00D40607"/>
    <w:rsid w:val="00D406B5"/>
    <w:rsid w:val="00D407EE"/>
    <w:rsid w:val="00D40A61"/>
    <w:rsid w:val="00D40F09"/>
    <w:rsid w:val="00D4189B"/>
    <w:rsid w:val="00D419BF"/>
    <w:rsid w:val="00D41E07"/>
    <w:rsid w:val="00D41F87"/>
    <w:rsid w:val="00D42191"/>
    <w:rsid w:val="00D42275"/>
    <w:rsid w:val="00D431E4"/>
    <w:rsid w:val="00D433AB"/>
    <w:rsid w:val="00D43633"/>
    <w:rsid w:val="00D43D17"/>
    <w:rsid w:val="00D44370"/>
    <w:rsid w:val="00D44505"/>
    <w:rsid w:val="00D446EE"/>
    <w:rsid w:val="00D446F8"/>
    <w:rsid w:val="00D44B69"/>
    <w:rsid w:val="00D44E1C"/>
    <w:rsid w:val="00D45124"/>
    <w:rsid w:val="00D45445"/>
    <w:rsid w:val="00D45BB9"/>
    <w:rsid w:val="00D45D5D"/>
    <w:rsid w:val="00D46205"/>
    <w:rsid w:val="00D4676F"/>
    <w:rsid w:val="00D467C3"/>
    <w:rsid w:val="00D468A8"/>
    <w:rsid w:val="00D46C7A"/>
    <w:rsid w:val="00D46D37"/>
    <w:rsid w:val="00D47495"/>
    <w:rsid w:val="00D47502"/>
    <w:rsid w:val="00D47BAA"/>
    <w:rsid w:val="00D503B2"/>
    <w:rsid w:val="00D50542"/>
    <w:rsid w:val="00D50ECA"/>
    <w:rsid w:val="00D513E6"/>
    <w:rsid w:val="00D51A53"/>
    <w:rsid w:val="00D51AE4"/>
    <w:rsid w:val="00D51FAF"/>
    <w:rsid w:val="00D530E6"/>
    <w:rsid w:val="00D531B1"/>
    <w:rsid w:val="00D5467C"/>
    <w:rsid w:val="00D548C3"/>
    <w:rsid w:val="00D55008"/>
    <w:rsid w:val="00D55087"/>
    <w:rsid w:val="00D55548"/>
    <w:rsid w:val="00D55C69"/>
    <w:rsid w:val="00D568AF"/>
    <w:rsid w:val="00D568CE"/>
    <w:rsid w:val="00D57613"/>
    <w:rsid w:val="00D57E15"/>
    <w:rsid w:val="00D60329"/>
    <w:rsid w:val="00D61014"/>
    <w:rsid w:val="00D61319"/>
    <w:rsid w:val="00D61841"/>
    <w:rsid w:val="00D61A00"/>
    <w:rsid w:val="00D625EF"/>
    <w:rsid w:val="00D62ACF"/>
    <w:rsid w:val="00D62B1E"/>
    <w:rsid w:val="00D62BAD"/>
    <w:rsid w:val="00D62DED"/>
    <w:rsid w:val="00D62E3C"/>
    <w:rsid w:val="00D62E82"/>
    <w:rsid w:val="00D631D3"/>
    <w:rsid w:val="00D64936"/>
    <w:rsid w:val="00D64944"/>
    <w:rsid w:val="00D64A99"/>
    <w:rsid w:val="00D64CC6"/>
    <w:rsid w:val="00D64FA1"/>
    <w:rsid w:val="00D65AF8"/>
    <w:rsid w:val="00D66046"/>
    <w:rsid w:val="00D666FB"/>
    <w:rsid w:val="00D66944"/>
    <w:rsid w:val="00D677A7"/>
    <w:rsid w:val="00D6787C"/>
    <w:rsid w:val="00D678B5"/>
    <w:rsid w:val="00D67EF8"/>
    <w:rsid w:val="00D7013C"/>
    <w:rsid w:val="00D70270"/>
    <w:rsid w:val="00D7032A"/>
    <w:rsid w:val="00D70C1E"/>
    <w:rsid w:val="00D71001"/>
    <w:rsid w:val="00D71EE5"/>
    <w:rsid w:val="00D727C6"/>
    <w:rsid w:val="00D727DE"/>
    <w:rsid w:val="00D72C60"/>
    <w:rsid w:val="00D72DC5"/>
    <w:rsid w:val="00D73180"/>
    <w:rsid w:val="00D73788"/>
    <w:rsid w:val="00D7397A"/>
    <w:rsid w:val="00D73B1A"/>
    <w:rsid w:val="00D73B3B"/>
    <w:rsid w:val="00D73CAD"/>
    <w:rsid w:val="00D73E7F"/>
    <w:rsid w:val="00D74B31"/>
    <w:rsid w:val="00D74C81"/>
    <w:rsid w:val="00D74DA1"/>
    <w:rsid w:val="00D74F73"/>
    <w:rsid w:val="00D75197"/>
    <w:rsid w:val="00D75615"/>
    <w:rsid w:val="00D756A3"/>
    <w:rsid w:val="00D75A5F"/>
    <w:rsid w:val="00D75B7D"/>
    <w:rsid w:val="00D75FF5"/>
    <w:rsid w:val="00D76231"/>
    <w:rsid w:val="00D762F6"/>
    <w:rsid w:val="00D76DED"/>
    <w:rsid w:val="00D77070"/>
    <w:rsid w:val="00D7749F"/>
    <w:rsid w:val="00D8000B"/>
    <w:rsid w:val="00D801F4"/>
    <w:rsid w:val="00D80D85"/>
    <w:rsid w:val="00D80FC6"/>
    <w:rsid w:val="00D8100D"/>
    <w:rsid w:val="00D819D8"/>
    <w:rsid w:val="00D81B9B"/>
    <w:rsid w:val="00D822DB"/>
    <w:rsid w:val="00D82321"/>
    <w:rsid w:val="00D82794"/>
    <w:rsid w:val="00D827B6"/>
    <w:rsid w:val="00D828B6"/>
    <w:rsid w:val="00D82964"/>
    <w:rsid w:val="00D82D02"/>
    <w:rsid w:val="00D83A1C"/>
    <w:rsid w:val="00D83A56"/>
    <w:rsid w:val="00D84612"/>
    <w:rsid w:val="00D84F7D"/>
    <w:rsid w:val="00D85130"/>
    <w:rsid w:val="00D85377"/>
    <w:rsid w:val="00D853AE"/>
    <w:rsid w:val="00D85405"/>
    <w:rsid w:val="00D85406"/>
    <w:rsid w:val="00D85903"/>
    <w:rsid w:val="00D86C90"/>
    <w:rsid w:val="00D86DBA"/>
    <w:rsid w:val="00D876FE"/>
    <w:rsid w:val="00D903E0"/>
    <w:rsid w:val="00D9058D"/>
    <w:rsid w:val="00D906A9"/>
    <w:rsid w:val="00D907F7"/>
    <w:rsid w:val="00D90AA8"/>
    <w:rsid w:val="00D90D03"/>
    <w:rsid w:val="00D9113E"/>
    <w:rsid w:val="00D911A1"/>
    <w:rsid w:val="00D911B9"/>
    <w:rsid w:val="00D9121D"/>
    <w:rsid w:val="00D91436"/>
    <w:rsid w:val="00D9188D"/>
    <w:rsid w:val="00D91B5E"/>
    <w:rsid w:val="00D925DA"/>
    <w:rsid w:val="00D9263F"/>
    <w:rsid w:val="00D92EAA"/>
    <w:rsid w:val="00D93619"/>
    <w:rsid w:val="00D93B7B"/>
    <w:rsid w:val="00D942CF"/>
    <w:rsid w:val="00D943D3"/>
    <w:rsid w:val="00D94925"/>
    <w:rsid w:val="00D94959"/>
    <w:rsid w:val="00D94A70"/>
    <w:rsid w:val="00D94D90"/>
    <w:rsid w:val="00D95266"/>
    <w:rsid w:val="00D95348"/>
    <w:rsid w:val="00D9536D"/>
    <w:rsid w:val="00D9597A"/>
    <w:rsid w:val="00D95990"/>
    <w:rsid w:val="00D965C9"/>
    <w:rsid w:val="00D968DB"/>
    <w:rsid w:val="00D96FA7"/>
    <w:rsid w:val="00D9731C"/>
    <w:rsid w:val="00D97D95"/>
    <w:rsid w:val="00D97F49"/>
    <w:rsid w:val="00DA037C"/>
    <w:rsid w:val="00DA09AA"/>
    <w:rsid w:val="00DA2004"/>
    <w:rsid w:val="00DA231A"/>
    <w:rsid w:val="00DA262B"/>
    <w:rsid w:val="00DA2D6D"/>
    <w:rsid w:val="00DA2F7D"/>
    <w:rsid w:val="00DA3007"/>
    <w:rsid w:val="00DA30C4"/>
    <w:rsid w:val="00DA31FC"/>
    <w:rsid w:val="00DA32DB"/>
    <w:rsid w:val="00DA3A5D"/>
    <w:rsid w:val="00DA3CF5"/>
    <w:rsid w:val="00DA4AB4"/>
    <w:rsid w:val="00DA4B25"/>
    <w:rsid w:val="00DA5278"/>
    <w:rsid w:val="00DA528D"/>
    <w:rsid w:val="00DA535A"/>
    <w:rsid w:val="00DA5400"/>
    <w:rsid w:val="00DA579F"/>
    <w:rsid w:val="00DA66FF"/>
    <w:rsid w:val="00DA7018"/>
    <w:rsid w:val="00DA70A3"/>
    <w:rsid w:val="00DA7E2C"/>
    <w:rsid w:val="00DA7F94"/>
    <w:rsid w:val="00DB0516"/>
    <w:rsid w:val="00DB0830"/>
    <w:rsid w:val="00DB0873"/>
    <w:rsid w:val="00DB0BB2"/>
    <w:rsid w:val="00DB0F1F"/>
    <w:rsid w:val="00DB1E32"/>
    <w:rsid w:val="00DB21B7"/>
    <w:rsid w:val="00DB2B98"/>
    <w:rsid w:val="00DB30FA"/>
    <w:rsid w:val="00DB32D4"/>
    <w:rsid w:val="00DB3399"/>
    <w:rsid w:val="00DB386E"/>
    <w:rsid w:val="00DB3A37"/>
    <w:rsid w:val="00DB3E51"/>
    <w:rsid w:val="00DB3EB2"/>
    <w:rsid w:val="00DB412B"/>
    <w:rsid w:val="00DB443B"/>
    <w:rsid w:val="00DB5153"/>
    <w:rsid w:val="00DB54F2"/>
    <w:rsid w:val="00DB5618"/>
    <w:rsid w:val="00DB568E"/>
    <w:rsid w:val="00DB5AF9"/>
    <w:rsid w:val="00DB5FF8"/>
    <w:rsid w:val="00DB7516"/>
    <w:rsid w:val="00DB79CC"/>
    <w:rsid w:val="00DB7BE0"/>
    <w:rsid w:val="00DC003D"/>
    <w:rsid w:val="00DC089F"/>
    <w:rsid w:val="00DC12FC"/>
    <w:rsid w:val="00DC156A"/>
    <w:rsid w:val="00DC26DD"/>
    <w:rsid w:val="00DC28B6"/>
    <w:rsid w:val="00DC2A98"/>
    <w:rsid w:val="00DC36FE"/>
    <w:rsid w:val="00DC3AE1"/>
    <w:rsid w:val="00DC3B2B"/>
    <w:rsid w:val="00DC3E59"/>
    <w:rsid w:val="00DC43C1"/>
    <w:rsid w:val="00DC4727"/>
    <w:rsid w:val="00DC4971"/>
    <w:rsid w:val="00DC49A8"/>
    <w:rsid w:val="00DC4AD7"/>
    <w:rsid w:val="00DC4C9E"/>
    <w:rsid w:val="00DC56CD"/>
    <w:rsid w:val="00DC61B6"/>
    <w:rsid w:val="00DC651B"/>
    <w:rsid w:val="00DC6630"/>
    <w:rsid w:val="00DC679D"/>
    <w:rsid w:val="00DC6A74"/>
    <w:rsid w:val="00DC7844"/>
    <w:rsid w:val="00DC79CE"/>
    <w:rsid w:val="00DC7AE6"/>
    <w:rsid w:val="00DD05A6"/>
    <w:rsid w:val="00DD09B8"/>
    <w:rsid w:val="00DD09DB"/>
    <w:rsid w:val="00DD0A5B"/>
    <w:rsid w:val="00DD129C"/>
    <w:rsid w:val="00DD1493"/>
    <w:rsid w:val="00DD1561"/>
    <w:rsid w:val="00DD1B3A"/>
    <w:rsid w:val="00DD2074"/>
    <w:rsid w:val="00DD22A2"/>
    <w:rsid w:val="00DD293E"/>
    <w:rsid w:val="00DD3051"/>
    <w:rsid w:val="00DD30F4"/>
    <w:rsid w:val="00DD33CE"/>
    <w:rsid w:val="00DD3746"/>
    <w:rsid w:val="00DD38B4"/>
    <w:rsid w:val="00DD4473"/>
    <w:rsid w:val="00DD483D"/>
    <w:rsid w:val="00DD4A35"/>
    <w:rsid w:val="00DD538C"/>
    <w:rsid w:val="00DD53B0"/>
    <w:rsid w:val="00DD54E4"/>
    <w:rsid w:val="00DD58B5"/>
    <w:rsid w:val="00DD5C0D"/>
    <w:rsid w:val="00DD63F5"/>
    <w:rsid w:val="00DD6833"/>
    <w:rsid w:val="00DD6976"/>
    <w:rsid w:val="00DD74A3"/>
    <w:rsid w:val="00DD7859"/>
    <w:rsid w:val="00DD7C70"/>
    <w:rsid w:val="00DD7D82"/>
    <w:rsid w:val="00DD7E7F"/>
    <w:rsid w:val="00DD7F7B"/>
    <w:rsid w:val="00DD7FB3"/>
    <w:rsid w:val="00DE017B"/>
    <w:rsid w:val="00DE0E01"/>
    <w:rsid w:val="00DE0E88"/>
    <w:rsid w:val="00DE124E"/>
    <w:rsid w:val="00DE1450"/>
    <w:rsid w:val="00DE14F6"/>
    <w:rsid w:val="00DE160A"/>
    <w:rsid w:val="00DE1AA6"/>
    <w:rsid w:val="00DE2157"/>
    <w:rsid w:val="00DE2462"/>
    <w:rsid w:val="00DE24C8"/>
    <w:rsid w:val="00DE27A3"/>
    <w:rsid w:val="00DE3EE0"/>
    <w:rsid w:val="00DE4217"/>
    <w:rsid w:val="00DE4D81"/>
    <w:rsid w:val="00DE4EB6"/>
    <w:rsid w:val="00DE4EFF"/>
    <w:rsid w:val="00DE5B03"/>
    <w:rsid w:val="00DE60F8"/>
    <w:rsid w:val="00DE64E1"/>
    <w:rsid w:val="00DE74DC"/>
    <w:rsid w:val="00DF0288"/>
    <w:rsid w:val="00DF0342"/>
    <w:rsid w:val="00DF0794"/>
    <w:rsid w:val="00DF0800"/>
    <w:rsid w:val="00DF0A60"/>
    <w:rsid w:val="00DF0E17"/>
    <w:rsid w:val="00DF153F"/>
    <w:rsid w:val="00DF17AD"/>
    <w:rsid w:val="00DF1AB6"/>
    <w:rsid w:val="00DF1C05"/>
    <w:rsid w:val="00DF2793"/>
    <w:rsid w:val="00DF292B"/>
    <w:rsid w:val="00DF2A04"/>
    <w:rsid w:val="00DF2B13"/>
    <w:rsid w:val="00DF2F8F"/>
    <w:rsid w:val="00DF3504"/>
    <w:rsid w:val="00DF3FB3"/>
    <w:rsid w:val="00DF43DA"/>
    <w:rsid w:val="00DF47A4"/>
    <w:rsid w:val="00DF5842"/>
    <w:rsid w:val="00DF5856"/>
    <w:rsid w:val="00DF5CCB"/>
    <w:rsid w:val="00DF607F"/>
    <w:rsid w:val="00DF6C11"/>
    <w:rsid w:val="00DF7586"/>
    <w:rsid w:val="00E0031D"/>
    <w:rsid w:val="00E0084E"/>
    <w:rsid w:val="00E00AAC"/>
    <w:rsid w:val="00E01427"/>
    <w:rsid w:val="00E0152C"/>
    <w:rsid w:val="00E01A23"/>
    <w:rsid w:val="00E01A9D"/>
    <w:rsid w:val="00E01EC5"/>
    <w:rsid w:val="00E0237F"/>
    <w:rsid w:val="00E02A12"/>
    <w:rsid w:val="00E03225"/>
    <w:rsid w:val="00E03621"/>
    <w:rsid w:val="00E03C33"/>
    <w:rsid w:val="00E048CF"/>
    <w:rsid w:val="00E04A59"/>
    <w:rsid w:val="00E04D87"/>
    <w:rsid w:val="00E052D4"/>
    <w:rsid w:val="00E05887"/>
    <w:rsid w:val="00E05A82"/>
    <w:rsid w:val="00E063DA"/>
    <w:rsid w:val="00E07530"/>
    <w:rsid w:val="00E0767E"/>
    <w:rsid w:val="00E078AB"/>
    <w:rsid w:val="00E079B6"/>
    <w:rsid w:val="00E07F00"/>
    <w:rsid w:val="00E10061"/>
    <w:rsid w:val="00E10CD6"/>
    <w:rsid w:val="00E10D74"/>
    <w:rsid w:val="00E110C2"/>
    <w:rsid w:val="00E1123B"/>
    <w:rsid w:val="00E114D9"/>
    <w:rsid w:val="00E11716"/>
    <w:rsid w:val="00E1196C"/>
    <w:rsid w:val="00E123A6"/>
    <w:rsid w:val="00E12D7A"/>
    <w:rsid w:val="00E12E17"/>
    <w:rsid w:val="00E12F41"/>
    <w:rsid w:val="00E1318B"/>
    <w:rsid w:val="00E13457"/>
    <w:rsid w:val="00E1389C"/>
    <w:rsid w:val="00E13E35"/>
    <w:rsid w:val="00E14078"/>
    <w:rsid w:val="00E14547"/>
    <w:rsid w:val="00E14C9A"/>
    <w:rsid w:val="00E14F99"/>
    <w:rsid w:val="00E15128"/>
    <w:rsid w:val="00E15444"/>
    <w:rsid w:val="00E158C2"/>
    <w:rsid w:val="00E15B03"/>
    <w:rsid w:val="00E1624D"/>
    <w:rsid w:val="00E16273"/>
    <w:rsid w:val="00E165F8"/>
    <w:rsid w:val="00E16926"/>
    <w:rsid w:val="00E16CF1"/>
    <w:rsid w:val="00E16FEE"/>
    <w:rsid w:val="00E17641"/>
    <w:rsid w:val="00E2082F"/>
    <w:rsid w:val="00E20C41"/>
    <w:rsid w:val="00E21900"/>
    <w:rsid w:val="00E22856"/>
    <w:rsid w:val="00E22B79"/>
    <w:rsid w:val="00E23485"/>
    <w:rsid w:val="00E23713"/>
    <w:rsid w:val="00E237B2"/>
    <w:rsid w:val="00E239C5"/>
    <w:rsid w:val="00E24060"/>
    <w:rsid w:val="00E24134"/>
    <w:rsid w:val="00E2483B"/>
    <w:rsid w:val="00E24A2E"/>
    <w:rsid w:val="00E253C3"/>
    <w:rsid w:val="00E259F9"/>
    <w:rsid w:val="00E25A47"/>
    <w:rsid w:val="00E2601D"/>
    <w:rsid w:val="00E2612B"/>
    <w:rsid w:val="00E261CE"/>
    <w:rsid w:val="00E262A7"/>
    <w:rsid w:val="00E26592"/>
    <w:rsid w:val="00E26DCA"/>
    <w:rsid w:val="00E27346"/>
    <w:rsid w:val="00E27646"/>
    <w:rsid w:val="00E277DD"/>
    <w:rsid w:val="00E30DCC"/>
    <w:rsid w:val="00E310AA"/>
    <w:rsid w:val="00E313F2"/>
    <w:rsid w:val="00E316DA"/>
    <w:rsid w:val="00E3226D"/>
    <w:rsid w:val="00E32879"/>
    <w:rsid w:val="00E3329D"/>
    <w:rsid w:val="00E33434"/>
    <w:rsid w:val="00E337A5"/>
    <w:rsid w:val="00E33831"/>
    <w:rsid w:val="00E33E84"/>
    <w:rsid w:val="00E34332"/>
    <w:rsid w:val="00E3437E"/>
    <w:rsid w:val="00E3524B"/>
    <w:rsid w:val="00E3585C"/>
    <w:rsid w:val="00E35A16"/>
    <w:rsid w:val="00E35A5C"/>
    <w:rsid w:val="00E35B75"/>
    <w:rsid w:val="00E35F54"/>
    <w:rsid w:val="00E367DA"/>
    <w:rsid w:val="00E36A1E"/>
    <w:rsid w:val="00E36E65"/>
    <w:rsid w:val="00E36EB8"/>
    <w:rsid w:val="00E3719C"/>
    <w:rsid w:val="00E37724"/>
    <w:rsid w:val="00E37A28"/>
    <w:rsid w:val="00E37A59"/>
    <w:rsid w:val="00E4011E"/>
    <w:rsid w:val="00E40877"/>
    <w:rsid w:val="00E41E1F"/>
    <w:rsid w:val="00E42831"/>
    <w:rsid w:val="00E42BD4"/>
    <w:rsid w:val="00E42DA1"/>
    <w:rsid w:val="00E4322B"/>
    <w:rsid w:val="00E435DB"/>
    <w:rsid w:val="00E43987"/>
    <w:rsid w:val="00E43A46"/>
    <w:rsid w:val="00E444A4"/>
    <w:rsid w:val="00E447C3"/>
    <w:rsid w:val="00E44A04"/>
    <w:rsid w:val="00E44C47"/>
    <w:rsid w:val="00E44D48"/>
    <w:rsid w:val="00E44DBA"/>
    <w:rsid w:val="00E45065"/>
    <w:rsid w:val="00E45540"/>
    <w:rsid w:val="00E456A2"/>
    <w:rsid w:val="00E45BE2"/>
    <w:rsid w:val="00E46D6E"/>
    <w:rsid w:val="00E47388"/>
    <w:rsid w:val="00E4766E"/>
    <w:rsid w:val="00E501D1"/>
    <w:rsid w:val="00E50226"/>
    <w:rsid w:val="00E507CE"/>
    <w:rsid w:val="00E50975"/>
    <w:rsid w:val="00E50BB3"/>
    <w:rsid w:val="00E512F6"/>
    <w:rsid w:val="00E515E0"/>
    <w:rsid w:val="00E51A01"/>
    <w:rsid w:val="00E51C23"/>
    <w:rsid w:val="00E51EA6"/>
    <w:rsid w:val="00E5395B"/>
    <w:rsid w:val="00E53E54"/>
    <w:rsid w:val="00E54002"/>
    <w:rsid w:val="00E5514E"/>
    <w:rsid w:val="00E5518D"/>
    <w:rsid w:val="00E5588B"/>
    <w:rsid w:val="00E559EE"/>
    <w:rsid w:val="00E55C2E"/>
    <w:rsid w:val="00E55F6B"/>
    <w:rsid w:val="00E56461"/>
    <w:rsid w:val="00E56714"/>
    <w:rsid w:val="00E56CFA"/>
    <w:rsid w:val="00E572D8"/>
    <w:rsid w:val="00E57344"/>
    <w:rsid w:val="00E5784A"/>
    <w:rsid w:val="00E57902"/>
    <w:rsid w:val="00E601C6"/>
    <w:rsid w:val="00E60AFB"/>
    <w:rsid w:val="00E60DA9"/>
    <w:rsid w:val="00E61437"/>
    <w:rsid w:val="00E61F1E"/>
    <w:rsid w:val="00E62209"/>
    <w:rsid w:val="00E6228C"/>
    <w:rsid w:val="00E622A2"/>
    <w:rsid w:val="00E6258F"/>
    <w:rsid w:val="00E62A54"/>
    <w:rsid w:val="00E62A62"/>
    <w:rsid w:val="00E63E42"/>
    <w:rsid w:val="00E640CA"/>
    <w:rsid w:val="00E641E7"/>
    <w:rsid w:val="00E6439A"/>
    <w:rsid w:val="00E64525"/>
    <w:rsid w:val="00E64529"/>
    <w:rsid w:val="00E6587F"/>
    <w:rsid w:val="00E65886"/>
    <w:rsid w:val="00E6633F"/>
    <w:rsid w:val="00E66393"/>
    <w:rsid w:val="00E668BB"/>
    <w:rsid w:val="00E668C4"/>
    <w:rsid w:val="00E669C9"/>
    <w:rsid w:val="00E66E1F"/>
    <w:rsid w:val="00E67667"/>
    <w:rsid w:val="00E678AF"/>
    <w:rsid w:val="00E67908"/>
    <w:rsid w:val="00E67B62"/>
    <w:rsid w:val="00E70C38"/>
    <w:rsid w:val="00E70F29"/>
    <w:rsid w:val="00E71055"/>
    <w:rsid w:val="00E714B1"/>
    <w:rsid w:val="00E7181C"/>
    <w:rsid w:val="00E71E9A"/>
    <w:rsid w:val="00E728C5"/>
    <w:rsid w:val="00E72B5C"/>
    <w:rsid w:val="00E72E84"/>
    <w:rsid w:val="00E73452"/>
    <w:rsid w:val="00E735D7"/>
    <w:rsid w:val="00E74146"/>
    <w:rsid w:val="00E74600"/>
    <w:rsid w:val="00E74CAA"/>
    <w:rsid w:val="00E74F84"/>
    <w:rsid w:val="00E75307"/>
    <w:rsid w:val="00E7541B"/>
    <w:rsid w:val="00E7585C"/>
    <w:rsid w:val="00E759CC"/>
    <w:rsid w:val="00E75FA2"/>
    <w:rsid w:val="00E76164"/>
    <w:rsid w:val="00E768C1"/>
    <w:rsid w:val="00E76DF1"/>
    <w:rsid w:val="00E7760D"/>
    <w:rsid w:val="00E77845"/>
    <w:rsid w:val="00E80746"/>
    <w:rsid w:val="00E80FFD"/>
    <w:rsid w:val="00E810D8"/>
    <w:rsid w:val="00E81360"/>
    <w:rsid w:val="00E8172F"/>
    <w:rsid w:val="00E818BF"/>
    <w:rsid w:val="00E8199D"/>
    <w:rsid w:val="00E82215"/>
    <w:rsid w:val="00E824B4"/>
    <w:rsid w:val="00E8276D"/>
    <w:rsid w:val="00E8285A"/>
    <w:rsid w:val="00E82EF0"/>
    <w:rsid w:val="00E83137"/>
    <w:rsid w:val="00E8343D"/>
    <w:rsid w:val="00E83526"/>
    <w:rsid w:val="00E83D92"/>
    <w:rsid w:val="00E83E6D"/>
    <w:rsid w:val="00E844D3"/>
    <w:rsid w:val="00E86297"/>
    <w:rsid w:val="00E865CC"/>
    <w:rsid w:val="00E86A2D"/>
    <w:rsid w:val="00E86D8E"/>
    <w:rsid w:val="00E8739F"/>
    <w:rsid w:val="00E8762D"/>
    <w:rsid w:val="00E87749"/>
    <w:rsid w:val="00E878F7"/>
    <w:rsid w:val="00E87930"/>
    <w:rsid w:val="00E87CA6"/>
    <w:rsid w:val="00E91070"/>
    <w:rsid w:val="00E91461"/>
    <w:rsid w:val="00E919E6"/>
    <w:rsid w:val="00E91D6B"/>
    <w:rsid w:val="00E91F32"/>
    <w:rsid w:val="00E91FB6"/>
    <w:rsid w:val="00E9239B"/>
    <w:rsid w:val="00E923E1"/>
    <w:rsid w:val="00E928CC"/>
    <w:rsid w:val="00E92AD4"/>
    <w:rsid w:val="00E92AE3"/>
    <w:rsid w:val="00E92D07"/>
    <w:rsid w:val="00E9352F"/>
    <w:rsid w:val="00E9355B"/>
    <w:rsid w:val="00E935A9"/>
    <w:rsid w:val="00E936C6"/>
    <w:rsid w:val="00E939A8"/>
    <w:rsid w:val="00E94278"/>
    <w:rsid w:val="00E94534"/>
    <w:rsid w:val="00E94A65"/>
    <w:rsid w:val="00E94E4B"/>
    <w:rsid w:val="00E95BFA"/>
    <w:rsid w:val="00E95F19"/>
    <w:rsid w:val="00E96201"/>
    <w:rsid w:val="00E96465"/>
    <w:rsid w:val="00E9653C"/>
    <w:rsid w:val="00E969A9"/>
    <w:rsid w:val="00E96AF0"/>
    <w:rsid w:val="00E96F2E"/>
    <w:rsid w:val="00E97A1E"/>
    <w:rsid w:val="00E97CDB"/>
    <w:rsid w:val="00E97DB8"/>
    <w:rsid w:val="00EA00C6"/>
    <w:rsid w:val="00EA0391"/>
    <w:rsid w:val="00EA0404"/>
    <w:rsid w:val="00EA0C31"/>
    <w:rsid w:val="00EA0EF2"/>
    <w:rsid w:val="00EA1034"/>
    <w:rsid w:val="00EA1109"/>
    <w:rsid w:val="00EA13A0"/>
    <w:rsid w:val="00EA1A53"/>
    <w:rsid w:val="00EA1C1F"/>
    <w:rsid w:val="00EA1F7A"/>
    <w:rsid w:val="00EA242C"/>
    <w:rsid w:val="00EA2754"/>
    <w:rsid w:val="00EA2BFA"/>
    <w:rsid w:val="00EA31D6"/>
    <w:rsid w:val="00EA32F1"/>
    <w:rsid w:val="00EA378B"/>
    <w:rsid w:val="00EA3970"/>
    <w:rsid w:val="00EA4C5D"/>
    <w:rsid w:val="00EA4DE9"/>
    <w:rsid w:val="00EA565B"/>
    <w:rsid w:val="00EA5A7A"/>
    <w:rsid w:val="00EA5B2D"/>
    <w:rsid w:val="00EA6C3E"/>
    <w:rsid w:val="00EA7052"/>
    <w:rsid w:val="00EA7566"/>
    <w:rsid w:val="00EA762A"/>
    <w:rsid w:val="00EA7C26"/>
    <w:rsid w:val="00EB08D7"/>
    <w:rsid w:val="00EB0E93"/>
    <w:rsid w:val="00EB129D"/>
    <w:rsid w:val="00EB150B"/>
    <w:rsid w:val="00EB197E"/>
    <w:rsid w:val="00EB237D"/>
    <w:rsid w:val="00EB2689"/>
    <w:rsid w:val="00EB28BC"/>
    <w:rsid w:val="00EB2A7E"/>
    <w:rsid w:val="00EB2F8D"/>
    <w:rsid w:val="00EB314C"/>
    <w:rsid w:val="00EB3DAB"/>
    <w:rsid w:val="00EB4282"/>
    <w:rsid w:val="00EB4325"/>
    <w:rsid w:val="00EB44C6"/>
    <w:rsid w:val="00EB4E2F"/>
    <w:rsid w:val="00EB5E67"/>
    <w:rsid w:val="00EB6186"/>
    <w:rsid w:val="00EB64E5"/>
    <w:rsid w:val="00EB6563"/>
    <w:rsid w:val="00EB66DD"/>
    <w:rsid w:val="00EB6BB0"/>
    <w:rsid w:val="00EB7110"/>
    <w:rsid w:val="00EB7862"/>
    <w:rsid w:val="00EB792F"/>
    <w:rsid w:val="00EB7DC7"/>
    <w:rsid w:val="00EC00FB"/>
    <w:rsid w:val="00EC0C76"/>
    <w:rsid w:val="00EC185B"/>
    <w:rsid w:val="00EC20C5"/>
    <w:rsid w:val="00EC2646"/>
    <w:rsid w:val="00EC2772"/>
    <w:rsid w:val="00EC3508"/>
    <w:rsid w:val="00EC372A"/>
    <w:rsid w:val="00EC3DCC"/>
    <w:rsid w:val="00EC3F3C"/>
    <w:rsid w:val="00EC4053"/>
    <w:rsid w:val="00EC45CC"/>
    <w:rsid w:val="00EC47D7"/>
    <w:rsid w:val="00EC4AFC"/>
    <w:rsid w:val="00EC5099"/>
    <w:rsid w:val="00EC515B"/>
    <w:rsid w:val="00EC5401"/>
    <w:rsid w:val="00EC5673"/>
    <w:rsid w:val="00EC57C4"/>
    <w:rsid w:val="00EC6494"/>
    <w:rsid w:val="00EC64FE"/>
    <w:rsid w:val="00EC66E3"/>
    <w:rsid w:val="00EC695D"/>
    <w:rsid w:val="00EC6A5F"/>
    <w:rsid w:val="00EC6B0A"/>
    <w:rsid w:val="00EC7211"/>
    <w:rsid w:val="00EC7344"/>
    <w:rsid w:val="00EC750B"/>
    <w:rsid w:val="00EC75D1"/>
    <w:rsid w:val="00EC7CAB"/>
    <w:rsid w:val="00EC7D15"/>
    <w:rsid w:val="00EC7E64"/>
    <w:rsid w:val="00EC7EEC"/>
    <w:rsid w:val="00ED023D"/>
    <w:rsid w:val="00ED02F6"/>
    <w:rsid w:val="00ED0777"/>
    <w:rsid w:val="00ED079F"/>
    <w:rsid w:val="00ED0A56"/>
    <w:rsid w:val="00ED0B05"/>
    <w:rsid w:val="00ED0D01"/>
    <w:rsid w:val="00ED1344"/>
    <w:rsid w:val="00ED1EE6"/>
    <w:rsid w:val="00ED205E"/>
    <w:rsid w:val="00ED21BA"/>
    <w:rsid w:val="00ED28F4"/>
    <w:rsid w:val="00ED2E9B"/>
    <w:rsid w:val="00ED2EFE"/>
    <w:rsid w:val="00ED3016"/>
    <w:rsid w:val="00ED320E"/>
    <w:rsid w:val="00ED3241"/>
    <w:rsid w:val="00ED3B11"/>
    <w:rsid w:val="00ED455A"/>
    <w:rsid w:val="00ED4AF9"/>
    <w:rsid w:val="00ED577F"/>
    <w:rsid w:val="00ED661B"/>
    <w:rsid w:val="00ED6939"/>
    <w:rsid w:val="00ED7183"/>
    <w:rsid w:val="00ED7BE3"/>
    <w:rsid w:val="00EE0721"/>
    <w:rsid w:val="00EE1013"/>
    <w:rsid w:val="00EE120D"/>
    <w:rsid w:val="00EE19E5"/>
    <w:rsid w:val="00EE1CBE"/>
    <w:rsid w:val="00EE20B6"/>
    <w:rsid w:val="00EE21CD"/>
    <w:rsid w:val="00EE2A4C"/>
    <w:rsid w:val="00EE3213"/>
    <w:rsid w:val="00EE33C7"/>
    <w:rsid w:val="00EE3484"/>
    <w:rsid w:val="00EE3E25"/>
    <w:rsid w:val="00EE3F86"/>
    <w:rsid w:val="00EE3FAB"/>
    <w:rsid w:val="00EE407A"/>
    <w:rsid w:val="00EE4E07"/>
    <w:rsid w:val="00EE5278"/>
    <w:rsid w:val="00EE55B5"/>
    <w:rsid w:val="00EE5618"/>
    <w:rsid w:val="00EE7216"/>
    <w:rsid w:val="00EE736A"/>
    <w:rsid w:val="00EE73D1"/>
    <w:rsid w:val="00EE7EE1"/>
    <w:rsid w:val="00EF018A"/>
    <w:rsid w:val="00EF037B"/>
    <w:rsid w:val="00EF04B2"/>
    <w:rsid w:val="00EF098C"/>
    <w:rsid w:val="00EF0DEE"/>
    <w:rsid w:val="00EF11C2"/>
    <w:rsid w:val="00EF124A"/>
    <w:rsid w:val="00EF1564"/>
    <w:rsid w:val="00EF15CB"/>
    <w:rsid w:val="00EF19E1"/>
    <w:rsid w:val="00EF2567"/>
    <w:rsid w:val="00EF28D0"/>
    <w:rsid w:val="00EF2D3E"/>
    <w:rsid w:val="00EF3932"/>
    <w:rsid w:val="00EF3C5D"/>
    <w:rsid w:val="00EF3EAE"/>
    <w:rsid w:val="00EF44F9"/>
    <w:rsid w:val="00EF464D"/>
    <w:rsid w:val="00EF4685"/>
    <w:rsid w:val="00EF4B73"/>
    <w:rsid w:val="00EF5250"/>
    <w:rsid w:val="00EF5393"/>
    <w:rsid w:val="00EF582D"/>
    <w:rsid w:val="00EF60F5"/>
    <w:rsid w:val="00EF681D"/>
    <w:rsid w:val="00EF698E"/>
    <w:rsid w:val="00EF6A28"/>
    <w:rsid w:val="00EF6FFD"/>
    <w:rsid w:val="00EF721D"/>
    <w:rsid w:val="00EF7592"/>
    <w:rsid w:val="00EF76DF"/>
    <w:rsid w:val="00EF7DA6"/>
    <w:rsid w:val="00F00088"/>
    <w:rsid w:val="00F000B5"/>
    <w:rsid w:val="00F001F9"/>
    <w:rsid w:val="00F009B9"/>
    <w:rsid w:val="00F00F38"/>
    <w:rsid w:val="00F01463"/>
    <w:rsid w:val="00F01C92"/>
    <w:rsid w:val="00F01E5B"/>
    <w:rsid w:val="00F01F41"/>
    <w:rsid w:val="00F01FB8"/>
    <w:rsid w:val="00F024B9"/>
    <w:rsid w:val="00F0268F"/>
    <w:rsid w:val="00F02DFB"/>
    <w:rsid w:val="00F02F71"/>
    <w:rsid w:val="00F03006"/>
    <w:rsid w:val="00F031E3"/>
    <w:rsid w:val="00F0321E"/>
    <w:rsid w:val="00F0367A"/>
    <w:rsid w:val="00F03887"/>
    <w:rsid w:val="00F043A4"/>
    <w:rsid w:val="00F043DC"/>
    <w:rsid w:val="00F04570"/>
    <w:rsid w:val="00F0479B"/>
    <w:rsid w:val="00F0486A"/>
    <w:rsid w:val="00F0486B"/>
    <w:rsid w:val="00F04C87"/>
    <w:rsid w:val="00F04DBF"/>
    <w:rsid w:val="00F050E3"/>
    <w:rsid w:val="00F05286"/>
    <w:rsid w:val="00F05438"/>
    <w:rsid w:val="00F05442"/>
    <w:rsid w:val="00F05611"/>
    <w:rsid w:val="00F059F3"/>
    <w:rsid w:val="00F05CED"/>
    <w:rsid w:val="00F060C9"/>
    <w:rsid w:val="00F064ED"/>
    <w:rsid w:val="00F06A48"/>
    <w:rsid w:val="00F06B66"/>
    <w:rsid w:val="00F06F96"/>
    <w:rsid w:val="00F0728E"/>
    <w:rsid w:val="00F07469"/>
    <w:rsid w:val="00F074B8"/>
    <w:rsid w:val="00F0776A"/>
    <w:rsid w:val="00F07911"/>
    <w:rsid w:val="00F07E7C"/>
    <w:rsid w:val="00F103FC"/>
    <w:rsid w:val="00F10401"/>
    <w:rsid w:val="00F105D2"/>
    <w:rsid w:val="00F10754"/>
    <w:rsid w:val="00F10FFE"/>
    <w:rsid w:val="00F11307"/>
    <w:rsid w:val="00F11E57"/>
    <w:rsid w:val="00F120D0"/>
    <w:rsid w:val="00F121F3"/>
    <w:rsid w:val="00F12793"/>
    <w:rsid w:val="00F127C4"/>
    <w:rsid w:val="00F1382D"/>
    <w:rsid w:val="00F13976"/>
    <w:rsid w:val="00F13D5A"/>
    <w:rsid w:val="00F147F9"/>
    <w:rsid w:val="00F14B54"/>
    <w:rsid w:val="00F150B6"/>
    <w:rsid w:val="00F15284"/>
    <w:rsid w:val="00F152A0"/>
    <w:rsid w:val="00F15653"/>
    <w:rsid w:val="00F15E12"/>
    <w:rsid w:val="00F1685B"/>
    <w:rsid w:val="00F16C5C"/>
    <w:rsid w:val="00F16EE7"/>
    <w:rsid w:val="00F16FD1"/>
    <w:rsid w:val="00F171AB"/>
    <w:rsid w:val="00F20047"/>
    <w:rsid w:val="00F2023E"/>
    <w:rsid w:val="00F20781"/>
    <w:rsid w:val="00F209D3"/>
    <w:rsid w:val="00F21095"/>
    <w:rsid w:val="00F217ED"/>
    <w:rsid w:val="00F21FC1"/>
    <w:rsid w:val="00F2272D"/>
    <w:rsid w:val="00F22D53"/>
    <w:rsid w:val="00F237BF"/>
    <w:rsid w:val="00F23BDF"/>
    <w:rsid w:val="00F2402D"/>
    <w:rsid w:val="00F24238"/>
    <w:rsid w:val="00F25567"/>
    <w:rsid w:val="00F25F83"/>
    <w:rsid w:val="00F26510"/>
    <w:rsid w:val="00F26C3C"/>
    <w:rsid w:val="00F27010"/>
    <w:rsid w:val="00F27021"/>
    <w:rsid w:val="00F274D8"/>
    <w:rsid w:val="00F2781F"/>
    <w:rsid w:val="00F30009"/>
    <w:rsid w:val="00F30266"/>
    <w:rsid w:val="00F3060A"/>
    <w:rsid w:val="00F30684"/>
    <w:rsid w:val="00F306F5"/>
    <w:rsid w:val="00F31089"/>
    <w:rsid w:val="00F3184C"/>
    <w:rsid w:val="00F31960"/>
    <w:rsid w:val="00F31D0A"/>
    <w:rsid w:val="00F3287C"/>
    <w:rsid w:val="00F32B77"/>
    <w:rsid w:val="00F32DEA"/>
    <w:rsid w:val="00F33446"/>
    <w:rsid w:val="00F3393E"/>
    <w:rsid w:val="00F344EF"/>
    <w:rsid w:val="00F34801"/>
    <w:rsid w:val="00F34B27"/>
    <w:rsid w:val="00F34C01"/>
    <w:rsid w:val="00F35151"/>
    <w:rsid w:val="00F35227"/>
    <w:rsid w:val="00F35785"/>
    <w:rsid w:val="00F35A42"/>
    <w:rsid w:val="00F36B05"/>
    <w:rsid w:val="00F37B0C"/>
    <w:rsid w:val="00F4022F"/>
    <w:rsid w:val="00F4054D"/>
    <w:rsid w:val="00F40FED"/>
    <w:rsid w:val="00F4127B"/>
    <w:rsid w:val="00F412B1"/>
    <w:rsid w:val="00F41DB6"/>
    <w:rsid w:val="00F42499"/>
    <w:rsid w:val="00F424EB"/>
    <w:rsid w:val="00F42B18"/>
    <w:rsid w:val="00F43EB6"/>
    <w:rsid w:val="00F43FFC"/>
    <w:rsid w:val="00F441F9"/>
    <w:rsid w:val="00F44687"/>
    <w:rsid w:val="00F448A4"/>
    <w:rsid w:val="00F44BE7"/>
    <w:rsid w:val="00F44E82"/>
    <w:rsid w:val="00F4538D"/>
    <w:rsid w:val="00F45E06"/>
    <w:rsid w:val="00F45F0E"/>
    <w:rsid w:val="00F4617C"/>
    <w:rsid w:val="00F4675E"/>
    <w:rsid w:val="00F46770"/>
    <w:rsid w:val="00F468CA"/>
    <w:rsid w:val="00F468E7"/>
    <w:rsid w:val="00F46D4F"/>
    <w:rsid w:val="00F47705"/>
    <w:rsid w:val="00F50B49"/>
    <w:rsid w:val="00F50F33"/>
    <w:rsid w:val="00F511FD"/>
    <w:rsid w:val="00F51752"/>
    <w:rsid w:val="00F517B8"/>
    <w:rsid w:val="00F5184E"/>
    <w:rsid w:val="00F51D58"/>
    <w:rsid w:val="00F51DFA"/>
    <w:rsid w:val="00F520EE"/>
    <w:rsid w:val="00F528F4"/>
    <w:rsid w:val="00F52DD6"/>
    <w:rsid w:val="00F52DFA"/>
    <w:rsid w:val="00F52EAA"/>
    <w:rsid w:val="00F53064"/>
    <w:rsid w:val="00F531EE"/>
    <w:rsid w:val="00F532AA"/>
    <w:rsid w:val="00F53376"/>
    <w:rsid w:val="00F5347D"/>
    <w:rsid w:val="00F538E2"/>
    <w:rsid w:val="00F539BA"/>
    <w:rsid w:val="00F53BA6"/>
    <w:rsid w:val="00F53E22"/>
    <w:rsid w:val="00F53FBB"/>
    <w:rsid w:val="00F54037"/>
    <w:rsid w:val="00F5413D"/>
    <w:rsid w:val="00F54665"/>
    <w:rsid w:val="00F5468F"/>
    <w:rsid w:val="00F549CC"/>
    <w:rsid w:val="00F54AD6"/>
    <w:rsid w:val="00F54D61"/>
    <w:rsid w:val="00F54D9A"/>
    <w:rsid w:val="00F54F8E"/>
    <w:rsid w:val="00F55515"/>
    <w:rsid w:val="00F56322"/>
    <w:rsid w:val="00F57015"/>
    <w:rsid w:val="00F574C8"/>
    <w:rsid w:val="00F60433"/>
    <w:rsid w:val="00F6094E"/>
    <w:rsid w:val="00F60B1C"/>
    <w:rsid w:val="00F61419"/>
    <w:rsid w:val="00F61553"/>
    <w:rsid w:val="00F61729"/>
    <w:rsid w:val="00F62380"/>
    <w:rsid w:val="00F62D6E"/>
    <w:rsid w:val="00F6363F"/>
    <w:rsid w:val="00F63AC7"/>
    <w:rsid w:val="00F645E2"/>
    <w:rsid w:val="00F64764"/>
    <w:rsid w:val="00F64B25"/>
    <w:rsid w:val="00F64CAB"/>
    <w:rsid w:val="00F64D90"/>
    <w:rsid w:val="00F65F03"/>
    <w:rsid w:val="00F6619F"/>
    <w:rsid w:val="00F67381"/>
    <w:rsid w:val="00F6759F"/>
    <w:rsid w:val="00F67EF3"/>
    <w:rsid w:val="00F701F7"/>
    <w:rsid w:val="00F702A2"/>
    <w:rsid w:val="00F709D6"/>
    <w:rsid w:val="00F715BF"/>
    <w:rsid w:val="00F71657"/>
    <w:rsid w:val="00F71747"/>
    <w:rsid w:val="00F7187F"/>
    <w:rsid w:val="00F720B5"/>
    <w:rsid w:val="00F72694"/>
    <w:rsid w:val="00F72AE7"/>
    <w:rsid w:val="00F72C88"/>
    <w:rsid w:val="00F7309D"/>
    <w:rsid w:val="00F7323E"/>
    <w:rsid w:val="00F7329D"/>
    <w:rsid w:val="00F7360D"/>
    <w:rsid w:val="00F7390B"/>
    <w:rsid w:val="00F73B5F"/>
    <w:rsid w:val="00F73DAB"/>
    <w:rsid w:val="00F7444F"/>
    <w:rsid w:val="00F74933"/>
    <w:rsid w:val="00F74B96"/>
    <w:rsid w:val="00F75920"/>
    <w:rsid w:val="00F75EC2"/>
    <w:rsid w:val="00F763FA"/>
    <w:rsid w:val="00F764C0"/>
    <w:rsid w:val="00F7674F"/>
    <w:rsid w:val="00F7687D"/>
    <w:rsid w:val="00F77062"/>
    <w:rsid w:val="00F77317"/>
    <w:rsid w:val="00F77EE4"/>
    <w:rsid w:val="00F80205"/>
    <w:rsid w:val="00F80313"/>
    <w:rsid w:val="00F8083C"/>
    <w:rsid w:val="00F80CEC"/>
    <w:rsid w:val="00F80EB3"/>
    <w:rsid w:val="00F80F36"/>
    <w:rsid w:val="00F811BE"/>
    <w:rsid w:val="00F818A6"/>
    <w:rsid w:val="00F81C9D"/>
    <w:rsid w:val="00F82765"/>
    <w:rsid w:val="00F8290E"/>
    <w:rsid w:val="00F82A88"/>
    <w:rsid w:val="00F82B53"/>
    <w:rsid w:val="00F83BD8"/>
    <w:rsid w:val="00F84387"/>
    <w:rsid w:val="00F853ED"/>
    <w:rsid w:val="00F85C1B"/>
    <w:rsid w:val="00F85FBD"/>
    <w:rsid w:val="00F864CB"/>
    <w:rsid w:val="00F867AC"/>
    <w:rsid w:val="00F86D62"/>
    <w:rsid w:val="00F873B1"/>
    <w:rsid w:val="00F876C4"/>
    <w:rsid w:val="00F877EB"/>
    <w:rsid w:val="00F87D8E"/>
    <w:rsid w:val="00F9017A"/>
    <w:rsid w:val="00F90CC1"/>
    <w:rsid w:val="00F911E1"/>
    <w:rsid w:val="00F9129C"/>
    <w:rsid w:val="00F91B94"/>
    <w:rsid w:val="00F9200C"/>
    <w:rsid w:val="00F92456"/>
    <w:rsid w:val="00F926C8"/>
    <w:rsid w:val="00F926EB"/>
    <w:rsid w:val="00F9296C"/>
    <w:rsid w:val="00F92E3F"/>
    <w:rsid w:val="00F93F89"/>
    <w:rsid w:val="00F944CC"/>
    <w:rsid w:val="00F9456E"/>
    <w:rsid w:val="00F946E1"/>
    <w:rsid w:val="00F9477E"/>
    <w:rsid w:val="00F947B2"/>
    <w:rsid w:val="00F9520D"/>
    <w:rsid w:val="00F95236"/>
    <w:rsid w:val="00F96D93"/>
    <w:rsid w:val="00F96E79"/>
    <w:rsid w:val="00F972F4"/>
    <w:rsid w:val="00F975FF"/>
    <w:rsid w:val="00FA09A7"/>
    <w:rsid w:val="00FA124B"/>
    <w:rsid w:val="00FA1338"/>
    <w:rsid w:val="00FA174D"/>
    <w:rsid w:val="00FA266C"/>
    <w:rsid w:val="00FA290A"/>
    <w:rsid w:val="00FA32EC"/>
    <w:rsid w:val="00FA3538"/>
    <w:rsid w:val="00FA4280"/>
    <w:rsid w:val="00FA4505"/>
    <w:rsid w:val="00FA4BD7"/>
    <w:rsid w:val="00FA4DF1"/>
    <w:rsid w:val="00FA4EFD"/>
    <w:rsid w:val="00FA4F18"/>
    <w:rsid w:val="00FA5090"/>
    <w:rsid w:val="00FA56C9"/>
    <w:rsid w:val="00FA5951"/>
    <w:rsid w:val="00FA5AB1"/>
    <w:rsid w:val="00FA5C46"/>
    <w:rsid w:val="00FA5DE4"/>
    <w:rsid w:val="00FA6452"/>
    <w:rsid w:val="00FA70AD"/>
    <w:rsid w:val="00FA7A0E"/>
    <w:rsid w:val="00FA7CF3"/>
    <w:rsid w:val="00FA7F03"/>
    <w:rsid w:val="00FB001E"/>
    <w:rsid w:val="00FB0364"/>
    <w:rsid w:val="00FB0757"/>
    <w:rsid w:val="00FB07EB"/>
    <w:rsid w:val="00FB0BB3"/>
    <w:rsid w:val="00FB0E32"/>
    <w:rsid w:val="00FB105D"/>
    <w:rsid w:val="00FB12AF"/>
    <w:rsid w:val="00FB13E9"/>
    <w:rsid w:val="00FB18C4"/>
    <w:rsid w:val="00FB1A6D"/>
    <w:rsid w:val="00FB1E07"/>
    <w:rsid w:val="00FB28B3"/>
    <w:rsid w:val="00FB2EE7"/>
    <w:rsid w:val="00FB333D"/>
    <w:rsid w:val="00FB379F"/>
    <w:rsid w:val="00FB3953"/>
    <w:rsid w:val="00FB3E24"/>
    <w:rsid w:val="00FB44C2"/>
    <w:rsid w:val="00FB44F2"/>
    <w:rsid w:val="00FB49C6"/>
    <w:rsid w:val="00FB5703"/>
    <w:rsid w:val="00FB5784"/>
    <w:rsid w:val="00FB5CFA"/>
    <w:rsid w:val="00FB5DAF"/>
    <w:rsid w:val="00FB5E5A"/>
    <w:rsid w:val="00FB5E73"/>
    <w:rsid w:val="00FB5FDE"/>
    <w:rsid w:val="00FB746F"/>
    <w:rsid w:val="00FC0376"/>
    <w:rsid w:val="00FC0410"/>
    <w:rsid w:val="00FC04ED"/>
    <w:rsid w:val="00FC0637"/>
    <w:rsid w:val="00FC0CCE"/>
    <w:rsid w:val="00FC1210"/>
    <w:rsid w:val="00FC1276"/>
    <w:rsid w:val="00FC18E6"/>
    <w:rsid w:val="00FC1D9C"/>
    <w:rsid w:val="00FC2158"/>
    <w:rsid w:val="00FC27F1"/>
    <w:rsid w:val="00FC2A4F"/>
    <w:rsid w:val="00FC2DC2"/>
    <w:rsid w:val="00FC3EF7"/>
    <w:rsid w:val="00FC3FEE"/>
    <w:rsid w:val="00FC4409"/>
    <w:rsid w:val="00FC46B9"/>
    <w:rsid w:val="00FC4945"/>
    <w:rsid w:val="00FC4A59"/>
    <w:rsid w:val="00FC4B8E"/>
    <w:rsid w:val="00FC4D1A"/>
    <w:rsid w:val="00FC4FC1"/>
    <w:rsid w:val="00FC53AE"/>
    <w:rsid w:val="00FC55E9"/>
    <w:rsid w:val="00FC5661"/>
    <w:rsid w:val="00FC608E"/>
    <w:rsid w:val="00FC62A8"/>
    <w:rsid w:val="00FC6D86"/>
    <w:rsid w:val="00FC71C3"/>
    <w:rsid w:val="00FC793C"/>
    <w:rsid w:val="00FD0A43"/>
    <w:rsid w:val="00FD0E4D"/>
    <w:rsid w:val="00FD0FD2"/>
    <w:rsid w:val="00FD1049"/>
    <w:rsid w:val="00FD1396"/>
    <w:rsid w:val="00FD1D85"/>
    <w:rsid w:val="00FD1E61"/>
    <w:rsid w:val="00FD1F06"/>
    <w:rsid w:val="00FD21ED"/>
    <w:rsid w:val="00FD26C0"/>
    <w:rsid w:val="00FD2F50"/>
    <w:rsid w:val="00FD2FAC"/>
    <w:rsid w:val="00FD3BE0"/>
    <w:rsid w:val="00FD3DA5"/>
    <w:rsid w:val="00FD4048"/>
    <w:rsid w:val="00FD4344"/>
    <w:rsid w:val="00FD47CE"/>
    <w:rsid w:val="00FD47DD"/>
    <w:rsid w:val="00FD4AFE"/>
    <w:rsid w:val="00FD4E50"/>
    <w:rsid w:val="00FD59E8"/>
    <w:rsid w:val="00FD6463"/>
    <w:rsid w:val="00FD6A3E"/>
    <w:rsid w:val="00FD6AA9"/>
    <w:rsid w:val="00FD731C"/>
    <w:rsid w:val="00FD78A2"/>
    <w:rsid w:val="00FD798E"/>
    <w:rsid w:val="00FD7AF9"/>
    <w:rsid w:val="00FE0175"/>
    <w:rsid w:val="00FE0348"/>
    <w:rsid w:val="00FE071B"/>
    <w:rsid w:val="00FE080F"/>
    <w:rsid w:val="00FE0CB6"/>
    <w:rsid w:val="00FE0D06"/>
    <w:rsid w:val="00FE10A6"/>
    <w:rsid w:val="00FE1169"/>
    <w:rsid w:val="00FE152D"/>
    <w:rsid w:val="00FE15E9"/>
    <w:rsid w:val="00FE1D9A"/>
    <w:rsid w:val="00FE20EB"/>
    <w:rsid w:val="00FE2435"/>
    <w:rsid w:val="00FE26CE"/>
    <w:rsid w:val="00FE2955"/>
    <w:rsid w:val="00FE2B19"/>
    <w:rsid w:val="00FE2ED7"/>
    <w:rsid w:val="00FE35D5"/>
    <w:rsid w:val="00FE3E8B"/>
    <w:rsid w:val="00FE3F01"/>
    <w:rsid w:val="00FE4A4B"/>
    <w:rsid w:val="00FE4D64"/>
    <w:rsid w:val="00FE5002"/>
    <w:rsid w:val="00FE51A4"/>
    <w:rsid w:val="00FE532E"/>
    <w:rsid w:val="00FE545B"/>
    <w:rsid w:val="00FE565D"/>
    <w:rsid w:val="00FE5E06"/>
    <w:rsid w:val="00FE677B"/>
    <w:rsid w:val="00FE6AC9"/>
    <w:rsid w:val="00FE70C4"/>
    <w:rsid w:val="00FE7751"/>
    <w:rsid w:val="00FE7776"/>
    <w:rsid w:val="00FF07D2"/>
    <w:rsid w:val="00FF0A9F"/>
    <w:rsid w:val="00FF1630"/>
    <w:rsid w:val="00FF16AE"/>
    <w:rsid w:val="00FF1BE9"/>
    <w:rsid w:val="00FF1D40"/>
    <w:rsid w:val="00FF21A8"/>
    <w:rsid w:val="00FF2A16"/>
    <w:rsid w:val="00FF2C22"/>
    <w:rsid w:val="00FF2D7A"/>
    <w:rsid w:val="00FF41A7"/>
    <w:rsid w:val="00FF46A0"/>
    <w:rsid w:val="00FF51EA"/>
    <w:rsid w:val="00FF58F8"/>
    <w:rsid w:val="00FF5AA8"/>
    <w:rsid w:val="00FF6122"/>
    <w:rsid w:val="00FF615B"/>
    <w:rsid w:val="00FF667A"/>
    <w:rsid w:val="00FF679B"/>
    <w:rsid w:val="00FF6BA5"/>
    <w:rsid w:val="00FF6FF9"/>
    <w:rsid w:val="00FF70AB"/>
    <w:rsid w:val="00FF7131"/>
    <w:rsid w:val="00FF7231"/>
    <w:rsid w:val="00FF75EE"/>
    <w:rsid w:val="00FF7933"/>
    <w:rsid w:val="00FF7E32"/>
    <w:rsid w:val="00FF7E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E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uiPriority="9" w:qFormat="1"/>
    <w:lsdException w:name="heading 4" w:locked="1" w:qFormat="1"/>
    <w:lsdException w:name="heading 5" w:locked="1" w:qFormat="1"/>
    <w:lsdException w:name="heading 6" w:locked="1" w:uiPriority="0"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759F"/>
    <w:rPr>
      <w:rFonts w:ascii="Times New Roman" w:eastAsia="Times New Roman" w:hAnsi="Times New Roman"/>
    </w:rPr>
  </w:style>
  <w:style w:type="paragraph" w:styleId="Titolo1">
    <w:name w:val="heading 1"/>
    <w:aliases w:val="h1,(Alt+1),L1,TNR Heading 1,Arial 14 Fett,Arial 14 Fett1,Arial 14 Fe..."/>
    <w:basedOn w:val="Normale"/>
    <w:next w:val="Normale"/>
    <w:link w:val="Titolo1Carattere"/>
    <w:uiPriority w:val="1"/>
    <w:qFormat/>
    <w:rsid w:val="00E119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eastAsia="Calibri"/>
      <w:b/>
      <w:bCs/>
      <w:i/>
      <w:iCs/>
      <w:sz w:val="24"/>
      <w:szCs w:val="24"/>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uiPriority w:val="1"/>
    <w:qFormat/>
    <w:rsid w:val="00E1196C"/>
    <w:pPr>
      <w:keepNext/>
      <w:spacing w:before="240" w:after="60"/>
      <w:outlineLvl w:val="1"/>
    </w:pPr>
    <w:rPr>
      <w:rFonts w:ascii="Arial" w:eastAsia="Calibri" w:hAnsi="Arial"/>
      <w:b/>
      <w:bCs/>
      <w:i/>
      <w:iCs/>
      <w:sz w:val="28"/>
      <w:szCs w:val="28"/>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uiPriority w:val="9"/>
    <w:qFormat/>
    <w:rsid w:val="00E1196C"/>
    <w:pPr>
      <w:keepNext/>
      <w:jc w:val="center"/>
      <w:outlineLvl w:val="2"/>
    </w:pPr>
    <w:rPr>
      <w:rFonts w:eastAsia="Calibri"/>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9"/>
    <w:qFormat/>
    <w:rsid w:val="00E1196C"/>
    <w:pPr>
      <w:keepNext/>
      <w:tabs>
        <w:tab w:val="left" w:pos="0"/>
      </w:tabs>
      <w:outlineLvl w:val="3"/>
    </w:pPr>
    <w:rPr>
      <w:rFonts w:eastAsia="Calibri"/>
      <w:b/>
      <w:bCs/>
    </w:rPr>
  </w:style>
  <w:style w:type="paragraph" w:styleId="Titolo5">
    <w:name w:val="heading 5"/>
    <w:basedOn w:val="Normale"/>
    <w:next w:val="Normale"/>
    <w:link w:val="Titolo5Carattere"/>
    <w:uiPriority w:val="99"/>
    <w:qFormat/>
    <w:rsid w:val="00E1196C"/>
    <w:pPr>
      <w:keepNext/>
      <w:tabs>
        <w:tab w:val="num" w:pos="3960"/>
      </w:tabs>
      <w:ind w:left="3960" w:hanging="360"/>
      <w:outlineLvl w:val="4"/>
    </w:pPr>
    <w:rPr>
      <w:rFonts w:ascii="Arial" w:eastAsia="Calibri"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E1196C"/>
    <w:pPr>
      <w:keepNext/>
      <w:tabs>
        <w:tab w:val="num" w:pos="4680"/>
      </w:tabs>
      <w:ind w:left="4680" w:hanging="180"/>
      <w:outlineLvl w:val="5"/>
    </w:pPr>
    <w:rPr>
      <w:rFonts w:ascii="Arial" w:eastAsia="Calibri" w:hAnsi="Arial"/>
      <w:b/>
      <w:bCs/>
    </w:rPr>
  </w:style>
  <w:style w:type="paragraph" w:styleId="Titolo7">
    <w:name w:val="heading 7"/>
    <w:basedOn w:val="Normale"/>
    <w:next w:val="Normale"/>
    <w:link w:val="Titolo7Carattere"/>
    <w:uiPriority w:val="99"/>
    <w:qFormat/>
    <w:rsid w:val="00E1196C"/>
    <w:pPr>
      <w:keepNext/>
      <w:tabs>
        <w:tab w:val="num" w:pos="5400"/>
      </w:tabs>
      <w:ind w:left="5400" w:hanging="360"/>
      <w:outlineLvl w:val="6"/>
    </w:pPr>
    <w:rPr>
      <w:rFonts w:ascii="Arial" w:eastAsia="Calibri" w:hAnsi="Arial"/>
      <w:b/>
      <w:bCs/>
    </w:rPr>
  </w:style>
  <w:style w:type="paragraph" w:styleId="Titolo8">
    <w:name w:val="heading 8"/>
    <w:basedOn w:val="Normale"/>
    <w:next w:val="Normale"/>
    <w:link w:val="Titolo8Carattere"/>
    <w:uiPriority w:val="99"/>
    <w:qFormat/>
    <w:rsid w:val="00E1196C"/>
    <w:pPr>
      <w:keepNext/>
      <w:widowControl w:val="0"/>
      <w:outlineLvl w:val="7"/>
    </w:pPr>
    <w:rPr>
      <w:rFonts w:eastAsia="Calibri"/>
      <w:b/>
      <w:bCs/>
      <w:kern w:val="28"/>
      <w:sz w:val="24"/>
      <w:szCs w:val="24"/>
      <w:u w:val="single"/>
    </w:rPr>
  </w:style>
  <w:style w:type="paragraph" w:styleId="Titolo9">
    <w:name w:val="heading 9"/>
    <w:basedOn w:val="Normale"/>
    <w:next w:val="Normale"/>
    <w:link w:val="Titolo9Carattere"/>
    <w:uiPriority w:val="99"/>
    <w:qFormat/>
    <w:rsid w:val="00E1196C"/>
    <w:pPr>
      <w:tabs>
        <w:tab w:val="num" w:pos="6840"/>
      </w:tabs>
      <w:spacing w:before="240" w:after="60"/>
      <w:ind w:left="6840" w:hanging="180"/>
      <w:outlineLvl w:val="8"/>
    </w:pPr>
    <w:rPr>
      <w:rFonts w:ascii="Arial" w:eastAsia="Calibri" w:hAnsi="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Alt+1) Carattere,L1 Carattere,TNR Heading 1 Carattere,Arial 14 Fett Carattere,Arial 14 Fett1 Carattere,Arial 14 Fe... Carattere"/>
    <w:link w:val="Titolo1"/>
    <w:uiPriority w:val="99"/>
    <w:locked/>
    <w:rsid w:val="00E1196C"/>
    <w:rPr>
      <w:rFonts w:ascii="Times New Roman" w:hAnsi="Times New Roman" w:cs="Times New Roman"/>
      <w:b/>
      <w:bCs/>
      <w:i/>
      <w:iCs/>
      <w:sz w:val="24"/>
      <w:szCs w:val="24"/>
      <w:lang w:val="it-IT"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link w:val="Titolo2"/>
    <w:uiPriority w:val="99"/>
    <w:locked/>
    <w:rsid w:val="00E1196C"/>
    <w:rPr>
      <w:rFonts w:ascii="Arial" w:hAnsi="Arial" w:cs="Arial"/>
      <w:b/>
      <w:bCs/>
      <w:i/>
      <w:iCs/>
      <w:sz w:val="28"/>
      <w:szCs w:val="28"/>
      <w:lang w:val="it-IT"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link w:val="Titolo3"/>
    <w:uiPriority w:val="9"/>
    <w:locked/>
    <w:rsid w:val="00E1196C"/>
    <w:rPr>
      <w:rFonts w:ascii="Times New Roman" w:hAnsi="Times New Roman" w:cs="Times New Roman"/>
      <w:b/>
      <w:bCs/>
      <w:i/>
      <w:iCs/>
      <w:caps/>
      <w:sz w:val="20"/>
      <w:szCs w:val="20"/>
      <w:u w:val="single"/>
      <w:lang w:val="it-IT"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link w:val="Titolo4"/>
    <w:uiPriority w:val="99"/>
    <w:locked/>
    <w:rsid w:val="00E1196C"/>
    <w:rPr>
      <w:rFonts w:ascii="Times New Roman" w:hAnsi="Times New Roman" w:cs="Times New Roman"/>
      <w:b/>
      <w:bCs/>
      <w:sz w:val="20"/>
      <w:szCs w:val="20"/>
      <w:lang w:val="it-IT" w:eastAsia="it-IT"/>
    </w:rPr>
  </w:style>
  <w:style w:type="character" w:customStyle="1" w:styleId="Titolo5Carattere">
    <w:name w:val="Titolo 5 Carattere"/>
    <w:link w:val="Titolo5"/>
    <w:uiPriority w:val="99"/>
    <w:locked/>
    <w:rsid w:val="00E1196C"/>
    <w:rPr>
      <w:rFonts w:ascii="Arial" w:hAnsi="Arial" w:cs="Arial"/>
      <w:b/>
      <w:bCs/>
      <w:sz w:val="24"/>
      <w:szCs w:val="24"/>
      <w:u w:val="single"/>
      <w:lang w:val="it-IT"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link w:val="Titolo6"/>
    <w:locked/>
    <w:rsid w:val="00E1196C"/>
    <w:rPr>
      <w:rFonts w:ascii="Arial" w:hAnsi="Arial" w:cs="Arial"/>
      <w:b/>
      <w:bCs/>
      <w:sz w:val="20"/>
      <w:szCs w:val="20"/>
      <w:lang w:val="it-IT" w:eastAsia="it-IT"/>
    </w:rPr>
  </w:style>
  <w:style w:type="character" w:customStyle="1" w:styleId="Titolo7Carattere">
    <w:name w:val="Titolo 7 Carattere"/>
    <w:link w:val="Titolo7"/>
    <w:uiPriority w:val="99"/>
    <w:locked/>
    <w:rsid w:val="00E1196C"/>
    <w:rPr>
      <w:rFonts w:ascii="Arial" w:hAnsi="Arial" w:cs="Arial"/>
      <w:b/>
      <w:bCs/>
      <w:sz w:val="20"/>
      <w:szCs w:val="20"/>
      <w:lang w:val="it-IT" w:eastAsia="it-IT"/>
    </w:rPr>
  </w:style>
  <w:style w:type="character" w:customStyle="1" w:styleId="Titolo8Carattere">
    <w:name w:val="Titolo 8 Carattere"/>
    <w:link w:val="Titolo8"/>
    <w:uiPriority w:val="99"/>
    <w:locked/>
    <w:rsid w:val="00E1196C"/>
    <w:rPr>
      <w:rFonts w:ascii="Times New Roman" w:hAnsi="Times New Roman" w:cs="Times New Roman"/>
      <w:b/>
      <w:bCs/>
      <w:kern w:val="28"/>
      <w:sz w:val="24"/>
      <w:szCs w:val="24"/>
      <w:u w:val="single"/>
      <w:lang w:val="it-IT" w:eastAsia="it-IT"/>
    </w:rPr>
  </w:style>
  <w:style w:type="character" w:customStyle="1" w:styleId="Titolo9Carattere">
    <w:name w:val="Titolo 9 Carattere"/>
    <w:link w:val="Titolo9"/>
    <w:uiPriority w:val="99"/>
    <w:locked/>
    <w:rsid w:val="00E1196C"/>
    <w:rPr>
      <w:rFonts w:ascii="Arial" w:hAnsi="Arial" w:cs="Arial"/>
      <w:lang w:val="it-IT" w:eastAsia="it-IT"/>
    </w:rPr>
  </w:style>
  <w:style w:type="paragraph" w:customStyle="1" w:styleId="Stile1">
    <w:name w:val="Stile1"/>
    <w:basedOn w:val="Normale"/>
    <w:uiPriority w:val="99"/>
    <w:rsid w:val="00E1196C"/>
    <w:pPr>
      <w:keepNext/>
      <w:overflowPunct w:val="0"/>
      <w:autoSpaceDE w:val="0"/>
      <w:autoSpaceDN w:val="0"/>
      <w:adjustRightInd w:val="0"/>
      <w:spacing w:before="480" w:after="120" w:line="320" w:lineRule="exact"/>
      <w:textAlignment w:val="baseline"/>
      <w:outlineLvl w:val="0"/>
    </w:pPr>
    <w:rPr>
      <w:b/>
      <w:bCs/>
      <w:kern w:val="32"/>
      <w:sz w:val="32"/>
      <w:szCs w:val="32"/>
    </w:rPr>
  </w:style>
  <w:style w:type="paragraph" w:customStyle="1" w:styleId="Stile3">
    <w:name w:val="Stile3"/>
    <w:basedOn w:val="Normale"/>
    <w:uiPriority w:val="99"/>
    <w:rsid w:val="00E1196C"/>
    <w:pPr>
      <w:tabs>
        <w:tab w:val="left" w:pos="851"/>
      </w:tabs>
      <w:spacing w:before="120" w:after="60"/>
    </w:pPr>
    <w:rPr>
      <w:lang w:val="en-GB" w:eastAsia="en-US"/>
    </w:rPr>
  </w:style>
  <w:style w:type="paragraph" w:customStyle="1" w:styleId="Stile6">
    <w:name w:val="Stile6"/>
    <w:basedOn w:val="Titolo2"/>
    <w:autoRedefine/>
    <w:rsid w:val="00E1196C"/>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rsid w:val="00E1196C"/>
  </w:style>
  <w:style w:type="paragraph" w:customStyle="1" w:styleId="Logo">
    <w:name w:val="Logo"/>
    <w:basedOn w:val="Normale"/>
    <w:uiPriority w:val="99"/>
    <w:rsid w:val="00E1196C"/>
    <w:rPr>
      <w:sz w:val="24"/>
      <w:szCs w:val="24"/>
    </w:rPr>
  </w:style>
  <w:style w:type="paragraph" w:styleId="Corpotesto">
    <w:name w:val="Body Text"/>
    <w:aliases w:val="Tempo Body Text"/>
    <w:basedOn w:val="Normale"/>
    <w:link w:val="CorpotestoCarattere1"/>
    <w:uiPriority w:val="1"/>
    <w:qFormat/>
    <w:rsid w:val="00E1196C"/>
    <w:pPr>
      <w:widowControl w:val="0"/>
      <w:ind w:right="469"/>
      <w:jc w:val="both"/>
    </w:pPr>
    <w:rPr>
      <w:rFonts w:eastAsia="Calibri"/>
      <w:sz w:val="24"/>
      <w:szCs w:val="24"/>
    </w:rPr>
  </w:style>
  <w:style w:type="character" w:customStyle="1" w:styleId="CorpotestoCarattere1">
    <w:name w:val="Corpo testo Carattere1"/>
    <w:aliases w:val="Tempo Body Text Carattere"/>
    <w:link w:val="Corpotesto"/>
    <w:uiPriority w:val="99"/>
    <w:locked/>
    <w:rsid w:val="00E1196C"/>
    <w:rPr>
      <w:rFonts w:ascii="Times New Roman" w:hAnsi="Times New Roman" w:cs="Times New Roman"/>
      <w:sz w:val="24"/>
      <w:szCs w:val="24"/>
      <w:lang w:val="it-IT" w:eastAsia="it-IT"/>
    </w:rPr>
  </w:style>
  <w:style w:type="paragraph" w:styleId="Corpodeltesto2">
    <w:name w:val="Body Text 2"/>
    <w:basedOn w:val="Normale"/>
    <w:link w:val="Corpodeltesto2Carattere"/>
    <w:uiPriority w:val="99"/>
    <w:rsid w:val="00E1196C"/>
    <w:pPr>
      <w:ind w:right="510"/>
    </w:pPr>
    <w:rPr>
      <w:rFonts w:eastAsia="Calibri"/>
    </w:rPr>
  </w:style>
  <w:style w:type="character" w:customStyle="1" w:styleId="Corpodeltesto2Carattere">
    <w:name w:val="Corpo del testo 2 Carattere"/>
    <w:link w:val="Corpodeltesto2"/>
    <w:uiPriority w:val="99"/>
    <w:locked/>
    <w:rsid w:val="00E1196C"/>
    <w:rPr>
      <w:rFonts w:ascii="Times New Roman" w:hAnsi="Times New Roman" w:cs="Times New Roman"/>
      <w:sz w:val="20"/>
      <w:szCs w:val="20"/>
      <w:lang w:val="it-IT" w:eastAsia="it-IT"/>
    </w:rPr>
  </w:style>
  <w:style w:type="paragraph" w:styleId="Sommario1">
    <w:name w:val="toc 1"/>
    <w:basedOn w:val="Normale"/>
    <w:next w:val="Normale"/>
    <w:autoRedefine/>
    <w:uiPriority w:val="39"/>
    <w:qFormat/>
    <w:rsid w:val="006A1BA8"/>
    <w:pPr>
      <w:tabs>
        <w:tab w:val="right" w:leader="dot" w:pos="9628"/>
      </w:tabs>
      <w:spacing w:before="120" w:after="120"/>
    </w:pPr>
    <w:rPr>
      <w:rFonts w:ascii="Verdana" w:hAnsi="Verdana" w:cs="Verdana"/>
      <w:b/>
      <w:bCs/>
      <w:i/>
      <w:caps/>
      <w:noProof/>
      <w:sz w:val="16"/>
      <w:szCs w:val="16"/>
    </w:rPr>
  </w:style>
  <w:style w:type="paragraph" w:customStyle="1" w:styleId="art-num-tit">
    <w:name w:val="art-num-tit"/>
    <w:basedOn w:val="Normale"/>
    <w:next w:val="Normale"/>
    <w:uiPriority w:val="99"/>
    <w:rsid w:val="00E1196C"/>
    <w:pPr>
      <w:jc w:val="center"/>
    </w:pPr>
    <w:rPr>
      <w:b/>
      <w:bCs/>
      <w:sz w:val="24"/>
      <w:szCs w:val="24"/>
    </w:rPr>
  </w:style>
  <w:style w:type="paragraph" w:customStyle="1" w:styleId="art-comma">
    <w:name w:val="art-comma"/>
    <w:basedOn w:val="Normale"/>
    <w:uiPriority w:val="99"/>
    <w:rsid w:val="00E1196C"/>
    <w:pPr>
      <w:ind w:left="709" w:hanging="709"/>
      <w:jc w:val="both"/>
    </w:pPr>
    <w:rPr>
      <w:sz w:val="24"/>
      <w:szCs w:val="24"/>
    </w:rPr>
  </w:style>
  <w:style w:type="paragraph" w:customStyle="1" w:styleId="art-comma-a-capo">
    <w:name w:val="art-comma-a-capo"/>
    <w:basedOn w:val="art-comma"/>
    <w:uiPriority w:val="99"/>
    <w:rsid w:val="00E1196C"/>
    <w:pPr>
      <w:ind w:firstLine="0"/>
    </w:pPr>
  </w:style>
  <w:style w:type="paragraph" w:customStyle="1" w:styleId="testo1">
    <w:name w:val="testo1"/>
    <w:basedOn w:val="Normale"/>
    <w:rsid w:val="00E1196C"/>
    <w:pPr>
      <w:spacing w:after="240"/>
      <w:ind w:left="284"/>
      <w:jc w:val="both"/>
    </w:pPr>
    <w:rPr>
      <w:sz w:val="22"/>
      <w:szCs w:val="22"/>
    </w:rPr>
  </w:style>
  <w:style w:type="paragraph" w:customStyle="1" w:styleId="titolo">
    <w:name w:val="titolo"/>
    <w:basedOn w:val="Default"/>
    <w:next w:val="Default"/>
    <w:uiPriority w:val="99"/>
    <w:rsid w:val="00E1196C"/>
    <w:pPr>
      <w:spacing w:after="1200"/>
    </w:pPr>
    <w:rPr>
      <w:color w:val="auto"/>
    </w:rPr>
  </w:style>
  <w:style w:type="paragraph" w:customStyle="1" w:styleId="Default">
    <w:name w:val="Default"/>
    <w:rsid w:val="00E1196C"/>
    <w:pPr>
      <w:widowControl w:val="0"/>
    </w:pPr>
    <w:rPr>
      <w:rFonts w:ascii="Times New Roman" w:eastAsia="Times New Roman" w:hAnsi="Times New Roman"/>
      <w:color w:val="000000"/>
      <w:sz w:val="24"/>
      <w:szCs w:val="24"/>
    </w:rPr>
  </w:style>
  <w:style w:type="paragraph" w:styleId="Sommario3">
    <w:name w:val="toc 3"/>
    <w:basedOn w:val="Default"/>
    <w:next w:val="Default"/>
    <w:autoRedefine/>
    <w:uiPriority w:val="99"/>
    <w:semiHidden/>
    <w:rsid w:val="00E1196C"/>
    <w:pPr>
      <w:widowControl/>
      <w:ind w:left="400"/>
    </w:pPr>
    <w:rPr>
      <w:i/>
      <w:iCs/>
      <w:color w:val="auto"/>
      <w:sz w:val="20"/>
      <w:szCs w:val="20"/>
    </w:rPr>
  </w:style>
  <w:style w:type="paragraph" w:customStyle="1" w:styleId="testo4">
    <w:name w:val="testo4"/>
    <w:basedOn w:val="Default"/>
    <w:next w:val="Default"/>
    <w:uiPriority w:val="99"/>
    <w:rsid w:val="00E1196C"/>
    <w:pPr>
      <w:spacing w:after="120"/>
    </w:pPr>
    <w:rPr>
      <w:color w:val="auto"/>
    </w:rPr>
  </w:style>
  <w:style w:type="paragraph" w:customStyle="1" w:styleId="testo3">
    <w:name w:val="testo3"/>
    <w:basedOn w:val="Default"/>
    <w:next w:val="Default"/>
    <w:uiPriority w:val="99"/>
    <w:rsid w:val="00E1196C"/>
    <w:pPr>
      <w:spacing w:after="120"/>
    </w:pPr>
    <w:rPr>
      <w:color w:val="auto"/>
    </w:rPr>
  </w:style>
  <w:style w:type="paragraph" w:customStyle="1" w:styleId="clunk">
    <w:name w:val="clunk"/>
    <w:basedOn w:val="Default"/>
    <w:next w:val="Default"/>
    <w:uiPriority w:val="99"/>
    <w:rsid w:val="00E1196C"/>
    <w:pPr>
      <w:spacing w:after="120"/>
    </w:pPr>
    <w:rPr>
      <w:color w:val="auto"/>
    </w:rPr>
  </w:style>
  <w:style w:type="paragraph" w:customStyle="1" w:styleId="firstclunk">
    <w:name w:val="firstclunk"/>
    <w:basedOn w:val="Default"/>
    <w:next w:val="Default"/>
    <w:uiPriority w:val="99"/>
    <w:rsid w:val="00E1196C"/>
    <w:pPr>
      <w:spacing w:before="120" w:after="120"/>
    </w:pPr>
    <w:rPr>
      <w:color w:val="auto"/>
    </w:rPr>
  </w:style>
  <w:style w:type="paragraph" w:customStyle="1" w:styleId="Rientrocorpodeltesto31">
    <w:name w:val="Rientro corpo del testo 31"/>
    <w:basedOn w:val="Default"/>
    <w:next w:val="Default"/>
    <w:uiPriority w:val="99"/>
    <w:rsid w:val="00E1196C"/>
    <w:rPr>
      <w:color w:val="auto"/>
    </w:rPr>
  </w:style>
  <w:style w:type="paragraph" w:customStyle="1" w:styleId="Rientrocorpodeltesto21">
    <w:name w:val="Rientro corpo del testo 21"/>
    <w:basedOn w:val="Default"/>
    <w:next w:val="Default"/>
    <w:uiPriority w:val="99"/>
    <w:rsid w:val="00E1196C"/>
    <w:rPr>
      <w:color w:val="auto"/>
    </w:rPr>
  </w:style>
  <w:style w:type="paragraph" w:styleId="Testodelblocco">
    <w:name w:val="Block Text"/>
    <w:basedOn w:val="Normale"/>
    <w:uiPriority w:val="99"/>
    <w:rsid w:val="00E1196C"/>
    <w:pPr>
      <w:ind w:left="284" w:right="-1"/>
      <w:jc w:val="both"/>
    </w:pPr>
    <w:rPr>
      <w:sz w:val="24"/>
      <w:szCs w:val="24"/>
    </w:rPr>
  </w:style>
  <w:style w:type="paragraph" w:styleId="Intestazione">
    <w:name w:val="header"/>
    <w:basedOn w:val="Normale"/>
    <w:link w:val="IntestazioneCarattere"/>
    <w:rsid w:val="00E1196C"/>
    <w:pPr>
      <w:tabs>
        <w:tab w:val="center" w:pos="4819"/>
        <w:tab w:val="right" w:pos="9638"/>
      </w:tabs>
    </w:pPr>
    <w:rPr>
      <w:rFonts w:eastAsia="Calibri"/>
    </w:rPr>
  </w:style>
  <w:style w:type="character" w:customStyle="1" w:styleId="IntestazioneCarattere">
    <w:name w:val="Intestazione Carattere"/>
    <w:link w:val="Intestazione"/>
    <w:uiPriority w:val="99"/>
    <w:locked/>
    <w:rsid w:val="00E1196C"/>
    <w:rPr>
      <w:rFonts w:ascii="Times New Roman" w:hAnsi="Times New Roman" w:cs="Times New Roman"/>
      <w:sz w:val="20"/>
      <w:szCs w:val="20"/>
      <w:lang w:val="it-IT" w:eastAsia="it-IT"/>
    </w:rPr>
  </w:style>
  <w:style w:type="paragraph" w:styleId="Pidipagina">
    <w:name w:val="footer"/>
    <w:basedOn w:val="Normale"/>
    <w:link w:val="PidipaginaCarattere"/>
    <w:uiPriority w:val="99"/>
    <w:rsid w:val="00E1196C"/>
    <w:pPr>
      <w:tabs>
        <w:tab w:val="center" w:pos="4819"/>
        <w:tab w:val="right" w:pos="9638"/>
      </w:tabs>
    </w:pPr>
    <w:rPr>
      <w:rFonts w:eastAsia="Calibri"/>
    </w:rPr>
  </w:style>
  <w:style w:type="character" w:customStyle="1" w:styleId="PidipaginaCarattere">
    <w:name w:val="Piè di pagina Carattere"/>
    <w:link w:val="Pidipagina"/>
    <w:uiPriority w:val="99"/>
    <w:locked/>
    <w:rsid w:val="00E1196C"/>
    <w:rPr>
      <w:rFonts w:ascii="Times New Roman" w:hAnsi="Times New Roman" w:cs="Times New Roman"/>
      <w:sz w:val="20"/>
      <w:szCs w:val="20"/>
      <w:lang w:val="it-IT" w:eastAsia="it-IT"/>
    </w:rPr>
  </w:style>
  <w:style w:type="character" w:styleId="Numeropagina">
    <w:name w:val="page number"/>
    <w:basedOn w:val="Carpredefinitoparagrafo"/>
    <w:uiPriority w:val="99"/>
    <w:rsid w:val="00E1196C"/>
  </w:style>
  <w:style w:type="paragraph" w:styleId="Rientrocorpodeltesto">
    <w:name w:val="Body Text Indent"/>
    <w:basedOn w:val="Normale"/>
    <w:link w:val="RientrocorpodeltestoCarattere"/>
    <w:uiPriority w:val="99"/>
    <w:rsid w:val="00E1196C"/>
    <w:pPr>
      <w:ind w:left="360"/>
    </w:pPr>
    <w:rPr>
      <w:rFonts w:ascii="Arial" w:eastAsia="Calibri" w:hAnsi="Arial"/>
      <w:sz w:val="24"/>
      <w:szCs w:val="24"/>
    </w:rPr>
  </w:style>
  <w:style w:type="character" w:customStyle="1" w:styleId="RientrocorpodeltestoCarattere">
    <w:name w:val="Rientro corpo del testo Carattere"/>
    <w:link w:val="Rientrocorpodeltesto"/>
    <w:uiPriority w:val="99"/>
    <w:locked/>
    <w:rsid w:val="00E1196C"/>
    <w:rPr>
      <w:rFonts w:ascii="Arial" w:hAnsi="Arial" w:cs="Arial"/>
      <w:sz w:val="24"/>
      <w:szCs w:val="24"/>
      <w:lang w:val="it-IT" w:eastAsia="it-IT"/>
    </w:rPr>
  </w:style>
  <w:style w:type="paragraph" w:styleId="Rientrocorpodeltesto2">
    <w:name w:val="Body Text Indent 2"/>
    <w:basedOn w:val="Normale"/>
    <w:link w:val="Rientrocorpodeltesto2Carattere"/>
    <w:uiPriority w:val="99"/>
    <w:rsid w:val="00E1196C"/>
    <w:pPr>
      <w:ind w:left="708"/>
    </w:pPr>
    <w:rPr>
      <w:rFonts w:ascii="Arial" w:eastAsia="Calibri" w:hAnsi="Arial"/>
      <w:sz w:val="24"/>
      <w:szCs w:val="24"/>
    </w:rPr>
  </w:style>
  <w:style w:type="character" w:customStyle="1" w:styleId="Rientrocorpodeltesto2Carattere">
    <w:name w:val="Rientro corpo del testo 2 Carattere"/>
    <w:link w:val="Rientrocorpodeltesto2"/>
    <w:uiPriority w:val="99"/>
    <w:locked/>
    <w:rsid w:val="00E1196C"/>
    <w:rPr>
      <w:rFonts w:ascii="Arial" w:hAnsi="Arial" w:cs="Arial"/>
      <w:sz w:val="24"/>
      <w:szCs w:val="24"/>
      <w:lang w:val="it-IT" w:eastAsia="it-IT"/>
    </w:rPr>
  </w:style>
  <w:style w:type="paragraph" w:styleId="Rientrocorpodeltesto3">
    <w:name w:val="Body Text Indent 3"/>
    <w:basedOn w:val="Normale"/>
    <w:link w:val="Rientrocorpodeltesto3Carattere"/>
    <w:uiPriority w:val="99"/>
    <w:rsid w:val="00E1196C"/>
    <w:pPr>
      <w:ind w:left="360"/>
      <w:jc w:val="both"/>
    </w:pPr>
    <w:rPr>
      <w:rFonts w:eastAsia="Calibri"/>
      <w:sz w:val="24"/>
      <w:szCs w:val="24"/>
    </w:rPr>
  </w:style>
  <w:style w:type="character" w:customStyle="1" w:styleId="Rientrocorpodeltesto3Carattere">
    <w:name w:val="Rientro corpo del testo 3 Carattere"/>
    <w:link w:val="Rientrocorpodeltesto3"/>
    <w:uiPriority w:val="99"/>
    <w:locked/>
    <w:rsid w:val="00E1196C"/>
    <w:rPr>
      <w:rFonts w:ascii="Times New Roman" w:hAnsi="Times New Roman" w:cs="Times New Roman"/>
      <w:sz w:val="24"/>
      <w:szCs w:val="24"/>
      <w:lang w:val="it-IT" w:eastAsia="it-IT"/>
    </w:rPr>
  </w:style>
  <w:style w:type="paragraph" w:styleId="Didascalia">
    <w:name w:val="caption"/>
    <w:basedOn w:val="Normale"/>
    <w:next w:val="Normale"/>
    <w:uiPriority w:val="99"/>
    <w:qFormat/>
    <w:rsid w:val="00E1196C"/>
    <w:pPr>
      <w:spacing w:before="120" w:after="120"/>
    </w:pPr>
    <w:rPr>
      <w:rFonts w:ascii="Arial" w:hAnsi="Arial" w:cs="Arial"/>
      <w:b/>
      <w:bCs/>
    </w:rPr>
  </w:style>
  <w:style w:type="paragraph" w:customStyle="1" w:styleId="usoboll1">
    <w:name w:val="usoboll1"/>
    <w:basedOn w:val="Normale"/>
    <w:rsid w:val="00E1196C"/>
    <w:pPr>
      <w:widowControl w:val="0"/>
      <w:spacing w:line="482" w:lineRule="exact"/>
      <w:jc w:val="both"/>
    </w:pPr>
    <w:rPr>
      <w:rFonts w:ascii="Book Antiqua" w:hAnsi="Book Antiqua" w:cs="Book Antiqua"/>
      <w:sz w:val="24"/>
      <w:szCs w:val="24"/>
    </w:rPr>
  </w:style>
  <w:style w:type="character" w:customStyle="1" w:styleId="TestofumettoCarattere">
    <w:name w:val="Testo fumetto Carattere"/>
    <w:link w:val="Testofumetto"/>
    <w:uiPriority w:val="99"/>
    <w:semiHidden/>
    <w:locked/>
    <w:rsid w:val="00E1196C"/>
    <w:rPr>
      <w:rFonts w:ascii="Tahoma" w:hAnsi="Tahoma" w:cs="Tahoma"/>
      <w:sz w:val="16"/>
      <w:szCs w:val="16"/>
      <w:lang w:val="it-IT" w:eastAsia="it-IT"/>
    </w:rPr>
  </w:style>
  <w:style w:type="paragraph" w:styleId="Testofumetto">
    <w:name w:val="Balloon Text"/>
    <w:basedOn w:val="Normale"/>
    <w:link w:val="TestofumettoCarattere"/>
    <w:uiPriority w:val="99"/>
    <w:semiHidden/>
    <w:rsid w:val="00E1196C"/>
    <w:rPr>
      <w:rFonts w:ascii="Tahoma" w:eastAsia="Calibri" w:hAnsi="Tahoma"/>
      <w:sz w:val="16"/>
      <w:szCs w:val="16"/>
    </w:rPr>
  </w:style>
  <w:style w:type="character" w:customStyle="1" w:styleId="BalloonTextChar1">
    <w:name w:val="Balloon Text Char1"/>
    <w:uiPriority w:val="99"/>
    <w:semiHidden/>
    <w:locked/>
    <w:rsid w:val="002F4BF8"/>
    <w:rPr>
      <w:rFonts w:ascii="Times New Roman" w:hAnsi="Times New Roman" w:cs="Times New Roman"/>
      <w:sz w:val="2"/>
      <w:szCs w:val="2"/>
    </w:rPr>
  </w:style>
  <w:style w:type="character" w:customStyle="1" w:styleId="TestocommentoCarattere">
    <w:name w:val="Testo commento Carattere"/>
    <w:link w:val="Testocommento"/>
    <w:uiPriority w:val="99"/>
    <w:semiHidden/>
    <w:locked/>
    <w:rsid w:val="00E1196C"/>
    <w:rPr>
      <w:rFonts w:ascii="Times New Roman" w:hAnsi="Times New Roman" w:cs="Times New Roman"/>
      <w:sz w:val="20"/>
      <w:szCs w:val="20"/>
      <w:lang w:val="it-IT" w:eastAsia="it-IT"/>
    </w:rPr>
  </w:style>
  <w:style w:type="paragraph" w:styleId="Testocommento">
    <w:name w:val="annotation text"/>
    <w:basedOn w:val="Normale"/>
    <w:link w:val="TestocommentoCarattere"/>
    <w:uiPriority w:val="99"/>
    <w:semiHidden/>
    <w:rsid w:val="00E1196C"/>
    <w:rPr>
      <w:rFonts w:eastAsia="Calibri"/>
    </w:rPr>
  </w:style>
  <w:style w:type="character" w:customStyle="1" w:styleId="CommentTextChar1">
    <w:name w:val="Comment Text Char1"/>
    <w:uiPriority w:val="99"/>
    <w:semiHidden/>
    <w:locked/>
    <w:rsid w:val="002F4BF8"/>
    <w:rPr>
      <w:rFonts w:ascii="Times New Roman" w:hAnsi="Times New Roman" w:cs="Times New Roman"/>
      <w:sz w:val="20"/>
      <w:szCs w:val="20"/>
    </w:rPr>
  </w:style>
  <w:style w:type="character" w:customStyle="1" w:styleId="SoggettocommentoCarattere">
    <w:name w:val="Soggetto commento Carattere"/>
    <w:link w:val="Soggettocommento"/>
    <w:uiPriority w:val="99"/>
    <w:semiHidden/>
    <w:locked/>
    <w:rsid w:val="00E1196C"/>
    <w:rPr>
      <w:rFonts w:ascii="Times New Roman" w:hAnsi="Times New Roman" w:cs="Times New Roman"/>
      <w:b/>
      <w:bCs/>
      <w:sz w:val="20"/>
      <w:szCs w:val="20"/>
      <w:lang w:val="it-IT" w:eastAsia="it-IT"/>
    </w:rPr>
  </w:style>
  <w:style w:type="paragraph" w:styleId="Soggettocommento">
    <w:name w:val="annotation subject"/>
    <w:basedOn w:val="Testocommento"/>
    <w:next w:val="Testocommento"/>
    <w:link w:val="SoggettocommentoCarattere"/>
    <w:uiPriority w:val="99"/>
    <w:semiHidden/>
    <w:rsid w:val="00E1196C"/>
    <w:rPr>
      <w:b/>
      <w:bCs/>
    </w:rPr>
  </w:style>
  <w:style w:type="character" w:customStyle="1" w:styleId="CommentSubjectChar1">
    <w:name w:val="Comment Subject Char1"/>
    <w:uiPriority w:val="99"/>
    <w:semiHidden/>
    <w:locked/>
    <w:rsid w:val="002F4BF8"/>
    <w:rPr>
      <w:rFonts w:ascii="Times New Roman" w:hAnsi="Times New Roman" w:cs="Times New Roman"/>
      <w:b/>
      <w:bCs/>
      <w:sz w:val="20"/>
      <w:szCs w:val="20"/>
      <w:lang w:val="it-IT" w:eastAsia="it-IT"/>
    </w:rPr>
  </w:style>
  <w:style w:type="character" w:styleId="Collegamentoipertestuale">
    <w:name w:val="Hyperlink"/>
    <w:uiPriority w:val="99"/>
    <w:rsid w:val="00E1196C"/>
    <w:rPr>
      <w:color w:val="0000FF"/>
      <w:u w:val="single"/>
    </w:rPr>
  </w:style>
  <w:style w:type="paragraph" w:customStyle="1" w:styleId="t1">
    <w:name w:val="t1"/>
    <w:basedOn w:val="Normale"/>
    <w:uiPriority w:val="99"/>
    <w:rsid w:val="00E1196C"/>
    <w:pPr>
      <w:widowControl w:val="0"/>
      <w:autoSpaceDE w:val="0"/>
      <w:autoSpaceDN w:val="0"/>
      <w:adjustRightInd w:val="0"/>
      <w:spacing w:line="266" w:lineRule="atLeast"/>
    </w:pPr>
    <w:rPr>
      <w:lang w:val="en-US"/>
    </w:rPr>
  </w:style>
  <w:style w:type="paragraph" w:customStyle="1" w:styleId="t2">
    <w:name w:val="t2"/>
    <w:basedOn w:val="Normale"/>
    <w:rsid w:val="00E1196C"/>
    <w:pPr>
      <w:widowControl w:val="0"/>
      <w:autoSpaceDE w:val="0"/>
      <w:autoSpaceDN w:val="0"/>
      <w:adjustRightInd w:val="0"/>
      <w:spacing w:line="240" w:lineRule="atLeast"/>
    </w:pPr>
    <w:rPr>
      <w:lang w:val="en-US"/>
    </w:rPr>
  </w:style>
  <w:style w:type="paragraph" w:customStyle="1" w:styleId="c5">
    <w:name w:val="c5"/>
    <w:basedOn w:val="Normale"/>
    <w:uiPriority w:val="99"/>
    <w:rsid w:val="00E1196C"/>
    <w:pPr>
      <w:widowControl w:val="0"/>
      <w:autoSpaceDE w:val="0"/>
      <w:autoSpaceDN w:val="0"/>
      <w:adjustRightInd w:val="0"/>
      <w:spacing w:line="240" w:lineRule="atLeast"/>
      <w:jc w:val="center"/>
    </w:pPr>
    <w:rPr>
      <w:lang w:val="en-US"/>
    </w:rPr>
  </w:style>
  <w:style w:type="paragraph" w:customStyle="1" w:styleId="p8">
    <w:name w:val="p8"/>
    <w:basedOn w:val="Normale"/>
    <w:uiPriority w:val="99"/>
    <w:rsid w:val="00E1196C"/>
    <w:pPr>
      <w:widowControl w:val="0"/>
      <w:tabs>
        <w:tab w:val="left" w:pos="1275"/>
        <w:tab w:val="left" w:pos="2284"/>
      </w:tabs>
      <w:autoSpaceDE w:val="0"/>
      <w:autoSpaceDN w:val="0"/>
      <w:adjustRightInd w:val="0"/>
      <w:spacing w:line="240" w:lineRule="atLeast"/>
      <w:ind w:left="2284" w:hanging="1009"/>
    </w:pPr>
    <w:rPr>
      <w:lang w:val="en-US"/>
    </w:rPr>
  </w:style>
  <w:style w:type="paragraph" w:customStyle="1" w:styleId="p9">
    <w:name w:val="p9"/>
    <w:basedOn w:val="Normale"/>
    <w:uiPriority w:val="99"/>
    <w:rsid w:val="00E1196C"/>
    <w:pPr>
      <w:widowControl w:val="0"/>
      <w:tabs>
        <w:tab w:val="left" w:pos="1275"/>
      </w:tabs>
      <w:autoSpaceDE w:val="0"/>
      <w:autoSpaceDN w:val="0"/>
      <w:adjustRightInd w:val="0"/>
      <w:spacing w:line="266" w:lineRule="atLeast"/>
      <w:ind w:left="419"/>
    </w:pPr>
    <w:rPr>
      <w:lang w:val="en-US"/>
    </w:rPr>
  </w:style>
  <w:style w:type="paragraph" w:customStyle="1" w:styleId="p11">
    <w:name w:val="p11"/>
    <w:basedOn w:val="Normale"/>
    <w:uiPriority w:val="99"/>
    <w:rsid w:val="00E1196C"/>
    <w:pPr>
      <w:widowControl w:val="0"/>
      <w:tabs>
        <w:tab w:val="left" w:pos="1955"/>
        <w:tab w:val="left" w:pos="2284"/>
      </w:tabs>
      <w:autoSpaceDE w:val="0"/>
      <w:autoSpaceDN w:val="0"/>
      <w:adjustRightInd w:val="0"/>
      <w:spacing w:line="266" w:lineRule="atLeast"/>
      <w:ind w:left="2284" w:hanging="329"/>
    </w:pPr>
    <w:rPr>
      <w:lang w:val="en-US"/>
    </w:rPr>
  </w:style>
  <w:style w:type="paragraph" w:customStyle="1" w:styleId="p13">
    <w:name w:val="p13"/>
    <w:basedOn w:val="Normale"/>
    <w:uiPriority w:val="99"/>
    <w:rsid w:val="00E1196C"/>
    <w:pPr>
      <w:widowControl w:val="0"/>
      <w:tabs>
        <w:tab w:val="left" w:pos="2284"/>
      </w:tabs>
      <w:autoSpaceDE w:val="0"/>
      <w:autoSpaceDN w:val="0"/>
      <w:adjustRightInd w:val="0"/>
      <w:spacing w:line="266" w:lineRule="atLeast"/>
      <w:ind w:left="1428"/>
    </w:pPr>
    <w:rPr>
      <w:lang w:val="en-US"/>
    </w:rPr>
  </w:style>
  <w:style w:type="paragraph" w:customStyle="1" w:styleId="p14">
    <w:name w:val="p14"/>
    <w:basedOn w:val="Normale"/>
    <w:uiPriority w:val="99"/>
    <w:rsid w:val="00E1196C"/>
    <w:pPr>
      <w:widowControl w:val="0"/>
      <w:tabs>
        <w:tab w:val="left" w:pos="1955"/>
      </w:tabs>
      <w:autoSpaceDE w:val="0"/>
      <w:autoSpaceDN w:val="0"/>
      <w:adjustRightInd w:val="0"/>
      <w:spacing w:line="266" w:lineRule="atLeast"/>
      <w:ind w:firstLine="1955"/>
    </w:pPr>
    <w:rPr>
      <w:lang w:val="en-US"/>
    </w:rPr>
  </w:style>
  <w:style w:type="paragraph" w:customStyle="1" w:styleId="t15">
    <w:name w:val="t15"/>
    <w:basedOn w:val="Normale"/>
    <w:uiPriority w:val="99"/>
    <w:rsid w:val="00E1196C"/>
    <w:pPr>
      <w:widowControl w:val="0"/>
      <w:autoSpaceDE w:val="0"/>
      <w:autoSpaceDN w:val="0"/>
      <w:adjustRightInd w:val="0"/>
      <w:spacing w:line="240" w:lineRule="atLeast"/>
    </w:pPr>
    <w:rPr>
      <w:lang w:val="en-US"/>
    </w:rPr>
  </w:style>
  <w:style w:type="paragraph" w:customStyle="1" w:styleId="p17">
    <w:name w:val="p17"/>
    <w:basedOn w:val="Normale"/>
    <w:uiPriority w:val="99"/>
    <w:rsid w:val="00E1196C"/>
    <w:pPr>
      <w:widowControl w:val="0"/>
      <w:tabs>
        <w:tab w:val="left" w:pos="748"/>
        <w:tab w:val="left" w:pos="1094"/>
      </w:tabs>
      <w:autoSpaceDE w:val="0"/>
      <w:autoSpaceDN w:val="0"/>
      <w:adjustRightInd w:val="0"/>
      <w:spacing w:line="266" w:lineRule="atLeast"/>
      <w:ind w:left="1094" w:hanging="346"/>
      <w:jc w:val="both"/>
    </w:pPr>
    <w:rPr>
      <w:lang w:val="en-US"/>
    </w:rPr>
  </w:style>
  <w:style w:type="paragraph" w:customStyle="1" w:styleId="p18">
    <w:name w:val="p18"/>
    <w:basedOn w:val="Normale"/>
    <w:uiPriority w:val="99"/>
    <w:rsid w:val="00E1196C"/>
    <w:pPr>
      <w:widowControl w:val="0"/>
      <w:tabs>
        <w:tab w:val="left" w:pos="731"/>
        <w:tab w:val="left" w:pos="1088"/>
      </w:tabs>
      <w:autoSpaceDE w:val="0"/>
      <w:autoSpaceDN w:val="0"/>
      <w:adjustRightInd w:val="0"/>
      <w:spacing w:line="272" w:lineRule="atLeast"/>
      <w:ind w:left="1088" w:hanging="357"/>
      <w:jc w:val="both"/>
    </w:pPr>
    <w:rPr>
      <w:lang w:val="en-US"/>
    </w:rPr>
  </w:style>
  <w:style w:type="paragraph" w:customStyle="1" w:styleId="p19">
    <w:name w:val="p19"/>
    <w:basedOn w:val="Normale"/>
    <w:uiPriority w:val="99"/>
    <w:rsid w:val="00E1196C"/>
    <w:pPr>
      <w:widowControl w:val="0"/>
      <w:tabs>
        <w:tab w:val="left" w:pos="731"/>
      </w:tabs>
      <w:autoSpaceDE w:val="0"/>
      <w:autoSpaceDN w:val="0"/>
      <w:adjustRightInd w:val="0"/>
      <w:spacing w:line="240" w:lineRule="atLeast"/>
      <w:ind w:left="125"/>
      <w:jc w:val="both"/>
    </w:pPr>
    <w:rPr>
      <w:lang w:val="en-US"/>
    </w:rPr>
  </w:style>
  <w:style w:type="paragraph" w:customStyle="1" w:styleId="p20">
    <w:name w:val="p20"/>
    <w:basedOn w:val="Normale"/>
    <w:uiPriority w:val="99"/>
    <w:rsid w:val="00E1196C"/>
    <w:pPr>
      <w:widowControl w:val="0"/>
      <w:tabs>
        <w:tab w:val="left" w:pos="204"/>
      </w:tabs>
      <w:autoSpaceDE w:val="0"/>
      <w:autoSpaceDN w:val="0"/>
      <w:adjustRightInd w:val="0"/>
      <w:spacing w:line="272" w:lineRule="atLeast"/>
      <w:jc w:val="both"/>
    </w:pPr>
    <w:rPr>
      <w:lang w:val="en-US"/>
    </w:rPr>
  </w:style>
  <w:style w:type="paragraph" w:customStyle="1" w:styleId="p21">
    <w:name w:val="p21"/>
    <w:basedOn w:val="Normale"/>
    <w:uiPriority w:val="99"/>
    <w:rsid w:val="00E1196C"/>
    <w:pPr>
      <w:widowControl w:val="0"/>
      <w:tabs>
        <w:tab w:val="left" w:pos="4745"/>
      </w:tabs>
      <w:autoSpaceDE w:val="0"/>
      <w:autoSpaceDN w:val="0"/>
      <w:adjustRightInd w:val="0"/>
      <w:spacing w:line="240" w:lineRule="atLeast"/>
      <w:ind w:left="3889"/>
      <w:jc w:val="both"/>
    </w:pPr>
    <w:rPr>
      <w:lang w:val="en-US"/>
    </w:rPr>
  </w:style>
  <w:style w:type="paragraph" w:customStyle="1" w:styleId="testointerno">
    <w:name w:val="testointerno"/>
    <w:basedOn w:val="Normale"/>
    <w:uiPriority w:val="99"/>
    <w:rsid w:val="00E1196C"/>
    <w:pPr>
      <w:spacing w:before="100" w:after="100" w:line="320" w:lineRule="atLeast"/>
    </w:pPr>
    <w:rPr>
      <w:rFonts w:ascii="Verdana" w:hAnsi="Verdana" w:cs="Verdana"/>
      <w:color w:val="808080"/>
      <w:sz w:val="24"/>
      <w:szCs w:val="24"/>
    </w:rPr>
  </w:style>
  <w:style w:type="paragraph" w:customStyle="1" w:styleId="tit1">
    <w:name w:val="tit 1"/>
    <w:basedOn w:val="Titolo1"/>
    <w:autoRedefine/>
    <w:rsid w:val="004E6CD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autoSpaceDE w:val="0"/>
      <w:autoSpaceDN w:val="0"/>
      <w:adjustRightInd w:val="0"/>
      <w:spacing w:before="120" w:after="120" w:line="360" w:lineRule="auto"/>
      <w:ind w:left="567" w:hanging="357"/>
      <w:textAlignment w:val="baseline"/>
    </w:pPr>
    <w:rPr>
      <w:rFonts w:ascii="Verdana" w:hAnsi="Verdana" w:cs="Verdana"/>
      <w:i w:val="0"/>
      <w:iCs w:val="0"/>
      <w:kern w:val="32"/>
      <w:sz w:val="20"/>
      <w:szCs w:val="20"/>
    </w:rPr>
  </w:style>
  <w:style w:type="paragraph" w:styleId="Corpodeltesto3">
    <w:name w:val="Body Text 3"/>
    <w:basedOn w:val="Normale"/>
    <w:link w:val="Corpodeltesto3Carattere"/>
    <w:uiPriority w:val="99"/>
    <w:rsid w:val="00E1196C"/>
    <w:pPr>
      <w:jc w:val="both"/>
    </w:pPr>
    <w:rPr>
      <w:rFonts w:ascii="Arial" w:eastAsia="Calibri" w:hAnsi="Arial"/>
      <w:color w:val="00FF00"/>
      <w:sz w:val="24"/>
      <w:szCs w:val="24"/>
    </w:rPr>
  </w:style>
  <w:style w:type="character" w:customStyle="1" w:styleId="Corpodeltesto3Carattere">
    <w:name w:val="Corpo del testo 3 Carattere"/>
    <w:link w:val="Corpodeltesto3"/>
    <w:uiPriority w:val="99"/>
    <w:locked/>
    <w:rsid w:val="00E1196C"/>
    <w:rPr>
      <w:rFonts w:ascii="Arial" w:hAnsi="Arial" w:cs="Arial"/>
      <w:color w:val="00FF00"/>
      <w:sz w:val="24"/>
      <w:szCs w:val="24"/>
      <w:lang w:val="it-IT" w:eastAsia="it-IT"/>
    </w:rPr>
  </w:style>
  <w:style w:type="paragraph" w:customStyle="1" w:styleId="Rub1">
    <w:name w:val="Rub1"/>
    <w:basedOn w:val="Normale"/>
    <w:uiPriority w:val="99"/>
    <w:rsid w:val="00E1196C"/>
    <w:pPr>
      <w:tabs>
        <w:tab w:val="left" w:pos="1276"/>
      </w:tabs>
      <w:jc w:val="both"/>
    </w:pPr>
    <w:rPr>
      <w:b/>
      <w:bCs/>
      <w:smallCaps/>
    </w:rPr>
  </w:style>
  <w:style w:type="paragraph" w:customStyle="1" w:styleId="Rub4">
    <w:name w:val="Rub4"/>
    <w:basedOn w:val="Normale"/>
    <w:next w:val="Normale"/>
    <w:uiPriority w:val="99"/>
    <w:rsid w:val="00E1196C"/>
    <w:pPr>
      <w:tabs>
        <w:tab w:val="left" w:pos="709"/>
      </w:tabs>
      <w:jc w:val="both"/>
    </w:pPr>
    <w:rPr>
      <w:i/>
      <w:iCs/>
    </w:rPr>
  </w:style>
  <w:style w:type="paragraph" w:customStyle="1" w:styleId="Numerazioneperbuste">
    <w:name w:val="Numerazione per buste"/>
    <w:basedOn w:val="Normale"/>
    <w:uiPriority w:val="99"/>
    <w:rsid w:val="00E1196C"/>
    <w:pPr>
      <w:numPr>
        <w:numId w:val="2"/>
      </w:numPr>
      <w:spacing w:before="120" w:after="120" w:line="360" w:lineRule="auto"/>
      <w:jc w:val="both"/>
    </w:pPr>
    <w:rPr>
      <w:sz w:val="24"/>
      <w:szCs w:val="24"/>
    </w:rPr>
  </w:style>
  <w:style w:type="paragraph" w:customStyle="1" w:styleId="tit2">
    <w:name w:val="tit 2"/>
    <w:uiPriority w:val="99"/>
    <w:rsid w:val="00E1196C"/>
    <w:pPr>
      <w:tabs>
        <w:tab w:val="num" w:pos="720"/>
        <w:tab w:val="left" w:pos="851"/>
      </w:tabs>
      <w:spacing w:before="120" w:after="60"/>
      <w:ind w:left="-150" w:firstLine="150"/>
    </w:pPr>
    <w:rPr>
      <w:rFonts w:ascii="Arial" w:eastAsia="Times New Roman" w:hAnsi="Arial" w:cs="Arial"/>
      <w:b/>
      <w:bCs/>
      <w:sz w:val="26"/>
      <w:szCs w:val="26"/>
      <w:lang w:val="en-GB" w:eastAsia="en-US"/>
    </w:rPr>
  </w:style>
  <w:style w:type="paragraph" w:customStyle="1" w:styleId="tit3">
    <w:name w:val="tit 3"/>
    <w:basedOn w:val="Titolo2"/>
    <w:uiPriority w:val="99"/>
    <w:rsid w:val="00E1196C"/>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E1196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 w:val="20"/>
      <w:szCs w:val="20"/>
    </w:rPr>
  </w:style>
  <w:style w:type="character" w:customStyle="1" w:styleId="StileTitolo1Verdana12ptCarattere">
    <w:name w:val="Stile Titolo 1 + Verdana 12 pt Carattere"/>
    <w:link w:val="StileTitolo1Verdana12pt"/>
    <w:uiPriority w:val="99"/>
    <w:locked/>
    <w:rsid w:val="00E1196C"/>
    <w:rPr>
      <w:rFonts w:ascii="Verdana" w:hAnsi="Verdana" w:cs="Verdana"/>
      <w:b/>
      <w:bCs/>
      <w:sz w:val="20"/>
      <w:szCs w:val="20"/>
      <w:lang w:val="it-IT" w:eastAsia="it-IT"/>
    </w:rPr>
  </w:style>
  <w:style w:type="paragraph" w:customStyle="1" w:styleId="Paragrafoelenco1">
    <w:name w:val="Paragrafo elenco1"/>
    <w:basedOn w:val="Normale"/>
    <w:uiPriority w:val="99"/>
    <w:qFormat/>
    <w:rsid w:val="00E1196C"/>
    <w:pPr>
      <w:ind w:left="720"/>
    </w:pPr>
  </w:style>
  <w:style w:type="paragraph" w:styleId="Indice8">
    <w:name w:val="index 8"/>
    <w:basedOn w:val="Normale"/>
    <w:next w:val="Normale"/>
    <w:autoRedefine/>
    <w:uiPriority w:val="99"/>
    <w:semiHidden/>
    <w:rsid w:val="00E1196C"/>
    <w:pPr>
      <w:ind w:left="1600" w:hanging="200"/>
    </w:pPr>
  </w:style>
  <w:style w:type="character" w:styleId="Enfasigrassetto">
    <w:name w:val="Strong"/>
    <w:uiPriority w:val="22"/>
    <w:qFormat/>
    <w:rsid w:val="00E1196C"/>
    <w:rPr>
      <w:b/>
      <w:bCs/>
    </w:rPr>
  </w:style>
  <w:style w:type="character" w:styleId="Enfasicorsivo">
    <w:name w:val="Emphasis"/>
    <w:uiPriority w:val="99"/>
    <w:qFormat/>
    <w:rsid w:val="00E1196C"/>
    <w:rPr>
      <w:i/>
      <w:iCs/>
    </w:rPr>
  </w:style>
  <w:style w:type="paragraph" w:styleId="NormaleWeb">
    <w:name w:val="Normal (Web)"/>
    <w:basedOn w:val="Normale"/>
    <w:uiPriority w:val="99"/>
    <w:rsid w:val="00E1196C"/>
    <w:pPr>
      <w:spacing w:before="100" w:beforeAutospacing="1" w:after="119"/>
    </w:pPr>
    <w:rPr>
      <w:rFonts w:ascii="Arial Unicode MS" w:eastAsia="Arial Unicode MS" w:hAnsi="Arial Unicode MS" w:cs="Arial Unicode MS"/>
      <w:sz w:val="24"/>
      <w:szCs w:val="24"/>
    </w:rPr>
  </w:style>
  <w:style w:type="paragraph" w:customStyle="1" w:styleId="Revisione1">
    <w:name w:val="Revisione1"/>
    <w:hidden/>
    <w:uiPriority w:val="99"/>
    <w:semiHidden/>
    <w:rsid w:val="00E1196C"/>
    <w:rPr>
      <w:rFonts w:ascii="Times New Roman" w:eastAsia="Times New Roman" w:hAnsi="Times New Roman"/>
    </w:rPr>
  </w:style>
  <w:style w:type="paragraph" w:styleId="Titolo0">
    <w:name w:val="Title"/>
    <w:basedOn w:val="Normale"/>
    <w:link w:val="TitoloCarattere"/>
    <w:uiPriority w:val="99"/>
    <w:qFormat/>
    <w:rsid w:val="00E1196C"/>
    <w:pPr>
      <w:jc w:val="center"/>
    </w:pPr>
    <w:rPr>
      <w:rFonts w:ascii="Verdana-Bold" w:eastAsia="Calibri" w:hAnsi="Verdana-Bold"/>
      <w:b/>
      <w:bCs/>
      <w:color w:val="000000"/>
    </w:rPr>
  </w:style>
  <w:style w:type="character" w:customStyle="1" w:styleId="TitoloCarattere">
    <w:name w:val="Titolo Carattere"/>
    <w:link w:val="Titolo0"/>
    <w:uiPriority w:val="99"/>
    <w:locked/>
    <w:rsid w:val="00E1196C"/>
    <w:rPr>
      <w:rFonts w:ascii="Verdana-Bold" w:hAnsi="Verdana-Bold" w:cs="Verdana-Bold"/>
      <w:b/>
      <w:bCs/>
      <w:color w:val="000000"/>
      <w:sz w:val="20"/>
      <w:szCs w:val="20"/>
      <w:lang w:val="it-IT" w:eastAsia="it-IT"/>
    </w:rPr>
  </w:style>
  <w:style w:type="paragraph" w:customStyle="1" w:styleId="WW-Testonormale">
    <w:name w:val="WW-Testo normale"/>
    <w:basedOn w:val="Normale"/>
    <w:uiPriority w:val="99"/>
    <w:rsid w:val="00E1196C"/>
    <w:pPr>
      <w:suppressAutoHyphens/>
    </w:pPr>
    <w:rPr>
      <w:rFonts w:ascii="Courier New" w:hAnsi="Courier New" w:cs="Courier New"/>
    </w:rPr>
  </w:style>
  <w:style w:type="paragraph" w:styleId="Mappadocumento">
    <w:name w:val="Document Map"/>
    <w:basedOn w:val="Normale"/>
    <w:link w:val="MappadocumentoCarattere"/>
    <w:uiPriority w:val="99"/>
    <w:semiHidden/>
    <w:rsid w:val="00E1196C"/>
    <w:rPr>
      <w:rFonts w:ascii="Tahoma" w:eastAsia="Calibri" w:hAnsi="Tahoma"/>
      <w:sz w:val="16"/>
      <w:szCs w:val="16"/>
    </w:rPr>
  </w:style>
  <w:style w:type="character" w:customStyle="1" w:styleId="MappadocumentoCarattere">
    <w:name w:val="Mappa documento Carattere"/>
    <w:link w:val="Mappadocumento"/>
    <w:uiPriority w:val="99"/>
    <w:locked/>
    <w:rsid w:val="00E1196C"/>
    <w:rPr>
      <w:rFonts w:ascii="Tahoma" w:hAnsi="Tahoma" w:cs="Tahoma"/>
      <w:sz w:val="16"/>
      <w:szCs w:val="16"/>
      <w:lang w:val="it-IT" w:eastAsia="it-IT"/>
    </w:rPr>
  </w:style>
  <w:style w:type="table" w:styleId="Grigliatabella">
    <w:name w:val="Table Grid"/>
    <w:basedOn w:val="Tabellanormale"/>
    <w:uiPriority w:val="59"/>
    <w:rsid w:val="0046106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semiHidden/>
    <w:unhideWhenUsed/>
    <w:locked/>
    <w:rsid w:val="0025412C"/>
    <w:rPr>
      <w:sz w:val="16"/>
      <w:szCs w:val="16"/>
    </w:rPr>
  </w:style>
  <w:style w:type="paragraph" w:styleId="Testonormale">
    <w:name w:val="Plain Text"/>
    <w:basedOn w:val="Normale"/>
    <w:link w:val="TestonormaleCarattere"/>
    <w:locked/>
    <w:rsid w:val="00373F73"/>
    <w:pPr>
      <w:spacing w:line="360" w:lineRule="auto"/>
    </w:pPr>
    <w:rPr>
      <w:rFonts w:ascii="Courier New" w:hAnsi="Courier New"/>
    </w:rPr>
  </w:style>
  <w:style w:type="character" w:customStyle="1" w:styleId="TestonormaleCarattere">
    <w:name w:val="Testo normale Carattere"/>
    <w:link w:val="Testonormale"/>
    <w:rsid w:val="00373F73"/>
    <w:rPr>
      <w:rFonts w:ascii="Courier New" w:eastAsia="Times New Roman" w:hAnsi="Courier New"/>
      <w:lang w:val="it-IT" w:eastAsia="it-IT"/>
    </w:rPr>
  </w:style>
  <w:style w:type="paragraph" w:customStyle="1" w:styleId="INPS05210pt">
    <w:name w:val="INPS052_10pt"/>
    <w:rsid w:val="00E41E1F"/>
    <w:pPr>
      <w:spacing w:line="240" w:lineRule="exact"/>
    </w:pPr>
    <w:rPr>
      <w:rFonts w:ascii="Times" w:eastAsia="Times" w:hAnsi="Times"/>
      <w:noProof/>
    </w:rPr>
  </w:style>
  <w:style w:type="paragraph" w:customStyle="1" w:styleId="ListParagraph1">
    <w:name w:val="List Paragraph1"/>
    <w:basedOn w:val="Normale"/>
    <w:uiPriority w:val="99"/>
    <w:qFormat/>
    <w:rsid w:val="00181570"/>
    <w:pPr>
      <w:ind w:left="720"/>
    </w:pPr>
  </w:style>
  <w:style w:type="paragraph" w:customStyle="1" w:styleId="DefaultText">
    <w:name w:val="Default Text"/>
    <w:basedOn w:val="Normale"/>
    <w:link w:val="DefaultTextChar"/>
    <w:rsid w:val="0034264E"/>
    <w:pPr>
      <w:widowControl w:val="0"/>
      <w:overflowPunct w:val="0"/>
      <w:autoSpaceDE w:val="0"/>
      <w:autoSpaceDN w:val="0"/>
      <w:adjustRightInd w:val="0"/>
      <w:spacing w:line="360" w:lineRule="atLeast"/>
    </w:pPr>
    <w:rPr>
      <w:sz w:val="24"/>
    </w:rPr>
  </w:style>
  <w:style w:type="character" w:customStyle="1" w:styleId="DefaultTextChar">
    <w:name w:val="Default Text Char"/>
    <w:link w:val="DefaultText"/>
    <w:rsid w:val="0034264E"/>
    <w:rPr>
      <w:rFonts w:ascii="Times New Roman" w:eastAsia="Times New Roman" w:hAnsi="Times New Roman"/>
      <w:sz w:val="24"/>
      <w:lang w:val="it-IT" w:eastAsia="it-IT"/>
    </w:rPr>
  </w:style>
  <w:style w:type="paragraph" w:customStyle="1" w:styleId="Didascalia1">
    <w:name w:val="Didascalia1"/>
    <w:basedOn w:val="Normale"/>
    <w:next w:val="Normale"/>
    <w:rsid w:val="0034264E"/>
    <w:pPr>
      <w:keepNext/>
      <w:keepLines/>
      <w:widowControl w:val="0"/>
      <w:overflowPunct w:val="0"/>
      <w:autoSpaceDE w:val="0"/>
      <w:autoSpaceDN w:val="0"/>
      <w:adjustRightInd w:val="0"/>
      <w:spacing w:before="120" w:after="120" w:line="360" w:lineRule="atLeast"/>
      <w:jc w:val="both"/>
    </w:pPr>
    <w:rPr>
      <w:b/>
      <w:sz w:val="24"/>
    </w:rPr>
  </w:style>
  <w:style w:type="paragraph" w:customStyle="1" w:styleId="Paragrafoelenco2">
    <w:name w:val="Paragrafo elenco2"/>
    <w:basedOn w:val="Normale"/>
    <w:uiPriority w:val="99"/>
    <w:qFormat/>
    <w:rsid w:val="0022610A"/>
    <w:pPr>
      <w:ind w:left="720"/>
      <w:contextualSpacing/>
    </w:pPr>
  </w:style>
  <w:style w:type="paragraph" w:styleId="Testonotadichiusura">
    <w:name w:val="endnote text"/>
    <w:basedOn w:val="Normale"/>
    <w:link w:val="TestonotadichiusuraCarattere"/>
    <w:uiPriority w:val="99"/>
    <w:semiHidden/>
    <w:locked/>
    <w:rsid w:val="000F6488"/>
    <w:pPr>
      <w:suppressAutoHyphens/>
    </w:pPr>
  </w:style>
  <w:style w:type="character" w:customStyle="1" w:styleId="TestonotadichiusuraCarattere">
    <w:name w:val="Testo nota di chiusura Carattere"/>
    <w:link w:val="Testonotadichiusura"/>
    <w:uiPriority w:val="99"/>
    <w:semiHidden/>
    <w:rsid w:val="000F6488"/>
    <w:rPr>
      <w:rFonts w:ascii="Times New Roman" w:eastAsia="Times New Roman" w:hAnsi="Times New Roman"/>
      <w:lang w:val="it-IT" w:eastAsia="it-IT"/>
    </w:rPr>
  </w:style>
  <w:style w:type="paragraph" w:customStyle="1" w:styleId="Grigliamedia1-Colore21">
    <w:name w:val="Griglia media 1 - Colore 21"/>
    <w:basedOn w:val="Normale"/>
    <w:uiPriority w:val="99"/>
    <w:qFormat/>
    <w:rsid w:val="00527923"/>
    <w:pPr>
      <w:ind w:left="720"/>
    </w:pPr>
  </w:style>
  <w:style w:type="paragraph" w:styleId="Paragrafoelenco">
    <w:name w:val="List Paragraph"/>
    <w:basedOn w:val="Normale"/>
    <w:uiPriority w:val="34"/>
    <w:qFormat/>
    <w:rsid w:val="00237724"/>
    <w:pPr>
      <w:ind w:left="720"/>
      <w:contextualSpacing/>
    </w:pPr>
  </w:style>
  <w:style w:type="table" w:styleId="Elencochiaro-Colore1">
    <w:name w:val="Light List Accent 1"/>
    <w:basedOn w:val="Tabellanormale"/>
    <w:uiPriority w:val="61"/>
    <w:rsid w:val="0015395E"/>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essunaspaziatura">
    <w:name w:val="No Spacing"/>
    <w:uiPriority w:val="1"/>
    <w:qFormat/>
    <w:rsid w:val="003F6ACC"/>
    <w:rPr>
      <w:sz w:val="22"/>
      <w:szCs w:val="22"/>
      <w:lang w:val="en-US" w:eastAsia="en-US"/>
    </w:rPr>
  </w:style>
  <w:style w:type="table" w:customStyle="1" w:styleId="TableNormal1">
    <w:name w:val="Table Normal1"/>
    <w:uiPriority w:val="2"/>
    <w:semiHidden/>
    <w:unhideWhenUsed/>
    <w:qFormat/>
    <w:rsid w:val="00C60FBA"/>
    <w:pPr>
      <w:widowControl w:val="0"/>
    </w:pPr>
    <w:rPr>
      <w:sz w:val="22"/>
      <w:szCs w:val="22"/>
      <w:lang w:val="en-US" w:eastAsia="en-US"/>
    </w:rPr>
    <w:tblPr>
      <w:tblInd w:w="0" w:type="dxa"/>
      <w:tblCellMar>
        <w:top w:w="0" w:type="dxa"/>
        <w:left w:w="0" w:type="dxa"/>
        <w:bottom w:w="0" w:type="dxa"/>
        <w:right w:w="0" w:type="dxa"/>
      </w:tblCellMar>
    </w:tblPr>
  </w:style>
  <w:style w:type="paragraph" w:styleId="Sommario2">
    <w:name w:val="toc 2"/>
    <w:basedOn w:val="Normale"/>
    <w:uiPriority w:val="39"/>
    <w:qFormat/>
    <w:locked/>
    <w:rsid w:val="00C60FBA"/>
    <w:pPr>
      <w:widowControl w:val="0"/>
      <w:spacing w:before="180"/>
      <w:ind w:left="214"/>
    </w:pPr>
    <w:rPr>
      <w:rFonts w:ascii="Verdana" w:eastAsia="Verdana" w:hAnsi="Verdana"/>
      <w:b/>
      <w:bCs/>
      <w:i/>
      <w:sz w:val="22"/>
      <w:szCs w:val="22"/>
      <w:lang w:val="en-US" w:eastAsia="en-US"/>
    </w:rPr>
  </w:style>
  <w:style w:type="paragraph" w:customStyle="1" w:styleId="TableParagraph">
    <w:name w:val="Table Paragraph"/>
    <w:basedOn w:val="Normale"/>
    <w:uiPriority w:val="1"/>
    <w:qFormat/>
    <w:rsid w:val="00C60FBA"/>
    <w:pPr>
      <w:widowControl w:val="0"/>
    </w:pPr>
    <w:rPr>
      <w:rFonts w:ascii="Calibri" w:eastAsia="Calibri" w:hAnsi="Calibri"/>
      <w:sz w:val="22"/>
      <w:szCs w:val="22"/>
      <w:lang w:val="en-US" w:eastAsia="en-US"/>
    </w:rPr>
  </w:style>
  <w:style w:type="paragraph" w:styleId="Revisione">
    <w:name w:val="Revision"/>
    <w:hidden/>
    <w:uiPriority w:val="99"/>
    <w:semiHidden/>
    <w:rsid w:val="00C60FBA"/>
    <w:rPr>
      <w:sz w:val="22"/>
      <w:szCs w:val="22"/>
      <w:lang w:val="en-US" w:eastAsia="en-US"/>
    </w:rPr>
  </w:style>
  <w:style w:type="character" w:styleId="Testosegnaposto">
    <w:name w:val="Placeholder Text"/>
    <w:uiPriority w:val="99"/>
    <w:semiHidden/>
    <w:rsid w:val="00C60FBA"/>
    <w:rPr>
      <w:color w:val="808080"/>
    </w:rPr>
  </w:style>
  <w:style w:type="paragraph" w:customStyle="1" w:styleId="DisciplinareTitolo">
    <w:name w:val="Disciplinare_Titolo"/>
    <w:basedOn w:val="Normale"/>
    <w:link w:val="DisciplinareTitoloCarattere"/>
    <w:uiPriority w:val="1"/>
    <w:qFormat/>
    <w:rsid w:val="00C60FBA"/>
    <w:pPr>
      <w:widowControl w:val="0"/>
      <w:spacing w:line="360" w:lineRule="auto"/>
      <w:ind w:left="560" w:right="419"/>
      <w:jc w:val="center"/>
    </w:pPr>
    <w:rPr>
      <w:rFonts w:ascii="Verdana" w:eastAsia="Calibri" w:hAnsi="Verdana"/>
      <w:b/>
      <w:lang w:val="en-US" w:eastAsia="en-US"/>
    </w:rPr>
  </w:style>
  <w:style w:type="paragraph" w:styleId="Titolosommario">
    <w:name w:val="TOC Heading"/>
    <w:basedOn w:val="Titolo1"/>
    <w:next w:val="Normale"/>
    <w:uiPriority w:val="39"/>
    <w:unhideWhenUsed/>
    <w:qFormat/>
    <w:rsid w:val="00C60FBA"/>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line="259" w:lineRule="auto"/>
      <w:jc w:val="left"/>
      <w:outlineLvl w:val="9"/>
    </w:pPr>
    <w:rPr>
      <w:rFonts w:ascii="Cambria" w:eastAsia="Times New Roman" w:hAnsi="Cambria"/>
      <w:b w:val="0"/>
      <w:bCs w:val="0"/>
      <w:i w:val="0"/>
      <w:iCs w:val="0"/>
      <w:color w:val="365F91"/>
      <w:sz w:val="32"/>
      <w:szCs w:val="32"/>
    </w:rPr>
  </w:style>
  <w:style w:type="character" w:customStyle="1" w:styleId="DisciplinareTitoloCarattere">
    <w:name w:val="Disciplinare_Titolo Carattere"/>
    <w:link w:val="DisciplinareTitolo"/>
    <w:uiPriority w:val="1"/>
    <w:rsid w:val="00C60FBA"/>
    <w:rPr>
      <w:rFonts w:ascii="Verdana" w:hAnsi="Verdana"/>
      <w:b/>
      <w:lang w:val="en-US" w:eastAsia="en-US"/>
    </w:rPr>
  </w:style>
  <w:style w:type="character" w:customStyle="1" w:styleId="CorpotestoCarattere">
    <w:name w:val="Corpo testo Carattere"/>
    <w:uiPriority w:val="1"/>
    <w:rsid w:val="00C60FBA"/>
    <w:rPr>
      <w:rFonts w:ascii="Verdana" w:eastAsia="Verdana" w:hAnsi="Verdana"/>
      <w:sz w:val="20"/>
      <w:szCs w:val="20"/>
    </w:rPr>
  </w:style>
  <w:style w:type="paragraph" w:customStyle="1" w:styleId="Stile">
    <w:name w:val="Stile"/>
    <w:uiPriority w:val="99"/>
    <w:rsid w:val="001E22EF"/>
    <w:pPr>
      <w:widowControl w:val="0"/>
      <w:suppressAutoHyphens/>
      <w:autoSpaceDE w:val="0"/>
      <w:spacing w:before="240" w:after="120"/>
      <w:ind w:left="567"/>
      <w:jc w:val="center"/>
    </w:pPr>
    <w:rPr>
      <w:rFonts w:ascii="Times New Roman" w:eastAsia="Times New Roman" w:hAnsi="Times New Roman"/>
      <w:sz w:val="24"/>
      <w:szCs w:val="24"/>
      <w:lang w:eastAsia="ar-SA"/>
    </w:rPr>
  </w:style>
  <w:style w:type="table" w:customStyle="1" w:styleId="TableGrid">
    <w:name w:val="TableGrid"/>
    <w:rsid w:val="00193D9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7430">
      <w:bodyDiv w:val="1"/>
      <w:marLeft w:val="0"/>
      <w:marRight w:val="0"/>
      <w:marTop w:val="0"/>
      <w:marBottom w:val="0"/>
      <w:divBdr>
        <w:top w:val="none" w:sz="0" w:space="0" w:color="auto"/>
        <w:left w:val="none" w:sz="0" w:space="0" w:color="auto"/>
        <w:bottom w:val="none" w:sz="0" w:space="0" w:color="auto"/>
        <w:right w:val="none" w:sz="0" w:space="0" w:color="auto"/>
      </w:divBdr>
    </w:div>
    <w:div w:id="107311103">
      <w:bodyDiv w:val="1"/>
      <w:marLeft w:val="0"/>
      <w:marRight w:val="0"/>
      <w:marTop w:val="0"/>
      <w:marBottom w:val="0"/>
      <w:divBdr>
        <w:top w:val="none" w:sz="0" w:space="0" w:color="auto"/>
        <w:left w:val="none" w:sz="0" w:space="0" w:color="auto"/>
        <w:bottom w:val="none" w:sz="0" w:space="0" w:color="auto"/>
        <w:right w:val="none" w:sz="0" w:space="0" w:color="auto"/>
      </w:divBdr>
    </w:div>
    <w:div w:id="121778769">
      <w:bodyDiv w:val="1"/>
      <w:marLeft w:val="0"/>
      <w:marRight w:val="0"/>
      <w:marTop w:val="0"/>
      <w:marBottom w:val="0"/>
      <w:divBdr>
        <w:top w:val="none" w:sz="0" w:space="0" w:color="auto"/>
        <w:left w:val="none" w:sz="0" w:space="0" w:color="auto"/>
        <w:bottom w:val="none" w:sz="0" w:space="0" w:color="auto"/>
        <w:right w:val="none" w:sz="0" w:space="0" w:color="auto"/>
      </w:divBdr>
    </w:div>
    <w:div w:id="189732734">
      <w:bodyDiv w:val="1"/>
      <w:marLeft w:val="0"/>
      <w:marRight w:val="0"/>
      <w:marTop w:val="0"/>
      <w:marBottom w:val="0"/>
      <w:divBdr>
        <w:top w:val="none" w:sz="0" w:space="0" w:color="auto"/>
        <w:left w:val="none" w:sz="0" w:space="0" w:color="auto"/>
        <w:bottom w:val="none" w:sz="0" w:space="0" w:color="auto"/>
        <w:right w:val="none" w:sz="0" w:space="0" w:color="auto"/>
      </w:divBdr>
    </w:div>
    <w:div w:id="254025086">
      <w:bodyDiv w:val="1"/>
      <w:marLeft w:val="0"/>
      <w:marRight w:val="0"/>
      <w:marTop w:val="0"/>
      <w:marBottom w:val="0"/>
      <w:divBdr>
        <w:top w:val="none" w:sz="0" w:space="0" w:color="auto"/>
        <w:left w:val="none" w:sz="0" w:space="0" w:color="auto"/>
        <w:bottom w:val="none" w:sz="0" w:space="0" w:color="auto"/>
        <w:right w:val="none" w:sz="0" w:space="0" w:color="auto"/>
      </w:divBdr>
    </w:div>
    <w:div w:id="277833115">
      <w:bodyDiv w:val="1"/>
      <w:marLeft w:val="0"/>
      <w:marRight w:val="0"/>
      <w:marTop w:val="0"/>
      <w:marBottom w:val="0"/>
      <w:divBdr>
        <w:top w:val="none" w:sz="0" w:space="0" w:color="auto"/>
        <w:left w:val="none" w:sz="0" w:space="0" w:color="auto"/>
        <w:bottom w:val="none" w:sz="0" w:space="0" w:color="auto"/>
        <w:right w:val="none" w:sz="0" w:space="0" w:color="auto"/>
      </w:divBdr>
    </w:div>
    <w:div w:id="347761030">
      <w:bodyDiv w:val="1"/>
      <w:marLeft w:val="0"/>
      <w:marRight w:val="0"/>
      <w:marTop w:val="0"/>
      <w:marBottom w:val="0"/>
      <w:divBdr>
        <w:top w:val="none" w:sz="0" w:space="0" w:color="auto"/>
        <w:left w:val="none" w:sz="0" w:space="0" w:color="auto"/>
        <w:bottom w:val="none" w:sz="0" w:space="0" w:color="auto"/>
        <w:right w:val="none" w:sz="0" w:space="0" w:color="auto"/>
      </w:divBdr>
    </w:div>
    <w:div w:id="356008428">
      <w:bodyDiv w:val="1"/>
      <w:marLeft w:val="0"/>
      <w:marRight w:val="0"/>
      <w:marTop w:val="0"/>
      <w:marBottom w:val="0"/>
      <w:divBdr>
        <w:top w:val="none" w:sz="0" w:space="0" w:color="auto"/>
        <w:left w:val="none" w:sz="0" w:space="0" w:color="auto"/>
        <w:bottom w:val="none" w:sz="0" w:space="0" w:color="auto"/>
        <w:right w:val="none" w:sz="0" w:space="0" w:color="auto"/>
      </w:divBdr>
    </w:div>
    <w:div w:id="433749880">
      <w:bodyDiv w:val="1"/>
      <w:marLeft w:val="0"/>
      <w:marRight w:val="0"/>
      <w:marTop w:val="0"/>
      <w:marBottom w:val="0"/>
      <w:divBdr>
        <w:top w:val="none" w:sz="0" w:space="0" w:color="auto"/>
        <w:left w:val="none" w:sz="0" w:space="0" w:color="auto"/>
        <w:bottom w:val="none" w:sz="0" w:space="0" w:color="auto"/>
        <w:right w:val="none" w:sz="0" w:space="0" w:color="auto"/>
      </w:divBdr>
    </w:div>
    <w:div w:id="437943136">
      <w:bodyDiv w:val="1"/>
      <w:marLeft w:val="0"/>
      <w:marRight w:val="0"/>
      <w:marTop w:val="0"/>
      <w:marBottom w:val="0"/>
      <w:divBdr>
        <w:top w:val="none" w:sz="0" w:space="0" w:color="auto"/>
        <w:left w:val="none" w:sz="0" w:space="0" w:color="auto"/>
        <w:bottom w:val="none" w:sz="0" w:space="0" w:color="auto"/>
        <w:right w:val="none" w:sz="0" w:space="0" w:color="auto"/>
      </w:divBdr>
    </w:div>
    <w:div w:id="448668588">
      <w:bodyDiv w:val="1"/>
      <w:marLeft w:val="0"/>
      <w:marRight w:val="0"/>
      <w:marTop w:val="0"/>
      <w:marBottom w:val="0"/>
      <w:divBdr>
        <w:top w:val="none" w:sz="0" w:space="0" w:color="auto"/>
        <w:left w:val="none" w:sz="0" w:space="0" w:color="auto"/>
        <w:bottom w:val="none" w:sz="0" w:space="0" w:color="auto"/>
        <w:right w:val="none" w:sz="0" w:space="0" w:color="auto"/>
      </w:divBdr>
    </w:div>
    <w:div w:id="461966393">
      <w:bodyDiv w:val="1"/>
      <w:marLeft w:val="0"/>
      <w:marRight w:val="0"/>
      <w:marTop w:val="0"/>
      <w:marBottom w:val="0"/>
      <w:divBdr>
        <w:top w:val="none" w:sz="0" w:space="0" w:color="auto"/>
        <w:left w:val="none" w:sz="0" w:space="0" w:color="auto"/>
        <w:bottom w:val="none" w:sz="0" w:space="0" w:color="auto"/>
        <w:right w:val="none" w:sz="0" w:space="0" w:color="auto"/>
      </w:divBdr>
    </w:div>
    <w:div w:id="508445275">
      <w:bodyDiv w:val="1"/>
      <w:marLeft w:val="0"/>
      <w:marRight w:val="0"/>
      <w:marTop w:val="0"/>
      <w:marBottom w:val="0"/>
      <w:divBdr>
        <w:top w:val="none" w:sz="0" w:space="0" w:color="auto"/>
        <w:left w:val="none" w:sz="0" w:space="0" w:color="auto"/>
        <w:bottom w:val="none" w:sz="0" w:space="0" w:color="auto"/>
        <w:right w:val="none" w:sz="0" w:space="0" w:color="auto"/>
      </w:divBdr>
    </w:div>
    <w:div w:id="563029687">
      <w:bodyDiv w:val="1"/>
      <w:marLeft w:val="0"/>
      <w:marRight w:val="0"/>
      <w:marTop w:val="0"/>
      <w:marBottom w:val="0"/>
      <w:divBdr>
        <w:top w:val="none" w:sz="0" w:space="0" w:color="auto"/>
        <w:left w:val="none" w:sz="0" w:space="0" w:color="auto"/>
        <w:bottom w:val="none" w:sz="0" w:space="0" w:color="auto"/>
        <w:right w:val="none" w:sz="0" w:space="0" w:color="auto"/>
      </w:divBdr>
    </w:div>
    <w:div w:id="629553819">
      <w:bodyDiv w:val="1"/>
      <w:marLeft w:val="0"/>
      <w:marRight w:val="0"/>
      <w:marTop w:val="0"/>
      <w:marBottom w:val="0"/>
      <w:divBdr>
        <w:top w:val="none" w:sz="0" w:space="0" w:color="auto"/>
        <w:left w:val="none" w:sz="0" w:space="0" w:color="auto"/>
        <w:bottom w:val="none" w:sz="0" w:space="0" w:color="auto"/>
        <w:right w:val="none" w:sz="0" w:space="0" w:color="auto"/>
      </w:divBdr>
    </w:div>
    <w:div w:id="719716405">
      <w:bodyDiv w:val="1"/>
      <w:marLeft w:val="0"/>
      <w:marRight w:val="0"/>
      <w:marTop w:val="0"/>
      <w:marBottom w:val="0"/>
      <w:divBdr>
        <w:top w:val="none" w:sz="0" w:space="0" w:color="auto"/>
        <w:left w:val="none" w:sz="0" w:space="0" w:color="auto"/>
        <w:bottom w:val="none" w:sz="0" w:space="0" w:color="auto"/>
        <w:right w:val="none" w:sz="0" w:space="0" w:color="auto"/>
      </w:divBdr>
    </w:div>
    <w:div w:id="819151946">
      <w:bodyDiv w:val="1"/>
      <w:marLeft w:val="0"/>
      <w:marRight w:val="0"/>
      <w:marTop w:val="0"/>
      <w:marBottom w:val="0"/>
      <w:divBdr>
        <w:top w:val="none" w:sz="0" w:space="0" w:color="auto"/>
        <w:left w:val="none" w:sz="0" w:space="0" w:color="auto"/>
        <w:bottom w:val="none" w:sz="0" w:space="0" w:color="auto"/>
        <w:right w:val="none" w:sz="0" w:space="0" w:color="auto"/>
      </w:divBdr>
    </w:div>
    <w:div w:id="893925056">
      <w:bodyDiv w:val="1"/>
      <w:marLeft w:val="0"/>
      <w:marRight w:val="0"/>
      <w:marTop w:val="0"/>
      <w:marBottom w:val="0"/>
      <w:divBdr>
        <w:top w:val="none" w:sz="0" w:space="0" w:color="auto"/>
        <w:left w:val="none" w:sz="0" w:space="0" w:color="auto"/>
        <w:bottom w:val="none" w:sz="0" w:space="0" w:color="auto"/>
        <w:right w:val="none" w:sz="0" w:space="0" w:color="auto"/>
      </w:divBdr>
    </w:div>
    <w:div w:id="906961002">
      <w:bodyDiv w:val="1"/>
      <w:marLeft w:val="0"/>
      <w:marRight w:val="0"/>
      <w:marTop w:val="0"/>
      <w:marBottom w:val="0"/>
      <w:divBdr>
        <w:top w:val="none" w:sz="0" w:space="0" w:color="auto"/>
        <w:left w:val="none" w:sz="0" w:space="0" w:color="auto"/>
        <w:bottom w:val="none" w:sz="0" w:space="0" w:color="auto"/>
        <w:right w:val="none" w:sz="0" w:space="0" w:color="auto"/>
      </w:divBdr>
    </w:div>
    <w:div w:id="924455035">
      <w:bodyDiv w:val="1"/>
      <w:marLeft w:val="0"/>
      <w:marRight w:val="0"/>
      <w:marTop w:val="0"/>
      <w:marBottom w:val="0"/>
      <w:divBdr>
        <w:top w:val="none" w:sz="0" w:space="0" w:color="auto"/>
        <w:left w:val="none" w:sz="0" w:space="0" w:color="auto"/>
        <w:bottom w:val="none" w:sz="0" w:space="0" w:color="auto"/>
        <w:right w:val="none" w:sz="0" w:space="0" w:color="auto"/>
      </w:divBdr>
    </w:div>
    <w:div w:id="927226406">
      <w:bodyDiv w:val="1"/>
      <w:marLeft w:val="0"/>
      <w:marRight w:val="0"/>
      <w:marTop w:val="0"/>
      <w:marBottom w:val="0"/>
      <w:divBdr>
        <w:top w:val="none" w:sz="0" w:space="0" w:color="auto"/>
        <w:left w:val="none" w:sz="0" w:space="0" w:color="auto"/>
        <w:bottom w:val="none" w:sz="0" w:space="0" w:color="auto"/>
        <w:right w:val="none" w:sz="0" w:space="0" w:color="auto"/>
      </w:divBdr>
    </w:div>
    <w:div w:id="935819893">
      <w:bodyDiv w:val="1"/>
      <w:marLeft w:val="0"/>
      <w:marRight w:val="0"/>
      <w:marTop w:val="0"/>
      <w:marBottom w:val="0"/>
      <w:divBdr>
        <w:top w:val="none" w:sz="0" w:space="0" w:color="auto"/>
        <w:left w:val="none" w:sz="0" w:space="0" w:color="auto"/>
        <w:bottom w:val="none" w:sz="0" w:space="0" w:color="auto"/>
        <w:right w:val="none" w:sz="0" w:space="0" w:color="auto"/>
      </w:divBdr>
    </w:div>
    <w:div w:id="961500230">
      <w:bodyDiv w:val="1"/>
      <w:marLeft w:val="0"/>
      <w:marRight w:val="0"/>
      <w:marTop w:val="0"/>
      <w:marBottom w:val="0"/>
      <w:divBdr>
        <w:top w:val="none" w:sz="0" w:space="0" w:color="auto"/>
        <w:left w:val="none" w:sz="0" w:space="0" w:color="auto"/>
        <w:bottom w:val="none" w:sz="0" w:space="0" w:color="auto"/>
        <w:right w:val="none" w:sz="0" w:space="0" w:color="auto"/>
      </w:divBdr>
    </w:div>
    <w:div w:id="1016077343">
      <w:bodyDiv w:val="1"/>
      <w:marLeft w:val="0"/>
      <w:marRight w:val="0"/>
      <w:marTop w:val="0"/>
      <w:marBottom w:val="0"/>
      <w:divBdr>
        <w:top w:val="none" w:sz="0" w:space="0" w:color="auto"/>
        <w:left w:val="none" w:sz="0" w:space="0" w:color="auto"/>
        <w:bottom w:val="none" w:sz="0" w:space="0" w:color="auto"/>
        <w:right w:val="none" w:sz="0" w:space="0" w:color="auto"/>
      </w:divBdr>
    </w:div>
    <w:div w:id="1017581914">
      <w:bodyDiv w:val="1"/>
      <w:marLeft w:val="0"/>
      <w:marRight w:val="0"/>
      <w:marTop w:val="0"/>
      <w:marBottom w:val="0"/>
      <w:divBdr>
        <w:top w:val="none" w:sz="0" w:space="0" w:color="auto"/>
        <w:left w:val="none" w:sz="0" w:space="0" w:color="auto"/>
        <w:bottom w:val="none" w:sz="0" w:space="0" w:color="auto"/>
        <w:right w:val="none" w:sz="0" w:space="0" w:color="auto"/>
      </w:divBdr>
    </w:div>
    <w:div w:id="1059669033">
      <w:bodyDiv w:val="1"/>
      <w:marLeft w:val="0"/>
      <w:marRight w:val="0"/>
      <w:marTop w:val="0"/>
      <w:marBottom w:val="0"/>
      <w:divBdr>
        <w:top w:val="none" w:sz="0" w:space="0" w:color="auto"/>
        <w:left w:val="none" w:sz="0" w:space="0" w:color="auto"/>
        <w:bottom w:val="none" w:sz="0" w:space="0" w:color="auto"/>
        <w:right w:val="none" w:sz="0" w:space="0" w:color="auto"/>
      </w:divBdr>
    </w:div>
    <w:div w:id="1123381528">
      <w:bodyDiv w:val="1"/>
      <w:marLeft w:val="0"/>
      <w:marRight w:val="0"/>
      <w:marTop w:val="0"/>
      <w:marBottom w:val="0"/>
      <w:divBdr>
        <w:top w:val="none" w:sz="0" w:space="0" w:color="auto"/>
        <w:left w:val="none" w:sz="0" w:space="0" w:color="auto"/>
        <w:bottom w:val="none" w:sz="0" w:space="0" w:color="auto"/>
        <w:right w:val="none" w:sz="0" w:space="0" w:color="auto"/>
      </w:divBdr>
    </w:div>
    <w:div w:id="1132098117">
      <w:bodyDiv w:val="1"/>
      <w:marLeft w:val="0"/>
      <w:marRight w:val="0"/>
      <w:marTop w:val="0"/>
      <w:marBottom w:val="0"/>
      <w:divBdr>
        <w:top w:val="none" w:sz="0" w:space="0" w:color="auto"/>
        <w:left w:val="none" w:sz="0" w:space="0" w:color="auto"/>
        <w:bottom w:val="none" w:sz="0" w:space="0" w:color="auto"/>
        <w:right w:val="none" w:sz="0" w:space="0" w:color="auto"/>
      </w:divBdr>
    </w:div>
    <w:div w:id="1209731166">
      <w:bodyDiv w:val="1"/>
      <w:marLeft w:val="0"/>
      <w:marRight w:val="0"/>
      <w:marTop w:val="0"/>
      <w:marBottom w:val="0"/>
      <w:divBdr>
        <w:top w:val="none" w:sz="0" w:space="0" w:color="auto"/>
        <w:left w:val="none" w:sz="0" w:space="0" w:color="auto"/>
        <w:bottom w:val="none" w:sz="0" w:space="0" w:color="auto"/>
        <w:right w:val="none" w:sz="0" w:space="0" w:color="auto"/>
      </w:divBdr>
    </w:div>
    <w:div w:id="1256285507">
      <w:bodyDiv w:val="1"/>
      <w:marLeft w:val="0"/>
      <w:marRight w:val="0"/>
      <w:marTop w:val="0"/>
      <w:marBottom w:val="0"/>
      <w:divBdr>
        <w:top w:val="none" w:sz="0" w:space="0" w:color="auto"/>
        <w:left w:val="none" w:sz="0" w:space="0" w:color="auto"/>
        <w:bottom w:val="none" w:sz="0" w:space="0" w:color="auto"/>
        <w:right w:val="none" w:sz="0" w:space="0" w:color="auto"/>
      </w:divBdr>
    </w:div>
    <w:div w:id="1274441702">
      <w:bodyDiv w:val="1"/>
      <w:marLeft w:val="0"/>
      <w:marRight w:val="0"/>
      <w:marTop w:val="0"/>
      <w:marBottom w:val="0"/>
      <w:divBdr>
        <w:top w:val="none" w:sz="0" w:space="0" w:color="auto"/>
        <w:left w:val="none" w:sz="0" w:space="0" w:color="auto"/>
        <w:bottom w:val="none" w:sz="0" w:space="0" w:color="auto"/>
        <w:right w:val="none" w:sz="0" w:space="0" w:color="auto"/>
      </w:divBdr>
    </w:div>
    <w:div w:id="1372994451">
      <w:bodyDiv w:val="1"/>
      <w:marLeft w:val="0"/>
      <w:marRight w:val="0"/>
      <w:marTop w:val="0"/>
      <w:marBottom w:val="0"/>
      <w:divBdr>
        <w:top w:val="none" w:sz="0" w:space="0" w:color="auto"/>
        <w:left w:val="none" w:sz="0" w:space="0" w:color="auto"/>
        <w:bottom w:val="none" w:sz="0" w:space="0" w:color="auto"/>
        <w:right w:val="none" w:sz="0" w:space="0" w:color="auto"/>
      </w:divBdr>
    </w:div>
    <w:div w:id="1377461863">
      <w:bodyDiv w:val="1"/>
      <w:marLeft w:val="0"/>
      <w:marRight w:val="0"/>
      <w:marTop w:val="0"/>
      <w:marBottom w:val="0"/>
      <w:divBdr>
        <w:top w:val="none" w:sz="0" w:space="0" w:color="auto"/>
        <w:left w:val="none" w:sz="0" w:space="0" w:color="auto"/>
        <w:bottom w:val="none" w:sz="0" w:space="0" w:color="auto"/>
        <w:right w:val="none" w:sz="0" w:space="0" w:color="auto"/>
      </w:divBdr>
    </w:div>
    <w:div w:id="1426265027">
      <w:bodyDiv w:val="1"/>
      <w:marLeft w:val="0"/>
      <w:marRight w:val="0"/>
      <w:marTop w:val="0"/>
      <w:marBottom w:val="0"/>
      <w:divBdr>
        <w:top w:val="none" w:sz="0" w:space="0" w:color="auto"/>
        <w:left w:val="none" w:sz="0" w:space="0" w:color="auto"/>
        <w:bottom w:val="none" w:sz="0" w:space="0" w:color="auto"/>
        <w:right w:val="none" w:sz="0" w:space="0" w:color="auto"/>
      </w:divBdr>
    </w:div>
    <w:div w:id="1494833007">
      <w:bodyDiv w:val="1"/>
      <w:marLeft w:val="0"/>
      <w:marRight w:val="0"/>
      <w:marTop w:val="0"/>
      <w:marBottom w:val="0"/>
      <w:divBdr>
        <w:top w:val="none" w:sz="0" w:space="0" w:color="auto"/>
        <w:left w:val="none" w:sz="0" w:space="0" w:color="auto"/>
        <w:bottom w:val="none" w:sz="0" w:space="0" w:color="auto"/>
        <w:right w:val="none" w:sz="0" w:space="0" w:color="auto"/>
      </w:divBdr>
    </w:div>
    <w:div w:id="1540389649">
      <w:bodyDiv w:val="1"/>
      <w:marLeft w:val="0"/>
      <w:marRight w:val="0"/>
      <w:marTop w:val="0"/>
      <w:marBottom w:val="0"/>
      <w:divBdr>
        <w:top w:val="none" w:sz="0" w:space="0" w:color="auto"/>
        <w:left w:val="none" w:sz="0" w:space="0" w:color="auto"/>
        <w:bottom w:val="none" w:sz="0" w:space="0" w:color="auto"/>
        <w:right w:val="none" w:sz="0" w:space="0" w:color="auto"/>
      </w:divBdr>
    </w:div>
    <w:div w:id="1557621110">
      <w:bodyDiv w:val="1"/>
      <w:marLeft w:val="0"/>
      <w:marRight w:val="0"/>
      <w:marTop w:val="0"/>
      <w:marBottom w:val="0"/>
      <w:divBdr>
        <w:top w:val="none" w:sz="0" w:space="0" w:color="auto"/>
        <w:left w:val="none" w:sz="0" w:space="0" w:color="auto"/>
        <w:bottom w:val="none" w:sz="0" w:space="0" w:color="auto"/>
        <w:right w:val="none" w:sz="0" w:space="0" w:color="auto"/>
      </w:divBdr>
    </w:div>
    <w:div w:id="1620992007">
      <w:bodyDiv w:val="1"/>
      <w:marLeft w:val="0"/>
      <w:marRight w:val="0"/>
      <w:marTop w:val="0"/>
      <w:marBottom w:val="0"/>
      <w:divBdr>
        <w:top w:val="none" w:sz="0" w:space="0" w:color="auto"/>
        <w:left w:val="none" w:sz="0" w:space="0" w:color="auto"/>
        <w:bottom w:val="none" w:sz="0" w:space="0" w:color="auto"/>
        <w:right w:val="none" w:sz="0" w:space="0" w:color="auto"/>
      </w:divBdr>
    </w:div>
    <w:div w:id="1644197829">
      <w:bodyDiv w:val="1"/>
      <w:marLeft w:val="0"/>
      <w:marRight w:val="0"/>
      <w:marTop w:val="0"/>
      <w:marBottom w:val="0"/>
      <w:divBdr>
        <w:top w:val="none" w:sz="0" w:space="0" w:color="auto"/>
        <w:left w:val="none" w:sz="0" w:space="0" w:color="auto"/>
        <w:bottom w:val="none" w:sz="0" w:space="0" w:color="auto"/>
        <w:right w:val="none" w:sz="0" w:space="0" w:color="auto"/>
      </w:divBdr>
    </w:div>
    <w:div w:id="1653027339">
      <w:bodyDiv w:val="1"/>
      <w:marLeft w:val="0"/>
      <w:marRight w:val="0"/>
      <w:marTop w:val="0"/>
      <w:marBottom w:val="0"/>
      <w:divBdr>
        <w:top w:val="none" w:sz="0" w:space="0" w:color="auto"/>
        <w:left w:val="none" w:sz="0" w:space="0" w:color="auto"/>
        <w:bottom w:val="none" w:sz="0" w:space="0" w:color="auto"/>
        <w:right w:val="none" w:sz="0" w:space="0" w:color="auto"/>
      </w:divBdr>
    </w:div>
    <w:div w:id="1678843849">
      <w:bodyDiv w:val="1"/>
      <w:marLeft w:val="0"/>
      <w:marRight w:val="0"/>
      <w:marTop w:val="0"/>
      <w:marBottom w:val="0"/>
      <w:divBdr>
        <w:top w:val="none" w:sz="0" w:space="0" w:color="auto"/>
        <w:left w:val="none" w:sz="0" w:space="0" w:color="auto"/>
        <w:bottom w:val="none" w:sz="0" w:space="0" w:color="auto"/>
        <w:right w:val="none" w:sz="0" w:space="0" w:color="auto"/>
      </w:divBdr>
    </w:div>
    <w:div w:id="1680884401">
      <w:bodyDiv w:val="1"/>
      <w:marLeft w:val="0"/>
      <w:marRight w:val="0"/>
      <w:marTop w:val="0"/>
      <w:marBottom w:val="0"/>
      <w:divBdr>
        <w:top w:val="none" w:sz="0" w:space="0" w:color="auto"/>
        <w:left w:val="none" w:sz="0" w:space="0" w:color="auto"/>
        <w:bottom w:val="none" w:sz="0" w:space="0" w:color="auto"/>
        <w:right w:val="none" w:sz="0" w:space="0" w:color="auto"/>
      </w:divBdr>
    </w:div>
    <w:div w:id="1688209497">
      <w:bodyDiv w:val="1"/>
      <w:marLeft w:val="0"/>
      <w:marRight w:val="0"/>
      <w:marTop w:val="0"/>
      <w:marBottom w:val="0"/>
      <w:divBdr>
        <w:top w:val="none" w:sz="0" w:space="0" w:color="auto"/>
        <w:left w:val="none" w:sz="0" w:space="0" w:color="auto"/>
        <w:bottom w:val="none" w:sz="0" w:space="0" w:color="auto"/>
        <w:right w:val="none" w:sz="0" w:space="0" w:color="auto"/>
      </w:divBdr>
    </w:div>
    <w:div w:id="1767968240">
      <w:bodyDiv w:val="1"/>
      <w:marLeft w:val="0"/>
      <w:marRight w:val="0"/>
      <w:marTop w:val="0"/>
      <w:marBottom w:val="0"/>
      <w:divBdr>
        <w:top w:val="none" w:sz="0" w:space="0" w:color="auto"/>
        <w:left w:val="none" w:sz="0" w:space="0" w:color="auto"/>
        <w:bottom w:val="none" w:sz="0" w:space="0" w:color="auto"/>
        <w:right w:val="none" w:sz="0" w:space="0" w:color="auto"/>
      </w:divBdr>
    </w:div>
    <w:div w:id="1816332575">
      <w:bodyDiv w:val="1"/>
      <w:marLeft w:val="0"/>
      <w:marRight w:val="0"/>
      <w:marTop w:val="0"/>
      <w:marBottom w:val="0"/>
      <w:divBdr>
        <w:top w:val="none" w:sz="0" w:space="0" w:color="auto"/>
        <w:left w:val="none" w:sz="0" w:space="0" w:color="auto"/>
        <w:bottom w:val="none" w:sz="0" w:space="0" w:color="auto"/>
        <w:right w:val="none" w:sz="0" w:space="0" w:color="auto"/>
      </w:divBdr>
    </w:div>
    <w:div w:id="1906453238">
      <w:bodyDiv w:val="1"/>
      <w:marLeft w:val="0"/>
      <w:marRight w:val="0"/>
      <w:marTop w:val="0"/>
      <w:marBottom w:val="0"/>
      <w:divBdr>
        <w:top w:val="none" w:sz="0" w:space="0" w:color="auto"/>
        <w:left w:val="none" w:sz="0" w:space="0" w:color="auto"/>
        <w:bottom w:val="none" w:sz="0" w:space="0" w:color="auto"/>
        <w:right w:val="none" w:sz="0" w:space="0" w:color="auto"/>
      </w:divBdr>
    </w:div>
    <w:div w:id="1973511457">
      <w:bodyDiv w:val="1"/>
      <w:marLeft w:val="0"/>
      <w:marRight w:val="0"/>
      <w:marTop w:val="0"/>
      <w:marBottom w:val="0"/>
      <w:divBdr>
        <w:top w:val="none" w:sz="0" w:space="0" w:color="auto"/>
        <w:left w:val="none" w:sz="0" w:space="0" w:color="auto"/>
        <w:bottom w:val="none" w:sz="0" w:space="0" w:color="auto"/>
        <w:right w:val="none" w:sz="0" w:space="0" w:color="auto"/>
      </w:divBdr>
    </w:div>
    <w:div w:id="1981380174">
      <w:bodyDiv w:val="1"/>
      <w:marLeft w:val="0"/>
      <w:marRight w:val="0"/>
      <w:marTop w:val="0"/>
      <w:marBottom w:val="0"/>
      <w:divBdr>
        <w:top w:val="none" w:sz="0" w:space="0" w:color="auto"/>
        <w:left w:val="none" w:sz="0" w:space="0" w:color="auto"/>
        <w:bottom w:val="none" w:sz="0" w:space="0" w:color="auto"/>
        <w:right w:val="none" w:sz="0" w:space="0" w:color="auto"/>
      </w:divBdr>
      <w:divsChild>
        <w:div w:id="1969971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623258">
      <w:bodyDiv w:val="1"/>
      <w:marLeft w:val="0"/>
      <w:marRight w:val="0"/>
      <w:marTop w:val="0"/>
      <w:marBottom w:val="0"/>
      <w:divBdr>
        <w:top w:val="none" w:sz="0" w:space="0" w:color="auto"/>
        <w:left w:val="none" w:sz="0" w:space="0" w:color="auto"/>
        <w:bottom w:val="none" w:sz="0" w:space="0" w:color="auto"/>
        <w:right w:val="none" w:sz="0" w:space="0" w:color="auto"/>
      </w:divBdr>
    </w:div>
    <w:div w:id="2091345133">
      <w:bodyDiv w:val="1"/>
      <w:marLeft w:val="0"/>
      <w:marRight w:val="0"/>
      <w:marTop w:val="0"/>
      <w:marBottom w:val="0"/>
      <w:divBdr>
        <w:top w:val="none" w:sz="0" w:space="0" w:color="auto"/>
        <w:left w:val="none" w:sz="0" w:space="0" w:color="auto"/>
        <w:bottom w:val="none" w:sz="0" w:space="0" w:color="auto"/>
        <w:right w:val="none" w:sz="0" w:space="0" w:color="auto"/>
      </w:divBdr>
    </w:div>
    <w:div w:id="209246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gal-content/IT/TXT/?uri=CELEX:32016R00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icor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nticorruzione.it"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8370B-8E1D-419A-8586-8F7D7985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19508</Words>
  <Characters>111198</Characters>
  <Application>Microsoft Office Word</Application>
  <DocSecurity>0</DocSecurity>
  <Lines>926</Lines>
  <Paragraphs>260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130446</CharactersWithSpaces>
  <SharedDoc>false</SharedDoc>
  <HLinks>
    <vt:vector size="192" baseType="variant">
      <vt:variant>
        <vt:i4>6815780</vt:i4>
      </vt:variant>
      <vt:variant>
        <vt:i4>168</vt:i4>
      </vt:variant>
      <vt:variant>
        <vt:i4>0</vt:i4>
      </vt:variant>
      <vt:variant>
        <vt:i4>5</vt:i4>
      </vt:variant>
      <vt:variant>
        <vt:lpwstr>http://www.inps.it/</vt:lpwstr>
      </vt:variant>
      <vt:variant>
        <vt:lpwstr/>
      </vt:variant>
      <vt:variant>
        <vt:i4>6815780</vt:i4>
      </vt:variant>
      <vt:variant>
        <vt:i4>165</vt:i4>
      </vt:variant>
      <vt:variant>
        <vt:i4>0</vt:i4>
      </vt:variant>
      <vt:variant>
        <vt:i4>5</vt:i4>
      </vt:variant>
      <vt:variant>
        <vt:lpwstr>http://www.inps.it/</vt:lpwstr>
      </vt:variant>
      <vt:variant>
        <vt:lpwstr/>
      </vt:variant>
      <vt:variant>
        <vt:i4>458835</vt:i4>
      </vt:variant>
      <vt:variant>
        <vt:i4>162</vt:i4>
      </vt:variant>
      <vt:variant>
        <vt:i4>0</vt:i4>
      </vt:variant>
      <vt:variant>
        <vt:i4>5</vt:i4>
      </vt:variant>
      <vt:variant>
        <vt:lpwstr>http://www.anticorruzione.it/</vt:lpwstr>
      </vt:variant>
      <vt:variant>
        <vt:lpwstr/>
      </vt:variant>
      <vt:variant>
        <vt:i4>458835</vt:i4>
      </vt:variant>
      <vt:variant>
        <vt:i4>159</vt:i4>
      </vt:variant>
      <vt:variant>
        <vt:i4>0</vt:i4>
      </vt:variant>
      <vt:variant>
        <vt:i4>5</vt:i4>
      </vt:variant>
      <vt:variant>
        <vt:lpwstr>http://www.anticorruzione.it/</vt:lpwstr>
      </vt:variant>
      <vt:variant>
        <vt:lpwstr/>
      </vt:variant>
      <vt:variant>
        <vt:i4>4718692</vt:i4>
      </vt:variant>
      <vt:variant>
        <vt:i4>156</vt:i4>
      </vt:variant>
      <vt:variant>
        <vt:i4>0</vt:i4>
      </vt:variant>
      <vt:variant>
        <vt:i4>5</vt:i4>
      </vt:variant>
      <vt:variant>
        <vt:lpwstr>mailto:centraleacquisti@inps.it</vt:lpwstr>
      </vt:variant>
      <vt:variant>
        <vt:lpwstr/>
      </vt:variant>
      <vt:variant>
        <vt:i4>6815780</vt:i4>
      </vt:variant>
      <vt:variant>
        <vt:i4>153</vt:i4>
      </vt:variant>
      <vt:variant>
        <vt:i4>0</vt:i4>
      </vt:variant>
      <vt:variant>
        <vt:i4>5</vt:i4>
      </vt:variant>
      <vt:variant>
        <vt:lpwstr>http://www.inps.it/</vt:lpwstr>
      </vt:variant>
      <vt:variant>
        <vt:lpwstr/>
      </vt:variant>
      <vt:variant>
        <vt:i4>6553675</vt:i4>
      </vt:variant>
      <vt:variant>
        <vt:i4>150</vt:i4>
      </vt:variant>
      <vt:variant>
        <vt:i4>0</vt:i4>
      </vt:variant>
      <vt:variant>
        <vt:i4>5</vt:i4>
      </vt:variant>
      <vt:variant>
        <vt:lpwstr>mailto:centraleacquistiinps@postacert.inps.gov.it</vt:lpwstr>
      </vt:variant>
      <vt:variant>
        <vt:lpwstr/>
      </vt:variant>
      <vt:variant>
        <vt:i4>4718692</vt:i4>
      </vt:variant>
      <vt:variant>
        <vt:i4>147</vt:i4>
      </vt:variant>
      <vt:variant>
        <vt:i4>0</vt:i4>
      </vt:variant>
      <vt:variant>
        <vt:i4>5</vt:i4>
      </vt:variant>
      <vt:variant>
        <vt:lpwstr>mailto:centraleacquisti@inps.it</vt:lpwstr>
      </vt:variant>
      <vt:variant>
        <vt:lpwstr/>
      </vt:variant>
      <vt:variant>
        <vt:i4>1048639</vt:i4>
      </vt:variant>
      <vt:variant>
        <vt:i4>140</vt:i4>
      </vt:variant>
      <vt:variant>
        <vt:i4>0</vt:i4>
      </vt:variant>
      <vt:variant>
        <vt:i4>5</vt:i4>
      </vt:variant>
      <vt:variant>
        <vt:lpwstr/>
      </vt:variant>
      <vt:variant>
        <vt:lpwstr>_Toc442201907</vt:lpwstr>
      </vt:variant>
      <vt:variant>
        <vt:i4>1048639</vt:i4>
      </vt:variant>
      <vt:variant>
        <vt:i4>134</vt:i4>
      </vt:variant>
      <vt:variant>
        <vt:i4>0</vt:i4>
      </vt:variant>
      <vt:variant>
        <vt:i4>5</vt:i4>
      </vt:variant>
      <vt:variant>
        <vt:lpwstr/>
      </vt:variant>
      <vt:variant>
        <vt:lpwstr>_Toc442201906</vt:lpwstr>
      </vt:variant>
      <vt:variant>
        <vt:i4>1048639</vt:i4>
      </vt:variant>
      <vt:variant>
        <vt:i4>128</vt:i4>
      </vt:variant>
      <vt:variant>
        <vt:i4>0</vt:i4>
      </vt:variant>
      <vt:variant>
        <vt:i4>5</vt:i4>
      </vt:variant>
      <vt:variant>
        <vt:lpwstr/>
      </vt:variant>
      <vt:variant>
        <vt:lpwstr>_Toc442201905</vt:lpwstr>
      </vt:variant>
      <vt:variant>
        <vt:i4>1048639</vt:i4>
      </vt:variant>
      <vt:variant>
        <vt:i4>122</vt:i4>
      </vt:variant>
      <vt:variant>
        <vt:i4>0</vt:i4>
      </vt:variant>
      <vt:variant>
        <vt:i4>5</vt:i4>
      </vt:variant>
      <vt:variant>
        <vt:lpwstr/>
      </vt:variant>
      <vt:variant>
        <vt:lpwstr>_Toc442201904</vt:lpwstr>
      </vt:variant>
      <vt:variant>
        <vt:i4>1048639</vt:i4>
      </vt:variant>
      <vt:variant>
        <vt:i4>116</vt:i4>
      </vt:variant>
      <vt:variant>
        <vt:i4>0</vt:i4>
      </vt:variant>
      <vt:variant>
        <vt:i4>5</vt:i4>
      </vt:variant>
      <vt:variant>
        <vt:lpwstr/>
      </vt:variant>
      <vt:variant>
        <vt:lpwstr>_Toc442201903</vt:lpwstr>
      </vt:variant>
      <vt:variant>
        <vt:i4>1048639</vt:i4>
      </vt:variant>
      <vt:variant>
        <vt:i4>110</vt:i4>
      </vt:variant>
      <vt:variant>
        <vt:i4>0</vt:i4>
      </vt:variant>
      <vt:variant>
        <vt:i4>5</vt:i4>
      </vt:variant>
      <vt:variant>
        <vt:lpwstr/>
      </vt:variant>
      <vt:variant>
        <vt:lpwstr>_Toc442201902</vt:lpwstr>
      </vt:variant>
      <vt:variant>
        <vt:i4>1048639</vt:i4>
      </vt:variant>
      <vt:variant>
        <vt:i4>104</vt:i4>
      </vt:variant>
      <vt:variant>
        <vt:i4>0</vt:i4>
      </vt:variant>
      <vt:variant>
        <vt:i4>5</vt:i4>
      </vt:variant>
      <vt:variant>
        <vt:lpwstr/>
      </vt:variant>
      <vt:variant>
        <vt:lpwstr>_Toc442201901</vt:lpwstr>
      </vt:variant>
      <vt:variant>
        <vt:i4>1048639</vt:i4>
      </vt:variant>
      <vt:variant>
        <vt:i4>98</vt:i4>
      </vt:variant>
      <vt:variant>
        <vt:i4>0</vt:i4>
      </vt:variant>
      <vt:variant>
        <vt:i4>5</vt:i4>
      </vt:variant>
      <vt:variant>
        <vt:lpwstr/>
      </vt:variant>
      <vt:variant>
        <vt:lpwstr>_Toc442201900</vt:lpwstr>
      </vt:variant>
      <vt:variant>
        <vt:i4>1638462</vt:i4>
      </vt:variant>
      <vt:variant>
        <vt:i4>92</vt:i4>
      </vt:variant>
      <vt:variant>
        <vt:i4>0</vt:i4>
      </vt:variant>
      <vt:variant>
        <vt:i4>5</vt:i4>
      </vt:variant>
      <vt:variant>
        <vt:lpwstr/>
      </vt:variant>
      <vt:variant>
        <vt:lpwstr>_Toc442201899</vt:lpwstr>
      </vt:variant>
      <vt:variant>
        <vt:i4>1638462</vt:i4>
      </vt:variant>
      <vt:variant>
        <vt:i4>86</vt:i4>
      </vt:variant>
      <vt:variant>
        <vt:i4>0</vt:i4>
      </vt:variant>
      <vt:variant>
        <vt:i4>5</vt:i4>
      </vt:variant>
      <vt:variant>
        <vt:lpwstr/>
      </vt:variant>
      <vt:variant>
        <vt:lpwstr>_Toc442201898</vt:lpwstr>
      </vt:variant>
      <vt:variant>
        <vt:i4>1638462</vt:i4>
      </vt:variant>
      <vt:variant>
        <vt:i4>80</vt:i4>
      </vt:variant>
      <vt:variant>
        <vt:i4>0</vt:i4>
      </vt:variant>
      <vt:variant>
        <vt:i4>5</vt:i4>
      </vt:variant>
      <vt:variant>
        <vt:lpwstr/>
      </vt:variant>
      <vt:variant>
        <vt:lpwstr>_Toc442201897</vt:lpwstr>
      </vt:variant>
      <vt:variant>
        <vt:i4>1638462</vt:i4>
      </vt:variant>
      <vt:variant>
        <vt:i4>74</vt:i4>
      </vt:variant>
      <vt:variant>
        <vt:i4>0</vt:i4>
      </vt:variant>
      <vt:variant>
        <vt:i4>5</vt:i4>
      </vt:variant>
      <vt:variant>
        <vt:lpwstr/>
      </vt:variant>
      <vt:variant>
        <vt:lpwstr>_Toc442201896</vt:lpwstr>
      </vt:variant>
      <vt:variant>
        <vt:i4>1638462</vt:i4>
      </vt:variant>
      <vt:variant>
        <vt:i4>68</vt:i4>
      </vt:variant>
      <vt:variant>
        <vt:i4>0</vt:i4>
      </vt:variant>
      <vt:variant>
        <vt:i4>5</vt:i4>
      </vt:variant>
      <vt:variant>
        <vt:lpwstr/>
      </vt:variant>
      <vt:variant>
        <vt:lpwstr>_Toc442201895</vt:lpwstr>
      </vt:variant>
      <vt:variant>
        <vt:i4>1638462</vt:i4>
      </vt:variant>
      <vt:variant>
        <vt:i4>62</vt:i4>
      </vt:variant>
      <vt:variant>
        <vt:i4>0</vt:i4>
      </vt:variant>
      <vt:variant>
        <vt:i4>5</vt:i4>
      </vt:variant>
      <vt:variant>
        <vt:lpwstr/>
      </vt:variant>
      <vt:variant>
        <vt:lpwstr>_Toc442201894</vt:lpwstr>
      </vt:variant>
      <vt:variant>
        <vt:i4>1638462</vt:i4>
      </vt:variant>
      <vt:variant>
        <vt:i4>56</vt:i4>
      </vt:variant>
      <vt:variant>
        <vt:i4>0</vt:i4>
      </vt:variant>
      <vt:variant>
        <vt:i4>5</vt:i4>
      </vt:variant>
      <vt:variant>
        <vt:lpwstr/>
      </vt:variant>
      <vt:variant>
        <vt:lpwstr>_Toc442201893</vt:lpwstr>
      </vt:variant>
      <vt:variant>
        <vt:i4>1638462</vt:i4>
      </vt:variant>
      <vt:variant>
        <vt:i4>50</vt:i4>
      </vt:variant>
      <vt:variant>
        <vt:i4>0</vt:i4>
      </vt:variant>
      <vt:variant>
        <vt:i4>5</vt:i4>
      </vt:variant>
      <vt:variant>
        <vt:lpwstr/>
      </vt:variant>
      <vt:variant>
        <vt:lpwstr>_Toc442201892</vt:lpwstr>
      </vt:variant>
      <vt:variant>
        <vt:i4>1638462</vt:i4>
      </vt:variant>
      <vt:variant>
        <vt:i4>44</vt:i4>
      </vt:variant>
      <vt:variant>
        <vt:i4>0</vt:i4>
      </vt:variant>
      <vt:variant>
        <vt:i4>5</vt:i4>
      </vt:variant>
      <vt:variant>
        <vt:lpwstr/>
      </vt:variant>
      <vt:variant>
        <vt:lpwstr>_Toc442201891</vt:lpwstr>
      </vt:variant>
      <vt:variant>
        <vt:i4>1638462</vt:i4>
      </vt:variant>
      <vt:variant>
        <vt:i4>38</vt:i4>
      </vt:variant>
      <vt:variant>
        <vt:i4>0</vt:i4>
      </vt:variant>
      <vt:variant>
        <vt:i4>5</vt:i4>
      </vt:variant>
      <vt:variant>
        <vt:lpwstr/>
      </vt:variant>
      <vt:variant>
        <vt:lpwstr>_Toc442201890</vt:lpwstr>
      </vt:variant>
      <vt:variant>
        <vt:i4>1572926</vt:i4>
      </vt:variant>
      <vt:variant>
        <vt:i4>32</vt:i4>
      </vt:variant>
      <vt:variant>
        <vt:i4>0</vt:i4>
      </vt:variant>
      <vt:variant>
        <vt:i4>5</vt:i4>
      </vt:variant>
      <vt:variant>
        <vt:lpwstr/>
      </vt:variant>
      <vt:variant>
        <vt:lpwstr>_Toc442201889</vt:lpwstr>
      </vt:variant>
      <vt:variant>
        <vt:i4>1572926</vt:i4>
      </vt:variant>
      <vt:variant>
        <vt:i4>26</vt:i4>
      </vt:variant>
      <vt:variant>
        <vt:i4>0</vt:i4>
      </vt:variant>
      <vt:variant>
        <vt:i4>5</vt:i4>
      </vt:variant>
      <vt:variant>
        <vt:lpwstr/>
      </vt:variant>
      <vt:variant>
        <vt:lpwstr>_Toc442201888</vt:lpwstr>
      </vt:variant>
      <vt:variant>
        <vt:i4>1572926</vt:i4>
      </vt:variant>
      <vt:variant>
        <vt:i4>20</vt:i4>
      </vt:variant>
      <vt:variant>
        <vt:i4>0</vt:i4>
      </vt:variant>
      <vt:variant>
        <vt:i4>5</vt:i4>
      </vt:variant>
      <vt:variant>
        <vt:lpwstr/>
      </vt:variant>
      <vt:variant>
        <vt:lpwstr>_Toc442201887</vt:lpwstr>
      </vt:variant>
      <vt:variant>
        <vt:i4>1572926</vt:i4>
      </vt:variant>
      <vt:variant>
        <vt:i4>14</vt:i4>
      </vt:variant>
      <vt:variant>
        <vt:i4>0</vt:i4>
      </vt:variant>
      <vt:variant>
        <vt:i4>5</vt:i4>
      </vt:variant>
      <vt:variant>
        <vt:lpwstr/>
      </vt:variant>
      <vt:variant>
        <vt:lpwstr>_Toc442201886</vt:lpwstr>
      </vt:variant>
      <vt:variant>
        <vt:i4>1572926</vt:i4>
      </vt:variant>
      <vt:variant>
        <vt:i4>8</vt:i4>
      </vt:variant>
      <vt:variant>
        <vt:i4>0</vt:i4>
      </vt:variant>
      <vt:variant>
        <vt:i4>5</vt:i4>
      </vt:variant>
      <vt:variant>
        <vt:lpwstr/>
      </vt:variant>
      <vt:variant>
        <vt:lpwstr>_Toc442201885</vt:lpwstr>
      </vt:variant>
      <vt:variant>
        <vt:i4>1572926</vt:i4>
      </vt:variant>
      <vt:variant>
        <vt:i4>2</vt:i4>
      </vt:variant>
      <vt:variant>
        <vt:i4>0</vt:i4>
      </vt:variant>
      <vt:variant>
        <vt:i4>5</vt:i4>
      </vt:variant>
      <vt:variant>
        <vt:lpwstr/>
      </vt:variant>
      <vt:variant>
        <vt:lpwstr>_Toc442201884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2020-10-23T08:08:00Z</dcterms:created>
  <dcterms:modified xsi:type="dcterms:W3CDTF">2023-06-30T09:20:00Z</dcterms:modified>
</cp:coreProperties>
</file>