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60" w:rsidRDefault="00CB4C56" w:rsidP="00BF3E60">
      <w:pPr>
        <w:pStyle w:val="Heading1"/>
        <w:ind w:right="1566"/>
        <w:jc w:val="right"/>
      </w:pPr>
      <w:r>
        <w:pict>
          <v:line id="_x0000_s1026" style="position:absolute;left:0;text-align:left;z-index:251660288;mso-position-horizontal-relative:page" from="34.15pt,32.9pt" to="34.15pt,.05pt" strokeweight=".25pt">
            <w10:wrap anchorx="page"/>
          </v:line>
        </w:pict>
      </w:r>
      <w:r>
        <w:pict>
          <v:line id="_x0000_s1027" style="position:absolute;left:0;text-align:left;z-index:251661312;mso-position-horizontal-relative:page" from="560.4pt,32.9pt" to="560.4pt,.05pt" strokeweight=".25pt">
            <w10:wrap anchorx="page"/>
          </v:line>
        </w:pict>
      </w:r>
      <w:r w:rsidR="00BF3E60">
        <w:rPr>
          <w:color w:val="221F1F"/>
        </w:rPr>
        <w:t>ALLEGATO 3 - OFFERTA TECNICA - SEZIONE GARANZIE</w:t>
      </w:r>
    </w:p>
    <w:p w:rsidR="00BF3E60" w:rsidRDefault="00BF3E60" w:rsidP="00BF3E60">
      <w:pPr>
        <w:pStyle w:val="Corpodeltesto"/>
        <w:spacing w:before="4"/>
        <w:rPr>
          <w:b/>
          <w:sz w:val="41"/>
        </w:rPr>
      </w:pPr>
    </w:p>
    <w:p w:rsidR="00BF3E60" w:rsidRDefault="00BF3E60" w:rsidP="00BF3E60">
      <w:pPr>
        <w:pStyle w:val="Corpodeltesto"/>
        <w:ind w:left="121"/>
      </w:pPr>
      <w:r>
        <w:rPr>
          <w:color w:val="221F1F"/>
        </w:rPr>
        <w:t>Nella presente scheda l’offerente dovrà compilare la seguente tabella.</w:t>
      </w:r>
    </w:p>
    <w:p w:rsidR="00BF3E60" w:rsidRDefault="00BF3E60" w:rsidP="00BF3E60">
      <w:pPr>
        <w:pStyle w:val="Corpodeltesto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414042"/>
          <w:left w:val="single" w:sz="2" w:space="0" w:color="414042"/>
          <w:bottom w:val="single" w:sz="2" w:space="0" w:color="414042"/>
          <w:right w:val="single" w:sz="2" w:space="0" w:color="414042"/>
          <w:insideH w:val="single" w:sz="2" w:space="0" w:color="414042"/>
          <w:insideV w:val="single" w:sz="2" w:space="0" w:color="414042"/>
        </w:tblBorders>
        <w:tblLayout w:type="fixed"/>
        <w:tblLook w:val="01E0"/>
      </w:tblPr>
      <w:tblGrid>
        <w:gridCol w:w="7437"/>
        <w:gridCol w:w="1550"/>
        <w:gridCol w:w="1550"/>
      </w:tblGrid>
      <w:tr w:rsidR="00BF3E60" w:rsidTr="00745BE6">
        <w:trPr>
          <w:trHeight w:val="309"/>
        </w:trPr>
        <w:tc>
          <w:tcPr>
            <w:tcW w:w="10537" w:type="dxa"/>
            <w:gridSpan w:val="3"/>
            <w:shd w:val="clear" w:color="auto" w:fill="008FC4"/>
          </w:tcPr>
          <w:p w:rsidR="00BF3E60" w:rsidRDefault="00BF3E60" w:rsidP="00745BE6">
            <w:pPr>
              <w:pStyle w:val="TableParagraph"/>
              <w:spacing w:before="35"/>
              <w:ind w:left="4162" w:right="41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GARANZIE RICHIESTE</w:t>
            </w:r>
          </w:p>
        </w:tc>
      </w:tr>
      <w:tr w:rsidR="00F01813" w:rsidTr="00076B80">
        <w:trPr>
          <w:trHeight w:val="261"/>
        </w:trPr>
        <w:tc>
          <w:tcPr>
            <w:tcW w:w="7437" w:type="dxa"/>
            <w:vMerge w:val="restart"/>
          </w:tcPr>
          <w:p w:rsidR="00F01813" w:rsidRPr="00BF3E60" w:rsidRDefault="00F01813" w:rsidP="000251B3">
            <w:pPr>
              <w:pStyle w:val="TableParagraph"/>
              <w:spacing w:before="143"/>
              <w:ind w:left="83"/>
              <w:rPr>
                <w:b/>
                <w:sz w:val="20"/>
                <w:lang w:val="it-IT"/>
              </w:rPr>
            </w:pPr>
            <w:r w:rsidRPr="00BF3E60">
              <w:rPr>
                <w:b/>
                <w:color w:val="221F1F"/>
                <w:sz w:val="20"/>
                <w:lang w:val="it-IT"/>
              </w:rPr>
              <w:t xml:space="preserve">PREMIO PER ASSICURATO </w:t>
            </w:r>
          </w:p>
        </w:tc>
        <w:tc>
          <w:tcPr>
            <w:tcW w:w="1550" w:type="dxa"/>
          </w:tcPr>
          <w:p w:rsidR="00F01813" w:rsidRDefault="00F01813" w:rsidP="00F01813">
            <w:pPr>
              <w:pStyle w:val="TableParagraph"/>
              <w:spacing w:before="50"/>
              <w:rPr>
                <w:b/>
                <w:sz w:val="13"/>
              </w:rPr>
            </w:pPr>
            <w:r>
              <w:rPr>
                <w:b/>
                <w:color w:val="221F1F"/>
                <w:sz w:val="13"/>
              </w:rPr>
              <w:t xml:space="preserve">        BASE</w:t>
            </w:r>
          </w:p>
        </w:tc>
        <w:tc>
          <w:tcPr>
            <w:tcW w:w="1550" w:type="dxa"/>
          </w:tcPr>
          <w:p w:rsidR="00F01813" w:rsidRDefault="00F01813" w:rsidP="00F01813">
            <w:pPr>
              <w:pStyle w:val="TableParagraph"/>
              <w:spacing w:before="50"/>
              <w:rPr>
                <w:b/>
                <w:sz w:val="13"/>
              </w:rPr>
            </w:pPr>
            <w:r>
              <w:rPr>
                <w:b/>
                <w:color w:val="221F1F"/>
                <w:sz w:val="13"/>
              </w:rPr>
              <w:t xml:space="preserve">    MIGLIORATIVO</w:t>
            </w:r>
          </w:p>
        </w:tc>
      </w:tr>
      <w:tr w:rsidR="00BF3E60" w:rsidTr="00745BE6">
        <w:trPr>
          <w:trHeight w:val="258"/>
        </w:trPr>
        <w:tc>
          <w:tcPr>
            <w:tcW w:w="7437" w:type="dxa"/>
            <w:vMerge/>
            <w:tcBorders>
              <w:top w:val="nil"/>
            </w:tcBorders>
          </w:tcPr>
          <w:p w:rsidR="00BF3E60" w:rsidRDefault="00BF3E60" w:rsidP="00745BE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spacing w:before="50"/>
              <w:ind w:left="570" w:right="572"/>
              <w:jc w:val="center"/>
              <w:rPr>
                <w:b/>
                <w:sz w:val="13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spacing w:before="50"/>
              <w:ind w:left="295"/>
              <w:rPr>
                <w:b/>
                <w:sz w:val="13"/>
              </w:rPr>
            </w:pPr>
          </w:p>
        </w:tc>
      </w:tr>
      <w:tr w:rsidR="00BF3E60" w:rsidTr="00745BE6">
        <w:trPr>
          <w:trHeight w:val="311"/>
        </w:trPr>
        <w:tc>
          <w:tcPr>
            <w:tcW w:w="10537" w:type="dxa"/>
            <w:gridSpan w:val="3"/>
            <w:shd w:val="clear" w:color="auto" w:fill="008FC4"/>
          </w:tcPr>
          <w:p w:rsidR="00BF3E60" w:rsidRDefault="00BF3E60" w:rsidP="00745BE6">
            <w:pPr>
              <w:pStyle w:val="TableParagraph"/>
              <w:spacing w:before="35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RESPONSABILITÀ CIVILE</w:t>
            </w: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RCT / RCO / RC personale dei dipendenti / Addetti alla sicurezza (D.Lgs. 81/08) / Danno biologico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311"/>
        </w:trPr>
        <w:tc>
          <w:tcPr>
            <w:tcW w:w="7437" w:type="dxa"/>
            <w:shd w:val="clear" w:color="auto" w:fill="008FC4"/>
          </w:tcPr>
          <w:p w:rsidR="00BF3E60" w:rsidRDefault="00BF3E60" w:rsidP="00745BE6">
            <w:pPr>
              <w:pStyle w:val="TableParagraph"/>
              <w:spacing w:before="35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INFORTUNI</w:t>
            </w:r>
          </w:p>
        </w:tc>
        <w:tc>
          <w:tcPr>
            <w:tcW w:w="1550" w:type="dxa"/>
            <w:shd w:val="clear" w:color="auto" w:fill="008FC4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shd w:val="clear" w:color="auto" w:fill="008FC4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3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Caso</w:t>
            </w:r>
            <w:proofErr w:type="spellEnd"/>
            <w:r>
              <w:rPr>
                <w:color w:val="221F1F"/>
                <w:sz w:val="16"/>
              </w:rPr>
              <w:t xml:space="preserve"> </w:t>
            </w:r>
            <w:proofErr w:type="spellStart"/>
            <w:r>
              <w:rPr>
                <w:color w:val="221F1F"/>
                <w:sz w:val="16"/>
              </w:rPr>
              <w:t>Morte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Invalidità Permanente (da 45% = 100% senza raddoppi o integrazioni o bonus) (*1)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3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Rimborso spese mediche da infortunio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Rimborso spese mediche da infortunio per ricoveri superiori a 45gg in presenza di intervento chirurgico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3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Danno</w:t>
            </w:r>
            <w:proofErr w:type="spellEnd"/>
            <w:r>
              <w:rPr>
                <w:color w:val="221F1F"/>
                <w:sz w:val="16"/>
              </w:rPr>
              <w:t xml:space="preserve"> </w:t>
            </w:r>
            <w:proofErr w:type="spellStart"/>
            <w:r>
              <w:rPr>
                <w:color w:val="221F1F"/>
                <w:sz w:val="16"/>
              </w:rPr>
              <w:t>estetico</w:t>
            </w:r>
            <w:proofErr w:type="spellEnd"/>
            <w:r>
              <w:rPr>
                <w:color w:val="221F1F"/>
                <w:sz w:val="16"/>
              </w:rPr>
              <w:t xml:space="preserve"> al </w:t>
            </w:r>
            <w:proofErr w:type="spellStart"/>
            <w:r>
              <w:rPr>
                <w:color w:val="221F1F"/>
                <w:sz w:val="16"/>
              </w:rPr>
              <w:t>viso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Spese</w:t>
            </w:r>
            <w:proofErr w:type="spellEnd"/>
            <w:r>
              <w:rPr>
                <w:color w:val="221F1F"/>
                <w:sz w:val="16"/>
              </w:rPr>
              <w:t xml:space="preserve"> </w:t>
            </w:r>
            <w:proofErr w:type="spellStart"/>
            <w:r>
              <w:rPr>
                <w:color w:val="221F1F"/>
                <w:sz w:val="16"/>
              </w:rPr>
              <w:t>funerarie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2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9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Stato di coma continuato (Recovery Hope) 100 giorni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2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Annullamento viaggi / gite / corsi per infortunio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Alluvioni</w:t>
            </w:r>
            <w:proofErr w:type="spellEnd"/>
            <w:r>
              <w:rPr>
                <w:color w:val="221F1F"/>
                <w:sz w:val="16"/>
              </w:rPr>
              <w:t xml:space="preserve">, </w:t>
            </w:r>
            <w:proofErr w:type="spellStart"/>
            <w:r>
              <w:rPr>
                <w:color w:val="221F1F"/>
                <w:sz w:val="16"/>
              </w:rPr>
              <w:t>inondazioni</w:t>
            </w:r>
            <w:proofErr w:type="spellEnd"/>
            <w:r>
              <w:rPr>
                <w:color w:val="221F1F"/>
                <w:sz w:val="16"/>
              </w:rPr>
              <w:t xml:space="preserve"> e </w:t>
            </w:r>
            <w:proofErr w:type="spellStart"/>
            <w:r>
              <w:rPr>
                <w:color w:val="221F1F"/>
                <w:sz w:val="16"/>
              </w:rPr>
              <w:t>terremoti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3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Esborso massimo in Caso di evento che colpisca più persone assicurate (catastrofale)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Riduzione danno estetico per qualsiasi parte del corpo diversa dal viso (indicare la percentuale)</w:t>
            </w:r>
          </w:p>
        </w:tc>
        <w:tc>
          <w:tcPr>
            <w:tcW w:w="3100" w:type="dxa"/>
            <w:gridSpan w:val="2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311"/>
        </w:trPr>
        <w:tc>
          <w:tcPr>
            <w:tcW w:w="10537" w:type="dxa"/>
            <w:gridSpan w:val="3"/>
            <w:shd w:val="clear" w:color="auto" w:fill="008FC4"/>
          </w:tcPr>
          <w:p w:rsidR="00BF3E60" w:rsidRDefault="00BF3E60" w:rsidP="00745BE6">
            <w:pPr>
              <w:pStyle w:val="TableParagraph"/>
              <w:spacing w:before="35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ALTRE VOCI</w:t>
            </w:r>
          </w:p>
        </w:tc>
      </w:tr>
      <w:tr w:rsidR="00BF3E60" w:rsidTr="00745BE6">
        <w:trPr>
          <w:trHeight w:val="282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Rimborso spese mediche da malattia in gita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Furto</w:t>
            </w:r>
            <w:proofErr w:type="spellEnd"/>
            <w:r>
              <w:rPr>
                <w:color w:val="221F1F"/>
                <w:sz w:val="16"/>
              </w:rPr>
              <w:t xml:space="preserve"> e </w:t>
            </w:r>
            <w:proofErr w:type="spellStart"/>
            <w:r>
              <w:rPr>
                <w:color w:val="221F1F"/>
                <w:sz w:val="16"/>
              </w:rPr>
              <w:t>smarrimento</w:t>
            </w:r>
            <w:proofErr w:type="spellEnd"/>
            <w:r>
              <w:rPr>
                <w:color w:val="221F1F"/>
                <w:sz w:val="16"/>
              </w:rPr>
              <w:t xml:space="preserve"> </w:t>
            </w:r>
            <w:proofErr w:type="spellStart"/>
            <w:r>
              <w:rPr>
                <w:color w:val="221F1F"/>
                <w:sz w:val="16"/>
              </w:rPr>
              <w:t>bagaglio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2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Furto, rapina, scippo e danneggiamento effetti personali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Annullamento viaggi e gite per malattia improvvisa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282"/>
        </w:trPr>
        <w:tc>
          <w:tcPr>
            <w:tcW w:w="7437" w:type="dxa"/>
          </w:tcPr>
          <w:p w:rsidR="00BF3E60" w:rsidRPr="00BF3E60" w:rsidRDefault="00BF3E60" w:rsidP="00745BE6">
            <w:pPr>
              <w:pStyle w:val="TableParagraph"/>
              <w:spacing w:before="46"/>
              <w:ind w:left="83"/>
              <w:rPr>
                <w:sz w:val="16"/>
                <w:lang w:val="it-IT"/>
              </w:rPr>
            </w:pPr>
            <w:r w:rsidRPr="00BF3E60">
              <w:rPr>
                <w:color w:val="221F1F"/>
                <w:sz w:val="16"/>
                <w:lang w:val="it-IT"/>
              </w:rPr>
              <w:t>Annullamento viaggi e gite per eventi eccezionali</w:t>
            </w: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550" w:type="dxa"/>
          </w:tcPr>
          <w:p w:rsidR="00BF3E60" w:rsidRPr="00BF3E60" w:rsidRDefault="00BF3E60" w:rsidP="00745B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BF3E60" w:rsidTr="00745BE6">
        <w:trPr>
          <w:trHeight w:val="312"/>
        </w:trPr>
        <w:tc>
          <w:tcPr>
            <w:tcW w:w="10537" w:type="dxa"/>
            <w:gridSpan w:val="3"/>
            <w:shd w:val="clear" w:color="auto" w:fill="008FC4"/>
          </w:tcPr>
          <w:p w:rsidR="00BF3E60" w:rsidRDefault="00BF3E60" w:rsidP="00745BE6">
            <w:pPr>
              <w:pStyle w:val="TableParagraph"/>
              <w:spacing w:before="36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TUTELA LEGALE</w:t>
            </w: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Massimale</w:t>
            </w:r>
            <w:proofErr w:type="spellEnd"/>
            <w:r>
              <w:rPr>
                <w:color w:val="221F1F"/>
                <w:sz w:val="16"/>
              </w:rPr>
              <w:t xml:space="preserve"> </w:t>
            </w:r>
            <w:proofErr w:type="spellStart"/>
            <w:r>
              <w:rPr>
                <w:color w:val="221F1F"/>
                <w:sz w:val="16"/>
              </w:rPr>
              <w:t>assicurato</w:t>
            </w:r>
            <w:proofErr w:type="spellEnd"/>
            <w:r>
              <w:rPr>
                <w:color w:val="221F1F"/>
                <w:sz w:val="16"/>
              </w:rPr>
              <w:t xml:space="preserve"> per </w:t>
            </w:r>
            <w:proofErr w:type="spellStart"/>
            <w:r>
              <w:rPr>
                <w:color w:val="221F1F"/>
                <w:sz w:val="16"/>
              </w:rPr>
              <w:t>sinistro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311"/>
        </w:trPr>
        <w:tc>
          <w:tcPr>
            <w:tcW w:w="10537" w:type="dxa"/>
            <w:gridSpan w:val="3"/>
            <w:shd w:val="clear" w:color="auto" w:fill="008FC4"/>
          </w:tcPr>
          <w:p w:rsidR="00BF3E60" w:rsidRDefault="00BF3E60" w:rsidP="00745BE6">
            <w:pPr>
              <w:pStyle w:val="TableParagraph"/>
              <w:spacing w:before="35"/>
              <w:ind w:left="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ASSISTENZA</w:t>
            </w:r>
          </w:p>
        </w:tc>
      </w:tr>
      <w:tr w:rsidR="00BF3E60" w:rsidTr="00745BE6">
        <w:trPr>
          <w:trHeight w:val="280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6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Assistenza</w:t>
            </w:r>
            <w:proofErr w:type="spellEnd"/>
            <w:r>
              <w:rPr>
                <w:color w:val="221F1F"/>
                <w:sz w:val="16"/>
              </w:rPr>
              <w:t xml:space="preserve"> a </w:t>
            </w:r>
            <w:proofErr w:type="spellStart"/>
            <w:r>
              <w:rPr>
                <w:color w:val="221F1F"/>
                <w:sz w:val="16"/>
              </w:rPr>
              <w:t>scuola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E60" w:rsidTr="00745BE6">
        <w:trPr>
          <w:trHeight w:val="282"/>
        </w:trPr>
        <w:tc>
          <w:tcPr>
            <w:tcW w:w="7437" w:type="dxa"/>
          </w:tcPr>
          <w:p w:rsidR="00BF3E60" w:rsidRDefault="00BF3E60" w:rsidP="00745BE6">
            <w:pPr>
              <w:pStyle w:val="TableParagraph"/>
              <w:spacing w:before="49"/>
              <w:ind w:left="83"/>
              <w:rPr>
                <w:sz w:val="16"/>
              </w:rPr>
            </w:pPr>
            <w:proofErr w:type="spellStart"/>
            <w:r>
              <w:rPr>
                <w:color w:val="221F1F"/>
                <w:sz w:val="16"/>
              </w:rPr>
              <w:t>Assistenza</w:t>
            </w:r>
            <w:proofErr w:type="spellEnd"/>
            <w:r>
              <w:rPr>
                <w:color w:val="221F1F"/>
                <w:sz w:val="16"/>
              </w:rPr>
              <w:t xml:space="preserve"> in </w:t>
            </w:r>
            <w:proofErr w:type="spellStart"/>
            <w:r>
              <w:rPr>
                <w:color w:val="221F1F"/>
                <w:sz w:val="16"/>
              </w:rPr>
              <w:t>viaggio</w:t>
            </w:r>
            <w:proofErr w:type="spellEnd"/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BF3E60" w:rsidRDefault="00BF3E60" w:rsidP="00745B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F3E60" w:rsidRDefault="00BF3E60" w:rsidP="00BF3E60">
      <w:pPr>
        <w:spacing w:before="21"/>
        <w:ind w:left="121"/>
        <w:rPr>
          <w:i/>
          <w:sz w:val="10"/>
        </w:rPr>
      </w:pPr>
      <w:r>
        <w:rPr>
          <w:i/>
          <w:color w:val="221F1F"/>
          <w:sz w:val="10"/>
        </w:rPr>
        <w:t>(*1) Importo previsto per alunni non orfani</w:t>
      </w: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rPr>
          <w:i/>
          <w:sz w:val="10"/>
        </w:rPr>
      </w:pPr>
    </w:p>
    <w:p w:rsidR="00BF3E60" w:rsidRDefault="00BF3E60" w:rsidP="00BF3E60">
      <w:pPr>
        <w:pStyle w:val="Corpodeltesto"/>
        <w:tabs>
          <w:tab w:val="left" w:pos="5999"/>
        </w:tabs>
        <w:spacing w:before="60"/>
        <w:ind w:right="1565"/>
        <w:jc w:val="right"/>
      </w:pPr>
      <w:r>
        <w:rPr>
          <w:color w:val="221F1F"/>
          <w:spacing w:val="-5"/>
        </w:rPr>
        <w:t>DATA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LUOGO</w:t>
      </w:r>
      <w:r>
        <w:rPr>
          <w:color w:val="221F1F"/>
        </w:rPr>
        <w:tab/>
        <w:t>TIMBRO 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FIRMA</w:t>
      </w:r>
    </w:p>
    <w:p w:rsidR="00BF3E60" w:rsidRDefault="00BF3E60" w:rsidP="00BF3E60">
      <w:pPr>
        <w:pStyle w:val="Corpodeltesto"/>
        <w:spacing w:before="68"/>
        <w:ind w:right="1509"/>
        <w:jc w:val="right"/>
      </w:pPr>
      <w:r>
        <w:rPr>
          <w:color w:val="221F1F"/>
        </w:rPr>
        <w:t>DELL’OFFERENTE</w:t>
      </w:r>
    </w:p>
    <w:p w:rsidR="00BF3E60" w:rsidRDefault="00BF3E60" w:rsidP="00BF3E60">
      <w:pPr>
        <w:pStyle w:val="Corpodeltesto"/>
      </w:pPr>
    </w:p>
    <w:p w:rsidR="00BF3E60" w:rsidRDefault="00CB4C56" w:rsidP="00BF3E60">
      <w:pPr>
        <w:pStyle w:val="Corpodeltesto"/>
        <w:spacing w:before="8"/>
        <w:rPr>
          <w:sz w:val="27"/>
        </w:rPr>
      </w:pPr>
      <w:r w:rsidRPr="00CB4C56">
        <w:pict>
          <v:line id="_x0000_s1030" style="position:absolute;z-index:-251652096;mso-wrap-distance-left:0;mso-wrap-distance-right:0;mso-position-horizontal-relative:page" from="67.7pt,18.25pt" to="223.4pt,18.25pt" strokecolor="#211e1f" strokeweight=".63pt">
            <w10:wrap type="topAndBottom" anchorx="page"/>
          </v:line>
        </w:pict>
      </w:r>
      <w:r w:rsidRPr="00CB4C56">
        <w:pict>
          <v:line id="_x0000_s1031" style="position:absolute;z-index:-251651072;mso-wrap-distance-left:0;mso-wrap-distance-right:0;mso-position-horizontal-relative:page" from="371.95pt,18.25pt" to="527.65pt,18.25pt" strokecolor="#211e1f" strokeweight=".63pt">
            <w10:wrap type="topAndBottom" anchorx="page"/>
          </v:line>
        </w:pict>
      </w:r>
    </w:p>
    <w:p w:rsidR="00BF3E60" w:rsidRDefault="00BF3E60" w:rsidP="00BF3E60">
      <w:pPr>
        <w:rPr>
          <w:sz w:val="27"/>
        </w:rPr>
        <w:sectPr w:rsidR="00BF3E60">
          <w:footerReference w:type="default" r:id="rId6"/>
          <w:pgSz w:w="11920" w:h="16850"/>
          <w:pgMar w:top="660" w:right="520" w:bottom="760" w:left="560" w:header="0" w:footer="574" w:gutter="0"/>
          <w:pgNumType w:start="3"/>
          <w:cols w:space="720"/>
        </w:sectPr>
      </w:pPr>
    </w:p>
    <w:p w:rsidR="00BF3E60" w:rsidRDefault="00CB4C56" w:rsidP="00BF3E60">
      <w:pPr>
        <w:pStyle w:val="Heading1"/>
        <w:ind w:left="1773"/>
      </w:pPr>
      <w:r>
        <w:lastRenderedPageBreak/>
        <w:pict>
          <v:line id="_x0000_s1028" style="position:absolute;left:0;text-align:left;z-index:251662336;mso-position-horizontal-relative:page" from="34.15pt,32.9pt" to="34.15pt,.05pt" strokeweight=".25pt">
            <w10:wrap anchorx="page"/>
          </v:line>
        </w:pict>
      </w:r>
      <w:r>
        <w:pict>
          <v:line id="_x0000_s1029" style="position:absolute;left:0;text-align:left;z-index:251663360;mso-position-horizontal-relative:page" from="561.15pt,32.9pt" to="561.15pt,.05pt" strokeweight=".25pt">
            <w10:wrap anchorx="page"/>
          </v:line>
        </w:pict>
      </w:r>
      <w:r w:rsidR="00BF3E60">
        <w:rPr>
          <w:color w:val="221F1F"/>
        </w:rPr>
        <w:t>ALLEGATO 3 - OFFERTA TECNICA - SEZIONE SERVIZI</w:t>
      </w:r>
    </w:p>
    <w:p w:rsidR="00BF3E60" w:rsidRDefault="00BF3E60" w:rsidP="00BF3E60">
      <w:pPr>
        <w:pStyle w:val="Corpodeltesto"/>
        <w:spacing w:before="11"/>
        <w:rPr>
          <w:b/>
          <w:sz w:val="40"/>
        </w:rPr>
      </w:pPr>
    </w:p>
    <w:p w:rsidR="00BF3E60" w:rsidRDefault="00BF3E60" w:rsidP="00BF3E60">
      <w:pPr>
        <w:pStyle w:val="Corpodeltesto"/>
        <w:spacing w:line="297" w:lineRule="auto"/>
        <w:ind w:left="121" w:right="293"/>
      </w:pPr>
      <w:r>
        <w:rPr>
          <w:color w:val="221F1F"/>
        </w:rPr>
        <w:t>L’offerente potrà indicare i servizi accessori (descrivere un servizio per ogni punto) che intende fornire in aggiunta alle garanzie assicurative indicate.</w:t>
      </w:r>
    </w:p>
    <w:p w:rsidR="00BF3E60" w:rsidRDefault="00BF3E60" w:rsidP="00BF3E60">
      <w:pPr>
        <w:pStyle w:val="Corpodeltesto"/>
        <w:spacing w:before="10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/>
      </w:tblPr>
      <w:tblGrid>
        <w:gridCol w:w="10543"/>
      </w:tblGrid>
      <w:tr w:rsidR="00BF3E60" w:rsidTr="00745BE6">
        <w:trPr>
          <w:trHeight w:val="293"/>
        </w:trPr>
        <w:tc>
          <w:tcPr>
            <w:tcW w:w="10543" w:type="dxa"/>
            <w:shd w:val="clear" w:color="auto" w:fill="008FC4"/>
          </w:tcPr>
          <w:p w:rsidR="00BF3E60" w:rsidRDefault="00BF3E60" w:rsidP="00745BE6">
            <w:pPr>
              <w:pStyle w:val="TableParagraph"/>
              <w:spacing w:before="64" w:line="209" w:lineRule="exact"/>
              <w:ind w:left="4392" w:right="439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SEZIONE SERVIZI</w:t>
            </w:r>
          </w:p>
        </w:tc>
      </w:tr>
      <w:tr w:rsidR="00BF3E60" w:rsidTr="00745BE6">
        <w:trPr>
          <w:trHeight w:val="1159"/>
        </w:trPr>
        <w:tc>
          <w:tcPr>
            <w:tcW w:w="10543" w:type="dxa"/>
            <w:tcBorders>
              <w:top w:val="single" w:sz="34" w:space="0" w:color="008FC4"/>
            </w:tcBorders>
          </w:tcPr>
          <w:p w:rsidR="00BF3E60" w:rsidRDefault="00BF3E60" w:rsidP="00745BE6">
            <w:pPr>
              <w:pStyle w:val="TableParagraph"/>
              <w:spacing w:before="60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1.</w:t>
            </w:r>
          </w:p>
        </w:tc>
      </w:tr>
      <w:tr w:rsidR="00BF3E60" w:rsidTr="00745BE6">
        <w:trPr>
          <w:trHeight w:val="1168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2.</w:t>
            </w:r>
          </w:p>
        </w:tc>
      </w:tr>
      <w:tr w:rsidR="00BF3E60" w:rsidTr="00745BE6">
        <w:trPr>
          <w:trHeight w:val="1166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3.</w:t>
            </w:r>
          </w:p>
        </w:tc>
      </w:tr>
      <w:tr w:rsidR="00BF3E60" w:rsidTr="00745BE6">
        <w:trPr>
          <w:trHeight w:val="1166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4.</w:t>
            </w:r>
          </w:p>
        </w:tc>
      </w:tr>
      <w:tr w:rsidR="00BF3E60" w:rsidTr="00745BE6">
        <w:trPr>
          <w:trHeight w:val="1168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5.</w:t>
            </w:r>
          </w:p>
        </w:tc>
      </w:tr>
      <w:tr w:rsidR="00BF3E60" w:rsidTr="00745BE6">
        <w:trPr>
          <w:trHeight w:val="1166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6.</w:t>
            </w:r>
          </w:p>
        </w:tc>
      </w:tr>
      <w:tr w:rsidR="00BF3E60" w:rsidTr="00745BE6">
        <w:trPr>
          <w:trHeight w:val="1166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7.</w:t>
            </w:r>
          </w:p>
        </w:tc>
      </w:tr>
      <w:tr w:rsidR="00BF3E60" w:rsidTr="00745BE6">
        <w:trPr>
          <w:trHeight w:val="1168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8.</w:t>
            </w:r>
          </w:p>
        </w:tc>
      </w:tr>
      <w:tr w:rsidR="00BF3E60" w:rsidTr="00745BE6">
        <w:trPr>
          <w:trHeight w:val="1207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9.</w:t>
            </w:r>
          </w:p>
        </w:tc>
      </w:tr>
      <w:tr w:rsidR="00BF3E60" w:rsidTr="00745BE6">
        <w:trPr>
          <w:trHeight w:val="1207"/>
        </w:trPr>
        <w:tc>
          <w:tcPr>
            <w:tcW w:w="10543" w:type="dxa"/>
          </w:tcPr>
          <w:p w:rsidR="00BF3E60" w:rsidRDefault="00BF3E60" w:rsidP="00745BE6">
            <w:pPr>
              <w:pStyle w:val="TableParagraph"/>
              <w:spacing w:before="66"/>
              <w:ind w:left="112"/>
              <w:rPr>
                <w:sz w:val="20"/>
              </w:rPr>
            </w:pPr>
            <w:r>
              <w:rPr>
                <w:color w:val="221F1F"/>
                <w:sz w:val="20"/>
              </w:rPr>
              <w:t>10.</w:t>
            </w:r>
          </w:p>
        </w:tc>
      </w:tr>
    </w:tbl>
    <w:p w:rsidR="00BF3E60" w:rsidRDefault="00BF3E60" w:rsidP="00BF3E60">
      <w:pPr>
        <w:pStyle w:val="Corpodeltesto"/>
        <w:tabs>
          <w:tab w:val="left" w:pos="5999"/>
        </w:tabs>
        <w:spacing w:before="182"/>
        <w:ind w:right="1565"/>
        <w:jc w:val="right"/>
      </w:pPr>
      <w:r>
        <w:rPr>
          <w:color w:val="221F1F"/>
          <w:spacing w:val="-5"/>
        </w:rPr>
        <w:t>DATA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LUOGO</w:t>
      </w:r>
      <w:r>
        <w:rPr>
          <w:color w:val="221F1F"/>
        </w:rPr>
        <w:tab/>
        <w:t>TIMBRO 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FIRMA</w:t>
      </w:r>
    </w:p>
    <w:p w:rsidR="00BF3E60" w:rsidRDefault="00BF3E60" w:rsidP="00BF3E60">
      <w:pPr>
        <w:pStyle w:val="Corpodeltesto"/>
        <w:spacing w:before="70"/>
        <w:ind w:right="1509"/>
        <w:jc w:val="right"/>
      </w:pPr>
      <w:r>
        <w:rPr>
          <w:color w:val="221F1F"/>
        </w:rPr>
        <w:t>DELL’OFFERENTE</w:t>
      </w:r>
    </w:p>
    <w:p w:rsidR="00BF3E60" w:rsidRDefault="00BF3E60" w:rsidP="00BF3E60">
      <w:pPr>
        <w:pStyle w:val="Corpodeltesto"/>
      </w:pPr>
    </w:p>
    <w:p w:rsidR="00BF3E60" w:rsidRDefault="00CB4C56" w:rsidP="00BF3E60">
      <w:pPr>
        <w:pStyle w:val="Corpodeltesto"/>
        <w:spacing w:before="8"/>
        <w:rPr>
          <w:sz w:val="27"/>
        </w:rPr>
      </w:pPr>
      <w:r w:rsidRPr="00CB4C56">
        <w:pict>
          <v:line id="_x0000_s1032" style="position:absolute;z-index:-251650048;mso-wrap-distance-left:0;mso-wrap-distance-right:0;mso-position-horizontal-relative:page" from="67.7pt,18.25pt" to="223.4pt,18.25pt" strokecolor="#211e1f" strokeweight=".63pt">
            <w10:wrap type="topAndBottom" anchorx="page"/>
          </v:line>
        </w:pict>
      </w:r>
      <w:r w:rsidRPr="00CB4C56">
        <w:pict>
          <v:line id="_x0000_s1033" style="position:absolute;z-index:-251649024;mso-wrap-distance-left:0;mso-wrap-distance-right:0;mso-position-horizontal-relative:page" from="371.95pt,18.25pt" to="527.65pt,18.25pt" strokecolor="#211e1f" strokeweight=".63pt">
            <w10:wrap type="topAndBottom" anchorx="page"/>
          </v:line>
        </w:pict>
      </w:r>
    </w:p>
    <w:p w:rsidR="0058712E" w:rsidRDefault="0058712E"/>
    <w:sectPr w:rsidR="0058712E" w:rsidSect="00B91CED">
      <w:footerReference w:type="default" r:id="rId7"/>
      <w:pgSz w:w="11920" w:h="16850"/>
      <w:pgMar w:top="660" w:right="520" w:bottom="760" w:left="560" w:header="0" w:footer="5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F5" w:rsidRDefault="001F55F5" w:rsidP="001F55F5">
      <w:r>
        <w:separator/>
      </w:r>
    </w:p>
  </w:endnote>
  <w:endnote w:type="continuationSeparator" w:id="0">
    <w:p w:rsidR="001F55F5" w:rsidRDefault="001F55F5" w:rsidP="001F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Default="00CB4C56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pt;margin-top:802.3pt;width:91.55pt;height:11pt;z-index:-251658240;mso-position-horizontal-relative:page;mso-position-vertical-relative:page" filled="f" stroked="f">
          <v:textbox inset="0,0,0,0">
            <w:txbxContent>
              <w:p w:rsidR="00B91CED" w:rsidRPr="00F01813" w:rsidRDefault="00F01813" w:rsidP="00F01813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ED" w:rsidRDefault="00F01813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F5" w:rsidRDefault="001F55F5" w:rsidP="001F55F5">
      <w:r>
        <w:separator/>
      </w:r>
    </w:p>
  </w:footnote>
  <w:footnote w:type="continuationSeparator" w:id="0">
    <w:p w:rsidR="001F55F5" w:rsidRDefault="001F55F5" w:rsidP="001F5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E60"/>
    <w:rsid w:val="000251B3"/>
    <w:rsid w:val="001F55F5"/>
    <w:rsid w:val="00312982"/>
    <w:rsid w:val="0058712E"/>
    <w:rsid w:val="00992ADF"/>
    <w:rsid w:val="00A12EA5"/>
    <w:rsid w:val="00BF3E60"/>
    <w:rsid w:val="00CB4C56"/>
    <w:rsid w:val="00CE07BE"/>
    <w:rsid w:val="00F0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3E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F3E60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F3E60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BF3E60"/>
    <w:pPr>
      <w:spacing w:before="166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BF3E60"/>
  </w:style>
  <w:style w:type="paragraph" w:styleId="Intestazione">
    <w:name w:val="header"/>
    <w:basedOn w:val="Normale"/>
    <w:link w:val="IntestazioneCarattere"/>
    <w:uiPriority w:val="99"/>
    <w:semiHidden/>
    <w:unhideWhenUsed/>
    <w:rsid w:val="00F01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1813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1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1813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3</cp:revision>
  <dcterms:created xsi:type="dcterms:W3CDTF">2019-07-10T07:19:00Z</dcterms:created>
  <dcterms:modified xsi:type="dcterms:W3CDTF">2019-07-11T07:00:00Z</dcterms:modified>
</cp:coreProperties>
</file>