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8720"/>
      </w:tblGrid>
      <w:tr w:rsidR="00455DCC" w:rsidTr="00455DCC">
        <w:tc>
          <w:tcPr>
            <w:tcW w:w="8720" w:type="dxa"/>
            <w:shd w:val="clear" w:color="auto" w:fill="FFFF00"/>
          </w:tcPr>
          <w:p w:rsidR="00455DCC" w:rsidRPr="00455DCC" w:rsidRDefault="00455DCC" w:rsidP="009966F0">
            <w:pPr>
              <w:ind w:left="1134" w:right="282" w:hanging="1134"/>
              <w:jc w:val="center"/>
              <w:rPr>
                <w:sz w:val="22"/>
                <w:szCs w:val="22"/>
              </w:rPr>
            </w:pPr>
            <w:r w:rsidRPr="00455DCC">
              <w:rPr>
                <w:b/>
                <w:sz w:val="22"/>
                <w:szCs w:val="22"/>
              </w:rPr>
              <w:t>Allegato 2 – griglia valutazione titoli</w:t>
            </w:r>
            <w:r w:rsidRPr="00455DCC">
              <w:rPr>
                <w:b/>
                <w:bCs/>
                <w:sz w:val="22"/>
                <w:szCs w:val="22"/>
              </w:rPr>
              <w:t xml:space="preserve"> </w:t>
            </w:r>
            <w:r w:rsidR="009966F0">
              <w:rPr>
                <w:b/>
                <w:bCs/>
                <w:sz w:val="22"/>
                <w:szCs w:val="22"/>
              </w:rPr>
              <w:t>COLLAUDATORE</w:t>
            </w:r>
          </w:p>
        </w:tc>
      </w:tr>
    </w:tbl>
    <w:p w:rsidR="00455DCC" w:rsidRDefault="00455DCC" w:rsidP="00455DCC">
      <w:pPr>
        <w:spacing w:after="0"/>
        <w:ind w:right="282"/>
        <w:jc w:val="both"/>
      </w:pPr>
    </w:p>
    <w:tbl>
      <w:tblPr>
        <w:tblStyle w:val="Grigliatabella"/>
        <w:tblW w:w="9500" w:type="dxa"/>
        <w:tblInd w:w="113" w:type="dxa"/>
        <w:tblLook w:val="04A0"/>
      </w:tblPr>
      <w:tblGrid>
        <w:gridCol w:w="1341"/>
        <w:gridCol w:w="3751"/>
        <w:gridCol w:w="3153"/>
        <w:gridCol w:w="1255"/>
      </w:tblGrid>
      <w:tr w:rsidR="00D36076" w:rsidRPr="003D647B" w:rsidTr="00D36076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36076" w:rsidRPr="00A72832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Sottosezione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36076" w:rsidRPr="00A72832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Codice identificativo Progetto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36076" w:rsidRPr="00A72832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36076" w:rsidRPr="00A72832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Importo Autorizzato</w:t>
            </w:r>
          </w:p>
        </w:tc>
      </w:tr>
      <w:tr w:rsidR="00D36076" w:rsidRPr="00D36076" w:rsidTr="00D36076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6076">
              <w:rPr>
                <w:color w:val="000000"/>
                <w:sz w:val="22"/>
                <w:szCs w:val="22"/>
              </w:rPr>
              <w:t>13.1.5A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6076">
              <w:rPr>
                <w:rFonts w:ascii="Garamond" w:hAnsi="Garamond" w:cs="Garamond"/>
                <w:color w:val="000000"/>
                <w:sz w:val="23"/>
                <w:szCs w:val="23"/>
              </w:rPr>
              <w:t>13.1.5A-FESRPON-LO-2022-94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6" w:rsidRPr="00D36076" w:rsidRDefault="00D36076" w:rsidP="008A74E2">
            <w:pPr>
              <w:pStyle w:val="Default"/>
              <w:jc w:val="center"/>
              <w:rPr>
                <w:rFonts w:ascii="Garamond" w:hAnsi="Garamond" w:cs="Garamond"/>
                <w:sz w:val="23"/>
                <w:szCs w:val="23"/>
              </w:rPr>
            </w:pPr>
          </w:p>
          <w:p w:rsidR="00D36076" w:rsidRPr="00D36076" w:rsidRDefault="00D36076" w:rsidP="008A74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76">
              <w:rPr>
                <w:rFonts w:ascii="Garamond" w:hAnsi="Garamond" w:cs="Garamond"/>
                <w:sz w:val="23"/>
                <w:szCs w:val="23"/>
              </w:rPr>
              <w:t>Ambienti didattici innovativi per le scuole dell’infanzia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6076">
              <w:rPr>
                <w:rFonts w:ascii="Garamond" w:hAnsi="Garamond" w:cs="Garamond"/>
                <w:color w:val="000000"/>
                <w:sz w:val="23"/>
                <w:szCs w:val="23"/>
              </w:rPr>
              <w:t>€ 75.000,00</w:t>
            </w: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455DCC" w:rsidRPr="00D36076" w:rsidRDefault="00455DCC" w:rsidP="00B620C7">
      <w:pPr>
        <w:spacing w:after="0" w:line="240" w:lineRule="auto"/>
        <w:ind w:right="282"/>
        <w:jc w:val="center"/>
        <w:rPr>
          <w:rFonts w:ascii="Times New Roman" w:hAnsi="Times New Roman" w:cs="Times New Roman"/>
          <w:bCs/>
        </w:rPr>
      </w:pPr>
    </w:p>
    <w:p w:rsidR="00F52E54" w:rsidRPr="00D36076" w:rsidRDefault="00671DDB" w:rsidP="00B620C7">
      <w:pPr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D36076">
        <w:rPr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F52E54" w:rsidRPr="00D36076">
        <w:rPr>
          <w:rFonts w:ascii="Times New Roman" w:hAnsi="Times New Roman" w:cs="Times New Roman"/>
          <w:sz w:val="20"/>
          <w:szCs w:val="20"/>
        </w:rPr>
        <w:t>Cognome</w:t>
      </w:r>
      <w:proofErr w:type="spellEnd"/>
      <w:r w:rsidR="00F52E54" w:rsidRPr="00D36076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52E54" w:rsidRPr="00D36076">
        <w:rPr>
          <w:rFonts w:ascii="Times New Roman" w:hAnsi="Times New Roman" w:cs="Times New Roman"/>
          <w:sz w:val="20"/>
          <w:szCs w:val="20"/>
        </w:rPr>
        <w:t>nome</w:t>
      </w:r>
      <w:proofErr w:type="spellEnd"/>
      <w:r w:rsidR="00F52E54" w:rsidRPr="00D36076">
        <w:rPr>
          <w:rFonts w:ascii="Times New Roman" w:hAnsi="Times New Roman" w:cs="Times New Roman"/>
          <w:sz w:val="20"/>
          <w:szCs w:val="20"/>
        </w:rPr>
        <w:t>: ___________________</w:t>
      </w:r>
    </w:p>
    <w:p w:rsidR="00F52E54" w:rsidRPr="00D67176" w:rsidRDefault="00F52E54" w:rsidP="00B620C7">
      <w:pPr>
        <w:spacing w:after="0"/>
        <w:ind w:right="282"/>
        <w:jc w:val="both"/>
      </w:pPr>
      <w:r w:rsidRPr="00B620C7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selezione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qualità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di:</w:t>
      </w:r>
      <w:r w:rsidRPr="00F52E54">
        <w:rPr>
          <w:rFonts w:ascii="Times New Roman" w:hAnsi="Times New Roman" w:cs="Times New Roman"/>
        </w:rPr>
        <w:t xml:space="preserve">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544"/>
      </w:tblGrid>
      <w:tr w:rsidR="00F52E54" w:rsidRPr="00D67176" w:rsidTr="00F5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54" w:rsidRPr="00D67176" w:rsidRDefault="00F52E54" w:rsidP="00F52E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52E54" w:rsidRPr="00D67176" w:rsidRDefault="009966F0" w:rsidP="00F5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>
              <w:rPr>
                <w:b/>
              </w:rPr>
              <w:t>COLLAUDATORE</w:t>
            </w:r>
          </w:p>
        </w:tc>
      </w:tr>
    </w:tbl>
    <w:p w:rsidR="00F52E54" w:rsidRDefault="00F52E54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tbl>
      <w:tblPr>
        <w:tblStyle w:val="TableGrid"/>
        <w:tblW w:w="10207" w:type="dxa"/>
        <w:tblInd w:w="-836" w:type="dxa"/>
        <w:tblBorders>
          <w:top w:val="single" w:sz="12" w:space="0" w:color="2E74B5"/>
          <w:left w:val="single" w:sz="12" w:space="0" w:color="2E74B5"/>
          <w:bottom w:val="single" w:sz="12" w:space="0" w:color="2E74B5"/>
          <w:right w:val="single" w:sz="12" w:space="0" w:color="2E74B5"/>
          <w:insideH w:val="single" w:sz="12" w:space="0" w:color="2E74B5"/>
          <w:insideV w:val="single" w:sz="12" w:space="0" w:color="2E74B5"/>
        </w:tblBorders>
        <w:tblLayout w:type="fixed"/>
        <w:tblCellMar>
          <w:top w:w="36" w:type="dxa"/>
          <w:right w:w="4" w:type="dxa"/>
        </w:tblCellMar>
        <w:tblLook w:val="04A0"/>
      </w:tblPr>
      <w:tblGrid>
        <w:gridCol w:w="3686"/>
        <w:gridCol w:w="2268"/>
        <w:gridCol w:w="1701"/>
        <w:gridCol w:w="2552"/>
      </w:tblGrid>
      <w:tr w:rsidR="00541E9A" w:rsidRPr="00552033" w:rsidTr="00541E9A">
        <w:trPr>
          <w:trHeight w:val="295"/>
        </w:trPr>
        <w:tc>
          <w:tcPr>
            <w:tcW w:w="3686" w:type="dxa"/>
            <w:shd w:val="clear" w:color="auto" w:fill="FFC000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  <w:t xml:space="preserve">ELEMENTI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2268" w:type="dxa"/>
            <w:shd w:val="clear" w:color="auto" w:fill="FFC000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  <w:t xml:space="preserve">PUNTEGGIO </w:t>
            </w:r>
          </w:p>
        </w:tc>
        <w:tc>
          <w:tcPr>
            <w:tcW w:w="1701" w:type="dxa"/>
            <w:shd w:val="clear" w:color="auto" w:fill="FFC000"/>
          </w:tcPr>
          <w:p w:rsidR="00541E9A" w:rsidRPr="00E0394E" w:rsidRDefault="00541E9A" w:rsidP="00541E9A">
            <w:pPr>
              <w:spacing w:after="5" w:line="250" w:lineRule="auto"/>
              <w:ind w:left="693" w:hanging="809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  <w:t>Punteggio da compilare a cura del candidato</w:t>
            </w:r>
          </w:p>
        </w:tc>
        <w:tc>
          <w:tcPr>
            <w:tcW w:w="2552" w:type="dxa"/>
            <w:shd w:val="clear" w:color="auto" w:fill="FFC000"/>
          </w:tcPr>
          <w:p w:rsidR="00541E9A" w:rsidRPr="00E0394E" w:rsidRDefault="00541E9A" w:rsidP="00541E9A">
            <w:pPr>
              <w:spacing w:after="5" w:line="250" w:lineRule="auto"/>
              <w:ind w:left="1030" w:right="-20" w:hanging="809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  <w:t>Riservato all’Istituto</w:t>
            </w:r>
            <w:bookmarkStart w:id="0" w:name="_GoBack"/>
            <w:bookmarkEnd w:id="0"/>
          </w:p>
        </w:tc>
      </w:tr>
      <w:tr w:rsidR="00541E9A" w:rsidRPr="00552033" w:rsidTr="00541E9A">
        <w:trPr>
          <w:trHeight w:val="302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 xml:space="preserve">TITOLO DI STUDIO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</w:p>
        </w:tc>
      </w:tr>
      <w:tr w:rsidR="00541E9A" w:rsidRPr="00552033" w:rsidTr="00541E9A">
        <w:trPr>
          <w:trHeight w:val="1485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>Laurea vecchio ordinamento o Laurea Specialistica attinente all’azione da realizzare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99: 5 punti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105: 10 punti 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110: 15 punti 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110 con lode: 30 punti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Max Punti 20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Tr="00541E9A">
        <w:trPr>
          <w:trHeight w:val="1485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>Laurea triennale attinente all’azione da realizzare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99: 5 punti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105: 10 punti 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110: 15 punti 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110 con lode: 30 punti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Max Punti 10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913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 xml:space="preserve">Diploma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42:  1 punto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48: 5 punti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Fino a 60: 10  punti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Max Punti 10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302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>Altre Certificazioni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Max Punti 10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833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Certificazioni Informatiche (ECDL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IC3, C1 MIUR ...)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Punti 5 x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certificazione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(max2)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305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412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highlight w:val="yellow"/>
              </w:rPr>
              <w:lastRenderedPageBreak/>
              <w:t>Esperienze specifiche (</w:t>
            </w:r>
            <w:proofErr w:type="spellStart"/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max</w:t>
            </w:r>
            <w:proofErr w:type="spellEnd"/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30 punti)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</w:p>
        </w:tc>
      </w:tr>
      <w:tr w:rsidR="00541E9A" w:rsidRPr="00552033" w:rsidTr="00541E9A">
        <w:trPr>
          <w:trHeight w:val="1171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Comprovate</w:t>
            </w:r>
          </w:p>
          <w:p w:rsidR="00541E9A" w:rsidRPr="00E0394E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esperienze/competenze di</w:t>
            </w:r>
          </w:p>
          <w:p w:rsidR="00541E9A" w:rsidRPr="00E0394E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progettazione installazione e </w:t>
            </w:r>
          </w:p>
          <w:p w:rsidR="00541E9A" w:rsidRPr="00E0394E" w:rsidRDefault="00541E9A" w:rsidP="008569B1">
            <w:pPr>
              <w:spacing w:after="5" w:line="250" w:lineRule="auto"/>
              <w:ind w:right="713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collaudo nella realizzazione o</w:t>
            </w:r>
          </w:p>
          <w:p w:rsidR="00541E9A" w:rsidRPr="00E0394E" w:rsidRDefault="00541E9A" w:rsidP="008569B1">
            <w:pPr>
              <w:tabs>
                <w:tab w:val="left" w:pos="2814"/>
              </w:tabs>
              <w:spacing w:after="5" w:line="250" w:lineRule="auto"/>
              <w:ind w:left="-4" w:right="713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nella risistemazione di giardini e di orti didattici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Punti 5 per ogni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attività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Max 4 attività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1642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218" w:right="554" w:hanging="218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>Capacità promuovere fra gli alunni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  <w:p w:rsidR="00541E9A" w:rsidRPr="00E0394E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la ripresa verde e il</w:t>
            </w:r>
          </w:p>
          <w:p w:rsidR="00541E9A" w:rsidRPr="00E0394E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superamento degli effetti della crisi nel contesto della pandemia di</w:t>
            </w:r>
          </w:p>
          <w:p w:rsidR="00541E9A" w:rsidRPr="00E0394E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COVID 19 attraverso la</w:t>
            </w:r>
          </w:p>
          <w:p w:rsidR="00541E9A" w:rsidRPr="00E0394E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valorizzazione del capitale</w:t>
            </w:r>
          </w:p>
          <w:p w:rsidR="00541E9A" w:rsidRPr="00E0394E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umano dedicato</w:t>
            </w:r>
          </w:p>
          <w:p w:rsidR="00541E9A" w:rsidRPr="00E0394E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ad attività di ricerca su temi orientati alla conservazione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dell’ecosistema, alla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biodiversità, nonché alla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promozione di uno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sviluppo sostenibile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Punti 2 per ogni</w:t>
            </w:r>
          </w:p>
          <w:p w:rsidR="00541E9A" w:rsidRPr="00E0394E" w:rsidRDefault="00541E9A" w:rsidP="008569B1">
            <w:pPr>
              <w:spacing w:after="5" w:line="250" w:lineRule="auto"/>
              <w:ind w:left="272" w:right="713" w:hanging="51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Attività (Max 5 attività)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847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Precedenti rapporti di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collaborazione come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progettista/collaudatore</w:t>
            </w:r>
          </w:p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con istituzioni </w:t>
            </w: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ab/>
              <w:t xml:space="preserve">scolastiche nell’ambito di progetti PON/FESR 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Punti 3 per ogni attività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Max 5 attività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581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Esperienze in qualità di esperto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e/o tutor in corsi PON /FSE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Punti 1 per ogni attività</w:t>
            </w:r>
          </w:p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Max 10 attività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1152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Altre esperienze informatiche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Max Punti 5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443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>TOTALE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3338AE" w:rsidRDefault="00B620C7" w:rsidP="00B620C7">
      <w:pPr>
        <w:spacing w:after="0" w:line="240" w:lineRule="auto"/>
        <w:ind w:right="-852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Pr="00B620C7">
        <w:rPr>
          <w:rFonts w:ascii="Times New Roman" w:hAnsi="Times New Roman" w:cs="Times New Roman"/>
          <w:sz w:val="20"/>
          <w:szCs w:val="20"/>
        </w:rPr>
        <w:tab/>
        <w:t>FIRMA 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671DDB">
        <w:rPr>
          <w:color w:val="000000"/>
          <w:sz w:val="24"/>
          <w:szCs w:val="24"/>
        </w:rPr>
        <w:t xml:space="preserve"> </w:t>
      </w:r>
      <w:r w:rsidR="00671DDB">
        <w:rPr>
          <w:color w:val="000000"/>
          <w:sz w:val="24"/>
          <w:szCs w:val="24"/>
        </w:rPr>
        <w:br/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0A" w:rsidRDefault="0069570A" w:rsidP="00455DCC">
      <w:pPr>
        <w:spacing w:after="0" w:line="240" w:lineRule="auto"/>
      </w:pPr>
      <w:r>
        <w:separator/>
      </w:r>
    </w:p>
  </w:endnote>
  <w:end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0A" w:rsidRDefault="0069570A" w:rsidP="00455DCC">
      <w:pPr>
        <w:spacing w:after="0" w:line="240" w:lineRule="auto"/>
      </w:pPr>
      <w:r>
        <w:separator/>
      </w:r>
    </w:p>
  </w:footnote>
  <w:foot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0A" w:rsidRDefault="0069570A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6268D"/>
    <w:multiLevelType w:val="hybridMultilevel"/>
    <w:tmpl w:val="E0DAC60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0204B"/>
    <w:rsid w:val="000338A6"/>
    <w:rsid w:val="00065F9C"/>
    <w:rsid w:val="000764B9"/>
    <w:rsid w:val="000F6147"/>
    <w:rsid w:val="00112029"/>
    <w:rsid w:val="00135412"/>
    <w:rsid w:val="001A7384"/>
    <w:rsid w:val="003338AE"/>
    <w:rsid w:val="00361FF4"/>
    <w:rsid w:val="003B5299"/>
    <w:rsid w:val="00455DCC"/>
    <w:rsid w:val="00493A0C"/>
    <w:rsid w:val="004D6B48"/>
    <w:rsid w:val="00531A4E"/>
    <w:rsid w:val="00535F5A"/>
    <w:rsid w:val="00541E9A"/>
    <w:rsid w:val="00555F58"/>
    <w:rsid w:val="00671DDB"/>
    <w:rsid w:val="0069570A"/>
    <w:rsid w:val="006E6663"/>
    <w:rsid w:val="006E7BD1"/>
    <w:rsid w:val="00793C55"/>
    <w:rsid w:val="008B3AC2"/>
    <w:rsid w:val="008F680D"/>
    <w:rsid w:val="009966F0"/>
    <w:rsid w:val="00A279D2"/>
    <w:rsid w:val="00AC197E"/>
    <w:rsid w:val="00B21D59"/>
    <w:rsid w:val="00B620C7"/>
    <w:rsid w:val="00BD419F"/>
    <w:rsid w:val="00D3181C"/>
    <w:rsid w:val="00D36076"/>
    <w:rsid w:val="00D72C39"/>
    <w:rsid w:val="00DF064E"/>
    <w:rsid w:val="00E0394E"/>
    <w:rsid w:val="00F36767"/>
    <w:rsid w:val="00F52E54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45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55DCC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455D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table" w:customStyle="1" w:styleId="TableGrid">
    <w:name w:val="TableGrid"/>
    <w:rsid w:val="00541E9A"/>
    <w:pPr>
      <w:spacing w:after="0" w:line="240" w:lineRule="auto"/>
    </w:pPr>
    <w:rPr>
      <w:rFonts w:eastAsia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230E-0839-475D-AAAC-FA396302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Gianni</cp:lastModifiedBy>
  <cp:revision>14</cp:revision>
  <dcterms:created xsi:type="dcterms:W3CDTF">2012-01-10T09:29:00Z</dcterms:created>
  <dcterms:modified xsi:type="dcterms:W3CDTF">2022-12-09T12:04:00Z</dcterms:modified>
</cp:coreProperties>
</file>