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FA" w:rsidRDefault="009459FA">
      <w:pPr>
        <w:pStyle w:val="Corpotesto"/>
        <w:ind w:left="0"/>
        <w:jc w:val="left"/>
        <w:rPr>
          <w:rFonts w:ascii="Times New Roman"/>
          <w:sz w:val="20"/>
        </w:rPr>
      </w:pPr>
    </w:p>
    <w:p w:rsidR="009459FA" w:rsidRDefault="009459FA">
      <w:pPr>
        <w:pStyle w:val="Corpotesto"/>
        <w:ind w:left="0"/>
        <w:jc w:val="left"/>
        <w:rPr>
          <w:rFonts w:ascii="Times New Roman"/>
        </w:rPr>
      </w:pPr>
    </w:p>
    <w:p w:rsidR="009459FA" w:rsidRDefault="009459FA">
      <w:pPr>
        <w:rPr>
          <w:rFonts w:ascii="Times New Roman"/>
        </w:rPr>
        <w:sectPr w:rsidR="009459FA">
          <w:headerReference w:type="default" r:id="rId7"/>
          <w:footerReference w:type="default" r:id="rId8"/>
          <w:type w:val="continuous"/>
          <w:pgSz w:w="11910" w:h="16840"/>
          <w:pgMar w:top="3640" w:right="1020" w:bottom="1200" w:left="880" w:header="659" w:footer="1003" w:gutter="0"/>
          <w:pgNumType w:start="1"/>
          <w:cols w:space="720"/>
        </w:sectPr>
      </w:pPr>
    </w:p>
    <w:p w:rsidR="009459FA" w:rsidRDefault="005E3710">
      <w:pPr>
        <w:pStyle w:val="Titolo1"/>
        <w:ind w:left="111"/>
        <w:jc w:val="left"/>
      </w:pPr>
      <w:r>
        <w:t>Rivolta</w:t>
      </w:r>
      <w:r>
        <w:rPr>
          <w:spacing w:val="-5"/>
        </w:rPr>
        <w:t xml:space="preserve"> </w:t>
      </w:r>
      <w:r>
        <w:t>d’Adda,</w:t>
      </w:r>
      <w:r>
        <w:rPr>
          <w:spacing w:val="-3"/>
        </w:rPr>
        <w:t xml:space="preserve"> </w:t>
      </w:r>
      <w:r w:rsidR="009044AE">
        <w:rPr>
          <w:spacing w:val="-3"/>
        </w:rPr>
        <w:t xml:space="preserve">prot.n. 3999 </w:t>
      </w:r>
      <w:proofErr w:type="gramStart"/>
      <w:r w:rsidR="009044AE">
        <w:rPr>
          <w:spacing w:val="-3"/>
        </w:rPr>
        <w:t xml:space="preserve">del </w:t>
      </w:r>
      <w:r w:rsidR="00937CD9">
        <w:rPr>
          <w:spacing w:val="-3"/>
        </w:rPr>
        <w:t xml:space="preserve"> </w:t>
      </w:r>
      <w:r>
        <w:t>14</w:t>
      </w:r>
      <w:proofErr w:type="gramEnd"/>
      <w:r>
        <w:t>/04/2023</w:t>
      </w:r>
      <w:bookmarkStart w:id="0" w:name="_GoBack"/>
      <w:bookmarkEnd w:id="0"/>
    </w:p>
    <w:p w:rsidR="009459FA" w:rsidRDefault="005E3710">
      <w:pPr>
        <w:pStyle w:val="Corpotesto"/>
        <w:spacing w:before="8"/>
        <w:ind w:left="0"/>
        <w:jc w:val="left"/>
        <w:rPr>
          <w:b/>
          <w:sz w:val="26"/>
        </w:rPr>
      </w:pPr>
      <w:r>
        <w:br w:type="column"/>
      </w:r>
    </w:p>
    <w:p w:rsidR="009459FA" w:rsidRDefault="005E3710">
      <w:pPr>
        <w:ind w:left="111" w:right="250" w:firstLine="2067"/>
        <w:jc w:val="both"/>
        <w:rPr>
          <w:i/>
        </w:rPr>
      </w:pPr>
      <w:r>
        <w:rPr>
          <w:i/>
        </w:rPr>
        <w:t>Alla</w:t>
      </w:r>
      <w:r>
        <w:rPr>
          <w:i/>
          <w:spacing w:val="-48"/>
        </w:rPr>
        <w:t xml:space="preserve"> </w:t>
      </w:r>
      <w:r>
        <w:rPr>
          <w:i/>
        </w:rPr>
        <w:t>Sezione</w:t>
      </w:r>
      <w:r>
        <w:rPr>
          <w:i/>
          <w:spacing w:val="1"/>
        </w:rPr>
        <w:t xml:space="preserve"> </w:t>
      </w:r>
      <w:r>
        <w:rPr>
          <w:i/>
        </w:rPr>
        <w:t>Amministrazione</w:t>
      </w:r>
      <w:r>
        <w:rPr>
          <w:i/>
          <w:spacing w:val="1"/>
        </w:rPr>
        <w:t xml:space="preserve"> </w:t>
      </w:r>
      <w:r>
        <w:rPr>
          <w:i/>
        </w:rPr>
        <w:t>Trasparente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sottosezione</w:t>
      </w:r>
    </w:p>
    <w:p w:rsidR="009459FA" w:rsidRDefault="005E3710">
      <w:pPr>
        <w:ind w:left="1155" w:right="252" w:firstLine="100"/>
        <w:jc w:val="right"/>
        <w:rPr>
          <w:i/>
        </w:rPr>
      </w:pPr>
      <w:r>
        <w:rPr>
          <w:i/>
        </w:rPr>
        <w:t>Bandi di Gara</w:t>
      </w:r>
      <w:r>
        <w:rPr>
          <w:i/>
          <w:spacing w:val="1"/>
        </w:rPr>
        <w:t xml:space="preserve"> </w:t>
      </w:r>
      <w:r>
        <w:rPr>
          <w:i/>
        </w:rPr>
        <w:t>All’Albo</w:t>
      </w:r>
      <w:r>
        <w:rPr>
          <w:i/>
          <w:spacing w:val="-8"/>
        </w:rPr>
        <w:t xml:space="preserve"> </w:t>
      </w:r>
      <w:r>
        <w:rPr>
          <w:i/>
        </w:rPr>
        <w:t>On</w:t>
      </w:r>
      <w:r>
        <w:rPr>
          <w:i/>
          <w:spacing w:val="-8"/>
        </w:rPr>
        <w:t xml:space="preserve"> </w:t>
      </w:r>
      <w:r>
        <w:rPr>
          <w:i/>
        </w:rPr>
        <w:t>line</w:t>
      </w:r>
    </w:p>
    <w:p w:rsidR="009459FA" w:rsidRDefault="005E3710">
      <w:pPr>
        <w:ind w:left="1803" w:right="249" w:firstLine="165"/>
        <w:jc w:val="right"/>
        <w:rPr>
          <w:i/>
        </w:rPr>
      </w:pPr>
      <w:r>
        <w:rPr>
          <w:i/>
        </w:rPr>
        <w:t>Al sito</w:t>
      </w:r>
      <w:r>
        <w:rPr>
          <w:i/>
          <w:spacing w:val="-47"/>
        </w:rPr>
        <w:t xml:space="preserve"> </w:t>
      </w:r>
      <w:r>
        <w:rPr>
          <w:i/>
          <w:spacing w:val="-1"/>
        </w:rPr>
        <w:t>Agli</w:t>
      </w:r>
      <w:r>
        <w:rPr>
          <w:i/>
          <w:spacing w:val="-11"/>
        </w:rPr>
        <w:t xml:space="preserve"> </w:t>
      </w:r>
      <w:r>
        <w:rPr>
          <w:i/>
        </w:rPr>
        <w:t>Atti</w:t>
      </w:r>
    </w:p>
    <w:p w:rsidR="009459FA" w:rsidRDefault="009459FA">
      <w:pPr>
        <w:jc w:val="right"/>
        <w:sectPr w:rsidR="009459FA">
          <w:type w:val="continuous"/>
          <w:pgSz w:w="11910" w:h="16840"/>
          <w:pgMar w:top="3640" w:right="1020" w:bottom="1200" w:left="880" w:header="720" w:footer="720" w:gutter="0"/>
          <w:cols w:num="2" w:space="720" w:equalWidth="0">
            <w:col w:w="2680" w:space="4552"/>
            <w:col w:w="2778"/>
          </w:cols>
        </w:sectPr>
      </w:pPr>
    </w:p>
    <w:p w:rsidR="009459FA" w:rsidRDefault="009459FA">
      <w:pPr>
        <w:pStyle w:val="Corpotesto"/>
        <w:ind w:left="0"/>
        <w:jc w:val="left"/>
        <w:rPr>
          <w:i/>
          <w:sz w:val="20"/>
        </w:rPr>
      </w:pPr>
    </w:p>
    <w:p w:rsidR="009459FA" w:rsidRDefault="009459FA">
      <w:pPr>
        <w:pStyle w:val="Corpotesto"/>
        <w:spacing w:before="5"/>
        <w:ind w:left="0"/>
        <w:jc w:val="left"/>
        <w:rPr>
          <w:i/>
          <w:sz w:val="19"/>
        </w:rPr>
      </w:pPr>
    </w:p>
    <w:p w:rsidR="005E3710" w:rsidRPr="005E3710" w:rsidRDefault="005E3710" w:rsidP="005E3710">
      <w:pPr>
        <w:spacing w:before="57"/>
        <w:ind w:left="111" w:right="250"/>
        <w:jc w:val="both"/>
      </w:pPr>
      <w:r>
        <w:rPr>
          <w:b/>
        </w:rPr>
        <w:t xml:space="preserve">OGGETTO: </w:t>
      </w:r>
      <w:r w:rsidRPr="005E3710">
        <w:rPr>
          <w:b/>
          <w:lang w:eastAsia="it-IT"/>
        </w:rPr>
        <w:t xml:space="preserve">Interpello interno per l’attribuzione di incarichi per prestazione d’opera intellettuale rivolto a personale interno finalizzato all'individuazione di docenti esperti per la realizzazione di percorsi di potenziamento delle competenze di base, di motivazione e di accompagnamento - </w:t>
      </w:r>
      <w:r w:rsidRPr="005E3710">
        <w:rPr>
          <w:b/>
          <w:i/>
          <w:lang w:eastAsia="it-IT"/>
        </w:rPr>
        <w:t>“Missione 4 Istruzione e Ricerca-Investimento 1.4: Intervento finalizzato alla riduzione dei divari territoriali nella scuola secondaria di primo e secondo grado e alla lotta alla dispersione scolastica”</w:t>
      </w:r>
    </w:p>
    <w:p w:rsidR="009459FA" w:rsidRDefault="005E3710" w:rsidP="00937CD9">
      <w:pPr>
        <w:autoSpaceDE/>
        <w:autoSpaceDN/>
        <w:spacing w:line="268" w:lineRule="auto"/>
        <w:ind w:left="315"/>
        <w:jc w:val="both"/>
        <w:rPr>
          <w:lang w:eastAsia="it-IT"/>
        </w:rPr>
      </w:pPr>
      <w:r w:rsidRPr="005E3710">
        <w:rPr>
          <w:lang w:eastAsia="it-IT"/>
        </w:rPr>
        <w:t>CUP D44D22004700006</w:t>
      </w:r>
    </w:p>
    <w:p w:rsidR="009459FA" w:rsidRDefault="005E3710">
      <w:pPr>
        <w:spacing w:before="176" w:line="276" w:lineRule="auto"/>
        <w:ind w:left="252" w:right="114"/>
        <w:jc w:val="both"/>
        <w:rPr>
          <w:b/>
          <w:i/>
          <w:sz w:val="20"/>
        </w:rPr>
      </w:pPr>
      <w:r>
        <w:rPr>
          <w:b/>
          <w:sz w:val="20"/>
        </w:rPr>
        <w:t>Determina dirigenziale di avvio di una procedura di selezione per il conferimento di incarichi individuali aventi 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oggetto l’affidamento di incarichi individuali a personale docente e non docente interno per lo svolgimento </w:t>
      </w:r>
      <w:r w:rsidR="00937CD9" w:rsidRPr="005E3710">
        <w:rPr>
          <w:b/>
          <w:lang w:eastAsia="it-IT"/>
        </w:rPr>
        <w:t xml:space="preserve">delle competenze di base, di motivazione e di accompagnamento </w:t>
      </w:r>
      <w:r>
        <w:rPr>
          <w:b/>
          <w:sz w:val="20"/>
        </w:rPr>
        <w:t xml:space="preserve">della </w:t>
      </w:r>
      <w:r>
        <w:rPr>
          <w:b/>
          <w:i/>
          <w:sz w:val="20"/>
        </w:rPr>
        <w:t>“Missione 4 Istruzione e Ricerca-Investimento 1.4: Intervento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finalizzato alla riduzione dei divari territoriali nella scuola secondaria di primo e secondo grado e alla lotta alla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dispersione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scolastica”</w:t>
      </w:r>
    </w:p>
    <w:p w:rsidR="009459FA" w:rsidRDefault="005E3710">
      <w:pPr>
        <w:spacing w:line="242" w:lineRule="exact"/>
        <w:ind w:left="252"/>
        <w:jc w:val="both"/>
        <w:rPr>
          <w:rFonts w:ascii="Times New Roman"/>
          <w:b/>
          <w:sz w:val="20"/>
        </w:rPr>
      </w:pPr>
      <w:r>
        <w:rPr>
          <w:sz w:val="20"/>
        </w:rPr>
        <w:t>CUP</w:t>
      </w:r>
      <w:r>
        <w:rPr>
          <w:spacing w:val="-3"/>
          <w:sz w:val="20"/>
        </w:rPr>
        <w:t xml:space="preserve"> </w:t>
      </w:r>
      <w:r>
        <w:rPr>
          <w:sz w:val="20"/>
        </w:rPr>
        <w:t>D44D22004700006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Titolo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del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Progetto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EDUCATION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MOTIVATION</w:t>
      </w:r>
    </w:p>
    <w:p w:rsidR="009459FA" w:rsidRDefault="009459FA">
      <w:pPr>
        <w:pStyle w:val="Corpotesto"/>
        <w:spacing w:before="8"/>
        <w:ind w:left="0"/>
        <w:jc w:val="left"/>
        <w:rPr>
          <w:rFonts w:ascii="Times New Roman"/>
          <w:b/>
          <w:sz w:val="26"/>
        </w:rPr>
      </w:pPr>
    </w:p>
    <w:p w:rsidR="009459FA" w:rsidRDefault="005E3710">
      <w:pPr>
        <w:spacing w:before="1" w:line="259" w:lineRule="auto"/>
        <w:ind w:left="252" w:right="212"/>
        <w:jc w:val="both"/>
      </w:pPr>
      <w:r>
        <w:rPr>
          <w:b/>
        </w:rPr>
        <w:t xml:space="preserve">VISTA </w:t>
      </w:r>
      <w:r>
        <w:t>la legge n. 241 del 7 agosto 1990, recante «</w:t>
      </w:r>
      <w:r>
        <w:rPr>
          <w:i/>
        </w:rPr>
        <w:t>Nuove norme in materia di procedimento amministrativo</w:t>
      </w:r>
      <w:r>
        <w:rPr>
          <w:i/>
          <w:spacing w:val="-47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di diritto di accesso</w:t>
      </w:r>
      <w:r>
        <w:rPr>
          <w:i/>
          <w:spacing w:val="-3"/>
        </w:rPr>
        <w:t xml:space="preserve"> </w:t>
      </w:r>
      <w:r>
        <w:rPr>
          <w:i/>
        </w:rPr>
        <w:t>ai documenti amministrativi</w:t>
      </w:r>
      <w:r>
        <w:t>»;</w:t>
      </w:r>
    </w:p>
    <w:p w:rsidR="009459FA" w:rsidRDefault="005E3710">
      <w:pPr>
        <w:spacing w:before="159" w:line="276" w:lineRule="auto"/>
        <w:ind w:left="252" w:right="109"/>
        <w:jc w:val="both"/>
      </w:pPr>
      <w:r>
        <w:rPr>
          <w:b/>
        </w:rPr>
        <w:t xml:space="preserve">VISTO </w:t>
      </w:r>
      <w:r>
        <w:t>il decreto legislativo del 30 marzo 2001, n. 165, avente ad oggetto «</w:t>
      </w:r>
      <w:r>
        <w:rPr>
          <w:i/>
        </w:rPr>
        <w:t>Norme generali sull’ordinamento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lavoro</w:t>
      </w:r>
      <w:r>
        <w:rPr>
          <w:i/>
          <w:spacing w:val="-1"/>
        </w:rPr>
        <w:t xml:space="preserve"> </w:t>
      </w:r>
      <w:r>
        <w:rPr>
          <w:i/>
        </w:rPr>
        <w:t>alle</w:t>
      </w:r>
      <w:r>
        <w:rPr>
          <w:i/>
          <w:spacing w:val="-1"/>
        </w:rPr>
        <w:t xml:space="preserve"> </w:t>
      </w:r>
      <w:r>
        <w:rPr>
          <w:i/>
        </w:rPr>
        <w:t>dipendenze</w:t>
      </w:r>
      <w:r>
        <w:rPr>
          <w:i/>
          <w:spacing w:val="-2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amministrazioni</w:t>
      </w:r>
      <w:r>
        <w:rPr>
          <w:i/>
          <w:spacing w:val="-1"/>
        </w:rPr>
        <w:t xml:space="preserve"> </w:t>
      </w:r>
      <w:r>
        <w:rPr>
          <w:i/>
        </w:rPr>
        <w:t>pubbliche</w:t>
      </w:r>
      <w:r>
        <w:t>»</w:t>
      </w:r>
      <w:r>
        <w:rPr>
          <w:spacing w:val="-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 l’art.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6;</w:t>
      </w:r>
    </w:p>
    <w:p w:rsidR="009459FA" w:rsidRDefault="005E3710">
      <w:pPr>
        <w:pStyle w:val="Corpotesto"/>
        <w:spacing w:before="119" w:line="276" w:lineRule="auto"/>
        <w:ind w:right="111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«Disposizioni</w:t>
      </w:r>
      <w:r>
        <w:rPr>
          <w:spacing w:val="1"/>
        </w:rPr>
        <w:t xml:space="preserve"> </w:t>
      </w:r>
      <w:r>
        <w:t>ordinamentali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 di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amministrazione» e, in particolare, l’art. 11 («Codice unico di progetto degli investimenti pubblici»), commi</w:t>
      </w:r>
      <w:r>
        <w:rPr>
          <w:spacing w:val="1"/>
        </w:rPr>
        <w:t xml:space="preserve"> </w:t>
      </w:r>
      <w:r>
        <w:t>1 e</w:t>
      </w:r>
      <w:r>
        <w:rPr>
          <w:spacing w:val="-2"/>
        </w:rPr>
        <w:t xml:space="preserve"> </w:t>
      </w:r>
      <w:r>
        <w:t>2-bis;</w:t>
      </w:r>
    </w:p>
    <w:p w:rsidR="009459FA" w:rsidRDefault="005E3710">
      <w:pPr>
        <w:spacing w:before="120" w:line="276" w:lineRule="auto"/>
        <w:ind w:left="252" w:right="109"/>
        <w:jc w:val="both"/>
      </w:pPr>
      <w:r>
        <w:rPr>
          <w:b/>
        </w:rPr>
        <w:t xml:space="preserve">VISTO </w:t>
      </w:r>
      <w:r>
        <w:t>il decreto legislativo del 10 settembre 2003, n. 276, recante «</w:t>
      </w:r>
      <w:r>
        <w:rPr>
          <w:i/>
        </w:rPr>
        <w:t>Attuazione delle deleghe in materia di</w:t>
      </w:r>
      <w:r>
        <w:rPr>
          <w:i/>
          <w:spacing w:val="1"/>
        </w:rPr>
        <w:t xml:space="preserve"> </w:t>
      </w:r>
      <w:r>
        <w:rPr>
          <w:i/>
        </w:rPr>
        <w:t>occupazione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mercato del</w:t>
      </w:r>
      <w:r>
        <w:rPr>
          <w:i/>
          <w:spacing w:val="-5"/>
        </w:rPr>
        <w:t xml:space="preserve"> </w:t>
      </w:r>
      <w:r>
        <w:rPr>
          <w:i/>
        </w:rPr>
        <w:t>lavoro,</w:t>
      </w:r>
      <w:r>
        <w:rPr>
          <w:i/>
          <w:spacing w:val="-1"/>
        </w:rPr>
        <w:t xml:space="preserve"> </w:t>
      </w:r>
      <w:r>
        <w:rPr>
          <w:i/>
        </w:rPr>
        <w:t>di cui alle legge</w:t>
      </w:r>
      <w:r>
        <w:rPr>
          <w:i/>
          <w:spacing w:val="-3"/>
        </w:rPr>
        <w:t xml:space="preserve"> </w:t>
      </w:r>
      <w:r>
        <w:rPr>
          <w:i/>
        </w:rPr>
        <w:t>14</w:t>
      </w:r>
      <w:r>
        <w:rPr>
          <w:i/>
          <w:spacing w:val="-1"/>
        </w:rPr>
        <w:t xml:space="preserve"> </w:t>
      </w:r>
      <w:r>
        <w:rPr>
          <w:i/>
        </w:rPr>
        <w:t>febbraio</w:t>
      </w:r>
      <w:r>
        <w:rPr>
          <w:i/>
          <w:spacing w:val="-1"/>
        </w:rPr>
        <w:t xml:space="preserve"> </w:t>
      </w:r>
      <w:r>
        <w:rPr>
          <w:i/>
        </w:rPr>
        <w:t>2003, n.</w:t>
      </w:r>
      <w:r>
        <w:rPr>
          <w:i/>
          <w:spacing w:val="-3"/>
        </w:rPr>
        <w:t xml:space="preserve"> </w:t>
      </w:r>
      <w:r>
        <w:rPr>
          <w:i/>
        </w:rPr>
        <w:t>30</w:t>
      </w:r>
      <w:r>
        <w:t>»;</w:t>
      </w:r>
    </w:p>
    <w:p w:rsidR="009459FA" w:rsidRDefault="005E3710">
      <w:pPr>
        <w:spacing w:before="122" w:line="273" w:lineRule="auto"/>
        <w:ind w:left="252" w:right="108"/>
        <w:jc w:val="both"/>
      </w:pPr>
      <w:r>
        <w:rPr>
          <w:b/>
        </w:rPr>
        <w:t xml:space="preserve">VISTO </w:t>
      </w:r>
      <w:r>
        <w:t>il decreto legislativo del 9 aprile 2008, n. 81, avente ad oggetto «</w:t>
      </w:r>
      <w:r>
        <w:rPr>
          <w:i/>
        </w:rPr>
        <w:t>Attuazione dell'articolo 1 della legge</w:t>
      </w:r>
      <w:r>
        <w:rPr>
          <w:i/>
          <w:spacing w:val="-47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agosto</w:t>
      </w:r>
      <w:r>
        <w:rPr>
          <w:i/>
          <w:spacing w:val="-2"/>
        </w:rPr>
        <w:t xml:space="preserve"> </w:t>
      </w:r>
      <w:r>
        <w:rPr>
          <w:i/>
        </w:rPr>
        <w:t>2007,</w:t>
      </w:r>
      <w:r>
        <w:rPr>
          <w:i/>
          <w:spacing w:val="-1"/>
        </w:rPr>
        <w:t xml:space="preserve"> </w:t>
      </w:r>
      <w:r>
        <w:rPr>
          <w:i/>
        </w:rPr>
        <w:t>n. 123, in</w:t>
      </w:r>
      <w:r>
        <w:rPr>
          <w:i/>
          <w:spacing w:val="-1"/>
        </w:rPr>
        <w:t xml:space="preserve"> </w:t>
      </w:r>
      <w:r>
        <w:rPr>
          <w:i/>
        </w:rPr>
        <w:t>materia</w:t>
      </w:r>
      <w:r>
        <w:rPr>
          <w:i/>
          <w:spacing w:val="-1"/>
        </w:rPr>
        <w:t xml:space="preserve"> </w:t>
      </w:r>
      <w:r>
        <w:rPr>
          <w:i/>
        </w:rPr>
        <w:t>di tutela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salute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sicurezza</w:t>
      </w:r>
      <w:r>
        <w:rPr>
          <w:i/>
          <w:spacing w:val="-1"/>
        </w:rPr>
        <w:t xml:space="preserve"> </w:t>
      </w:r>
      <w:r>
        <w:rPr>
          <w:i/>
        </w:rPr>
        <w:t>nei</w:t>
      </w:r>
      <w:r>
        <w:rPr>
          <w:i/>
          <w:spacing w:val="-1"/>
        </w:rPr>
        <w:t xml:space="preserve"> </w:t>
      </w:r>
      <w:r>
        <w:rPr>
          <w:i/>
        </w:rPr>
        <w:t>luoghi</w:t>
      </w:r>
      <w:r>
        <w:rPr>
          <w:i/>
          <w:spacing w:val="-2"/>
        </w:rPr>
        <w:t xml:space="preserve"> </w:t>
      </w:r>
      <w:r>
        <w:rPr>
          <w:i/>
        </w:rPr>
        <w:t>di lavoro</w:t>
      </w:r>
      <w:r>
        <w:t>»;</w:t>
      </w:r>
    </w:p>
    <w:p w:rsidR="009459FA" w:rsidRDefault="009459FA">
      <w:pPr>
        <w:spacing w:line="273" w:lineRule="auto"/>
        <w:jc w:val="both"/>
        <w:sectPr w:rsidR="009459FA">
          <w:type w:val="continuous"/>
          <w:pgSz w:w="11910" w:h="16840"/>
          <w:pgMar w:top="3640" w:right="1020" w:bottom="1200" w:left="880" w:header="720" w:footer="720" w:gutter="0"/>
          <w:cols w:space="720"/>
        </w:sectPr>
      </w:pPr>
    </w:p>
    <w:p w:rsidR="009459FA" w:rsidRDefault="009459FA">
      <w:pPr>
        <w:pStyle w:val="Corpotesto"/>
        <w:ind w:left="0"/>
        <w:jc w:val="left"/>
        <w:rPr>
          <w:sz w:val="20"/>
        </w:rPr>
      </w:pPr>
    </w:p>
    <w:p w:rsidR="009459FA" w:rsidRDefault="009459FA">
      <w:pPr>
        <w:pStyle w:val="Corpotesto"/>
        <w:spacing w:before="7"/>
        <w:ind w:left="0"/>
        <w:jc w:val="left"/>
        <w:rPr>
          <w:sz w:val="19"/>
        </w:rPr>
      </w:pPr>
    </w:p>
    <w:p w:rsidR="009459FA" w:rsidRDefault="005E3710">
      <w:pPr>
        <w:spacing w:before="57" w:line="276" w:lineRule="auto"/>
        <w:ind w:left="252" w:right="110"/>
        <w:jc w:val="both"/>
      </w:pPr>
      <w:r>
        <w:rPr>
          <w:b/>
        </w:rPr>
        <w:t xml:space="preserve">VISTO </w:t>
      </w:r>
      <w:r>
        <w:t>il decreto legislativo del 14 marzo 2013, n. 33, recante «</w:t>
      </w:r>
      <w:r>
        <w:rPr>
          <w:i/>
        </w:rPr>
        <w:t>Riordino della disciplina riguardante il diritto</w:t>
      </w:r>
      <w:r>
        <w:rPr>
          <w:i/>
          <w:spacing w:val="1"/>
        </w:rPr>
        <w:t xml:space="preserve"> </w:t>
      </w:r>
      <w:r>
        <w:rPr>
          <w:i/>
        </w:rPr>
        <w:t>di accesso civico e gli obblighi di pubblicità, trasparenza e diffusione di informazioni da parte delle pubbliche</w:t>
      </w:r>
      <w:r>
        <w:rPr>
          <w:i/>
          <w:spacing w:val="-47"/>
        </w:rPr>
        <w:t xml:space="preserve"> </w:t>
      </w:r>
      <w:r>
        <w:rPr>
          <w:i/>
        </w:rPr>
        <w:t>amministrazioni</w:t>
      </w:r>
      <w:r>
        <w:t>»;</w:t>
      </w:r>
    </w:p>
    <w:p w:rsidR="009459FA" w:rsidRDefault="005E3710">
      <w:pPr>
        <w:spacing w:before="119" w:line="276" w:lineRule="auto"/>
        <w:ind w:left="252" w:right="109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dell’8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avente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«</w:t>
      </w:r>
      <w:r>
        <w:rPr>
          <w:i/>
        </w:rPr>
        <w:t>Disposizioni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materia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inconferibilità</w:t>
      </w:r>
      <w:proofErr w:type="spellEnd"/>
      <w:r>
        <w:rPr>
          <w:i/>
        </w:rPr>
        <w:t xml:space="preserve"> e incompatibilità di incarichi presso le pubbliche amministrazioni e presso gli enti privati in</w:t>
      </w:r>
      <w:r>
        <w:rPr>
          <w:i/>
          <w:spacing w:val="1"/>
        </w:rPr>
        <w:t xml:space="preserve"> </w:t>
      </w:r>
      <w:r>
        <w:rPr>
          <w:i/>
        </w:rPr>
        <w:t>controllo</w:t>
      </w:r>
      <w:r>
        <w:rPr>
          <w:i/>
          <w:spacing w:val="-2"/>
        </w:rPr>
        <w:t xml:space="preserve"> </w:t>
      </w:r>
      <w:r>
        <w:rPr>
          <w:i/>
        </w:rPr>
        <w:t>pubblico, a</w:t>
      </w:r>
      <w:r>
        <w:rPr>
          <w:i/>
          <w:spacing w:val="-1"/>
        </w:rPr>
        <w:t xml:space="preserve"> </w:t>
      </w:r>
      <w:r>
        <w:rPr>
          <w:i/>
        </w:rPr>
        <w:t>norma</w:t>
      </w:r>
      <w:r>
        <w:rPr>
          <w:i/>
          <w:spacing w:val="-1"/>
        </w:rPr>
        <w:t xml:space="preserve"> </w:t>
      </w:r>
      <w:r>
        <w:rPr>
          <w:i/>
        </w:rPr>
        <w:t>dell'articolo</w:t>
      </w:r>
      <w:r>
        <w:rPr>
          <w:i/>
          <w:spacing w:val="-1"/>
        </w:rPr>
        <w:t xml:space="preserve"> </w:t>
      </w:r>
      <w:r>
        <w:rPr>
          <w:i/>
        </w:rPr>
        <w:t>1,</w:t>
      </w:r>
      <w:r>
        <w:rPr>
          <w:i/>
          <w:spacing w:val="-4"/>
        </w:rPr>
        <w:t xml:space="preserve"> </w:t>
      </w:r>
      <w:r>
        <w:rPr>
          <w:i/>
        </w:rPr>
        <w:t>commi</w:t>
      </w:r>
      <w:r>
        <w:rPr>
          <w:i/>
          <w:spacing w:val="-3"/>
        </w:rPr>
        <w:t xml:space="preserve"> </w:t>
      </w:r>
      <w:r>
        <w:rPr>
          <w:i/>
        </w:rPr>
        <w:t>49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50, della</w:t>
      </w:r>
      <w:r>
        <w:rPr>
          <w:i/>
          <w:spacing w:val="-1"/>
        </w:rPr>
        <w:t xml:space="preserve"> </w:t>
      </w:r>
      <w:r>
        <w:rPr>
          <w:i/>
        </w:rPr>
        <w:t>legge</w:t>
      </w:r>
      <w:r>
        <w:rPr>
          <w:i/>
          <w:spacing w:val="-4"/>
        </w:rPr>
        <w:t xml:space="preserve"> </w:t>
      </w:r>
      <w:r>
        <w:rPr>
          <w:i/>
        </w:rPr>
        <w:t>6</w:t>
      </w:r>
      <w:r>
        <w:rPr>
          <w:i/>
          <w:spacing w:val="1"/>
        </w:rPr>
        <w:t xml:space="preserve"> </w:t>
      </w:r>
      <w:r>
        <w:rPr>
          <w:i/>
        </w:rPr>
        <w:t>novembre</w:t>
      </w:r>
      <w:r>
        <w:rPr>
          <w:i/>
          <w:spacing w:val="-1"/>
        </w:rPr>
        <w:t xml:space="preserve"> </w:t>
      </w:r>
      <w:r>
        <w:rPr>
          <w:i/>
        </w:rPr>
        <w:t>2012, n.</w:t>
      </w:r>
      <w:r>
        <w:rPr>
          <w:i/>
          <w:spacing w:val="-3"/>
        </w:rPr>
        <w:t xml:space="preserve"> </w:t>
      </w:r>
      <w:r>
        <w:rPr>
          <w:i/>
        </w:rPr>
        <w:t>190</w:t>
      </w:r>
      <w:r>
        <w:t>»;</w:t>
      </w:r>
    </w:p>
    <w:p w:rsidR="009459FA" w:rsidRDefault="005E3710">
      <w:pPr>
        <w:spacing w:before="121" w:line="276" w:lineRule="auto"/>
        <w:ind w:left="252" w:right="108"/>
        <w:jc w:val="both"/>
      </w:pPr>
      <w:r>
        <w:rPr>
          <w:b/>
        </w:rPr>
        <w:t>VISTO</w:t>
      </w:r>
      <w:r>
        <w:rPr>
          <w:b/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2015,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81,</w:t>
      </w:r>
      <w:r>
        <w:rPr>
          <w:spacing w:val="-8"/>
        </w:rPr>
        <w:t xml:space="preserve"> </w:t>
      </w:r>
      <w:r>
        <w:t>concernente</w:t>
      </w:r>
      <w:r>
        <w:rPr>
          <w:spacing w:val="-8"/>
        </w:rPr>
        <w:t xml:space="preserve"> </w:t>
      </w:r>
      <w:r>
        <w:t>«</w:t>
      </w:r>
      <w:r>
        <w:rPr>
          <w:i/>
        </w:rPr>
        <w:t>Disciplina</w:t>
      </w:r>
      <w:r>
        <w:rPr>
          <w:i/>
          <w:spacing w:val="-9"/>
        </w:rPr>
        <w:t xml:space="preserve"> </w:t>
      </w:r>
      <w:r>
        <w:rPr>
          <w:i/>
        </w:rPr>
        <w:t>organica</w:t>
      </w:r>
      <w:r>
        <w:rPr>
          <w:i/>
          <w:spacing w:val="-9"/>
        </w:rPr>
        <w:t xml:space="preserve"> </w:t>
      </w:r>
      <w:r>
        <w:rPr>
          <w:i/>
        </w:rPr>
        <w:t>dei</w:t>
      </w:r>
      <w:r>
        <w:rPr>
          <w:i/>
          <w:spacing w:val="-8"/>
        </w:rPr>
        <w:t xml:space="preserve"> </w:t>
      </w:r>
      <w:r>
        <w:rPr>
          <w:i/>
        </w:rPr>
        <w:t>contratti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lavoro</w:t>
      </w:r>
      <w:r>
        <w:rPr>
          <w:i/>
          <w:spacing w:val="-47"/>
        </w:rPr>
        <w:t xml:space="preserve"> </w:t>
      </w:r>
      <w:r>
        <w:rPr>
          <w:i/>
        </w:rPr>
        <w:t>e revisione della normativa in tema di mansioni, a norma dell'articolo 1, comma 7, della legge 10 dicembre</w:t>
      </w:r>
      <w:r>
        <w:rPr>
          <w:i/>
          <w:spacing w:val="1"/>
        </w:rPr>
        <w:t xml:space="preserve"> </w:t>
      </w:r>
      <w:r>
        <w:rPr>
          <w:i/>
        </w:rPr>
        <w:t>2014,</w:t>
      </w:r>
      <w:r>
        <w:rPr>
          <w:i/>
          <w:spacing w:val="-4"/>
        </w:rPr>
        <w:t xml:space="preserve"> </w:t>
      </w:r>
      <w:r>
        <w:rPr>
          <w:i/>
        </w:rPr>
        <w:t>n. 183</w:t>
      </w:r>
      <w:r>
        <w:t>»;</w:t>
      </w:r>
    </w:p>
    <w:p w:rsidR="009459FA" w:rsidRDefault="005E3710">
      <w:pPr>
        <w:pStyle w:val="Corpotesto"/>
        <w:spacing w:before="120"/>
      </w:pPr>
      <w:r>
        <w:rPr>
          <w:b/>
          <w:spacing w:val="-1"/>
        </w:rPr>
        <w:t>VISTO</w:t>
      </w:r>
      <w:r>
        <w:rPr>
          <w:b/>
          <w:spacing w:val="-7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decreto-legge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31</w:t>
      </w:r>
      <w:r>
        <w:rPr>
          <w:spacing w:val="-8"/>
        </w:rPr>
        <w:t xml:space="preserve"> </w:t>
      </w:r>
      <w:r>
        <w:t>maggio</w:t>
      </w:r>
      <w:r>
        <w:rPr>
          <w:spacing w:val="-11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77,</w:t>
      </w:r>
      <w:r>
        <w:rPr>
          <w:spacing w:val="-8"/>
        </w:rPr>
        <w:t xml:space="preserve"> </w:t>
      </w:r>
      <w:r>
        <w:t>convertito,</w:t>
      </w:r>
      <w:r>
        <w:rPr>
          <w:spacing w:val="-9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modificazioni,</w:t>
      </w:r>
      <w:r>
        <w:rPr>
          <w:spacing w:val="-10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luglio</w:t>
      </w:r>
      <w:r>
        <w:rPr>
          <w:spacing w:val="-7"/>
        </w:rPr>
        <w:t xml:space="preserve"> </w:t>
      </w:r>
      <w:r>
        <w:t>2021,</w:t>
      </w:r>
    </w:p>
    <w:p w:rsidR="009459FA" w:rsidRDefault="005E3710">
      <w:pPr>
        <w:spacing w:before="38" w:line="276" w:lineRule="auto"/>
        <w:ind w:left="252" w:right="111"/>
        <w:jc w:val="both"/>
      </w:pPr>
      <w:r>
        <w:t>n.</w:t>
      </w:r>
      <w:r>
        <w:rPr>
          <w:spacing w:val="-5"/>
        </w:rPr>
        <w:t xml:space="preserve"> </w:t>
      </w:r>
      <w:r>
        <w:t>108,</w:t>
      </w:r>
      <w:r>
        <w:rPr>
          <w:spacing w:val="-3"/>
        </w:rPr>
        <w:t xml:space="preserve"> </w:t>
      </w:r>
      <w:r>
        <w:t>recante</w:t>
      </w:r>
      <w:r>
        <w:rPr>
          <w:spacing w:val="-5"/>
        </w:rPr>
        <w:t xml:space="preserve"> </w:t>
      </w:r>
      <w:r>
        <w:t>«</w:t>
      </w:r>
      <w:proofErr w:type="spellStart"/>
      <w:r>
        <w:rPr>
          <w:i/>
        </w:rPr>
        <w:t>Governance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Piano</w:t>
      </w:r>
      <w:r>
        <w:rPr>
          <w:i/>
          <w:spacing w:val="-4"/>
        </w:rPr>
        <w:t xml:space="preserve"> </w:t>
      </w:r>
      <w:r>
        <w:rPr>
          <w:i/>
        </w:rPr>
        <w:t>nazionale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ripresa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resilienza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prime</w:t>
      </w:r>
      <w:r>
        <w:rPr>
          <w:i/>
          <w:spacing w:val="-6"/>
        </w:rPr>
        <w:t xml:space="preserve"> </w:t>
      </w:r>
      <w:r>
        <w:rPr>
          <w:i/>
        </w:rPr>
        <w:t>misure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rafforzamento</w:t>
      </w:r>
      <w:r>
        <w:rPr>
          <w:i/>
          <w:spacing w:val="-7"/>
        </w:rPr>
        <w:t xml:space="preserve"> </w:t>
      </w:r>
      <w:r>
        <w:rPr>
          <w:i/>
        </w:rPr>
        <w:t>delle</w:t>
      </w:r>
      <w:r>
        <w:rPr>
          <w:i/>
          <w:spacing w:val="-47"/>
        </w:rPr>
        <w:t xml:space="preserve"> </w:t>
      </w:r>
      <w:r>
        <w:rPr>
          <w:i/>
        </w:rPr>
        <w:t>strutture amministrative e di accelerazione e snellimento delle procedure</w:t>
      </w:r>
      <w:r>
        <w:t>» e, in particolare, l’art, 41, comma</w:t>
      </w:r>
      <w:r>
        <w:rPr>
          <w:spacing w:val="-47"/>
        </w:rPr>
        <w:t xml:space="preserve"> </w:t>
      </w:r>
      <w:r>
        <w:t>2-ter;</w:t>
      </w:r>
    </w:p>
    <w:p w:rsidR="009459FA" w:rsidRDefault="005E3710">
      <w:pPr>
        <w:pStyle w:val="Corpotesto"/>
        <w:spacing w:before="123"/>
      </w:pPr>
      <w:r>
        <w:rPr>
          <w:b/>
        </w:rPr>
        <w:t xml:space="preserve">VISTO </w:t>
      </w:r>
      <w:r>
        <w:t>il</w:t>
      </w:r>
      <w:r>
        <w:rPr>
          <w:spacing w:val="-1"/>
        </w:rPr>
        <w:t xml:space="preserve"> </w:t>
      </w:r>
      <w:r>
        <w:t>decreto-legge del 9 giugno</w:t>
      </w:r>
      <w:r>
        <w:rPr>
          <w:spacing w:val="1"/>
        </w:rPr>
        <w:t xml:space="preserve"> </w:t>
      </w:r>
      <w:r>
        <w:t>2021, n.</w:t>
      </w:r>
      <w:r>
        <w:rPr>
          <w:spacing w:val="-1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convertito,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6 agosto</w:t>
      </w:r>
      <w:r>
        <w:rPr>
          <w:spacing w:val="-2"/>
        </w:rPr>
        <w:t xml:space="preserve"> </w:t>
      </w:r>
      <w:r>
        <w:t>2021,</w:t>
      </w:r>
    </w:p>
    <w:p w:rsidR="009459FA" w:rsidRDefault="005E3710">
      <w:pPr>
        <w:spacing w:before="38" w:line="276" w:lineRule="auto"/>
        <w:ind w:left="252" w:right="110"/>
        <w:jc w:val="both"/>
      </w:pPr>
      <w:r>
        <w:t>n.</w:t>
      </w:r>
      <w:r>
        <w:rPr>
          <w:spacing w:val="1"/>
        </w:rPr>
        <w:t xml:space="preserve"> </w:t>
      </w:r>
      <w:r>
        <w:t>113,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«</w:t>
      </w:r>
      <w:r>
        <w:rPr>
          <w:i/>
        </w:rPr>
        <w:t>Misure</w:t>
      </w:r>
      <w:r>
        <w:rPr>
          <w:i/>
          <w:spacing w:val="1"/>
        </w:rPr>
        <w:t xml:space="preserve"> </w:t>
      </w:r>
      <w:r>
        <w:rPr>
          <w:i/>
        </w:rPr>
        <w:t>urgenti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rafforzamento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capacità</w:t>
      </w:r>
      <w:r>
        <w:rPr>
          <w:i/>
          <w:spacing w:val="1"/>
        </w:rPr>
        <w:t xml:space="preserve"> </w:t>
      </w:r>
      <w:r>
        <w:rPr>
          <w:i/>
        </w:rPr>
        <w:t>amministrativa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pubbliche</w:t>
      </w:r>
      <w:r>
        <w:rPr>
          <w:i/>
          <w:spacing w:val="1"/>
        </w:rPr>
        <w:t xml:space="preserve"> </w:t>
      </w:r>
      <w:r>
        <w:rPr>
          <w:i/>
        </w:rPr>
        <w:t>amministrazioni funzionale all’attuazione del Piano nazionale di ripresa e resilienza (PNRR) e per l’efficienza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giustizia</w:t>
      </w:r>
      <w:r>
        <w:t>» e, in particolare,</w:t>
      </w:r>
      <w:r>
        <w:rPr>
          <w:spacing w:val="1"/>
        </w:rPr>
        <w:t xml:space="preserve"> </w:t>
      </w:r>
      <w:r>
        <w:t>l’art.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1;</w:t>
      </w:r>
    </w:p>
    <w:p w:rsidR="009459FA" w:rsidRDefault="005E3710">
      <w:pPr>
        <w:spacing w:before="121" w:line="276" w:lineRule="auto"/>
        <w:ind w:left="252" w:right="110"/>
        <w:jc w:val="both"/>
      </w:pPr>
      <w:r>
        <w:rPr>
          <w:b/>
        </w:rPr>
        <w:t xml:space="preserve">VISTO </w:t>
      </w:r>
      <w:r>
        <w:t>il decreto-legge del 6 novembre 2021, n. 152, recante «</w:t>
      </w:r>
      <w:r>
        <w:rPr>
          <w:i/>
        </w:rPr>
        <w:t>Disposizioni urgenti per l'attuazione del Piano</w:t>
      </w:r>
      <w:r>
        <w:rPr>
          <w:i/>
          <w:spacing w:val="-47"/>
        </w:rPr>
        <w:t xml:space="preserve"> </w:t>
      </w:r>
      <w:r>
        <w:rPr>
          <w:i/>
        </w:rPr>
        <w:t>nazionale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ripresa</w:t>
      </w:r>
      <w:r>
        <w:rPr>
          <w:i/>
          <w:spacing w:val="-3"/>
        </w:rPr>
        <w:t xml:space="preserve"> </w:t>
      </w:r>
      <w:r>
        <w:rPr>
          <w:i/>
        </w:rPr>
        <w:t>e resilienza</w:t>
      </w:r>
      <w:r>
        <w:rPr>
          <w:i/>
          <w:spacing w:val="-1"/>
        </w:rPr>
        <w:t xml:space="preserve"> </w:t>
      </w:r>
      <w:r>
        <w:rPr>
          <w:i/>
        </w:rPr>
        <w:t>(PNRR)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prevenzione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infiltrazioni mafiose</w:t>
      </w:r>
      <w:r>
        <w:t>»;</w:t>
      </w:r>
    </w:p>
    <w:p w:rsidR="009459FA" w:rsidRDefault="005E3710">
      <w:pPr>
        <w:spacing w:before="121" w:line="276" w:lineRule="auto"/>
        <w:ind w:left="252" w:right="112"/>
        <w:jc w:val="both"/>
      </w:pPr>
      <w:r>
        <w:rPr>
          <w:b/>
        </w:rPr>
        <w:t>VISTO</w:t>
      </w:r>
      <w:r>
        <w:rPr>
          <w:b/>
          <w:spacing w:val="50"/>
        </w:rPr>
        <w:t xml:space="preserve"> </w:t>
      </w:r>
      <w:r>
        <w:t>il decreto-legge 17 maggio 2022, n. 50, convertito, con modificazioni, dalla legge 15 luglio 2022, n.</w:t>
      </w:r>
      <w:r>
        <w:rPr>
          <w:spacing w:val="1"/>
        </w:rPr>
        <w:t xml:space="preserve"> </w:t>
      </w:r>
      <w:r>
        <w:t>91,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«</w:t>
      </w:r>
      <w:r>
        <w:rPr>
          <w:i/>
        </w:rPr>
        <w:t>Misure</w:t>
      </w:r>
      <w:r>
        <w:rPr>
          <w:i/>
          <w:spacing w:val="1"/>
        </w:rPr>
        <w:t xml:space="preserve"> </w:t>
      </w:r>
      <w:r>
        <w:rPr>
          <w:i/>
        </w:rPr>
        <w:t>urgenti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materia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politiche energetiche</w:t>
      </w:r>
      <w:r>
        <w:rPr>
          <w:i/>
          <w:spacing w:val="1"/>
        </w:rPr>
        <w:t xml:space="preserve"> </w:t>
      </w:r>
      <w:r>
        <w:rPr>
          <w:i/>
        </w:rPr>
        <w:t>nazionali,</w:t>
      </w:r>
      <w:r>
        <w:rPr>
          <w:i/>
          <w:spacing w:val="1"/>
        </w:rPr>
        <w:t xml:space="preserve"> </w:t>
      </w:r>
      <w:r>
        <w:rPr>
          <w:i/>
        </w:rPr>
        <w:t>produttività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imprese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attrazione degli investimenti,</w:t>
      </w:r>
      <w:r>
        <w:rPr>
          <w:i/>
          <w:spacing w:val="-1"/>
        </w:rPr>
        <w:t xml:space="preserve"> </w:t>
      </w:r>
      <w:r>
        <w:rPr>
          <w:i/>
        </w:rPr>
        <w:t>nonché in</w:t>
      </w:r>
      <w:r>
        <w:rPr>
          <w:i/>
          <w:spacing w:val="-1"/>
        </w:rPr>
        <w:t xml:space="preserve"> </w:t>
      </w:r>
      <w:r>
        <w:rPr>
          <w:i/>
        </w:rPr>
        <w:t>materia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politiche sociali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di crisi</w:t>
      </w:r>
      <w:r>
        <w:rPr>
          <w:i/>
          <w:spacing w:val="-1"/>
        </w:rPr>
        <w:t xml:space="preserve"> </w:t>
      </w:r>
      <w:r>
        <w:rPr>
          <w:i/>
        </w:rPr>
        <w:t>ucraina»</w:t>
      </w:r>
      <w:r>
        <w:t>;</w:t>
      </w:r>
    </w:p>
    <w:p w:rsidR="009459FA" w:rsidRDefault="005E3710">
      <w:pPr>
        <w:spacing w:before="120" w:line="276" w:lineRule="auto"/>
        <w:ind w:left="252" w:right="110"/>
        <w:jc w:val="both"/>
      </w:pPr>
      <w:r>
        <w:rPr>
          <w:b/>
        </w:rPr>
        <w:t xml:space="preserve">VISTO </w:t>
      </w:r>
      <w:r>
        <w:t>il decreto-legge del 30 aprile 2022, n. 36, convertito, con modificazioni, dalla legge 29 giugno 2022, n.</w:t>
      </w:r>
      <w:r>
        <w:rPr>
          <w:spacing w:val="-48"/>
        </w:rPr>
        <w:t xml:space="preserve"> </w:t>
      </w:r>
      <w:r>
        <w:t>79, recante «</w:t>
      </w:r>
      <w:r>
        <w:rPr>
          <w:i/>
        </w:rPr>
        <w:t>Ulteriori misure urgenti per l'attuazione del Piano nazionale di ripresa e resilienza (PNRR)</w:t>
      </w:r>
      <w:r>
        <w:t>» e, in</w:t>
      </w:r>
      <w:r>
        <w:rPr>
          <w:spacing w:val="-47"/>
        </w:rPr>
        <w:t xml:space="preserve"> </w:t>
      </w:r>
      <w:r>
        <w:t>particolare, l’art.</w:t>
      </w:r>
      <w:r>
        <w:rPr>
          <w:spacing w:val="-3"/>
        </w:rPr>
        <w:t xml:space="preserve"> </w:t>
      </w:r>
      <w:r>
        <w:t>47, comma 5;</w:t>
      </w:r>
    </w:p>
    <w:p w:rsidR="009459FA" w:rsidRDefault="005E3710">
      <w:pPr>
        <w:spacing w:before="120" w:line="276" w:lineRule="auto"/>
        <w:ind w:left="252" w:right="112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 decreto-legge 11 novembre 2022, n. 173, recante «</w:t>
      </w:r>
      <w:r>
        <w:rPr>
          <w:i/>
        </w:rPr>
        <w:t>Disposizioni urgenti in materia di riordino delle</w:t>
      </w:r>
      <w:r>
        <w:rPr>
          <w:i/>
          <w:spacing w:val="1"/>
        </w:rPr>
        <w:t xml:space="preserve"> </w:t>
      </w:r>
      <w:r>
        <w:rPr>
          <w:i/>
        </w:rPr>
        <w:t>attribuzioni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Ministeri</w:t>
      </w:r>
      <w:r>
        <w:t>»,</w:t>
      </w:r>
      <w:r>
        <w:rPr>
          <w:spacing w:val="1"/>
        </w:rPr>
        <w:t xml:space="preserve"> </w:t>
      </w:r>
      <w:r>
        <w:t>convertito,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204,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 l’articolo</w:t>
      </w:r>
      <w:r>
        <w:rPr>
          <w:spacing w:val="-1"/>
        </w:rPr>
        <w:t xml:space="preserve"> </w:t>
      </w:r>
      <w:r>
        <w:t>6;</w:t>
      </w:r>
    </w:p>
    <w:p w:rsidR="009459FA" w:rsidRDefault="005E3710">
      <w:pPr>
        <w:spacing w:before="120" w:line="276" w:lineRule="auto"/>
        <w:ind w:left="252" w:right="111"/>
        <w:jc w:val="both"/>
      </w:pPr>
      <w:r>
        <w:rPr>
          <w:b/>
        </w:rPr>
        <w:t xml:space="preserve">VISTO </w:t>
      </w:r>
      <w:r>
        <w:t>il decreto-legge 24 febbraio 2023, n. 13, recante «</w:t>
      </w:r>
      <w:r>
        <w:rPr>
          <w:i/>
        </w:rPr>
        <w:t>Disposizioni urgenti per l'attuazione del Piano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nazionale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ripresa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resilienza</w:t>
      </w:r>
      <w:r>
        <w:rPr>
          <w:i/>
          <w:spacing w:val="-10"/>
        </w:rPr>
        <w:t xml:space="preserve"> </w:t>
      </w:r>
      <w:r>
        <w:rPr>
          <w:i/>
        </w:rPr>
        <w:t>(PNRR)</w:t>
      </w:r>
      <w:r>
        <w:rPr>
          <w:i/>
          <w:spacing w:val="-12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13"/>
        </w:rPr>
        <w:t xml:space="preserve"> </w:t>
      </w:r>
      <w:r>
        <w:rPr>
          <w:i/>
        </w:rPr>
        <w:t>Piano</w:t>
      </w:r>
      <w:r>
        <w:rPr>
          <w:i/>
          <w:spacing w:val="-10"/>
        </w:rPr>
        <w:t xml:space="preserve"> </w:t>
      </w:r>
      <w:r>
        <w:rPr>
          <w:i/>
        </w:rPr>
        <w:t>nazionale</w:t>
      </w:r>
      <w:r>
        <w:rPr>
          <w:i/>
          <w:spacing w:val="-10"/>
        </w:rPr>
        <w:t xml:space="preserve"> </w:t>
      </w:r>
      <w:r>
        <w:rPr>
          <w:i/>
        </w:rPr>
        <w:t>degli</w:t>
      </w:r>
      <w:r>
        <w:rPr>
          <w:i/>
          <w:spacing w:val="-11"/>
        </w:rPr>
        <w:t xml:space="preserve"> </w:t>
      </w:r>
      <w:r>
        <w:rPr>
          <w:i/>
        </w:rPr>
        <w:t>investimenti</w:t>
      </w:r>
      <w:r>
        <w:rPr>
          <w:i/>
          <w:spacing w:val="-9"/>
        </w:rPr>
        <w:t xml:space="preserve"> </w:t>
      </w:r>
      <w:r>
        <w:rPr>
          <w:i/>
        </w:rPr>
        <w:t>complementari</w:t>
      </w:r>
      <w:r>
        <w:rPr>
          <w:i/>
          <w:spacing w:val="-10"/>
        </w:rPr>
        <w:t xml:space="preserve"> </w:t>
      </w:r>
      <w:r>
        <w:rPr>
          <w:i/>
        </w:rPr>
        <w:t>al</w:t>
      </w:r>
      <w:r>
        <w:rPr>
          <w:i/>
          <w:spacing w:val="-13"/>
        </w:rPr>
        <w:t xml:space="preserve"> </w:t>
      </w:r>
      <w:r>
        <w:rPr>
          <w:i/>
        </w:rPr>
        <w:t>PNRR</w:t>
      </w:r>
      <w:r>
        <w:rPr>
          <w:i/>
          <w:spacing w:val="-12"/>
        </w:rPr>
        <w:t xml:space="preserve"> </w:t>
      </w:r>
      <w:r>
        <w:rPr>
          <w:i/>
        </w:rPr>
        <w:t>(PNC),</w:t>
      </w:r>
      <w:r>
        <w:rPr>
          <w:i/>
          <w:spacing w:val="-48"/>
        </w:rPr>
        <w:t xml:space="preserve"> </w:t>
      </w:r>
      <w:r>
        <w:rPr>
          <w:i/>
        </w:rPr>
        <w:t>nonché per</w:t>
      </w:r>
      <w:r>
        <w:rPr>
          <w:i/>
          <w:spacing w:val="1"/>
        </w:rPr>
        <w:t xml:space="preserve"> </w:t>
      </w:r>
      <w:r>
        <w:rPr>
          <w:i/>
        </w:rPr>
        <w:t>l'attuazione</w:t>
      </w:r>
      <w:r>
        <w:rPr>
          <w:i/>
          <w:spacing w:val="-1"/>
        </w:rPr>
        <w:t xml:space="preserve"> </w:t>
      </w:r>
      <w:r>
        <w:rPr>
          <w:i/>
        </w:rPr>
        <w:t>delle politiche</w:t>
      </w:r>
      <w:r>
        <w:rPr>
          <w:i/>
          <w:spacing w:val="-1"/>
        </w:rPr>
        <w:t xml:space="preserve"> </w:t>
      </w:r>
      <w:r>
        <w:rPr>
          <w:i/>
        </w:rPr>
        <w:t>di coesione</w:t>
      </w:r>
      <w:r>
        <w:rPr>
          <w:i/>
          <w:spacing w:val="-3"/>
        </w:rPr>
        <w:t xml:space="preserve"> </w:t>
      </w:r>
      <w:r>
        <w:rPr>
          <w:i/>
        </w:rPr>
        <w:t>e della</w:t>
      </w:r>
      <w:r>
        <w:rPr>
          <w:i/>
          <w:spacing w:val="-2"/>
        </w:rPr>
        <w:t xml:space="preserve"> </w:t>
      </w:r>
      <w:r>
        <w:rPr>
          <w:i/>
        </w:rPr>
        <w:t>politica</w:t>
      </w:r>
      <w:r>
        <w:rPr>
          <w:i/>
          <w:spacing w:val="-2"/>
        </w:rPr>
        <w:t xml:space="preserve"> </w:t>
      </w:r>
      <w:r>
        <w:rPr>
          <w:i/>
        </w:rPr>
        <w:t>agricola</w:t>
      </w:r>
      <w:r>
        <w:rPr>
          <w:i/>
          <w:spacing w:val="-1"/>
        </w:rPr>
        <w:t xml:space="preserve"> </w:t>
      </w:r>
      <w:r>
        <w:rPr>
          <w:i/>
        </w:rPr>
        <w:t>comune</w:t>
      </w:r>
      <w:r>
        <w:t>»;</w:t>
      </w:r>
    </w:p>
    <w:p w:rsidR="009459FA" w:rsidRDefault="009459FA">
      <w:pPr>
        <w:spacing w:line="276" w:lineRule="auto"/>
        <w:jc w:val="both"/>
        <w:sectPr w:rsidR="009459FA">
          <w:pgSz w:w="11910" w:h="16840"/>
          <w:pgMar w:top="3640" w:right="1020" w:bottom="1200" w:left="880" w:header="659" w:footer="1003" w:gutter="0"/>
          <w:cols w:space="720"/>
        </w:sectPr>
      </w:pPr>
    </w:p>
    <w:p w:rsidR="009459FA" w:rsidRDefault="009459FA">
      <w:pPr>
        <w:pStyle w:val="Corpotesto"/>
        <w:ind w:left="0"/>
        <w:jc w:val="left"/>
        <w:rPr>
          <w:sz w:val="20"/>
        </w:rPr>
      </w:pPr>
    </w:p>
    <w:p w:rsidR="009459FA" w:rsidRDefault="009459FA">
      <w:pPr>
        <w:pStyle w:val="Corpotesto"/>
        <w:spacing w:before="7"/>
        <w:ind w:left="0"/>
        <w:jc w:val="left"/>
        <w:rPr>
          <w:sz w:val="19"/>
        </w:rPr>
      </w:pPr>
    </w:p>
    <w:p w:rsidR="009459FA" w:rsidRDefault="005E3710">
      <w:pPr>
        <w:pStyle w:val="Corpotesto"/>
        <w:spacing w:before="57" w:line="276" w:lineRule="auto"/>
        <w:ind w:right="110"/>
      </w:pPr>
      <w:r>
        <w:rPr>
          <w:b/>
        </w:rPr>
        <w:t xml:space="preserve">VISTO </w:t>
      </w:r>
      <w:r>
        <w:t>il Regolamento (UE) 2016/679, del 14 aprile 2016, relativo alla protezione delle persone fisiche con</w:t>
      </w:r>
      <w:r>
        <w:rPr>
          <w:spacing w:val="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circolazione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abroga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direttiva</w:t>
      </w:r>
      <w:r>
        <w:rPr>
          <w:spacing w:val="-47"/>
        </w:rPr>
        <w:t xml:space="preserve"> </w:t>
      </w:r>
      <w:r>
        <w:t>95/46/CE</w:t>
      </w:r>
      <w:r>
        <w:rPr>
          <w:spacing w:val="-1"/>
        </w:rPr>
        <w:t xml:space="preserve"> </w:t>
      </w:r>
      <w:r>
        <w:t>(Regolamento</w:t>
      </w:r>
      <w:r>
        <w:rPr>
          <w:spacing w:val="-1"/>
        </w:rPr>
        <w:t xml:space="preserve"> </w:t>
      </w:r>
      <w:r>
        <w:t>generale sulla protezione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dati);</w:t>
      </w:r>
    </w:p>
    <w:p w:rsidR="009459FA" w:rsidRDefault="005E3710">
      <w:pPr>
        <w:pStyle w:val="Corpotesto"/>
        <w:spacing w:before="119" w:line="276" w:lineRule="auto"/>
        <w:ind w:right="114"/>
      </w:pPr>
      <w:r>
        <w:rPr>
          <w:b/>
        </w:rPr>
        <w:t xml:space="preserve">VISTO </w:t>
      </w:r>
      <w:r>
        <w:t>il Regolamento (UE) 2021/241 del Parlamento europeo e del Consiglio dell’Unione europea, del 12</w:t>
      </w:r>
      <w:r>
        <w:rPr>
          <w:spacing w:val="1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che istituisce il</w:t>
      </w:r>
      <w:r>
        <w:rPr>
          <w:spacing w:val="-2"/>
        </w:rPr>
        <w:t xml:space="preserve"> </w:t>
      </w:r>
      <w:r>
        <w:t>dispositivo 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resilienza</w:t>
      </w:r>
      <w:r>
        <w:rPr>
          <w:spacing w:val="-3"/>
        </w:rPr>
        <w:t xml:space="preserve"> </w:t>
      </w:r>
      <w:r>
        <w:t>e, in</w:t>
      </w:r>
      <w:r>
        <w:rPr>
          <w:spacing w:val="-2"/>
        </w:rPr>
        <w:t xml:space="preserve"> </w:t>
      </w:r>
      <w:r>
        <w:t>particolare,</w:t>
      </w:r>
      <w:r>
        <w:rPr>
          <w:spacing w:val="-3"/>
        </w:rPr>
        <w:t xml:space="preserve"> </w:t>
      </w:r>
      <w:r>
        <w:t>l’art.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2;</w:t>
      </w:r>
    </w:p>
    <w:p w:rsidR="009459FA" w:rsidRDefault="005E3710">
      <w:pPr>
        <w:pStyle w:val="Corpotesto"/>
        <w:spacing w:before="120" w:line="276" w:lineRule="auto"/>
        <w:ind w:right="111"/>
      </w:pPr>
      <w:r>
        <w:rPr>
          <w:b/>
        </w:rPr>
        <w:t xml:space="preserve">VISTO </w:t>
      </w:r>
      <w:r>
        <w:t>il Regolamento delegato (UE) 2021/2106 della Commissione del 28 settembre 2021, «che integra il</w:t>
      </w:r>
      <w:r>
        <w:rPr>
          <w:spacing w:val="1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(UE)</w:t>
      </w:r>
      <w:r>
        <w:rPr>
          <w:spacing w:val="-8"/>
        </w:rPr>
        <w:t xml:space="preserve"> </w:t>
      </w:r>
      <w:r>
        <w:t>2021/241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Parlamento</w:t>
      </w:r>
      <w:r>
        <w:rPr>
          <w:spacing w:val="-7"/>
        </w:rPr>
        <w:t xml:space="preserve"> </w:t>
      </w:r>
      <w:r>
        <w:t>europeo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Consiglio,</w:t>
      </w:r>
      <w:r>
        <w:rPr>
          <w:spacing w:val="-6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istituisce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dispositivo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ripresa</w:t>
      </w:r>
      <w:r>
        <w:rPr>
          <w:spacing w:val="-47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resilienza,</w:t>
      </w:r>
      <w:r>
        <w:rPr>
          <w:spacing w:val="-11"/>
        </w:rPr>
        <w:t xml:space="preserve"> </w:t>
      </w:r>
      <w:r>
        <w:rPr>
          <w:spacing w:val="-1"/>
        </w:rPr>
        <w:t>stabilendo</w:t>
      </w:r>
      <w:r>
        <w:rPr>
          <w:spacing w:val="-8"/>
        </w:rPr>
        <w:t xml:space="preserve"> </w:t>
      </w:r>
      <w:r>
        <w:rPr>
          <w:spacing w:val="-1"/>
        </w:rPr>
        <w:t>gli</w:t>
      </w:r>
      <w:r>
        <w:rPr>
          <w:spacing w:val="-9"/>
        </w:rPr>
        <w:t xml:space="preserve"> </w:t>
      </w:r>
      <w:r>
        <w:rPr>
          <w:spacing w:val="-1"/>
        </w:rPr>
        <w:t>indicatori</w:t>
      </w:r>
      <w:r>
        <w:rPr>
          <w:spacing w:val="-12"/>
        </w:rPr>
        <w:t xml:space="preserve"> </w:t>
      </w:r>
      <w:r>
        <w:t>comuni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elementi</w:t>
      </w:r>
      <w:r>
        <w:rPr>
          <w:spacing w:val="-12"/>
        </w:rPr>
        <w:t xml:space="preserve"> </w:t>
      </w:r>
      <w:r>
        <w:t>dettagliati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quadro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ripresa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 resilienza»;</w:t>
      </w:r>
    </w:p>
    <w:p w:rsidR="009459FA" w:rsidRDefault="005E3710">
      <w:pPr>
        <w:pStyle w:val="Corpotesto"/>
        <w:spacing w:before="121" w:line="273" w:lineRule="auto"/>
        <w:ind w:right="115"/>
      </w:pPr>
      <w:r>
        <w:rPr>
          <w:b/>
        </w:rPr>
        <w:t xml:space="preserve">VISTA </w:t>
      </w:r>
      <w:r>
        <w:t>la Linea di Investimento 3.2 del Piano Nazionale di Ripresa e Resilienza (Missione 4, Componente 1),</w:t>
      </w:r>
      <w:r>
        <w:rPr>
          <w:spacing w:val="1"/>
        </w:rPr>
        <w:t xml:space="preserve"> </w:t>
      </w:r>
      <w:r>
        <w:t>denominata</w:t>
      </w:r>
      <w:r>
        <w:rPr>
          <w:spacing w:val="-1"/>
        </w:rPr>
        <w:t xml:space="preserve"> </w:t>
      </w:r>
      <w:r>
        <w:t>«Scuola</w:t>
      </w:r>
      <w:r>
        <w:rPr>
          <w:spacing w:val="-4"/>
        </w:rPr>
        <w:t xml:space="preserve"> </w:t>
      </w:r>
      <w:r>
        <w:t>4.0: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innovative,</w:t>
      </w:r>
      <w:r>
        <w:rPr>
          <w:spacing w:val="-2"/>
        </w:rPr>
        <w:t xml:space="preserve"> </w:t>
      </w:r>
      <w:r>
        <w:t>cablaggio,</w:t>
      </w:r>
      <w:r>
        <w:rPr>
          <w:spacing w:val="-6"/>
        </w:rPr>
        <w:t xml:space="preserve"> </w:t>
      </w:r>
      <w:r>
        <w:t>nuovi ambienti</w:t>
      </w:r>
      <w:r>
        <w:rPr>
          <w:spacing w:val="-4"/>
        </w:rPr>
        <w:t xml:space="preserve"> </w:t>
      </w:r>
      <w:r>
        <w:t>di apprendimento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laboratori»;</w:t>
      </w:r>
    </w:p>
    <w:p w:rsidR="009459FA" w:rsidRDefault="005E3710">
      <w:pPr>
        <w:pStyle w:val="Corpotesto"/>
        <w:spacing w:before="124"/>
      </w:pPr>
      <w:r>
        <w:rPr>
          <w:b/>
        </w:rPr>
        <w:t>VISTA</w:t>
      </w:r>
      <w:r>
        <w:rPr>
          <w:b/>
          <w:spacing w:val="6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Strategia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2021-2030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europea;</w:t>
      </w:r>
    </w:p>
    <w:p w:rsidR="009459FA" w:rsidRDefault="005E3710">
      <w:pPr>
        <w:spacing w:before="161" w:line="276" w:lineRule="auto"/>
        <w:ind w:left="252" w:right="111"/>
        <w:jc w:val="both"/>
      </w:pPr>
      <w:r>
        <w:rPr>
          <w:b/>
        </w:rPr>
        <w:t xml:space="preserve">VISTA </w:t>
      </w:r>
      <w:r>
        <w:t>la Circolare della Presidenza del Consiglio dei ministri – Dipartimento della funzione pubblica n. 2</w:t>
      </w:r>
      <w:r>
        <w:rPr>
          <w:spacing w:val="1"/>
        </w:rPr>
        <w:t xml:space="preserve"> </w:t>
      </w:r>
      <w:r>
        <w:rPr>
          <w:spacing w:val="-1"/>
        </w:rPr>
        <w:t>dell’11</w:t>
      </w:r>
      <w:r>
        <w:rPr>
          <w:spacing w:val="-13"/>
        </w:rPr>
        <w:t xml:space="preserve"> </w:t>
      </w:r>
      <w:r>
        <w:rPr>
          <w:spacing w:val="-1"/>
        </w:rPr>
        <w:t>marzo</w:t>
      </w:r>
      <w:r>
        <w:rPr>
          <w:spacing w:val="-13"/>
        </w:rPr>
        <w:t xml:space="preserve"> </w:t>
      </w:r>
      <w:r>
        <w:rPr>
          <w:spacing w:val="-1"/>
        </w:rPr>
        <w:t>2008,</w:t>
      </w:r>
      <w:r>
        <w:rPr>
          <w:spacing w:val="-12"/>
        </w:rPr>
        <w:t xml:space="preserve"> </w:t>
      </w:r>
      <w:r>
        <w:rPr>
          <w:spacing w:val="-1"/>
        </w:rPr>
        <w:t>avente</w:t>
      </w:r>
      <w:r>
        <w:rPr>
          <w:spacing w:val="-11"/>
        </w:rPr>
        <w:t xml:space="preserve"> </w:t>
      </w:r>
      <w:r>
        <w:rPr>
          <w:spacing w:val="-1"/>
        </w:rPr>
        <w:t>ad</w:t>
      </w:r>
      <w:r>
        <w:rPr>
          <w:spacing w:val="-9"/>
        </w:rPr>
        <w:t xml:space="preserve"> </w:t>
      </w:r>
      <w:r>
        <w:rPr>
          <w:spacing w:val="-1"/>
        </w:rPr>
        <w:t>oggetto</w:t>
      </w:r>
      <w:r>
        <w:rPr>
          <w:spacing w:val="-8"/>
        </w:rPr>
        <w:t xml:space="preserve"> </w:t>
      </w:r>
      <w:r>
        <w:t>«</w:t>
      </w:r>
      <w:r>
        <w:rPr>
          <w:i/>
        </w:rPr>
        <w:t>Legge</w:t>
      </w:r>
      <w:r>
        <w:rPr>
          <w:i/>
          <w:spacing w:val="-12"/>
        </w:rPr>
        <w:t xml:space="preserve"> </w:t>
      </w:r>
      <w:r>
        <w:rPr>
          <w:i/>
        </w:rPr>
        <w:t>24</w:t>
      </w:r>
      <w:r>
        <w:rPr>
          <w:i/>
          <w:spacing w:val="-9"/>
        </w:rPr>
        <w:t xml:space="preserve"> </w:t>
      </w:r>
      <w:r>
        <w:rPr>
          <w:i/>
        </w:rPr>
        <w:t>dicembre</w:t>
      </w:r>
      <w:r>
        <w:rPr>
          <w:i/>
          <w:spacing w:val="-11"/>
        </w:rPr>
        <w:t xml:space="preserve"> </w:t>
      </w:r>
      <w:r>
        <w:rPr>
          <w:i/>
        </w:rPr>
        <w:t>2007,</w:t>
      </w:r>
      <w:r>
        <w:rPr>
          <w:i/>
          <w:spacing w:val="-12"/>
        </w:rPr>
        <w:t xml:space="preserve"> </w:t>
      </w:r>
      <w:r>
        <w:rPr>
          <w:i/>
        </w:rPr>
        <w:t>n.</w:t>
      </w:r>
      <w:r>
        <w:rPr>
          <w:i/>
          <w:spacing w:val="-12"/>
        </w:rPr>
        <w:t xml:space="preserve"> </w:t>
      </w:r>
      <w:r>
        <w:rPr>
          <w:i/>
        </w:rPr>
        <w:t>244,</w:t>
      </w:r>
      <w:r>
        <w:rPr>
          <w:i/>
          <w:spacing w:val="-12"/>
        </w:rPr>
        <w:t xml:space="preserve"> </w:t>
      </w:r>
      <w:r>
        <w:rPr>
          <w:i/>
        </w:rPr>
        <w:t>disposizioni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tema</w:t>
      </w:r>
      <w:r>
        <w:rPr>
          <w:i/>
          <w:spacing w:val="-12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collaborazioni</w:t>
      </w:r>
      <w:r>
        <w:rPr>
          <w:i/>
          <w:spacing w:val="-47"/>
        </w:rPr>
        <w:t xml:space="preserve"> </w:t>
      </w:r>
      <w:r>
        <w:rPr>
          <w:i/>
        </w:rPr>
        <w:t>esterne</w:t>
      </w:r>
      <w:r>
        <w:t>»;</w:t>
      </w:r>
    </w:p>
    <w:p w:rsidR="009459FA" w:rsidRDefault="005E3710">
      <w:pPr>
        <w:spacing w:before="121" w:line="276" w:lineRule="auto"/>
        <w:ind w:left="252" w:right="112"/>
        <w:jc w:val="both"/>
      </w:pPr>
      <w:r>
        <w:rPr>
          <w:b/>
        </w:rPr>
        <w:t>VISTA</w:t>
      </w:r>
      <w:r>
        <w:rPr>
          <w:b/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Delibera</w:t>
      </w:r>
      <w:r>
        <w:rPr>
          <w:spacing w:val="-8"/>
        </w:rPr>
        <w:t xml:space="preserve"> </w:t>
      </w:r>
      <w:r>
        <w:t>CIPE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63/2020</w:t>
      </w:r>
      <w:r>
        <w:rPr>
          <w:spacing w:val="-7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l’art.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(«</w:t>
      </w:r>
      <w:r>
        <w:rPr>
          <w:i/>
        </w:rPr>
        <w:t>Nullità</w:t>
      </w:r>
      <w:r>
        <w:rPr>
          <w:i/>
          <w:spacing w:val="-8"/>
        </w:rPr>
        <w:t xml:space="preserve"> </w:t>
      </w:r>
      <w:r>
        <w:rPr>
          <w:i/>
        </w:rPr>
        <w:t>degli</w:t>
      </w:r>
      <w:r>
        <w:rPr>
          <w:i/>
          <w:spacing w:val="-9"/>
        </w:rPr>
        <w:t xml:space="preserve"> </w:t>
      </w:r>
      <w:r>
        <w:rPr>
          <w:i/>
        </w:rPr>
        <w:t>atti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9"/>
        </w:rPr>
        <w:t xml:space="preserve"> </w:t>
      </w:r>
      <w:r>
        <w:rPr>
          <w:i/>
        </w:rPr>
        <w:t>finanziamento/autorizzazione</w:t>
      </w:r>
      <w:r>
        <w:rPr>
          <w:i/>
          <w:spacing w:val="-48"/>
        </w:rPr>
        <w:t xml:space="preserve"> </w:t>
      </w:r>
      <w:r>
        <w:rPr>
          <w:i/>
        </w:rPr>
        <w:t>degli</w:t>
      </w:r>
      <w:r>
        <w:rPr>
          <w:i/>
          <w:spacing w:val="-1"/>
        </w:rPr>
        <w:t xml:space="preserve"> </w:t>
      </w:r>
      <w:r>
        <w:rPr>
          <w:i/>
        </w:rPr>
        <w:t>investimenti pubblici</w:t>
      </w:r>
      <w:r>
        <w:rPr>
          <w:i/>
          <w:spacing w:val="-1"/>
        </w:rPr>
        <w:t xml:space="preserve"> </w:t>
      </w:r>
      <w:r>
        <w:rPr>
          <w:i/>
        </w:rPr>
        <w:t>derivante dalla</w:t>
      </w:r>
      <w:r>
        <w:rPr>
          <w:i/>
          <w:spacing w:val="-4"/>
        </w:rPr>
        <w:t xml:space="preserve"> </w:t>
      </w:r>
      <w:r>
        <w:rPr>
          <w:i/>
        </w:rPr>
        <w:t>mancata apposizione dei CUP</w:t>
      </w:r>
      <w:r>
        <w:t>»);</w:t>
      </w:r>
    </w:p>
    <w:p w:rsidR="009459FA" w:rsidRDefault="005E3710">
      <w:pPr>
        <w:spacing w:before="119" w:line="276" w:lineRule="auto"/>
        <w:ind w:left="252" w:right="109"/>
        <w:jc w:val="both"/>
      </w:pPr>
      <w:r>
        <w:rPr>
          <w:b/>
        </w:rPr>
        <w:t xml:space="preserve">VISTO </w:t>
      </w:r>
      <w:r>
        <w:t>il decreto interministeriale del 28 agosto 2018, n. 129, recante «</w:t>
      </w:r>
      <w:r>
        <w:rPr>
          <w:i/>
        </w:rPr>
        <w:t>Istruzioni generali sulla gestione</w:t>
      </w:r>
      <w:r>
        <w:rPr>
          <w:i/>
          <w:spacing w:val="1"/>
        </w:rPr>
        <w:t xml:space="preserve"> </w:t>
      </w:r>
      <w:r>
        <w:rPr>
          <w:i/>
        </w:rPr>
        <w:t>amministrativo-contabile</w:t>
      </w:r>
      <w:r>
        <w:rPr>
          <w:i/>
          <w:spacing w:val="-9"/>
        </w:rPr>
        <w:t xml:space="preserve"> </w:t>
      </w:r>
      <w:r>
        <w:rPr>
          <w:i/>
        </w:rPr>
        <w:t>delle</w:t>
      </w:r>
      <w:r>
        <w:rPr>
          <w:i/>
          <w:spacing w:val="-9"/>
        </w:rPr>
        <w:t xml:space="preserve"> </w:t>
      </w:r>
      <w:r>
        <w:rPr>
          <w:i/>
        </w:rPr>
        <w:t>istituzioni</w:t>
      </w:r>
      <w:r>
        <w:rPr>
          <w:i/>
          <w:spacing w:val="-8"/>
        </w:rPr>
        <w:t xml:space="preserve"> </w:t>
      </w:r>
      <w:r>
        <w:rPr>
          <w:i/>
        </w:rPr>
        <w:t>scolastiche,</w:t>
      </w:r>
      <w:r>
        <w:rPr>
          <w:i/>
          <w:spacing w:val="-9"/>
        </w:rPr>
        <w:t xml:space="preserve"> </w:t>
      </w:r>
      <w:r>
        <w:rPr>
          <w:i/>
        </w:rPr>
        <w:t>ai</w:t>
      </w:r>
      <w:r>
        <w:rPr>
          <w:i/>
          <w:spacing w:val="-8"/>
        </w:rPr>
        <w:t xml:space="preserve"> </w:t>
      </w:r>
      <w:r>
        <w:rPr>
          <w:i/>
        </w:rPr>
        <w:t>sensi</w:t>
      </w:r>
      <w:r>
        <w:rPr>
          <w:i/>
          <w:spacing w:val="-9"/>
        </w:rPr>
        <w:t xml:space="preserve"> </w:t>
      </w:r>
      <w:r>
        <w:rPr>
          <w:i/>
        </w:rPr>
        <w:t>dell’articolo</w:t>
      </w:r>
      <w:r>
        <w:rPr>
          <w:i/>
          <w:spacing w:val="-11"/>
        </w:rPr>
        <w:t xml:space="preserve"> </w:t>
      </w:r>
      <w:r>
        <w:rPr>
          <w:i/>
        </w:rPr>
        <w:t>1,</w:t>
      </w:r>
      <w:r>
        <w:rPr>
          <w:i/>
          <w:spacing w:val="-9"/>
        </w:rPr>
        <w:t xml:space="preserve"> </w:t>
      </w:r>
      <w:r>
        <w:rPr>
          <w:i/>
        </w:rPr>
        <w:t>comma</w:t>
      </w:r>
      <w:r>
        <w:rPr>
          <w:i/>
          <w:spacing w:val="-10"/>
        </w:rPr>
        <w:t xml:space="preserve"> </w:t>
      </w:r>
      <w:r>
        <w:rPr>
          <w:i/>
        </w:rPr>
        <w:t>143,</w:t>
      </w:r>
      <w:r>
        <w:rPr>
          <w:i/>
          <w:spacing w:val="-8"/>
        </w:rPr>
        <w:t xml:space="preserve"> </w:t>
      </w:r>
      <w:r>
        <w:rPr>
          <w:i/>
        </w:rPr>
        <w:t>della</w:t>
      </w:r>
      <w:r>
        <w:rPr>
          <w:i/>
          <w:spacing w:val="-10"/>
        </w:rPr>
        <w:t xml:space="preserve"> </w:t>
      </w:r>
      <w:r>
        <w:rPr>
          <w:i/>
        </w:rPr>
        <w:t>legge</w:t>
      </w:r>
      <w:r>
        <w:rPr>
          <w:i/>
          <w:spacing w:val="-8"/>
        </w:rPr>
        <w:t xml:space="preserve"> </w:t>
      </w:r>
      <w:r>
        <w:rPr>
          <w:i/>
        </w:rPr>
        <w:t>13</w:t>
      </w:r>
      <w:r>
        <w:rPr>
          <w:i/>
          <w:spacing w:val="-8"/>
        </w:rPr>
        <w:t xml:space="preserve"> </w:t>
      </w:r>
      <w:r>
        <w:rPr>
          <w:i/>
        </w:rPr>
        <w:t>luglio</w:t>
      </w:r>
      <w:r>
        <w:rPr>
          <w:i/>
          <w:spacing w:val="-47"/>
        </w:rPr>
        <w:t xml:space="preserve"> </w:t>
      </w:r>
      <w:r>
        <w:rPr>
          <w:i/>
        </w:rPr>
        <w:t>2015,</w:t>
      </w:r>
      <w:r>
        <w:rPr>
          <w:i/>
          <w:spacing w:val="-4"/>
        </w:rPr>
        <w:t xml:space="preserve"> </w:t>
      </w:r>
      <w:r>
        <w:rPr>
          <w:i/>
        </w:rPr>
        <w:t>n. 107</w:t>
      </w:r>
      <w:r>
        <w:t>»;</w:t>
      </w:r>
    </w:p>
    <w:p w:rsidR="009459FA" w:rsidRDefault="005E3710">
      <w:pPr>
        <w:pStyle w:val="Corpotesto"/>
        <w:spacing w:before="120" w:line="276" w:lineRule="auto"/>
        <w:ind w:right="110"/>
      </w:pPr>
      <w:r>
        <w:rPr>
          <w:b/>
        </w:rPr>
        <w:t xml:space="preserve">VISTI </w:t>
      </w:r>
      <w:r>
        <w:t>il Contratto Collettivo Nazionale (CCNL) del Comparto Scuola del 29 novembre 2007 e il Contratto</w:t>
      </w:r>
      <w:r>
        <w:rPr>
          <w:spacing w:val="1"/>
        </w:rPr>
        <w:t xml:space="preserve"> </w:t>
      </w:r>
      <w:r>
        <w:t>Collettivo Nazionale (CCNL)</w:t>
      </w:r>
      <w:r>
        <w:rPr>
          <w:spacing w:val="-3"/>
        </w:rPr>
        <w:t xml:space="preserve"> </w:t>
      </w:r>
      <w:r>
        <w:t>dell’Area</w:t>
      </w:r>
      <w:r>
        <w:rPr>
          <w:spacing w:val="-1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e Ricerca 2016-2018 del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2018;</w:t>
      </w:r>
    </w:p>
    <w:p w:rsidR="009459FA" w:rsidRDefault="005E3710">
      <w:pPr>
        <w:spacing w:before="121" w:line="276" w:lineRule="auto"/>
        <w:ind w:left="252" w:right="109"/>
        <w:jc w:val="both"/>
      </w:pPr>
      <w:r>
        <w:rPr>
          <w:b/>
        </w:rPr>
        <w:t xml:space="preserve">VISTA </w:t>
      </w:r>
      <w:r>
        <w:t>la Circolare del Ministero del Lavoro della Salute e delle Politiche Sociali del 2 febbraio 2009, n. 2,</w:t>
      </w:r>
      <w:r>
        <w:rPr>
          <w:spacing w:val="1"/>
        </w:rPr>
        <w:t xml:space="preserve"> </w:t>
      </w:r>
      <w:r>
        <w:t>avente ad oggetto «</w:t>
      </w:r>
      <w:r>
        <w:rPr>
          <w:i/>
        </w:rPr>
        <w:t>Tipologia dei soggetti promotori, ammissibilità delle spese e massimali di costo per le</w:t>
      </w:r>
      <w:r>
        <w:rPr>
          <w:i/>
          <w:spacing w:val="1"/>
        </w:rPr>
        <w:t xml:space="preserve"> </w:t>
      </w:r>
      <w:r>
        <w:rPr>
          <w:i/>
        </w:rPr>
        <w:t>attività</w:t>
      </w:r>
      <w:r>
        <w:rPr>
          <w:i/>
          <w:spacing w:val="1"/>
        </w:rPr>
        <w:t xml:space="preserve"> </w:t>
      </w:r>
      <w:r>
        <w:rPr>
          <w:i/>
        </w:rPr>
        <w:t>rendicontate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costi</w:t>
      </w:r>
      <w:r>
        <w:rPr>
          <w:i/>
          <w:spacing w:val="1"/>
        </w:rPr>
        <w:t xml:space="preserve"> </w:t>
      </w:r>
      <w:r>
        <w:rPr>
          <w:i/>
        </w:rPr>
        <w:t>reali</w:t>
      </w:r>
      <w:r>
        <w:rPr>
          <w:i/>
          <w:spacing w:val="1"/>
        </w:rPr>
        <w:t xml:space="preserve"> </w:t>
      </w:r>
      <w:r>
        <w:rPr>
          <w:i/>
        </w:rPr>
        <w:t>cofinanziate</w:t>
      </w:r>
      <w:r>
        <w:rPr>
          <w:i/>
          <w:spacing w:val="1"/>
        </w:rPr>
        <w:t xml:space="preserve"> </w:t>
      </w:r>
      <w:r>
        <w:rPr>
          <w:i/>
        </w:rPr>
        <w:t>dal</w:t>
      </w:r>
      <w:r>
        <w:rPr>
          <w:i/>
          <w:spacing w:val="1"/>
        </w:rPr>
        <w:t xml:space="preserve"> </w:t>
      </w:r>
      <w:r>
        <w:rPr>
          <w:i/>
        </w:rPr>
        <w:t>fondo</w:t>
      </w:r>
      <w:r>
        <w:rPr>
          <w:i/>
          <w:spacing w:val="1"/>
        </w:rPr>
        <w:t xml:space="preserve"> </w:t>
      </w:r>
      <w:r>
        <w:rPr>
          <w:i/>
        </w:rPr>
        <w:t>sociale</w:t>
      </w:r>
      <w:r>
        <w:rPr>
          <w:i/>
          <w:spacing w:val="1"/>
        </w:rPr>
        <w:t xml:space="preserve"> </w:t>
      </w:r>
      <w:r>
        <w:rPr>
          <w:i/>
        </w:rPr>
        <w:t>europeo</w:t>
      </w:r>
      <w:r>
        <w:rPr>
          <w:i/>
          <w:spacing w:val="1"/>
        </w:rPr>
        <w:t xml:space="preserve"> </w:t>
      </w:r>
      <w:r>
        <w:rPr>
          <w:i/>
        </w:rPr>
        <w:t>2007-2013</w:t>
      </w:r>
      <w:r>
        <w:rPr>
          <w:i/>
          <w:spacing w:val="1"/>
        </w:rPr>
        <w:t xml:space="preserve"> </w:t>
      </w:r>
      <w:r>
        <w:rPr>
          <w:i/>
        </w:rPr>
        <w:t>nell’ambito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programmi</w:t>
      </w:r>
      <w:r>
        <w:rPr>
          <w:i/>
          <w:spacing w:val="-1"/>
        </w:rPr>
        <w:t xml:space="preserve"> </w:t>
      </w:r>
      <w:r>
        <w:rPr>
          <w:i/>
        </w:rPr>
        <w:t>operativi nazionali</w:t>
      </w:r>
      <w:r>
        <w:rPr>
          <w:i/>
          <w:spacing w:val="-1"/>
        </w:rPr>
        <w:t xml:space="preserve"> </w:t>
      </w:r>
      <w:r>
        <w:rPr>
          <w:i/>
        </w:rPr>
        <w:t>(P.O.N.)</w:t>
      </w:r>
      <w:r>
        <w:t>»;</w:t>
      </w:r>
    </w:p>
    <w:p w:rsidR="009459FA" w:rsidRDefault="005E3710">
      <w:pPr>
        <w:spacing w:before="119"/>
        <w:ind w:left="252"/>
        <w:jc w:val="both"/>
        <w:rPr>
          <w:i/>
        </w:rPr>
      </w:pPr>
      <w:r>
        <w:rPr>
          <w:b/>
        </w:rPr>
        <w:t>VISTA</w:t>
      </w:r>
      <w:r>
        <w:rPr>
          <w:b/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Circolare</w:t>
      </w:r>
      <w:r>
        <w:rPr>
          <w:spacing w:val="6"/>
        </w:rPr>
        <w:t xml:space="preserve"> </w:t>
      </w:r>
      <w:r>
        <w:t>INPS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luglio</w:t>
      </w:r>
      <w:r>
        <w:rPr>
          <w:spacing w:val="6"/>
        </w:rPr>
        <w:t xml:space="preserve"> </w:t>
      </w:r>
      <w:r>
        <w:t>2004,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103,</w:t>
      </w:r>
      <w:r>
        <w:rPr>
          <w:spacing w:val="6"/>
        </w:rPr>
        <w:t xml:space="preserve"> </w:t>
      </w:r>
      <w:r>
        <w:t>avente</w:t>
      </w:r>
      <w:r>
        <w:rPr>
          <w:spacing w:val="9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oggetto</w:t>
      </w:r>
      <w:r>
        <w:rPr>
          <w:spacing w:val="8"/>
        </w:rPr>
        <w:t xml:space="preserve"> </w:t>
      </w:r>
      <w:r>
        <w:t>«</w:t>
      </w:r>
      <w:r>
        <w:rPr>
          <w:i/>
        </w:rPr>
        <w:t>Legge</w:t>
      </w:r>
      <w:r>
        <w:rPr>
          <w:i/>
          <w:spacing w:val="8"/>
        </w:rPr>
        <w:t xml:space="preserve"> </w:t>
      </w:r>
      <w:r>
        <w:rPr>
          <w:i/>
        </w:rPr>
        <w:t>24</w:t>
      </w:r>
      <w:r>
        <w:rPr>
          <w:i/>
          <w:spacing w:val="9"/>
        </w:rPr>
        <w:t xml:space="preserve"> </w:t>
      </w:r>
      <w:r>
        <w:rPr>
          <w:i/>
        </w:rPr>
        <w:t>novembre</w:t>
      </w:r>
      <w:r>
        <w:rPr>
          <w:i/>
          <w:spacing w:val="7"/>
        </w:rPr>
        <w:t xml:space="preserve"> </w:t>
      </w:r>
      <w:r>
        <w:rPr>
          <w:i/>
        </w:rPr>
        <w:t>2003,</w:t>
      </w:r>
      <w:r>
        <w:rPr>
          <w:i/>
          <w:spacing w:val="5"/>
        </w:rPr>
        <w:t xml:space="preserve"> </w:t>
      </w:r>
      <w:r>
        <w:rPr>
          <w:i/>
        </w:rPr>
        <w:t>n.</w:t>
      </w:r>
      <w:r>
        <w:rPr>
          <w:i/>
          <w:spacing w:val="8"/>
        </w:rPr>
        <w:t xml:space="preserve"> </w:t>
      </w:r>
      <w:r>
        <w:rPr>
          <w:i/>
        </w:rPr>
        <w:t>326.</w:t>
      </w:r>
      <w:r>
        <w:rPr>
          <w:i/>
          <w:spacing w:val="5"/>
        </w:rPr>
        <w:t xml:space="preserve"> </w:t>
      </w:r>
      <w:r>
        <w:rPr>
          <w:i/>
        </w:rPr>
        <w:t>Art.</w:t>
      </w:r>
    </w:p>
    <w:p w:rsidR="009459FA" w:rsidRDefault="005E3710">
      <w:pPr>
        <w:spacing w:before="41"/>
        <w:ind w:left="252"/>
        <w:jc w:val="both"/>
      </w:pPr>
      <w:r>
        <w:rPr>
          <w:i/>
        </w:rPr>
        <w:t>44.</w:t>
      </w:r>
      <w:r>
        <w:rPr>
          <w:i/>
          <w:spacing w:val="-4"/>
        </w:rPr>
        <w:t xml:space="preserve"> </w:t>
      </w:r>
      <w:r>
        <w:rPr>
          <w:i/>
        </w:rPr>
        <w:t>Esercenti</w:t>
      </w:r>
      <w:r>
        <w:rPr>
          <w:i/>
          <w:spacing w:val="-2"/>
        </w:rPr>
        <w:t xml:space="preserve"> </w:t>
      </w:r>
      <w:r>
        <w:rPr>
          <w:i/>
        </w:rPr>
        <w:t>attività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lavoro</w:t>
      </w:r>
      <w:r>
        <w:rPr>
          <w:i/>
          <w:spacing w:val="-2"/>
        </w:rPr>
        <w:t xml:space="preserve"> </w:t>
      </w:r>
      <w:r>
        <w:rPr>
          <w:i/>
        </w:rPr>
        <w:t>autonomo</w:t>
      </w:r>
      <w:r>
        <w:rPr>
          <w:i/>
          <w:spacing w:val="-3"/>
        </w:rPr>
        <w:t xml:space="preserve"> </w:t>
      </w:r>
      <w:r>
        <w:rPr>
          <w:i/>
        </w:rPr>
        <w:t>occasionale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incaricati</w:t>
      </w:r>
      <w:r>
        <w:rPr>
          <w:i/>
          <w:spacing w:val="-3"/>
        </w:rPr>
        <w:t xml:space="preserve"> </w:t>
      </w:r>
      <w:r>
        <w:rPr>
          <w:i/>
        </w:rPr>
        <w:t>alle</w:t>
      </w:r>
      <w:r>
        <w:rPr>
          <w:i/>
          <w:spacing w:val="-2"/>
        </w:rPr>
        <w:t xml:space="preserve"> </w:t>
      </w:r>
      <w:r>
        <w:rPr>
          <w:i/>
        </w:rPr>
        <w:t>vendite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domicilio.</w:t>
      </w:r>
      <w:r>
        <w:rPr>
          <w:i/>
          <w:spacing w:val="-3"/>
        </w:rPr>
        <w:t xml:space="preserve"> </w:t>
      </w:r>
      <w:r>
        <w:rPr>
          <w:i/>
        </w:rPr>
        <w:t>Chiarimenti</w:t>
      </w:r>
      <w:r>
        <w:t>»;</w:t>
      </w:r>
    </w:p>
    <w:p w:rsidR="009459FA" w:rsidRDefault="005E3710">
      <w:pPr>
        <w:spacing w:before="161"/>
        <w:ind w:left="252"/>
        <w:jc w:val="both"/>
        <w:rPr>
          <w:i/>
        </w:rPr>
      </w:pPr>
      <w:r>
        <w:rPr>
          <w:b/>
        </w:rPr>
        <w:t>VISTA</w:t>
      </w:r>
      <w:r>
        <w:rPr>
          <w:b/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Circolare</w:t>
      </w:r>
      <w:r>
        <w:rPr>
          <w:spacing w:val="4"/>
        </w:rPr>
        <w:t xml:space="preserve"> </w:t>
      </w:r>
      <w:r>
        <w:t>Funzione</w:t>
      </w:r>
      <w:r>
        <w:rPr>
          <w:spacing w:val="3"/>
        </w:rPr>
        <w:t xml:space="preserve"> </w:t>
      </w:r>
      <w:r>
        <w:t>Pubblica</w:t>
      </w:r>
      <w:r>
        <w:rPr>
          <w:spacing w:val="6"/>
        </w:rPr>
        <w:t xml:space="preserve"> </w:t>
      </w:r>
      <w:r>
        <w:t>dell’11</w:t>
      </w:r>
      <w:r>
        <w:rPr>
          <w:spacing w:val="2"/>
        </w:rPr>
        <w:t xml:space="preserve"> </w:t>
      </w:r>
      <w:r>
        <w:t>marzo</w:t>
      </w:r>
      <w:r>
        <w:rPr>
          <w:spacing w:val="3"/>
        </w:rPr>
        <w:t xml:space="preserve"> </w:t>
      </w:r>
      <w:r>
        <w:t>2008,</w:t>
      </w:r>
      <w:r>
        <w:rPr>
          <w:spacing w:val="5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avente</w:t>
      </w:r>
      <w:r>
        <w:rPr>
          <w:spacing w:val="6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oggetto</w:t>
      </w:r>
      <w:r>
        <w:rPr>
          <w:spacing w:val="7"/>
        </w:rPr>
        <w:t xml:space="preserve"> </w:t>
      </w:r>
      <w:r>
        <w:t>«</w:t>
      </w:r>
      <w:r>
        <w:rPr>
          <w:i/>
        </w:rPr>
        <w:t>legge</w:t>
      </w:r>
      <w:r>
        <w:rPr>
          <w:i/>
          <w:spacing w:val="4"/>
        </w:rPr>
        <w:t xml:space="preserve"> </w:t>
      </w:r>
      <w:r>
        <w:rPr>
          <w:i/>
        </w:rPr>
        <w:t>24</w:t>
      </w:r>
      <w:r>
        <w:rPr>
          <w:i/>
          <w:spacing w:val="4"/>
        </w:rPr>
        <w:t xml:space="preserve"> </w:t>
      </w:r>
      <w:r>
        <w:rPr>
          <w:i/>
        </w:rPr>
        <w:t>dicembre</w:t>
      </w:r>
      <w:r>
        <w:rPr>
          <w:i/>
          <w:spacing w:val="4"/>
        </w:rPr>
        <w:t xml:space="preserve"> </w:t>
      </w:r>
      <w:r>
        <w:rPr>
          <w:i/>
        </w:rPr>
        <w:t>2007,</w:t>
      </w:r>
    </w:p>
    <w:p w:rsidR="009459FA" w:rsidRDefault="005E3710">
      <w:pPr>
        <w:spacing w:before="39"/>
        <w:ind w:left="252"/>
        <w:jc w:val="both"/>
      </w:pP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244,</w:t>
      </w:r>
      <w:r>
        <w:rPr>
          <w:i/>
          <w:spacing w:val="-2"/>
        </w:rPr>
        <w:t xml:space="preserve"> </w:t>
      </w:r>
      <w:r>
        <w:rPr>
          <w:i/>
        </w:rPr>
        <w:t>disposizioni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tema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collaborazioni</w:t>
      </w:r>
      <w:r>
        <w:rPr>
          <w:i/>
          <w:spacing w:val="-1"/>
        </w:rPr>
        <w:t xml:space="preserve"> </w:t>
      </w:r>
      <w:r>
        <w:rPr>
          <w:i/>
        </w:rPr>
        <w:t>esterne</w:t>
      </w:r>
      <w:r>
        <w:t>»;</w:t>
      </w:r>
    </w:p>
    <w:p w:rsidR="009459FA" w:rsidRDefault="009459FA">
      <w:pPr>
        <w:jc w:val="both"/>
        <w:sectPr w:rsidR="009459FA">
          <w:pgSz w:w="11910" w:h="16840"/>
          <w:pgMar w:top="3640" w:right="1020" w:bottom="1200" w:left="880" w:header="659" w:footer="1003" w:gutter="0"/>
          <w:cols w:space="720"/>
        </w:sectPr>
      </w:pPr>
    </w:p>
    <w:p w:rsidR="009459FA" w:rsidRDefault="009459FA">
      <w:pPr>
        <w:pStyle w:val="Corpotesto"/>
        <w:ind w:left="0"/>
        <w:jc w:val="left"/>
        <w:rPr>
          <w:sz w:val="20"/>
        </w:rPr>
      </w:pPr>
    </w:p>
    <w:p w:rsidR="009459FA" w:rsidRDefault="009459FA">
      <w:pPr>
        <w:pStyle w:val="Corpotesto"/>
        <w:spacing w:before="7"/>
        <w:ind w:left="0"/>
        <w:jc w:val="left"/>
        <w:rPr>
          <w:sz w:val="19"/>
        </w:rPr>
      </w:pPr>
    </w:p>
    <w:p w:rsidR="009459FA" w:rsidRDefault="005E3710">
      <w:pPr>
        <w:spacing w:before="57" w:line="276" w:lineRule="auto"/>
        <w:ind w:left="252" w:right="112"/>
        <w:jc w:val="both"/>
      </w:pPr>
      <w:r>
        <w:rPr>
          <w:b/>
        </w:rPr>
        <w:t xml:space="preserve">VISTA </w:t>
      </w:r>
      <w:r>
        <w:t>la Circolare del Ministero per la semplificazione e la pubblica amministrazione n. 3 del 23 novembre</w:t>
      </w:r>
      <w:r>
        <w:rPr>
          <w:spacing w:val="1"/>
        </w:rPr>
        <w:t xml:space="preserve"> </w:t>
      </w:r>
      <w:r>
        <w:t>2017, recante «</w:t>
      </w:r>
      <w:r>
        <w:rPr>
          <w:i/>
        </w:rPr>
        <w:t>Indirizzi operativi in materia di valorizzazione dell’esperienza professionale del personale con</w:t>
      </w:r>
      <w:r>
        <w:rPr>
          <w:i/>
          <w:spacing w:val="-47"/>
        </w:rPr>
        <w:t xml:space="preserve"> </w:t>
      </w:r>
      <w:r>
        <w:rPr>
          <w:i/>
        </w:rPr>
        <w:t>contratto</w:t>
      </w:r>
      <w:r>
        <w:rPr>
          <w:i/>
          <w:spacing w:val="-1"/>
        </w:rPr>
        <w:t xml:space="preserve"> </w:t>
      </w:r>
      <w:r>
        <w:rPr>
          <w:i/>
        </w:rPr>
        <w:t>di lavoro flessibile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superamento del</w:t>
      </w:r>
      <w:r>
        <w:rPr>
          <w:i/>
          <w:spacing w:val="1"/>
        </w:rPr>
        <w:t xml:space="preserve"> </w:t>
      </w:r>
      <w:r>
        <w:rPr>
          <w:i/>
        </w:rPr>
        <w:t>precariato</w:t>
      </w:r>
      <w:r>
        <w:t>»;</w:t>
      </w:r>
    </w:p>
    <w:p w:rsidR="009459FA" w:rsidRDefault="005E3710">
      <w:pPr>
        <w:pStyle w:val="Corpotesto"/>
        <w:spacing w:before="119" w:line="276" w:lineRule="auto"/>
        <w:ind w:right="112"/>
      </w:pPr>
      <w:r>
        <w:rPr>
          <w:b/>
        </w:rPr>
        <w:t xml:space="preserve">VISTA </w:t>
      </w:r>
      <w:r>
        <w:t>la Circolare del Ministero dell’istruzione, dell’università e della ricerca n. 34815, del 2 agosto 2017,</w:t>
      </w:r>
      <w:r>
        <w:rPr>
          <w:spacing w:val="1"/>
        </w:rPr>
        <w:t xml:space="preserve"> </w:t>
      </w:r>
      <w:r>
        <w:t>relativa alla procedura di individuazione del personale esperto e dei connessi adempimenti di natura fiscale,</w:t>
      </w:r>
      <w:r>
        <w:rPr>
          <w:spacing w:val="-48"/>
        </w:rPr>
        <w:t xml:space="preserve"> </w:t>
      </w:r>
      <w:r>
        <w:t>previdenziale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assistenziale;</w:t>
      </w:r>
    </w:p>
    <w:p w:rsidR="009459FA" w:rsidRDefault="005E3710">
      <w:pPr>
        <w:pStyle w:val="Corpotesto"/>
        <w:spacing w:before="121" w:line="276" w:lineRule="auto"/>
        <w:ind w:right="110"/>
      </w:pPr>
      <w:r>
        <w:rPr>
          <w:b/>
        </w:rPr>
        <w:t>VISTO</w:t>
      </w:r>
      <w:r>
        <w:rPr>
          <w:b/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ministri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definisce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modalità,</w:t>
      </w:r>
      <w:r>
        <w:rPr>
          <w:spacing w:val="-3"/>
        </w:rPr>
        <w:t xml:space="preserve"> </w:t>
      </w:r>
      <w:r>
        <w:t>le</w:t>
      </w:r>
      <w:r>
        <w:rPr>
          <w:spacing w:val="-48"/>
        </w:rPr>
        <w:t xml:space="preserve"> </w:t>
      </w:r>
      <w:r>
        <w:t>tempistiche e gli strumenti per la rilevazione dei dati di attuazione finanziaria, fisica e procedurale relativa a</w:t>
      </w:r>
      <w:r>
        <w:rPr>
          <w:spacing w:val="-47"/>
        </w:rPr>
        <w:t xml:space="preserve"> </w:t>
      </w:r>
      <w:r>
        <w:t xml:space="preserve">ciascun progetto finanziato nell’ambito del PNRR, nonché di </w:t>
      </w:r>
      <w:proofErr w:type="spellStart"/>
      <w:r>
        <w:rPr>
          <w:i/>
        </w:rPr>
        <w:t>milestone</w:t>
      </w:r>
      <w:proofErr w:type="spellEnd"/>
      <w:r>
        <w:rPr>
          <w:i/>
        </w:rPr>
        <w:t xml:space="preserve"> </w:t>
      </w:r>
      <w:r>
        <w:t xml:space="preserve">e </w:t>
      </w:r>
      <w:r>
        <w:rPr>
          <w:i/>
        </w:rPr>
        <w:t xml:space="preserve">target </w:t>
      </w:r>
      <w:r>
        <w:t>degli investimenti e delle</w:t>
      </w:r>
      <w:r>
        <w:rPr>
          <w:spacing w:val="1"/>
        </w:rPr>
        <w:t xml:space="preserve"> </w:t>
      </w:r>
      <w:r>
        <w:t>riforme e di tutti gli ulteriori elementi informativi previsti nel Piano necessari per la rendicontazione alla</w:t>
      </w:r>
      <w:r>
        <w:rPr>
          <w:spacing w:val="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europea;</w:t>
      </w:r>
    </w:p>
    <w:p w:rsidR="009459FA" w:rsidRDefault="005E3710">
      <w:pPr>
        <w:spacing w:before="119" w:line="276" w:lineRule="auto"/>
        <w:ind w:left="252" w:right="108"/>
        <w:jc w:val="both"/>
      </w:pPr>
      <w:r>
        <w:rPr>
          <w:b/>
        </w:rPr>
        <w:t xml:space="preserve">VISTO </w:t>
      </w:r>
      <w:r>
        <w:t>il decreto del Ministro dell’economia e delle finanze del 6 agosto 2021, recante «</w:t>
      </w:r>
      <w:r>
        <w:rPr>
          <w:i/>
        </w:rPr>
        <w:t>Assegnazione delle</w:t>
      </w:r>
      <w:r>
        <w:rPr>
          <w:i/>
          <w:spacing w:val="1"/>
        </w:rPr>
        <w:t xml:space="preserve"> </w:t>
      </w:r>
      <w:r>
        <w:rPr>
          <w:i/>
        </w:rPr>
        <w:t>risorse finanziarie previste per l'attuazione degli interventi del Piano nazionale di ripresa e resilienza (PNRR)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ripartizione di traguardi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obiettivi per</w:t>
      </w:r>
      <w:r>
        <w:rPr>
          <w:i/>
          <w:spacing w:val="1"/>
        </w:rPr>
        <w:t xml:space="preserve"> </w:t>
      </w:r>
      <w:r>
        <w:rPr>
          <w:i/>
        </w:rPr>
        <w:t>scadenze</w:t>
      </w:r>
      <w:r>
        <w:rPr>
          <w:i/>
          <w:spacing w:val="-3"/>
        </w:rPr>
        <w:t xml:space="preserve"> </w:t>
      </w:r>
      <w:r>
        <w:rPr>
          <w:i/>
        </w:rPr>
        <w:t>semestrali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rendicontazione</w:t>
      </w:r>
      <w:r>
        <w:t>»;</w:t>
      </w:r>
    </w:p>
    <w:p w:rsidR="009459FA" w:rsidRDefault="005E3710">
      <w:pPr>
        <w:spacing w:before="120" w:line="276" w:lineRule="auto"/>
        <w:ind w:left="252" w:right="109"/>
        <w:jc w:val="both"/>
      </w:pPr>
      <w:r>
        <w:rPr>
          <w:b/>
        </w:rPr>
        <w:t>VISTO</w:t>
      </w:r>
      <w:r>
        <w:rPr>
          <w:b/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Ministro</w:t>
      </w:r>
      <w:r>
        <w:rPr>
          <w:spacing w:val="-4"/>
        </w:rPr>
        <w:t xml:space="preserve"> </w:t>
      </w:r>
      <w:r>
        <w:t>dell’economia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finanze</w:t>
      </w:r>
      <w:r>
        <w:rPr>
          <w:spacing w:val="-5"/>
        </w:rPr>
        <w:t xml:space="preserve"> </w:t>
      </w:r>
      <w:r>
        <w:t>dell’11</w:t>
      </w:r>
      <w:r>
        <w:rPr>
          <w:spacing w:val="-7"/>
        </w:rPr>
        <w:t xml:space="preserve"> </w:t>
      </w:r>
      <w:r>
        <w:t>ottobre</w:t>
      </w:r>
      <w:r>
        <w:rPr>
          <w:spacing w:val="-8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recante</w:t>
      </w:r>
      <w:r>
        <w:rPr>
          <w:spacing w:val="-5"/>
        </w:rPr>
        <w:t xml:space="preserve"> </w:t>
      </w:r>
      <w:r>
        <w:t>«</w:t>
      </w:r>
      <w:r>
        <w:rPr>
          <w:i/>
        </w:rPr>
        <w:t>Procedure</w:t>
      </w:r>
      <w:r>
        <w:rPr>
          <w:i/>
          <w:spacing w:val="-5"/>
        </w:rPr>
        <w:t xml:space="preserve"> </w:t>
      </w:r>
      <w:r>
        <w:rPr>
          <w:i/>
        </w:rPr>
        <w:t>relative</w:t>
      </w:r>
      <w:r>
        <w:rPr>
          <w:i/>
          <w:spacing w:val="-47"/>
        </w:rPr>
        <w:t xml:space="preserve"> </w:t>
      </w:r>
      <w:r>
        <w:rPr>
          <w:i/>
        </w:rPr>
        <w:t>alla gestione finanziaria delle risorse previste nell'ambito del PNRR di cui all'articolo 1, comma 1042, della</w:t>
      </w:r>
      <w:r>
        <w:rPr>
          <w:i/>
          <w:spacing w:val="1"/>
        </w:rPr>
        <w:t xml:space="preserve"> </w:t>
      </w:r>
      <w:r>
        <w:rPr>
          <w:i/>
        </w:rPr>
        <w:t>legge</w:t>
      </w:r>
      <w:r>
        <w:rPr>
          <w:i/>
          <w:spacing w:val="-1"/>
        </w:rPr>
        <w:t xml:space="preserve"> </w:t>
      </w:r>
      <w:r>
        <w:rPr>
          <w:i/>
        </w:rPr>
        <w:t>30</w:t>
      </w:r>
      <w:r>
        <w:rPr>
          <w:i/>
          <w:spacing w:val="-2"/>
        </w:rPr>
        <w:t xml:space="preserve"> </w:t>
      </w:r>
      <w:r>
        <w:rPr>
          <w:i/>
        </w:rPr>
        <w:t>dicembre</w:t>
      </w:r>
      <w:r>
        <w:rPr>
          <w:i/>
          <w:spacing w:val="-2"/>
        </w:rPr>
        <w:t xml:space="preserve"> </w:t>
      </w:r>
      <w:r>
        <w:rPr>
          <w:i/>
        </w:rPr>
        <w:t>2020,</w:t>
      </w:r>
      <w:r>
        <w:rPr>
          <w:i/>
          <w:spacing w:val="-3"/>
        </w:rPr>
        <w:t xml:space="preserve"> </w:t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178</w:t>
      </w:r>
      <w:r>
        <w:t>»;</w:t>
      </w:r>
    </w:p>
    <w:p w:rsidR="009459FA" w:rsidRDefault="005E3710">
      <w:pPr>
        <w:spacing w:before="120" w:line="276" w:lineRule="auto"/>
        <w:ind w:left="252" w:right="108"/>
        <w:jc w:val="both"/>
      </w:pPr>
      <w:r>
        <w:rPr>
          <w:b/>
          <w:spacing w:val="-1"/>
        </w:rPr>
        <w:t>VISTO</w:t>
      </w:r>
      <w:r>
        <w:rPr>
          <w:b/>
          <w:spacing w:val="-11"/>
        </w:rPr>
        <w:t xml:space="preserve"> </w:t>
      </w:r>
      <w:r>
        <w:rPr>
          <w:spacing w:val="-1"/>
        </w:rPr>
        <w:t>l’allegato</w:t>
      </w:r>
      <w:r>
        <w:rPr>
          <w:spacing w:val="-13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Circolare</w:t>
      </w:r>
      <w:r>
        <w:rPr>
          <w:spacing w:val="-11"/>
        </w:rPr>
        <w:t xml:space="preserve"> </w:t>
      </w:r>
      <w:r>
        <w:t>MEF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ottobre</w:t>
      </w:r>
      <w:r>
        <w:rPr>
          <w:spacing w:val="-13"/>
        </w:rPr>
        <w:t xml:space="preserve"> </w:t>
      </w:r>
      <w:r>
        <w:t>2021,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21,</w:t>
      </w:r>
      <w:r>
        <w:rPr>
          <w:spacing w:val="-11"/>
        </w:rPr>
        <w:t xml:space="preserve"> </w:t>
      </w:r>
      <w:r>
        <w:t>recante</w:t>
      </w:r>
      <w:r>
        <w:rPr>
          <w:spacing w:val="-13"/>
        </w:rPr>
        <w:t xml:space="preserve"> </w:t>
      </w:r>
      <w:r>
        <w:t>«</w:t>
      </w:r>
      <w:r>
        <w:rPr>
          <w:i/>
        </w:rPr>
        <w:t>Piano</w:t>
      </w:r>
      <w:r>
        <w:rPr>
          <w:i/>
          <w:spacing w:val="-12"/>
        </w:rPr>
        <w:t xml:space="preserve"> </w:t>
      </w:r>
      <w:r>
        <w:rPr>
          <w:i/>
        </w:rPr>
        <w:t>Nazionale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2"/>
        </w:rPr>
        <w:t xml:space="preserve"> </w:t>
      </w:r>
      <w:r>
        <w:rPr>
          <w:i/>
        </w:rPr>
        <w:t>Ripresa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Resilienza</w:t>
      </w:r>
      <w:r>
        <w:rPr>
          <w:i/>
          <w:spacing w:val="-47"/>
        </w:rPr>
        <w:t xml:space="preserve"> </w:t>
      </w:r>
      <w:r>
        <w:rPr>
          <w:i/>
        </w:rPr>
        <w:t>(PNRR)</w:t>
      </w:r>
      <w:r>
        <w:rPr>
          <w:i/>
          <w:spacing w:val="-2"/>
        </w:rPr>
        <w:t xml:space="preserve"> </w:t>
      </w:r>
      <w:r>
        <w:rPr>
          <w:i/>
        </w:rPr>
        <w:t>- Trasmissione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Istruzioni</w:t>
      </w:r>
      <w:r>
        <w:rPr>
          <w:i/>
          <w:spacing w:val="-1"/>
        </w:rPr>
        <w:t xml:space="preserve"> </w:t>
      </w:r>
      <w:r>
        <w:rPr>
          <w:i/>
        </w:rPr>
        <w:t>Tecniche per la</w:t>
      </w:r>
      <w:r>
        <w:rPr>
          <w:i/>
          <w:spacing w:val="-4"/>
        </w:rPr>
        <w:t xml:space="preserve"> </w:t>
      </w:r>
      <w:r>
        <w:rPr>
          <w:i/>
        </w:rPr>
        <w:t>selezione dei</w:t>
      </w:r>
      <w:r>
        <w:rPr>
          <w:i/>
          <w:spacing w:val="-1"/>
        </w:rPr>
        <w:t xml:space="preserve"> </w:t>
      </w:r>
      <w:r>
        <w:rPr>
          <w:i/>
        </w:rPr>
        <w:t>progetti</w:t>
      </w:r>
      <w:r>
        <w:rPr>
          <w:i/>
          <w:spacing w:val="-2"/>
        </w:rPr>
        <w:t xml:space="preserve"> </w:t>
      </w:r>
      <w:r>
        <w:rPr>
          <w:i/>
        </w:rPr>
        <w:t>PNRR</w:t>
      </w:r>
      <w:r>
        <w:t>»;</w:t>
      </w:r>
    </w:p>
    <w:p w:rsidR="009459FA" w:rsidRDefault="005E3710">
      <w:pPr>
        <w:spacing w:before="122" w:line="276" w:lineRule="auto"/>
        <w:ind w:left="252" w:right="108"/>
        <w:jc w:val="both"/>
      </w:pPr>
      <w:r>
        <w:rPr>
          <w:b/>
        </w:rPr>
        <w:t>VISTA</w:t>
      </w:r>
      <w:r>
        <w:rPr>
          <w:b/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Circolare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Ministero</w:t>
      </w:r>
      <w:r>
        <w:rPr>
          <w:spacing w:val="-8"/>
        </w:rPr>
        <w:t xml:space="preserve"> </w:t>
      </w:r>
      <w:r>
        <w:t>dell’economia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finanze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Dipartimento</w:t>
      </w:r>
      <w:r>
        <w:rPr>
          <w:spacing w:val="-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Ragioneria</w:t>
      </w:r>
      <w:r>
        <w:rPr>
          <w:spacing w:val="-8"/>
        </w:rPr>
        <w:t xml:space="preserve"> </w:t>
      </w:r>
      <w:r>
        <w:t>Generale</w:t>
      </w:r>
      <w:r>
        <w:rPr>
          <w:spacing w:val="-12"/>
        </w:rPr>
        <w:t xml:space="preserve"> </w:t>
      </w:r>
      <w:r>
        <w:t>dello</w:t>
      </w:r>
      <w:r>
        <w:rPr>
          <w:spacing w:val="-47"/>
        </w:rPr>
        <w:t xml:space="preserve"> </w:t>
      </w:r>
      <w:r>
        <w:rPr>
          <w:spacing w:val="-1"/>
        </w:rPr>
        <w:t>Stato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4,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18</w:t>
      </w:r>
      <w:r>
        <w:rPr>
          <w:spacing w:val="-9"/>
        </w:rPr>
        <w:t xml:space="preserve"> </w:t>
      </w:r>
      <w:r>
        <w:rPr>
          <w:spacing w:val="-1"/>
        </w:rPr>
        <w:t>gennaio</w:t>
      </w:r>
      <w:r>
        <w:rPr>
          <w:spacing w:val="-11"/>
        </w:rPr>
        <w:t xml:space="preserve"> </w:t>
      </w:r>
      <w:r>
        <w:t>2022,</w:t>
      </w:r>
      <w:r>
        <w:rPr>
          <w:spacing w:val="-12"/>
        </w:rPr>
        <w:t xml:space="preserve"> </w:t>
      </w:r>
      <w:r>
        <w:t>recante</w:t>
      </w:r>
      <w:r>
        <w:rPr>
          <w:spacing w:val="-9"/>
        </w:rPr>
        <w:t xml:space="preserve"> </w:t>
      </w:r>
      <w:r>
        <w:t>«</w:t>
      </w:r>
      <w:r>
        <w:rPr>
          <w:i/>
        </w:rPr>
        <w:t>Piano</w:t>
      </w:r>
      <w:r>
        <w:rPr>
          <w:i/>
          <w:spacing w:val="-10"/>
        </w:rPr>
        <w:t xml:space="preserve"> </w:t>
      </w:r>
      <w:r>
        <w:rPr>
          <w:i/>
        </w:rPr>
        <w:t>Nazionale</w:t>
      </w:r>
      <w:r>
        <w:rPr>
          <w:i/>
          <w:spacing w:val="-10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Ripresa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Resilienza</w:t>
      </w:r>
      <w:r>
        <w:rPr>
          <w:i/>
          <w:spacing w:val="-13"/>
        </w:rPr>
        <w:t xml:space="preserve"> </w:t>
      </w:r>
      <w:r>
        <w:rPr>
          <w:i/>
        </w:rPr>
        <w:t>(PNRR)</w:t>
      </w:r>
      <w:r>
        <w:rPr>
          <w:i/>
          <w:spacing w:val="-9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r>
        <w:rPr>
          <w:i/>
        </w:rPr>
        <w:t>articolo</w:t>
      </w:r>
      <w:r>
        <w:rPr>
          <w:i/>
          <w:spacing w:val="-13"/>
        </w:rPr>
        <w:t xml:space="preserve"> </w:t>
      </w:r>
      <w:r>
        <w:rPr>
          <w:i/>
        </w:rPr>
        <w:t>1,</w:t>
      </w:r>
      <w:r>
        <w:rPr>
          <w:i/>
          <w:spacing w:val="-9"/>
        </w:rPr>
        <w:t xml:space="preserve"> </w:t>
      </w:r>
      <w:r>
        <w:rPr>
          <w:i/>
        </w:rPr>
        <w:t>comma</w:t>
      </w:r>
      <w:r>
        <w:rPr>
          <w:i/>
          <w:spacing w:val="-48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del decreto-legge n.</w:t>
      </w:r>
      <w:r>
        <w:rPr>
          <w:i/>
          <w:spacing w:val="-3"/>
        </w:rPr>
        <w:t xml:space="preserve"> </w:t>
      </w:r>
      <w:r>
        <w:rPr>
          <w:i/>
        </w:rPr>
        <w:t>80 del</w:t>
      </w:r>
      <w:r>
        <w:rPr>
          <w:i/>
          <w:spacing w:val="-1"/>
        </w:rPr>
        <w:t xml:space="preserve"> </w:t>
      </w:r>
      <w:r>
        <w:rPr>
          <w:i/>
        </w:rPr>
        <w:t>2021</w:t>
      </w:r>
      <w:r>
        <w:rPr>
          <w:i/>
          <w:spacing w:val="2"/>
        </w:rPr>
        <w:t xml:space="preserve"> </w:t>
      </w:r>
      <w:r>
        <w:rPr>
          <w:i/>
        </w:rPr>
        <w:t>- Indicazioni attuative</w:t>
      </w:r>
      <w:r>
        <w:t>»;</w:t>
      </w:r>
    </w:p>
    <w:p w:rsidR="009459FA" w:rsidRDefault="005E3710">
      <w:pPr>
        <w:pStyle w:val="Corpotesto"/>
        <w:spacing w:before="120" w:line="276" w:lineRule="auto"/>
        <w:ind w:right="110"/>
      </w:pPr>
      <w:r>
        <w:rPr>
          <w:b/>
        </w:rPr>
        <w:t xml:space="preserve">VISTO </w:t>
      </w:r>
      <w:r>
        <w:t>il decreto del Ministro dell’Istruzione 14 giugno 2022, n. 161, con il quale è stato adottato il «</w:t>
      </w:r>
      <w:r>
        <w:rPr>
          <w:i/>
        </w:rPr>
        <w:t>Piano</w:t>
      </w:r>
      <w:r>
        <w:rPr>
          <w:i/>
          <w:spacing w:val="1"/>
        </w:rPr>
        <w:t xml:space="preserve"> </w:t>
      </w:r>
      <w:r>
        <w:rPr>
          <w:i/>
        </w:rPr>
        <w:t>Scuola 4.0</w:t>
      </w:r>
      <w:r>
        <w:t>», che costituisce il quadro concettuale e metodologico in base al quale le Istituzioni scolastiche</w:t>
      </w:r>
      <w:r>
        <w:rPr>
          <w:spacing w:val="1"/>
        </w:rPr>
        <w:t xml:space="preserve"> </w:t>
      </w:r>
      <w:r>
        <w:t>progettano e realizzano i nuovi ambienti didattico-educativi e relativi laboratori e al quale si fa più ampio</w:t>
      </w:r>
      <w:r>
        <w:rPr>
          <w:spacing w:val="1"/>
        </w:rPr>
        <w:t xml:space="preserve"> </w:t>
      </w:r>
      <w:r>
        <w:t>rinvio</w:t>
      </w:r>
      <w:r>
        <w:rPr>
          <w:spacing w:val="-1"/>
        </w:rPr>
        <w:t xml:space="preserve"> </w:t>
      </w:r>
      <w:r>
        <w:t>per tutti gli</w:t>
      </w:r>
      <w:r>
        <w:rPr>
          <w:spacing w:val="-1"/>
        </w:rPr>
        <w:t xml:space="preserve"> </w:t>
      </w:r>
      <w:r>
        <w:t>aspetti connessi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relativa progettazione</w:t>
      </w:r>
      <w:r>
        <w:rPr>
          <w:spacing w:val="1"/>
        </w:rPr>
        <w:t xml:space="preserve"> </w:t>
      </w:r>
      <w:r>
        <w:t>esecutiva;</w:t>
      </w:r>
    </w:p>
    <w:p w:rsidR="009459FA" w:rsidRDefault="005E3710">
      <w:pPr>
        <w:pStyle w:val="Corpotesto"/>
        <w:spacing w:before="118" w:line="276" w:lineRule="auto"/>
        <w:ind w:right="117"/>
      </w:pPr>
      <w:r>
        <w:rPr>
          <w:b/>
        </w:rPr>
        <w:t xml:space="preserve">VISTO </w:t>
      </w:r>
      <w:r>
        <w:t>il decreto del Ministro dell’istruzione 8 agosto 2022, n. 218, con il quale sono state ripartite le risorse</w:t>
      </w:r>
      <w:r>
        <w:rPr>
          <w:spacing w:val="-47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Istituzioni scolastiche</w:t>
      </w:r>
      <w:r>
        <w:rPr>
          <w:spacing w:val="-3"/>
        </w:rPr>
        <w:t xml:space="preserve"> </w:t>
      </w:r>
      <w:r>
        <w:t>in attuazione</w:t>
      </w:r>
      <w:r>
        <w:rPr>
          <w:spacing w:val="1"/>
        </w:rPr>
        <w:t xml:space="preserve"> </w:t>
      </w:r>
      <w:r>
        <w:t>del «</w:t>
      </w:r>
      <w:r>
        <w:rPr>
          <w:i/>
        </w:rPr>
        <w:t>Piano</w:t>
      </w:r>
      <w:r>
        <w:rPr>
          <w:i/>
          <w:spacing w:val="-1"/>
        </w:rPr>
        <w:t xml:space="preserve"> </w:t>
      </w:r>
      <w:r>
        <w:rPr>
          <w:i/>
        </w:rPr>
        <w:t>Scuola</w:t>
      </w:r>
      <w:r>
        <w:rPr>
          <w:i/>
          <w:spacing w:val="-1"/>
        </w:rPr>
        <w:t xml:space="preserve"> </w:t>
      </w:r>
      <w:r>
        <w:rPr>
          <w:i/>
        </w:rPr>
        <w:t>4.0</w:t>
      </w:r>
      <w:r>
        <w:t>»;</w:t>
      </w:r>
    </w:p>
    <w:p w:rsidR="009459FA" w:rsidRDefault="005E3710">
      <w:pPr>
        <w:pStyle w:val="Corpotesto"/>
        <w:spacing w:before="122" w:line="273" w:lineRule="auto"/>
        <w:ind w:right="109"/>
      </w:pPr>
      <w:r>
        <w:rPr>
          <w:b/>
        </w:rPr>
        <w:t>VISTO</w:t>
      </w:r>
      <w:r>
        <w:rPr>
          <w:b/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particolare,</w:t>
      </w:r>
      <w:r>
        <w:rPr>
          <w:spacing w:val="5"/>
        </w:rPr>
        <w:t xml:space="preserve"> </w:t>
      </w:r>
      <w:r>
        <w:t>l’Allegato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predetto</w:t>
      </w:r>
      <w:r>
        <w:rPr>
          <w:spacing w:val="5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218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2022,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prevede</w:t>
      </w:r>
      <w:r>
        <w:rPr>
          <w:spacing w:val="4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finanziamento</w:t>
      </w:r>
      <w:r>
        <w:rPr>
          <w:spacing w:val="7"/>
        </w:rPr>
        <w:t xml:space="preserve"> </w:t>
      </w:r>
      <w:r>
        <w:t>destinato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 per l’importo</w:t>
      </w:r>
      <w:r>
        <w:rPr>
          <w:spacing w:val="-1"/>
        </w:rPr>
        <w:t xml:space="preserve"> </w:t>
      </w:r>
      <w:r>
        <w:t>di €</w:t>
      </w:r>
      <w:r>
        <w:rPr>
          <w:spacing w:val="-2"/>
        </w:rPr>
        <w:t xml:space="preserve"> </w:t>
      </w:r>
      <w:r>
        <w:t>95.145,34;</w:t>
      </w:r>
    </w:p>
    <w:p w:rsidR="009459FA" w:rsidRDefault="005E3710">
      <w:pPr>
        <w:spacing w:before="124" w:line="276" w:lineRule="auto"/>
        <w:ind w:left="252" w:right="109"/>
        <w:jc w:val="both"/>
        <w:rPr>
          <w:i/>
        </w:rPr>
      </w:pPr>
      <w:r>
        <w:rPr>
          <w:b/>
        </w:rPr>
        <w:t>VISTE</w:t>
      </w:r>
      <w:r>
        <w:rPr>
          <w:b/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Istruzioni</w:t>
      </w:r>
      <w:r>
        <w:rPr>
          <w:spacing w:val="-7"/>
        </w:rPr>
        <w:t xml:space="preserve"> </w:t>
      </w:r>
      <w:r>
        <w:t>operative</w:t>
      </w:r>
      <w:r>
        <w:rPr>
          <w:spacing w:val="-3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0107624,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adottate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dell’istruzione</w:t>
      </w:r>
      <w:r>
        <w:rPr>
          <w:spacing w:val="-6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merito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recanti</w:t>
      </w:r>
      <w:r>
        <w:rPr>
          <w:spacing w:val="38"/>
        </w:rPr>
        <w:t xml:space="preserve"> </w:t>
      </w:r>
      <w:r>
        <w:t>«</w:t>
      </w:r>
      <w:r>
        <w:rPr>
          <w:i/>
        </w:rPr>
        <w:t>PIANO</w:t>
      </w:r>
      <w:r>
        <w:rPr>
          <w:i/>
          <w:spacing w:val="36"/>
        </w:rPr>
        <w:t xml:space="preserve"> </w:t>
      </w:r>
      <w:r>
        <w:rPr>
          <w:i/>
        </w:rPr>
        <w:t>NAZIONALE</w:t>
      </w:r>
      <w:r>
        <w:rPr>
          <w:i/>
          <w:spacing w:val="37"/>
        </w:rPr>
        <w:t xml:space="preserve"> </w:t>
      </w:r>
      <w:r>
        <w:rPr>
          <w:i/>
        </w:rPr>
        <w:t>DI</w:t>
      </w:r>
      <w:r>
        <w:rPr>
          <w:i/>
          <w:spacing w:val="36"/>
        </w:rPr>
        <w:t xml:space="preserve"> </w:t>
      </w:r>
      <w:r>
        <w:rPr>
          <w:i/>
        </w:rPr>
        <w:t>RIPRESA</w:t>
      </w:r>
      <w:r>
        <w:rPr>
          <w:i/>
          <w:spacing w:val="37"/>
        </w:rPr>
        <w:t xml:space="preserve"> </w:t>
      </w:r>
      <w:r>
        <w:rPr>
          <w:i/>
        </w:rPr>
        <w:t>E</w:t>
      </w:r>
      <w:r>
        <w:rPr>
          <w:i/>
          <w:spacing w:val="37"/>
        </w:rPr>
        <w:t xml:space="preserve"> </w:t>
      </w:r>
      <w:r>
        <w:rPr>
          <w:i/>
        </w:rPr>
        <w:t>RESILIENZA</w:t>
      </w:r>
      <w:r>
        <w:rPr>
          <w:i/>
          <w:spacing w:val="33"/>
        </w:rPr>
        <w:t xml:space="preserve"> </w:t>
      </w:r>
      <w:r>
        <w:rPr>
          <w:i/>
        </w:rPr>
        <w:t>MISSIONE</w:t>
      </w:r>
      <w:r>
        <w:rPr>
          <w:i/>
          <w:spacing w:val="34"/>
        </w:rPr>
        <w:t xml:space="preserve"> </w:t>
      </w:r>
      <w:r>
        <w:rPr>
          <w:i/>
        </w:rPr>
        <w:t>4:</w:t>
      </w:r>
      <w:r>
        <w:rPr>
          <w:i/>
          <w:spacing w:val="38"/>
        </w:rPr>
        <w:t xml:space="preserve"> </w:t>
      </w:r>
      <w:r>
        <w:rPr>
          <w:i/>
        </w:rPr>
        <w:t>ISTRUZIONE</w:t>
      </w:r>
      <w:r>
        <w:rPr>
          <w:i/>
          <w:spacing w:val="37"/>
        </w:rPr>
        <w:t xml:space="preserve"> </w:t>
      </w:r>
      <w:r>
        <w:rPr>
          <w:i/>
        </w:rPr>
        <w:t>E</w:t>
      </w:r>
      <w:r>
        <w:rPr>
          <w:i/>
          <w:spacing w:val="37"/>
        </w:rPr>
        <w:t xml:space="preserve"> </w:t>
      </w:r>
      <w:r>
        <w:rPr>
          <w:i/>
        </w:rPr>
        <w:t>RICERCA</w:t>
      </w:r>
    </w:p>
    <w:p w:rsidR="009459FA" w:rsidRDefault="009459FA">
      <w:pPr>
        <w:spacing w:line="276" w:lineRule="auto"/>
        <w:jc w:val="both"/>
        <w:sectPr w:rsidR="009459FA">
          <w:pgSz w:w="11910" w:h="16840"/>
          <w:pgMar w:top="3640" w:right="1020" w:bottom="1200" w:left="880" w:header="659" w:footer="1003" w:gutter="0"/>
          <w:cols w:space="720"/>
        </w:sectPr>
      </w:pPr>
    </w:p>
    <w:p w:rsidR="009459FA" w:rsidRDefault="009459FA">
      <w:pPr>
        <w:pStyle w:val="Corpotesto"/>
        <w:ind w:left="0"/>
        <w:jc w:val="left"/>
        <w:rPr>
          <w:i/>
          <w:sz w:val="20"/>
        </w:rPr>
      </w:pPr>
    </w:p>
    <w:p w:rsidR="009459FA" w:rsidRDefault="009459FA">
      <w:pPr>
        <w:pStyle w:val="Corpotesto"/>
        <w:spacing w:before="7"/>
        <w:ind w:left="0"/>
        <w:jc w:val="left"/>
        <w:rPr>
          <w:i/>
          <w:sz w:val="19"/>
        </w:rPr>
      </w:pPr>
    </w:p>
    <w:p w:rsidR="009459FA" w:rsidRDefault="005E3710">
      <w:pPr>
        <w:spacing w:before="57" w:line="273" w:lineRule="auto"/>
        <w:ind w:left="252" w:right="117"/>
        <w:jc w:val="both"/>
      </w:pPr>
      <w:r>
        <w:rPr>
          <w:i/>
        </w:rPr>
        <w:t>Componente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Potenziamento</w:t>
      </w:r>
      <w:r>
        <w:rPr>
          <w:i/>
          <w:spacing w:val="1"/>
        </w:rPr>
        <w:t xml:space="preserve"> </w:t>
      </w:r>
      <w:r>
        <w:rPr>
          <w:i/>
        </w:rPr>
        <w:t>dell’offerta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servizi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istruzione:</w:t>
      </w:r>
      <w:r>
        <w:rPr>
          <w:i/>
          <w:spacing w:val="1"/>
        </w:rPr>
        <w:t xml:space="preserve"> </w:t>
      </w:r>
      <w:r>
        <w:rPr>
          <w:i/>
        </w:rPr>
        <w:t>dagli</w:t>
      </w:r>
      <w:r>
        <w:rPr>
          <w:i/>
          <w:spacing w:val="1"/>
        </w:rPr>
        <w:t xml:space="preserve"> </w:t>
      </w:r>
      <w:r>
        <w:rPr>
          <w:i/>
        </w:rPr>
        <w:t>asili</w:t>
      </w:r>
      <w:r>
        <w:rPr>
          <w:i/>
          <w:spacing w:val="1"/>
        </w:rPr>
        <w:t xml:space="preserve"> </w:t>
      </w:r>
      <w:r>
        <w:rPr>
          <w:i/>
        </w:rPr>
        <w:t>nido</w:t>
      </w:r>
      <w:r>
        <w:rPr>
          <w:i/>
          <w:spacing w:val="1"/>
        </w:rPr>
        <w:t xml:space="preserve"> </w:t>
      </w:r>
      <w:r>
        <w:rPr>
          <w:i/>
        </w:rPr>
        <w:t>alle</w:t>
      </w:r>
      <w:r>
        <w:rPr>
          <w:i/>
          <w:spacing w:val="1"/>
        </w:rPr>
        <w:t xml:space="preserve"> </w:t>
      </w:r>
      <w:r>
        <w:rPr>
          <w:i/>
        </w:rPr>
        <w:t>Università</w:t>
      </w:r>
      <w:r>
        <w:rPr>
          <w:i/>
          <w:spacing w:val="1"/>
        </w:rPr>
        <w:t xml:space="preserve"> </w:t>
      </w:r>
      <w:r>
        <w:rPr>
          <w:i/>
        </w:rPr>
        <w:t>Investimento</w:t>
      </w:r>
      <w:r>
        <w:rPr>
          <w:i/>
          <w:spacing w:val="-1"/>
        </w:rPr>
        <w:t xml:space="preserve"> </w:t>
      </w:r>
      <w:r>
        <w:rPr>
          <w:i/>
        </w:rPr>
        <w:t>3.2:</w:t>
      </w:r>
      <w:r>
        <w:rPr>
          <w:i/>
          <w:spacing w:val="-2"/>
        </w:rPr>
        <w:t xml:space="preserve"> </w:t>
      </w:r>
      <w:r>
        <w:rPr>
          <w:i/>
        </w:rPr>
        <w:t>Scuola</w:t>
      </w:r>
      <w:r>
        <w:rPr>
          <w:i/>
          <w:spacing w:val="-1"/>
        </w:rPr>
        <w:t xml:space="preserve"> </w:t>
      </w:r>
      <w:r>
        <w:rPr>
          <w:i/>
        </w:rPr>
        <w:t>4.0</w:t>
      </w:r>
      <w:r>
        <w:t>»</w:t>
      </w:r>
      <w:r>
        <w:rPr>
          <w:spacing w:val="-1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in particolare,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4, sezione</w:t>
      </w:r>
      <w:r>
        <w:rPr>
          <w:spacing w:val="1"/>
        </w:rPr>
        <w:t xml:space="preserve"> </w:t>
      </w:r>
      <w:r>
        <w:t>«</w:t>
      </w:r>
      <w:r>
        <w:rPr>
          <w:i/>
        </w:rPr>
        <w:t>Spese</w:t>
      </w:r>
      <w:r>
        <w:rPr>
          <w:i/>
          <w:spacing w:val="-1"/>
        </w:rPr>
        <w:t xml:space="preserve"> </w:t>
      </w:r>
      <w:r>
        <w:rPr>
          <w:i/>
        </w:rPr>
        <w:t>ammissibili</w:t>
      </w:r>
      <w:r>
        <w:t>»;</w:t>
      </w:r>
    </w:p>
    <w:p w:rsidR="009459FA" w:rsidRDefault="005E3710">
      <w:pPr>
        <w:pStyle w:val="Corpotesto"/>
        <w:spacing w:before="124"/>
      </w:pPr>
      <w:r>
        <w:rPr>
          <w:b/>
        </w:rPr>
        <w:t>VISTO</w:t>
      </w:r>
      <w:r>
        <w:rPr>
          <w:b/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Triennale</w:t>
      </w:r>
      <w:r>
        <w:rPr>
          <w:spacing w:val="-5"/>
        </w:rPr>
        <w:t xml:space="preserve"> </w:t>
      </w:r>
      <w:r>
        <w:t>dell’Offerta Formativa</w:t>
      </w:r>
      <w:r>
        <w:rPr>
          <w:spacing w:val="-2"/>
        </w:rPr>
        <w:t xml:space="preserve"> </w:t>
      </w:r>
      <w:r>
        <w:t>adottato dall’Istituto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2022/2023;</w:t>
      </w:r>
    </w:p>
    <w:p w:rsidR="009459FA" w:rsidRDefault="005E3710">
      <w:pPr>
        <w:pStyle w:val="Corpotesto"/>
        <w:spacing w:before="161"/>
      </w:pPr>
      <w:r>
        <w:rPr>
          <w:b/>
        </w:rPr>
        <w:t>VISTO</w:t>
      </w:r>
      <w:r>
        <w:rPr>
          <w:b/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annuale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dall’Istituto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02/11/2022;</w:t>
      </w:r>
    </w:p>
    <w:p w:rsidR="009459FA" w:rsidRDefault="005E3710">
      <w:pPr>
        <w:pStyle w:val="Corpotesto"/>
        <w:spacing w:before="159" w:line="276" w:lineRule="auto"/>
        <w:ind w:right="108"/>
      </w:pPr>
      <w:r>
        <w:rPr>
          <w:b/>
        </w:rPr>
        <w:t>VISTI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l’Accordo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Coordinatore dell’Unità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PNRR;</w:t>
      </w:r>
    </w:p>
    <w:p w:rsidR="009459FA" w:rsidRDefault="005E3710">
      <w:pPr>
        <w:pStyle w:val="Corpotesto"/>
        <w:spacing w:before="122" w:line="273" w:lineRule="auto"/>
        <w:ind w:right="109"/>
      </w:pPr>
      <w:r>
        <w:t xml:space="preserve">VISTO il </w:t>
      </w:r>
      <w:r>
        <w:rPr>
          <w:b/>
        </w:rPr>
        <w:t>d</w:t>
      </w:r>
      <w:r>
        <w:t xml:space="preserve">ecreto del Dirigente Scolastico di assunzione in bilancio dell’importo del progetto </w:t>
      </w:r>
      <w:proofErr w:type="spellStart"/>
      <w:r>
        <w:t>prot</w:t>
      </w:r>
      <w:proofErr w:type="spellEnd"/>
      <w:r>
        <w:t>. n. 3411 del</w:t>
      </w:r>
      <w:r>
        <w:rPr>
          <w:spacing w:val="-47"/>
        </w:rPr>
        <w:t xml:space="preserve"> </w:t>
      </w:r>
      <w:r>
        <w:t>29/03/2023;</w:t>
      </w:r>
    </w:p>
    <w:p w:rsidR="009459FA" w:rsidRDefault="005E3710">
      <w:pPr>
        <w:spacing w:before="124" w:line="276" w:lineRule="auto"/>
        <w:ind w:left="252" w:right="107"/>
        <w:jc w:val="both"/>
      </w:pPr>
      <w:r>
        <w:rPr>
          <w:b/>
        </w:rPr>
        <w:t>CONSIDERATA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rPr>
          <w:b/>
          <w:i/>
        </w:rPr>
        <w:t>Intervento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finalizzato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riduzione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divari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territoriali nella scuola secondaria di primo e secondo grado e alla lotta alla dispersione scolastica</w:t>
      </w:r>
      <w:r>
        <w:t>], CUP</w:t>
      </w:r>
      <w:r>
        <w:rPr>
          <w:spacing w:val="1"/>
        </w:rPr>
        <w:t xml:space="preserve"> </w:t>
      </w:r>
      <w:r>
        <w:t>D44D22004700006, di avvalersi della collaborazione di dieci unità di personale docente e non docente, in</w:t>
      </w:r>
      <w:r>
        <w:rPr>
          <w:spacing w:val="1"/>
        </w:rPr>
        <w:t xml:space="preserve"> </w:t>
      </w:r>
      <w:r>
        <w:t>possesso di idonei requisiti per l’affidamento dell’incarico avente ad oggetto “Attività tecnica del Team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 dispersione</w:t>
      </w:r>
      <w:r>
        <w:rPr>
          <w:spacing w:val="1"/>
        </w:rPr>
        <w:t xml:space="preserve"> </w:t>
      </w:r>
      <w:r>
        <w:t>scolastica”;</w:t>
      </w:r>
    </w:p>
    <w:p w:rsidR="009459FA" w:rsidRDefault="005E3710">
      <w:pPr>
        <w:pStyle w:val="Corpotesto"/>
        <w:spacing w:before="122" w:line="276" w:lineRule="auto"/>
        <w:ind w:right="111"/>
      </w:pPr>
      <w:r>
        <w:rPr>
          <w:b/>
        </w:rPr>
        <w:t>CONSIDERATO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affidate</w:t>
      </w:r>
      <w:r>
        <w:rPr>
          <w:spacing w:val="1"/>
        </w:rPr>
        <w:t xml:space="preserve"> </w:t>
      </w:r>
      <w:r>
        <w:t>all’esterno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assegnate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professionali, ovvero che non possono essere espletate dal personale dipendente dell’Istituzione Scolastica</w:t>
      </w:r>
      <w:r>
        <w:rPr>
          <w:spacing w:val="1"/>
        </w:rPr>
        <w:t xml:space="preserve"> </w:t>
      </w:r>
      <w:r>
        <w:t>per indisponibilità o coincidenza di altri impegni di lavoro, ovvero in tutti gli altri casi in cui il ricorso a figure</w:t>
      </w:r>
      <w:r>
        <w:rPr>
          <w:spacing w:val="1"/>
        </w:rPr>
        <w:t xml:space="preserve"> </w:t>
      </w:r>
      <w:r>
        <w:t>esterne</w:t>
      </w:r>
      <w:r>
        <w:rPr>
          <w:spacing w:val="-4"/>
        </w:rPr>
        <w:t xml:space="preserve"> </w:t>
      </w:r>
      <w:r>
        <w:t>si renda necessario</w:t>
      </w:r>
      <w:r>
        <w:rPr>
          <w:spacing w:val="-2"/>
        </w:rPr>
        <w:t xml:space="preserve"> </w:t>
      </w:r>
      <w:r>
        <w:t>per ragioni</w:t>
      </w:r>
      <w:r>
        <w:rPr>
          <w:spacing w:val="-2"/>
        </w:rPr>
        <w:t xml:space="preserve"> </w:t>
      </w:r>
      <w:r>
        <w:t>contingenti;</w:t>
      </w:r>
    </w:p>
    <w:p w:rsidR="009459FA" w:rsidRDefault="005E3710">
      <w:pPr>
        <w:pStyle w:val="Corpotesto"/>
        <w:spacing w:before="119" w:line="276" w:lineRule="auto"/>
        <w:ind w:right="111"/>
      </w:pPr>
      <w:r>
        <w:rPr>
          <w:b/>
        </w:rPr>
        <w:t xml:space="preserve">RITENUTO </w:t>
      </w:r>
      <w:r>
        <w:t>che l’Istituzione scolastica provvederà ad individuare le figure richieste attraverso le seguenti</w:t>
      </w:r>
      <w:r>
        <w:rPr>
          <w:spacing w:val="1"/>
        </w:rPr>
        <w:t xml:space="preserve"> </w:t>
      </w:r>
      <w:r>
        <w:t>procedure:</w:t>
      </w:r>
    </w:p>
    <w:p w:rsidR="009459FA" w:rsidRDefault="005E3710">
      <w:pPr>
        <w:pStyle w:val="Paragrafoelenco"/>
        <w:numPr>
          <w:ilvl w:val="0"/>
          <w:numId w:val="3"/>
        </w:numPr>
        <w:tabs>
          <w:tab w:val="left" w:pos="614"/>
        </w:tabs>
        <w:spacing w:line="276" w:lineRule="auto"/>
        <w:ind w:right="110"/>
        <w:jc w:val="both"/>
      </w:pPr>
      <w:proofErr w:type="gramStart"/>
      <w:r>
        <w:t>ricognizione</w:t>
      </w:r>
      <w:proofErr w:type="gram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all’Istituzione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ad altra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(c.d.</w:t>
      </w:r>
      <w:r>
        <w:rPr>
          <w:spacing w:val="1"/>
        </w:rPr>
        <w:t xml:space="preserve"> </w:t>
      </w:r>
      <w:r>
        <w:t>collaborazioni</w:t>
      </w:r>
      <w:r>
        <w:rPr>
          <w:spacing w:val="-1"/>
        </w:rPr>
        <w:t xml:space="preserve"> </w:t>
      </w:r>
      <w:r>
        <w:t>plurime);</w:t>
      </w:r>
    </w:p>
    <w:p w:rsidR="009459FA" w:rsidRDefault="005E3710">
      <w:pPr>
        <w:pStyle w:val="Paragrafoelenco"/>
        <w:numPr>
          <w:ilvl w:val="0"/>
          <w:numId w:val="3"/>
        </w:numPr>
        <w:tabs>
          <w:tab w:val="left" w:pos="614"/>
        </w:tabs>
        <w:spacing w:before="2" w:line="276" w:lineRule="auto"/>
        <w:ind w:right="111"/>
        <w:jc w:val="both"/>
      </w:pPr>
      <w:proofErr w:type="gramStart"/>
      <w:r>
        <w:t>ove</w:t>
      </w:r>
      <w:proofErr w:type="gramEnd"/>
      <w:r>
        <w:t xml:space="preserve"> non sia possibile reclutare personale di cui al punto che precede, conferimento dell’incarico con</w:t>
      </w:r>
      <w:r>
        <w:rPr>
          <w:spacing w:val="1"/>
        </w:rPr>
        <w:t xml:space="preserve"> </w:t>
      </w:r>
      <w:r>
        <w:t>contratto di lavoro autonomo, ai sensi dell’art. 7, comma 6, del decreto legislativo n. 165/2001, al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di altra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 personale</w:t>
      </w:r>
      <w:r>
        <w:rPr>
          <w:spacing w:val="-2"/>
        </w:rPr>
        <w:t xml:space="preserve"> </w:t>
      </w:r>
      <w:r>
        <w:t>esterno;</w:t>
      </w:r>
    </w:p>
    <w:p w:rsidR="009459FA" w:rsidRDefault="005E3710">
      <w:pPr>
        <w:pStyle w:val="Corpotesto"/>
        <w:spacing w:before="120" w:line="273" w:lineRule="auto"/>
        <w:ind w:right="108"/>
      </w:pPr>
      <w:r>
        <w:rPr>
          <w:b/>
        </w:rPr>
        <w:t>CONSIDERATO</w:t>
      </w:r>
      <w:r>
        <w:rPr>
          <w:b/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cui,</w:t>
      </w:r>
      <w:r>
        <w:rPr>
          <w:spacing w:val="1"/>
        </w:rPr>
        <w:t xml:space="preserve"> </w:t>
      </w:r>
      <w:r>
        <w:t>all’esito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individuino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soddisfare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fabbisogno dell’Istituzione</w:t>
      </w:r>
      <w:r>
        <w:rPr>
          <w:spacing w:val="-4"/>
        </w:rPr>
        <w:t xml:space="preserve"> </w:t>
      </w:r>
      <w:r>
        <w:t>Scolastica, si</w:t>
      </w:r>
      <w:r>
        <w:rPr>
          <w:spacing w:val="-1"/>
        </w:rPr>
        <w:t xml:space="preserve"> </w:t>
      </w:r>
      <w:r>
        <w:t>procederà alla</w:t>
      </w:r>
      <w:r>
        <w:rPr>
          <w:spacing w:val="-3"/>
        </w:rPr>
        <w:t xml:space="preserve"> </w:t>
      </w:r>
      <w:r>
        <w:t>stipula, con</w:t>
      </w:r>
      <w:r>
        <w:rPr>
          <w:spacing w:val="-1"/>
        </w:rPr>
        <w:t xml:space="preserve"> </w:t>
      </w:r>
      <w:r>
        <w:t>i suddetti:</w:t>
      </w:r>
    </w:p>
    <w:p w:rsidR="009459FA" w:rsidRDefault="005E3710">
      <w:pPr>
        <w:pStyle w:val="Paragrafoelenco"/>
        <w:numPr>
          <w:ilvl w:val="0"/>
          <w:numId w:val="2"/>
        </w:numPr>
        <w:tabs>
          <w:tab w:val="left" w:pos="614"/>
        </w:tabs>
        <w:spacing w:before="125" w:line="276" w:lineRule="auto"/>
        <w:jc w:val="both"/>
      </w:pPr>
      <w:proofErr w:type="gramStart"/>
      <w:r>
        <w:t>in</w:t>
      </w:r>
      <w:proofErr w:type="gramEnd"/>
      <w:r>
        <w:t xml:space="preserve"> caso di ricognizione del personale interno all’Istituzione e/o di affidamento ad una risorsa di altra</w:t>
      </w:r>
      <w:r>
        <w:rPr>
          <w:spacing w:val="1"/>
        </w:rPr>
        <w:t xml:space="preserve"> </w:t>
      </w:r>
      <w:r>
        <w:t>Istituzione</w:t>
      </w:r>
      <w:r>
        <w:rPr>
          <w:spacing w:val="-3"/>
        </w:rPr>
        <w:t xml:space="preserve"> </w:t>
      </w:r>
      <w:r>
        <w:t>(c.d.</w:t>
      </w:r>
      <w:r>
        <w:rPr>
          <w:spacing w:val="-1"/>
        </w:rPr>
        <w:t xml:space="preserve"> </w:t>
      </w:r>
      <w:r>
        <w:t>collaborazioni plurime), di una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Incarico;</w:t>
      </w:r>
    </w:p>
    <w:p w:rsidR="009459FA" w:rsidRDefault="005E3710">
      <w:pPr>
        <w:pStyle w:val="Paragrafoelenco"/>
        <w:numPr>
          <w:ilvl w:val="0"/>
          <w:numId w:val="2"/>
        </w:numPr>
        <w:tabs>
          <w:tab w:val="left" w:pos="614"/>
        </w:tabs>
        <w:spacing w:before="0" w:line="276" w:lineRule="auto"/>
        <w:jc w:val="both"/>
      </w:pPr>
      <w:proofErr w:type="gramStart"/>
      <w:r>
        <w:t>in</w:t>
      </w:r>
      <w:proofErr w:type="gramEnd"/>
      <w:r>
        <w:t xml:space="preserve"> caso di affidamento di un contratto di lavoro autonomo, ai sensi dell’art. 7, comma 6, del decreto</w:t>
      </w:r>
      <w:r>
        <w:rPr>
          <w:spacing w:val="1"/>
        </w:rPr>
        <w:t xml:space="preserve"> </w:t>
      </w:r>
      <w:r>
        <w:t>legislativo n. 165/2001 al personale dipendente di altra Pubblica Amministrazione oppure al personale</w:t>
      </w:r>
      <w:r>
        <w:rPr>
          <w:spacing w:val="1"/>
        </w:rPr>
        <w:t xml:space="preserve"> </w:t>
      </w:r>
      <w:r>
        <w:t>esterno,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2"/>
        </w:rPr>
        <w:t xml:space="preserve"> </w:t>
      </w:r>
      <w:r>
        <w:t>autonomo;</w:t>
      </w:r>
    </w:p>
    <w:p w:rsidR="009459FA" w:rsidRDefault="009459FA">
      <w:pPr>
        <w:spacing w:line="276" w:lineRule="auto"/>
        <w:jc w:val="both"/>
        <w:sectPr w:rsidR="009459FA">
          <w:pgSz w:w="11910" w:h="16840"/>
          <w:pgMar w:top="3640" w:right="1020" w:bottom="1200" w:left="880" w:header="659" w:footer="1003" w:gutter="0"/>
          <w:cols w:space="720"/>
        </w:sectPr>
      </w:pPr>
    </w:p>
    <w:p w:rsidR="009459FA" w:rsidRDefault="009459FA">
      <w:pPr>
        <w:pStyle w:val="Corpotesto"/>
        <w:ind w:left="0"/>
        <w:jc w:val="left"/>
        <w:rPr>
          <w:sz w:val="20"/>
        </w:rPr>
      </w:pPr>
    </w:p>
    <w:p w:rsidR="009459FA" w:rsidRDefault="009459FA">
      <w:pPr>
        <w:pStyle w:val="Corpotesto"/>
        <w:spacing w:before="7"/>
        <w:ind w:left="0"/>
        <w:jc w:val="left"/>
        <w:rPr>
          <w:sz w:val="19"/>
        </w:rPr>
      </w:pPr>
    </w:p>
    <w:p w:rsidR="009459FA" w:rsidRDefault="005E3710">
      <w:pPr>
        <w:pStyle w:val="Corpotesto"/>
        <w:spacing w:before="57" w:line="276" w:lineRule="auto"/>
        <w:ind w:right="109"/>
      </w:pPr>
      <w:r>
        <w:rPr>
          <w:b/>
        </w:rPr>
        <w:t xml:space="preserve">CONSIDERATO </w:t>
      </w:r>
      <w:r>
        <w:t>che i soggetti che verranno individuati saranno incaricati dello svolgimento delle attività</w:t>
      </w:r>
      <w:r>
        <w:rPr>
          <w:spacing w:val="1"/>
        </w:rPr>
        <w:t xml:space="preserve"> </w:t>
      </w:r>
      <w:r>
        <w:t>oggetto del presente Decreto che risultano essere strettamente connesse ed essenziali alla realizzazione del</w:t>
      </w:r>
      <w:r>
        <w:rPr>
          <w:spacing w:val="-47"/>
        </w:rPr>
        <w:t xml:space="preserve"> </w:t>
      </w:r>
      <w:r>
        <w:t xml:space="preserve">progetto finanziato e funzionalmente vincolate all’effettivo raggiungimento di target e </w:t>
      </w:r>
      <w:proofErr w:type="spellStart"/>
      <w:r>
        <w:t>milestone</w:t>
      </w:r>
      <w:proofErr w:type="spellEnd"/>
      <w:r>
        <w:t xml:space="preserve"> e degli</w:t>
      </w:r>
      <w:r>
        <w:rPr>
          <w:spacing w:val="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finanziari stabiliti</w:t>
      </w:r>
      <w:r>
        <w:rPr>
          <w:spacing w:val="-2"/>
        </w:rPr>
        <w:t xml:space="preserve"> </w:t>
      </w:r>
      <w:r>
        <w:t>nel PNRR;</w:t>
      </w:r>
    </w:p>
    <w:p w:rsidR="009459FA" w:rsidRDefault="005E3710">
      <w:pPr>
        <w:pStyle w:val="Corpotesto"/>
        <w:spacing w:before="118" w:line="276" w:lineRule="auto"/>
        <w:ind w:right="113"/>
      </w:pPr>
      <w:r>
        <w:rPr>
          <w:b/>
        </w:rPr>
        <w:t xml:space="preserve">CONSIDERATA </w:t>
      </w:r>
      <w:r>
        <w:t>la necessità di adottare un sistema di contabilità separata (o una codificazione contabile</w:t>
      </w:r>
      <w:r>
        <w:rPr>
          <w:spacing w:val="1"/>
        </w:rPr>
        <w:t xml:space="preserve"> </w:t>
      </w:r>
      <w:r>
        <w:t>adeguata)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informatizzata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transazioni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dell’utilizzo delle</w:t>
      </w:r>
      <w:r>
        <w:rPr>
          <w:spacing w:val="-3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del PNRR;</w:t>
      </w:r>
    </w:p>
    <w:p w:rsidR="009459FA" w:rsidRDefault="005E3710">
      <w:pPr>
        <w:pStyle w:val="Corpotesto"/>
        <w:spacing w:before="120"/>
        <w:ind w:right="108"/>
      </w:pPr>
      <w:r>
        <w:rPr>
          <w:b/>
        </w:rPr>
        <w:t xml:space="preserve">RITENUTO </w:t>
      </w:r>
      <w:r>
        <w:t>che per la presente procedura selettiva è individuato, quale responsabile del procedimento la</w:t>
      </w:r>
      <w:r>
        <w:rPr>
          <w:spacing w:val="1"/>
        </w:rPr>
        <w:t xml:space="preserve"> </w:t>
      </w:r>
      <w:r>
        <w:t>Dott./</w:t>
      </w:r>
      <w:proofErr w:type="spellStart"/>
      <w:r>
        <w:t>ssa</w:t>
      </w:r>
      <w:proofErr w:type="spellEnd"/>
      <w:r>
        <w:rPr>
          <w:spacing w:val="1"/>
        </w:rPr>
        <w:t xml:space="preserve"> </w:t>
      </w:r>
      <w:r>
        <w:t xml:space="preserve">Anna Lamberti, in qualità di Dirigente scolastico che risulta pienamente idoneo/a </w:t>
      </w:r>
      <w:proofErr w:type="spellStart"/>
      <w:r>
        <w:t>a</w:t>
      </w:r>
      <w:proofErr w:type="spellEnd"/>
      <w:r>
        <w:t xml:space="preserve"> ricoprire tale</w:t>
      </w:r>
      <w:r>
        <w:rPr>
          <w:spacing w:val="1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soddisfa</w:t>
      </w:r>
      <w:r>
        <w:rPr>
          <w:spacing w:val="-3"/>
        </w:rPr>
        <w:t xml:space="preserve"> </w:t>
      </w:r>
      <w:r>
        <w:t>i requisiti richiesti dalla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241/1990;</w:t>
      </w:r>
    </w:p>
    <w:p w:rsidR="009459FA" w:rsidRDefault="005E3710">
      <w:pPr>
        <w:pStyle w:val="Corpotesto"/>
        <w:spacing w:before="121"/>
        <w:ind w:right="108"/>
      </w:pPr>
      <w:r>
        <w:rPr>
          <w:b/>
          <w:spacing w:val="-1"/>
        </w:rPr>
        <w:t>VISTO</w:t>
      </w:r>
      <w:r>
        <w:rPr>
          <w:b/>
          <w:spacing w:val="-11"/>
        </w:rPr>
        <w:t xml:space="preserve"> </w:t>
      </w:r>
      <w:r>
        <w:rPr>
          <w:spacing w:val="-1"/>
        </w:rPr>
        <w:t>l’art.</w:t>
      </w:r>
      <w:r>
        <w:rPr>
          <w:spacing w:val="-14"/>
        </w:rPr>
        <w:t xml:space="preserve"> </w:t>
      </w:r>
      <w:r>
        <w:rPr>
          <w:spacing w:val="-1"/>
        </w:rPr>
        <w:t>6</w:t>
      </w:r>
      <w:r>
        <w:rPr>
          <w:spacing w:val="-11"/>
        </w:rPr>
        <w:t xml:space="preserve"> </w:t>
      </w:r>
      <w:r>
        <w:rPr>
          <w:i/>
          <w:spacing w:val="-1"/>
        </w:rPr>
        <w:t>bis</w:t>
      </w:r>
      <w:r>
        <w:rPr>
          <w:i/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citata</w:t>
      </w:r>
      <w:r>
        <w:rPr>
          <w:spacing w:val="-13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241/1990,</w:t>
      </w:r>
      <w:r>
        <w:rPr>
          <w:spacing w:val="-12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all’obbligo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astensione</w:t>
      </w:r>
      <w:r>
        <w:rPr>
          <w:spacing w:val="-14"/>
        </w:rPr>
        <w:t xml:space="preserve"> </w:t>
      </w:r>
      <w:r>
        <w:t>dall’incarico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responsabile</w:t>
      </w:r>
      <w:r>
        <w:rPr>
          <w:spacing w:val="-47"/>
        </w:rPr>
        <w:t xml:space="preserve"> </w:t>
      </w:r>
      <w:r>
        <w:t>del procedimento in caso di conflitto di interessi, e all’obbligo di segnalazione da parte dello stesso di ogni</w:t>
      </w:r>
      <w:r>
        <w:rPr>
          <w:spacing w:val="1"/>
        </w:rPr>
        <w:t xml:space="preserve"> </w:t>
      </w:r>
      <w:r>
        <w:t>situazione di</w:t>
      </w:r>
      <w:r>
        <w:rPr>
          <w:spacing w:val="-2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potenziale);</w:t>
      </w:r>
    </w:p>
    <w:p w:rsidR="009459FA" w:rsidRDefault="005E3710">
      <w:pPr>
        <w:pStyle w:val="Corpotesto"/>
        <w:spacing w:before="121"/>
        <w:ind w:right="110"/>
      </w:pPr>
      <w:r>
        <w:rPr>
          <w:b/>
        </w:rPr>
        <w:t xml:space="preserve">CONSIDERATO </w:t>
      </w:r>
      <w:r>
        <w:t>che la Dott.ssa Anna Lamberti ha sottoscritto la dichiarazione di inesistenza di cause di</w:t>
      </w:r>
      <w:r>
        <w:rPr>
          <w:spacing w:val="1"/>
        </w:rPr>
        <w:t xml:space="preserve"> </w:t>
      </w:r>
      <w:r>
        <w:t>conflitto di interessi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obblighi di</w:t>
      </w:r>
      <w:r>
        <w:rPr>
          <w:spacing w:val="-1"/>
        </w:rPr>
        <w:t xml:space="preserve"> </w:t>
      </w:r>
      <w:r>
        <w:t>astensione;</w:t>
      </w:r>
    </w:p>
    <w:p w:rsidR="009459FA" w:rsidRDefault="005E3710">
      <w:pPr>
        <w:pStyle w:val="Corpotesto"/>
        <w:spacing w:before="120"/>
      </w:pPr>
      <w:r>
        <w:rPr>
          <w:b/>
        </w:rPr>
        <w:t>VISTO</w:t>
      </w:r>
      <w:r>
        <w:rPr>
          <w:b/>
          <w:spacing w:val="-4"/>
        </w:rPr>
        <w:t xml:space="preserve"> </w:t>
      </w:r>
      <w:r>
        <w:t>l’art.</w:t>
      </w:r>
      <w:r>
        <w:rPr>
          <w:spacing w:val="-5"/>
        </w:rPr>
        <w:t xml:space="preserve"> </w:t>
      </w:r>
      <w:r>
        <w:t>35,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4"/>
        </w:rPr>
        <w:t xml:space="preserve"> </w:t>
      </w:r>
      <w:r>
        <w:t>a),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6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165/2001;</w:t>
      </w:r>
    </w:p>
    <w:p w:rsidR="009459FA" w:rsidRDefault="005E3710">
      <w:pPr>
        <w:pStyle w:val="Corpotesto"/>
        <w:spacing w:before="159"/>
      </w:pPr>
      <w:r>
        <w:rPr>
          <w:b/>
        </w:rPr>
        <w:t>VISTO</w:t>
      </w:r>
      <w:r>
        <w:rPr>
          <w:b/>
          <w:spacing w:val="-4"/>
        </w:rPr>
        <w:t xml:space="preserve"> </w:t>
      </w:r>
      <w:r>
        <w:t>altresì,</w:t>
      </w:r>
      <w:r>
        <w:rPr>
          <w:spacing w:val="-5"/>
        </w:rPr>
        <w:t xml:space="preserve"> </w:t>
      </w:r>
      <w:r>
        <w:t>l’art.</w:t>
      </w:r>
      <w:r>
        <w:rPr>
          <w:spacing w:val="-6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commi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33/2013;</w:t>
      </w:r>
    </w:p>
    <w:p w:rsidR="009459FA" w:rsidRDefault="005E3710">
      <w:pPr>
        <w:pStyle w:val="Corpotesto"/>
        <w:spacing w:before="161"/>
      </w:pPr>
      <w:r>
        <w:rPr>
          <w:b/>
        </w:rPr>
        <w:t>VISTO</w:t>
      </w:r>
      <w:r>
        <w:rPr>
          <w:b/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schema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avviso</w:t>
      </w:r>
      <w:r>
        <w:rPr>
          <w:spacing w:val="-5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intendersi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integrante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sostanziale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Decreto;</w:t>
      </w:r>
    </w:p>
    <w:p w:rsidR="009459FA" w:rsidRDefault="005E3710">
      <w:pPr>
        <w:spacing w:before="161" w:line="273" w:lineRule="auto"/>
        <w:ind w:left="252" w:right="107"/>
        <w:jc w:val="both"/>
      </w:pPr>
      <w:proofErr w:type="gramStart"/>
      <w:r>
        <w:t>nell’osservanza</w:t>
      </w:r>
      <w:proofErr w:type="gramEnd"/>
      <w:r>
        <w:t xml:space="preserve"> delle disposizioni di cui alla Legge 6 novembre 2012, n. 190, recante «</w:t>
      </w:r>
      <w:r>
        <w:rPr>
          <w:i/>
        </w:rPr>
        <w:t>Disposizioni per la</w:t>
      </w:r>
      <w:r>
        <w:rPr>
          <w:i/>
          <w:spacing w:val="1"/>
        </w:rPr>
        <w:t xml:space="preserve"> </w:t>
      </w:r>
      <w:r>
        <w:rPr>
          <w:i/>
        </w:rPr>
        <w:t>prevenzione</w:t>
      </w:r>
      <w:r>
        <w:rPr>
          <w:i/>
          <w:spacing w:val="-1"/>
        </w:rPr>
        <w:t xml:space="preserve"> </w:t>
      </w:r>
      <w:r>
        <w:rPr>
          <w:i/>
        </w:rPr>
        <w:t>e la</w:t>
      </w:r>
      <w:r>
        <w:rPr>
          <w:i/>
          <w:spacing w:val="-4"/>
        </w:rPr>
        <w:t xml:space="preserve"> </w:t>
      </w:r>
      <w:r>
        <w:rPr>
          <w:i/>
        </w:rPr>
        <w:t>repressione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corruzione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dell’illegalità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Pubblica</w:t>
      </w:r>
      <w:r>
        <w:rPr>
          <w:i/>
          <w:spacing w:val="-2"/>
        </w:rPr>
        <w:t xml:space="preserve"> </w:t>
      </w:r>
      <w:r>
        <w:rPr>
          <w:i/>
        </w:rPr>
        <w:t>Amministrazione</w:t>
      </w:r>
      <w:r>
        <w:t>»,</w:t>
      </w:r>
    </w:p>
    <w:p w:rsidR="009459FA" w:rsidRDefault="005E3710">
      <w:pPr>
        <w:pStyle w:val="Titolo1"/>
        <w:spacing w:before="125"/>
        <w:ind w:left="3530" w:right="3394"/>
      </w:pPr>
      <w:r>
        <w:t>DECRETA</w:t>
      </w:r>
    </w:p>
    <w:p w:rsidR="009459FA" w:rsidRDefault="005E3710">
      <w:pPr>
        <w:pStyle w:val="Corpotesto"/>
        <w:spacing w:before="161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espressi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premessa,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 integralmente</w:t>
      </w:r>
      <w:r>
        <w:rPr>
          <w:spacing w:val="-1"/>
        </w:rPr>
        <w:t xml:space="preserve"> </w:t>
      </w:r>
      <w:r>
        <w:t>richiamati:</w:t>
      </w:r>
    </w:p>
    <w:p w:rsidR="009459FA" w:rsidRDefault="005E3710">
      <w:pPr>
        <w:pStyle w:val="Paragrafoelenco"/>
        <w:numPr>
          <w:ilvl w:val="0"/>
          <w:numId w:val="1"/>
        </w:numPr>
        <w:tabs>
          <w:tab w:val="left" w:pos="681"/>
        </w:tabs>
        <w:spacing w:before="159" w:line="276" w:lineRule="auto"/>
        <w:ind w:right="108"/>
      </w:pPr>
      <w:proofErr w:type="gramStart"/>
      <w:r>
        <w:t>di</w:t>
      </w:r>
      <w:proofErr w:type="gramEnd"/>
      <w:r>
        <w:t xml:space="preserve"> autorizzare l’avvio di una selezione volta al conferimento di incarichi individuali aventi ad oggetto</w:t>
      </w:r>
      <w:r>
        <w:rPr>
          <w:spacing w:val="1"/>
        </w:rPr>
        <w:t xml:space="preserve"> </w:t>
      </w:r>
      <w:r>
        <w:rPr>
          <w:b/>
          <w:i/>
        </w:rPr>
        <w:t>Missione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Istruzione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Ricerca-Investimento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1.4: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Intervento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finalizzato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riduzione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divari</w:t>
      </w:r>
      <w:r>
        <w:rPr>
          <w:b/>
          <w:i/>
          <w:spacing w:val="-47"/>
        </w:rPr>
        <w:t xml:space="preserve"> </w:t>
      </w:r>
      <w:r>
        <w:rPr>
          <w:b/>
          <w:i/>
          <w:spacing w:val="-1"/>
        </w:rPr>
        <w:t>territoriali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nella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scuola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secondaria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primo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secondo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grado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lotta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dispersione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scolastica</w:t>
      </w:r>
      <w:r>
        <w:t>,</w:t>
      </w:r>
      <w:r>
        <w:rPr>
          <w:spacing w:val="-9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 xml:space="preserve">un importo pari a € 34/h lordo stato per il personale docente </w:t>
      </w:r>
    </w:p>
    <w:p w:rsidR="009459FA" w:rsidRDefault="005E3710">
      <w:pPr>
        <w:pStyle w:val="Paragrafoelenco"/>
        <w:numPr>
          <w:ilvl w:val="0"/>
          <w:numId w:val="1"/>
        </w:numPr>
        <w:tabs>
          <w:tab w:val="left" w:pos="681"/>
        </w:tabs>
        <w:spacing w:before="122" w:line="276" w:lineRule="auto"/>
        <w:ind w:right="110"/>
      </w:pPr>
      <w:proofErr w:type="gramStart"/>
      <w:r>
        <w:t>di</w:t>
      </w:r>
      <w:proofErr w:type="gramEnd"/>
      <w:r>
        <w:t xml:space="preserve"> approvare lo schema di avviso allegato da intendersi parte integrante e sostanziale del presente</w:t>
      </w:r>
      <w:r>
        <w:rPr>
          <w:spacing w:val="1"/>
        </w:rPr>
        <w:t xml:space="preserve"> </w:t>
      </w:r>
      <w:r>
        <w:t>Decreto;</w:t>
      </w:r>
    </w:p>
    <w:p w:rsidR="009459FA" w:rsidRDefault="005E3710">
      <w:pPr>
        <w:pStyle w:val="Paragrafoelenco"/>
        <w:numPr>
          <w:ilvl w:val="0"/>
          <w:numId w:val="1"/>
        </w:numPr>
        <w:tabs>
          <w:tab w:val="left" w:pos="681"/>
        </w:tabs>
        <w:ind w:right="0" w:hanging="287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assumere</w:t>
      </w:r>
      <w:r>
        <w:rPr>
          <w:spacing w:val="-1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Responsabile del</w:t>
      </w:r>
      <w:r>
        <w:rPr>
          <w:spacing w:val="-5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questione 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5"/>
        </w:rPr>
        <w:t xml:space="preserve"> </w:t>
      </w:r>
      <w:r>
        <w:t>241/1990</w:t>
      </w:r>
    </w:p>
    <w:p w:rsidR="009459FA" w:rsidRDefault="009459FA">
      <w:pPr>
        <w:pStyle w:val="Corpotesto"/>
        <w:ind w:left="0"/>
        <w:jc w:val="left"/>
        <w:rPr>
          <w:sz w:val="24"/>
        </w:rPr>
      </w:pPr>
    </w:p>
    <w:p w:rsidR="009459FA" w:rsidRDefault="009459FA">
      <w:pPr>
        <w:pStyle w:val="Corpotesto"/>
        <w:spacing w:before="4"/>
        <w:ind w:left="0"/>
        <w:jc w:val="left"/>
        <w:rPr>
          <w:sz w:val="24"/>
        </w:rPr>
      </w:pPr>
    </w:p>
    <w:p w:rsidR="009459FA" w:rsidRDefault="005E3710">
      <w:pPr>
        <w:pStyle w:val="Titolo1"/>
        <w:spacing w:before="0"/>
        <w:ind w:right="3302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9459FA" w:rsidRDefault="009459FA">
      <w:pPr>
        <w:sectPr w:rsidR="009459FA">
          <w:pgSz w:w="11910" w:h="16840"/>
          <w:pgMar w:top="3640" w:right="1020" w:bottom="1200" w:left="880" w:header="659" w:footer="1003" w:gutter="0"/>
          <w:cols w:space="720"/>
        </w:sectPr>
      </w:pPr>
    </w:p>
    <w:p w:rsidR="009459FA" w:rsidRDefault="009459FA">
      <w:pPr>
        <w:pStyle w:val="Corpotesto"/>
        <w:ind w:left="0"/>
        <w:jc w:val="left"/>
        <w:rPr>
          <w:b/>
          <w:sz w:val="20"/>
        </w:rPr>
      </w:pPr>
    </w:p>
    <w:p w:rsidR="009459FA" w:rsidRDefault="009459FA">
      <w:pPr>
        <w:pStyle w:val="Corpotesto"/>
        <w:spacing w:before="7"/>
        <w:ind w:left="0"/>
        <w:jc w:val="left"/>
        <w:rPr>
          <w:b/>
          <w:sz w:val="19"/>
        </w:rPr>
      </w:pPr>
    </w:p>
    <w:p w:rsidR="009459FA" w:rsidRDefault="005E3710">
      <w:pPr>
        <w:spacing w:before="57"/>
        <w:ind w:left="3533" w:right="3257"/>
        <w:jc w:val="center"/>
        <w:rPr>
          <w:b/>
        </w:rPr>
      </w:pPr>
      <w:r>
        <w:rPr>
          <w:b/>
        </w:rPr>
        <w:t>Prof.ssa</w:t>
      </w:r>
      <w:r>
        <w:rPr>
          <w:b/>
          <w:spacing w:val="-6"/>
        </w:rPr>
        <w:t xml:space="preserve"> </w:t>
      </w:r>
      <w:r>
        <w:rPr>
          <w:b/>
        </w:rPr>
        <w:t>Anna</w:t>
      </w:r>
      <w:r>
        <w:rPr>
          <w:b/>
          <w:spacing w:val="-3"/>
        </w:rPr>
        <w:t xml:space="preserve"> </w:t>
      </w:r>
      <w:r>
        <w:rPr>
          <w:b/>
        </w:rPr>
        <w:t>Lamberti</w:t>
      </w:r>
    </w:p>
    <w:p w:rsidR="009459FA" w:rsidRDefault="005E3710">
      <w:pPr>
        <w:spacing w:before="158"/>
        <w:ind w:left="3533" w:right="3394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documento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firmato</w:t>
      </w:r>
      <w:r>
        <w:rPr>
          <w:i/>
          <w:spacing w:val="-1"/>
        </w:rPr>
        <w:t xml:space="preserve"> </w:t>
      </w:r>
      <w:r>
        <w:rPr>
          <w:i/>
        </w:rPr>
        <w:t>digitalmente)</w:t>
      </w:r>
    </w:p>
    <w:sectPr w:rsidR="009459FA">
      <w:pgSz w:w="11910" w:h="16840"/>
      <w:pgMar w:top="3640" w:right="1020" w:bottom="1200" w:left="880" w:header="65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D4" w:rsidRDefault="005E3710">
      <w:r>
        <w:separator/>
      </w:r>
    </w:p>
  </w:endnote>
  <w:endnote w:type="continuationSeparator" w:id="0">
    <w:p w:rsidR="00734AD4" w:rsidRDefault="005E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FA" w:rsidRDefault="005E3710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98752" behindDoc="1" locked="0" layoutInCell="1" allowOverlap="1">
          <wp:simplePos x="0" y="0"/>
          <wp:positionH relativeFrom="page">
            <wp:posOffset>284491</wp:posOffset>
          </wp:positionH>
          <wp:positionV relativeFrom="page">
            <wp:posOffset>10116108</wp:posOffset>
          </wp:positionV>
          <wp:extent cx="6932007" cy="4076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2007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4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8pt;width:11.6pt;height:13.05pt;z-index:-15817216;mso-position-horizontal-relative:page;mso-position-vertical-relative:page" filled="f" stroked="f">
          <v:textbox inset="0,0,0,0">
            <w:txbxContent>
              <w:p w:rsidR="009459FA" w:rsidRDefault="005E3710">
                <w:pPr>
                  <w:pStyle w:val="Corpotesto"/>
                  <w:spacing w:line="245" w:lineRule="exact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44A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D4" w:rsidRDefault="005E3710">
      <w:r>
        <w:separator/>
      </w:r>
    </w:p>
  </w:footnote>
  <w:footnote w:type="continuationSeparator" w:id="0">
    <w:p w:rsidR="00734AD4" w:rsidRDefault="005E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FA" w:rsidRDefault="005E3710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97728" behindDoc="1" locked="0" layoutInCell="1" allowOverlap="1">
          <wp:simplePos x="0" y="0"/>
          <wp:positionH relativeFrom="page">
            <wp:posOffset>1459230</wp:posOffset>
          </wp:positionH>
          <wp:positionV relativeFrom="page">
            <wp:posOffset>418515</wp:posOffset>
          </wp:positionV>
          <wp:extent cx="4532630" cy="10121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32630" cy="101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4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2.8pt;margin-top:123.05pt;width:309.65pt;height:60.8pt;z-index:-15818240;mso-position-horizontal-relative:page;mso-position-vertical-relative:page" filled="f" stroked="f">
          <v:textbox inset="0,0,0,0">
            <w:txbxContent>
              <w:p w:rsidR="009459FA" w:rsidRDefault="005E3710">
                <w:pPr>
                  <w:spacing w:line="223" w:lineRule="exact"/>
                  <w:ind w:left="11" w:right="9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MINISTERO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DELL’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ISTRUZIONE 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MERITO</w:t>
                </w:r>
              </w:p>
              <w:p w:rsidR="009459FA" w:rsidRDefault="005E3710">
                <w:pPr>
                  <w:ind w:left="11" w:right="11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ISTITUTO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COMPRENSIVO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“E.CALVI”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RIVOLTA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D'ADDA</w:t>
                </w:r>
              </w:p>
              <w:p w:rsidR="009459FA" w:rsidRDefault="005E3710">
                <w:pPr>
                  <w:spacing w:before="1" w:line="243" w:lineRule="exact"/>
                  <w:ind w:left="11" w:right="1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Viale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Piave,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2 -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26027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Rivolta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d'Adda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(CR) 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tel.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0363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78165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fax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0363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79729</w:t>
                </w:r>
              </w:p>
              <w:p w:rsidR="009459FA" w:rsidRDefault="005E3710">
                <w:pPr>
                  <w:ind w:left="1328" w:right="78" w:hanging="1235"/>
                  <w:rPr>
                    <w:rFonts w:ascii="Times New Roman"/>
                    <w:sz w:val="20"/>
                  </w:rPr>
                </w:pPr>
                <w:r>
                  <w:rPr>
                    <w:sz w:val="20"/>
                  </w:rPr>
                  <w:t xml:space="preserve">C.F. 91036360195 - C.M. CRIC81800X - email </w:t>
                </w:r>
                <w:hyperlink r:id="rId2">
                  <w:r>
                    <w:rPr>
                      <w:sz w:val="20"/>
                    </w:rPr>
                    <w:t>CRIC81800X@ISTRUZIONE.IT</w:t>
                  </w:r>
                </w:hyperlink>
                <w:r>
                  <w:rPr>
                    <w:spacing w:val="-4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PEC: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Times New Roman"/>
                      <w:color w:val="0000FF"/>
                      <w:sz w:val="20"/>
                      <w:u w:val="single" w:color="0000FF"/>
                    </w:rPr>
                    <w:t>CRIC81800X@PEC.ISTRUZIONE.IT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3975"/>
    <w:multiLevelType w:val="hybridMultilevel"/>
    <w:tmpl w:val="D4FA0E92"/>
    <w:lvl w:ilvl="0" w:tplc="76EA5104">
      <w:start w:val="1"/>
      <w:numFmt w:val="lowerLetter"/>
      <w:lvlText w:val="%1)"/>
      <w:lvlJc w:val="left"/>
      <w:pPr>
        <w:ind w:left="613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0625DCE">
      <w:numFmt w:val="bullet"/>
      <w:lvlText w:val="•"/>
      <w:lvlJc w:val="left"/>
      <w:pPr>
        <w:ind w:left="1558" w:hanging="361"/>
      </w:pPr>
      <w:rPr>
        <w:rFonts w:hint="default"/>
        <w:lang w:val="it-IT" w:eastAsia="en-US" w:bidi="ar-SA"/>
      </w:rPr>
    </w:lvl>
    <w:lvl w:ilvl="2" w:tplc="2020D766">
      <w:numFmt w:val="bullet"/>
      <w:lvlText w:val="•"/>
      <w:lvlJc w:val="left"/>
      <w:pPr>
        <w:ind w:left="2497" w:hanging="361"/>
      </w:pPr>
      <w:rPr>
        <w:rFonts w:hint="default"/>
        <w:lang w:val="it-IT" w:eastAsia="en-US" w:bidi="ar-SA"/>
      </w:rPr>
    </w:lvl>
    <w:lvl w:ilvl="3" w:tplc="0F00E448">
      <w:numFmt w:val="bullet"/>
      <w:lvlText w:val="•"/>
      <w:lvlJc w:val="left"/>
      <w:pPr>
        <w:ind w:left="3435" w:hanging="361"/>
      </w:pPr>
      <w:rPr>
        <w:rFonts w:hint="default"/>
        <w:lang w:val="it-IT" w:eastAsia="en-US" w:bidi="ar-SA"/>
      </w:rPr>
    </w:lvl>
    <w:lvl w:ilvl="4" w:tplc="5E06969A">
      <w:numFmt w:val="bullet"/>
      <w:lvlText w:val="•"/>
      <w:lvlJc w:val="left"/>
      <w:pPr>
        <w:ind w:left="4374" w:hanging="361"/>
      </w:pPr>
      <w:rPr>
        <w:rFonts w:hint="default"/>
        <w:lang w:val="it-IT" w:eastAsia="en-US" w:bidi="ar-SA"/>
      </w:rPr>
    </w:lvl>
    <w:lvl w:ilvl="5" w:tplc="1F8465B4">
      <w:numFmt w:val="bullet"/>
      <w:lvlText w:val="•"/>
      <w:lvlJc w:val="left"/>
      <w:pPr>
        <w:ind w:left="5313" w:hanging="361"/>
      </w:pPr>
      <w:rPr>
        <w:rFonts w:hint="default"/>
        <w:lang w:val="it-IT" w:eastAsia="en-US" w:bidi="ar-SA"/>
      </w:rPr>
    </w:lvl>
    <w:lvl w:ilvl="6" w:tplc="13E00004">
      <w:numFmt w:val="bullet"/>
      <w:lvlText w:val="•"/>
      <w:lvlJc w:val="left"/>
      <w:pPr>
        <w:ind w:left="6251" w:hanging="361"/>
      </w:pPr>
      <w:rPr>
        <w:rFonts w:hint="default"/>
        <w:lang w:val="it-IT" w:eastAsia="en-US" w:bidi="ar-SA"/>
      </w:rPr>
    </w:lvl>
    <w:lvl w:ilvl="7" w:tplc="0B9466A8">
      <w:numFmt w:val="bullet"/>
      <w:lvlText w:val="•"/>
      <w:lvlJc w:val="left"/>
      <w:pPr>
        <w:ind w:left="7190" w:hanging="361"/>
      </w:pPr>
      <w:rPr>
        <w:rFonts w:hint="default"/>
        <w:lang w:val="it-IT" w:eastAsia="en-US" w:bidi="ar-SA"/>
      </w:rPr>
    </w:lvl>
    <w:lvl w:ilvl="8" w:tplc="D73469B4">
      <w:numFmt w:val="bullet"/>
      <w:lvlText w:val="•"/>
      <w:lvlJc w:val="left"/>
      <w:pPr>
        <w:ind w:left="812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D10195D"/>
    <w:multiLevelType w:val="hybridMultilevel"/>
    <w:tmpl w:val="97D69BEA"/>
    <w:lvl w:ilvl="0" w:tplc="0BA62FD2">
      <w:start w:val="1"/>
      <w:numFmt w:val="lowerLetter"/>
      <w:lvlText w:val="%1)"/>
      <w:lvlJc w:val="left"/>
      <w:pPr>
        <w:ind w:left="613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4B6A5F0">
      <w:numFmt w:val="bullet"/>
      <w:lvlText w:val="•"/>
      <w:lvlJc w:val="left"/>
      <w:pPr>
        <w:ind w:left="1558" w:hanging="361"/>
      </w:pPr>
      <w:rPr>
        <w:rFonts w:hint="default"/>
        <w:lang w:val="it-IT" w:eastAsia="en-US" w:bidi="ar-SA"/>
      </w:rPr>
    </w:lvl>
    <w:lvl w:ilvl="2" w:tplc="948A16E4">
      <w:numFmt w:val="bullet"/>
      <w:lvlText w:val="•"/>
      <w:lvlJc w:val="left"/>
      <w:pPr>
        <w:ind w:left="2497" w:hanging="361"/>
      </w:pPr>
      <w:rPr>
        <w:rFonts w:hint="default"/>
        <w:lang w:val="it-IT" w:eastAsia="en-US" w:bidi="ar-SA"/>
      </w:rPr>
    </w:lvl>
    <w:lvl w:ilvl="3" w:tplc="A874F390">
      <w:numFmt w:val="bullet"/>
      <w:lvlText w:val="•"/>
      <w:lvlJc w:val="left"/>
      <w:pPr>
        <w:ind w:left="3435" w:hanging="361"/>
      </w:pPr>
      <w:rPr>
        <w:rFonts w:hint="default"/>
        <w:lang w:val="it-IT" w:eastAsia="en-US" w:bidi="ar-SA"/>
      </w:rPr>
    </w:lvl>
    <w:lvl w:ilvl="4" w:tplc="8FBA4E32">
      <w:numFmt w:val="bullet"/>
      <w:lvlText w:val="•"/>
      <w:lvlJc w:val="left"/>
      <w:pPr>
        <w:ind w:left="4374" w:hanging="361"/>
      </w:pPr>
      <w:rPr>
        <w:rFonts w:hint="default"/>
        <w:lang w:val="it-IT" w:eastAsia="en-US" w:bidi="ar-SA"/>
      </w:rPr>
    </w:lvl>
    <w:lvl w:ilvl="5" w:tplc="6304EBAE">
      <w:numFmt w:val="bullet"/>
      <w:lvlText w:val="•"/>
      <w:lvlJc w:val="left"/>
      <w:pPr>
        <w:ind w:left="5313" w:hanging="361"/>
      </w:pPr>
      <w:rPr>
        <w:rFonts w:hint="default"/>
        <w:lang w:val="it-IT" w:eastAsia="en-US" w:bidi="ar-SA"/>
      </w:rPr>
    </w:lvl>
    <w:lvl w:ilvl="6" w:tplc="22BE16DC">
      <w:numFmt w:val="bullet"/>
      <w:lvlText w:val="•"/>
      <w:lvlJc w:val="left"/>
      <w:pPr>
        <w:ind w:left="6251" w:hanging="361"/>
      </w:pPr>
      <w:rPr>
        <w:rFonts w:hint="default"/>
        <w:lang w:val="it-IT" w:eastAsia="en-US" w:bidi="ar-SA"/>
      </w:rPr>
    </w:lvl>
    <w:lvl w:ilvl="7" w:tplc="342C08C2">
      <w:numFmt w:val="bullet"/>
      <w:lvlText w:val="•"/>
      <w:lvlJc w:val="left"/>
      <w:pPr>
        <w:ind w:left="7190" w:hanging="361"/>
      </w:pPr>
      <w:rPr>
        <w:rFonts w:hint="default"/>
        <w:lang w:val="it-IT" w:eastAsia="en-US" w:bidi="ar-SA"/>
      </w:rPr>
    </w:lvl>
    <w:lvl w:ilvl="8" w:tplc="3654BA82">
      <w:numFmt w:val="bullet"/>
      <w:lvlText w:val="•"/>
      <w:lvlJc w:val="left"/>
      <w:pPr>
        <w:ind w:left="812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BEE2D38"/>
    <w:multiLevelType w:val="hybridMultilevel"/>
    <w:tmpl w:val="E5685586"/>
    <w:lvl w:ilvl="0" w:tplc="553C47C4">
      <w:numFmt w:val="bullet"/>
      <w:lvlText w:val=""/>
      <w:lvlJc w:val="left"/>
      <w:pPr>
        <w:ind w:left="68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A30EF3C">
      <w:numFmt w:val="bullet"/>
      <w:lvlText w:val="•"/>
      <w:lvlJc w:val="left"/>
      <w:pPr>
        <w:ind w:left="1612" w:hanging="286"/>
      </w:pPr>
      <w:rPr>
        <w:rFonts w:hint="default"/>
        <w:lang w:val="it-IT" w:eastAsia="en-US" w:bidi="ar-SA"/>
      </w:rPr>
    </w:lvl>
    <w:lvl w:ilvl="2" w:tplc="9B242E3E">
      <w:numFmt w:val="bullet"/>
      <w:lvlText w:val="•"/>
      <w:lvlJc w:val="left"/>
      <w:pPr>
        <w:ind w:left="2545" w:hanging="286"/>
      </w:pPr>
      <w:rPr>
        <w:rFonts w:hint="default"/>
        <w:lang w:val="it-IT" w:eastAsia="en-US" w:bidi="ar-SA"/>
      </w:rPr>
    </w:lvl>
    <w:lvl w:ilvl="3" w:tplc="7598E3F8">
      <w:numFmt w:val="bullet"/>
      <w:lvlText w:val="•"/>
      <w:lvlJc w:val="left"/>
      <w:pPr>
        <w:ind w:left="3477" w:hanging="286"/>
      </w:pPr>
      <w:rPr>
        <w:rFonts w:hint="default"/>
        <w:lang w:val="it-IT" w:eastAsia="en-US" w:bidi="ar-SA"/>
      </w:rPr>
    </w:lvl>
    <w:lvl w:ilvl="4" w:tplc="44D06038">
      <w:numFmt w:val="bullet"/>
      <w:lvlText w:val="•"/>
      <w:lvlJc w:val="left"/>
      <w:pPr>
        <w:ind w:left="4410" w:hanging="286"/>
      </w:pPr>
      <w:rPr>
        <w:rFonts w:hint="default"/>
        <w:lang w:val="it-IT" w:eastAsia="en-US" w:bidi="ar-SA"/>
      </w:rPr>
    </w:lvl>
    <w:lvl w:ilvl="5" w:tplc="BD366500">
      <w:numFmt w:val="bullet"/>
      <w:lvlText w:val="•"/>
      <w:lvlJc w:val="left"/>
      <w:pPr>
        <w:ind w:left="5343" w:hanging="286"/>
      </w:pPr>
      <w:rPr>
        <w:rFonts w:hint="default"/>
        <w:lang w:val="it-IT" w:eastAsia="en-US" w:bidi="ar-SA"/>
      </w:rPr>
    </w:lvl>
    <w:lvl w:ilvl="6" w:tplc="2C38EF48">
      <w:numFmt w:val="bullet"/>
      <w:lvlText w:val="•"/>
      <w:lvlJc w:val="left"/>
      <w:pPr>
        <w:ind w:left="6275" w:hanging="286"/>
      </w:pPr>
      <w:rPr>
        <w:rFonts w:hint="default"/>
        <w:lang w:val="it-IT" w:eastAsia="en-US" w:bidi="ar-SA"/>
      </w:rPr>
    </w:lvl>
    <w:lvl w:ilvl="7" w:tplc="4EAEC904">
      <w:numFmt w:val="bullet"/>
      <w:lvlText w:val="•"/>
      <w:lvlJc w:val="left"/>
      <w:pPr>
        <w:ind w:left="7208" w:hanging="286"/>
      </w:pPr>
      <w:rPr>
        <w:rFonts w:hint="default"/>
        <w:lang w:val="it-IT" w:eastAsia="en-US" w:bidi="ar-SA"/>
      </w:rPr>
    </w:lvl>
    <w:lvl w:ilvl="8" w:tplc="2348025A">
      <w:numFmt w:val="bullet"/>
      <w:lvlText w:val="•"/>
      <w:lvlJc w:val="left"/>
      <w:pPr>
        <w:ind w:left="8141" w:hanging="28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59FA"/>
    <w:rsid w:val="005E3710"/>
    <w:rsid w:val="00734AD4"/>
    <w:rsid w:val="009044AE"/>
    <w:rsid w:val="00937CD9"/>
    <w:rsid w:val="009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AA96707-823A-41EB-BC62-0EB7F398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7"/>
      <w:ind w:left="35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  <w:jc w:val="both"/>
    </w:pPr>
  </w:style>
  <w:style w:type="paragraph" w:styleId="Paragrafoelenco">
    <w:name w:val="List Paragraph"/>
    <w:basedOn w:val="Normale"/>
    <w:uiPriority w:val="1"/>
    <w:qFormat/>
    <w:pPr>
      <w:spacing w:before="119"/>
      <w:ind w:left="613" w:right="10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1800X@PEC.ISTRUZIONE.IT" TargetMode="External"/><Relationship Id="rId2" Type="http://schemas.openxmlformats.org/officeDocument/2006/relationships/hyperlink" Target="mailto:CRIC818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2398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Utente</cp:lastModifiedBy>
  <cp:revision>4</cp:revision>
  <dcterms:created xsi:type="dcterms:W3CDTF">2023-05-29T12:46:00Z</dcterms:created>
  <dcterms:modified xsi:type="dcterms:W3CDTF">2023-05-29T13:02:00Z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</Properties>
</file>