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9FD1" w14:textId="31798D22" w:rsidR="008C4BC8" w:rsidRDefault="00C63887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Ai docenti dell’IC Cremona Tre</w:t>
      </w:r>
    </w:p>
    <w:p w14:paraId="63B480F8" w14:textId="459D3231" w:rsidR="00C63887" w:rsidRDefault="00C63887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  <w:t>Ai tutori degli alunni iscritti all’IC Cremona Tre</w:t>
      </w:r>
    </w:p>
    <w:p w14:paraId="7542924F" w14:textId="4FBAC432" w:rsidR="00C63887" w:rsidRDefault="00C63887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Al DSGA</w:t>
      </w:r>
    </w:p>
    <w:p w14:paraId="2D51E5A0" w14:textId="6A1F6CE9" w:rsidR="00C63887" w:rsidRPr="00B07360" w:rsidRDefault="00C63887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AGLI ATTI</w:t>
      </w:r>
    </w:p>
    <w:p w14:paraId="3156892D" w14:textId="77777777" w:rsidR="00B07360" w:rsidRPr="00B07360" w:rsidRDefault="00B07360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7161124" w14:textId="4B59D604" w:rsidR="008C4BC8" w:rsidRPr="00B07360" w:rsidRDefault="00B50359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OGGETTO: </w:t>
      </w:r>
      <w:r w:rsidR="008C4BC8" w:rsidRPr="00B0736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Informativa sull'accesso in classe di terapisti e specialisti per l'attuazione di piani terapeutici individualizzati, in conformità con la Raccomandazione del Garante Nazionale della Disabilità.</w:t>
      </w:r>
    </w:p>
    <w:p w14:paraId="5EEDB32A" w14:textId="77777777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 la presente si desidera informarvi in merito alle disposizioni relative alla presenza in classe di professionisti sanitari esterni (quali terapisti, specialisti ASL o accreditati) incaricati di seguire gli alunni con disabilità nell'ambito del loro percorso terapeutico e di inclusione scolastica.</w:t>
      </w:r>
    </w:p>
    <w:p w14:paraId="13CBF79D" w14:textId="20E0C819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L'Istituto, in linea con la </w:t>
      </w:r>
      <w:hyperlink r:id="rId7" w:history="1">
        <w:r w:rsidRPr="00B07360">
          <w:rPr>
            <w:rStyle w:val="Collegamentoipertestuale"/>
            <w:rFonts w:ascii="Arial" w:eastAsia="Times New Roman" w:hAnsi="Arial" w:cs="Arial"/>
            <w:kern w:val="0"/>
            <w:sz w:val="22"/>
            <w:szCs w:val="22"/>
            <w14:ligatures w14:val="none"/>
          </w:rPr>
          <w:t>Raccomandazione n. 1/2025</w:t>
        </w:r>
      </w:hyperlink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dell'Autorità Garante Nazionale dei Diritti delle Persone con Disabilità, è tenuto a garantire la continuità terapeutica degli alunni con disabilità anche durante l'orario scolastico. Questo diritto fondamentale alla salute e allo studio prevale su qualsiasi ostacolo di natura burocratica.</w:t>
      </w:r>
    </w:p>
    <w:p w14:paraId="414E754C" w14:textId="7A15107D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precisa che l'accesso in classe dei professionisti sanitari:</w:t>
      </w:r>
    </w:p>
    <w:p w14:paraId="79F6B89A" w14:textId="77777777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Non richiede il consenso di tutti i genitori degli altri alunni della classe.</w:t>
      </w:r>
    </w:p>
    <w:p w14:paraId="0914DD8A" w14:textId="0587AB66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È autorizzato direttamente dal Dirigente Scolastico, sulla base della documentazione che attesta il piano terapeutico individuale (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Piano Educativo</w:t>
      </w:r>
      <w:r w:rsid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Individualizzato</w:t>
      </w:r>
      <w:r w:rsidR="00B07360"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– 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PEI</w:t>
      </w: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) e le credenziali dello specialista.</w:t>
      </w:r>
    </w:p>
    <w:p w14:paraId="0083B8B3" w14:textId="77777777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configura come un'attività altamente personalizzata, limitata all'alunno interessato, e non implica l'interazione diretta o l'intervento con il resto della classe.</w:t>
      </w:r>
    </w:p>
    <w:p w14:paraId="10A8623C" w14:textId="29885B79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L'Istituto assicura che l'attività del terapista avviene nel pieno rispetto della privacy di tutti gli </w:t>
      </w:r>
      <w:r w:rsidR="00635DC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alunni </w:t>
      </w: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della classe.</w:t>
      </w:r>
    </w:p>
    <w:p w14:paraId="26CD51A5" w14:textId="77777777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A tal fine:</w:t>
      </w:r>
    </w:p>
    <w:p w14:paraId="2DC1E31C" w14:textId="479A71EB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I terapisti operano su incarico del Servizio Sanitario Nazionale (</w:t>
      </w:r>
      <w:r w:rsidR="00865016">
        <w:rPr>
          <w:rFonts w:ascii="Arial" w:eastAsia="Times New Roman" w:hAnsi="Arial" w:cs="Arial"/>
          <w:kern w:val="0"/>
          <w:sz w:val="22"/>
          <w:szCs w:val="22"/>
          <w14:ligatures w14:val="none"/>
        </w:rPr>
        <w:t>ATS</w:t>
      </w: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) o di strutture accreditate e sono già soggetti a specifici obblighi professionali e di riservatezza.</w:t>
      </w:r>
    </w:p>
    <w:p w14:paraId="02327D8C" w14:textId="77777777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La presenza dello specialista in classe è circoscritta esclusivamente alle giornate e agli orari necessari all'erogazione della terapia, come previsto dal piano.</w:t>
      </w:r>
    </w:p>
    <w:p w14:paraId="5DFB1C4C" w14:textId="6258A50D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L'attività terapeutica si svolge sempre in contemporanea e sotto la supervisione del docente di riferimento (docente curricolare e/o di sostegno), assicurando un ambiente controllato e protetto.</w:t>
      </w:r>
    </w:p>
    <w:p w14:paraId="365F6F37" w14:textId="40B6CD64" w:rsidR="008C4BC8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L’Istituto scolastico confida nella Vostra collaborazione e comprensione, ribadendo l'impegno a rimuovere ogni barriera e a favorire la piena inclusione e la continuità assistenziale di tutti i nostri alunni, in accordo con le recenti indicazioni dell'Autorità Garante.</w:t>
      </w:r>
    </w:p>
    <w:p w14:paraId="176848F8" w14:textId="326109EA" w:rsidR="00B50359" w:rsidRPr="00B07360" w:rsidRDefault="00B50359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Si allega la modulistica da utilizzare.</w:t>
      </w:r>
    </w:p>
    <w:p w14:paraId="70916701" w14:textId="77777777" w:rsidR="008C4BC8" w:rsidRPr="00B07360" w:rsidRDefault="008C4BC8" w:rsidP="008C4BC8">
      <w:pPr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</w:p>
    <w:p w14:paraId="570BAD6F" w14:textId="23BBA40E" w:rsidR="00BF1839" w:rsidRDefault="008C4BC8" w:rsidP="008C4BC8">
      <w:pPr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Il Dirigente Scolastico</w:t>
      </w:r>
    </w:p>
    <w:p w14:paraId="28DDE504" w14:textId="487D20B5" w:rsidR="00865016" w:rsidRDefault="00865016" w:rsidP="008C4BC8">
      <w:pPr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Laura Rossi</w:t>
      </w:r>
    </w:p>
    <w:p w14:paraId="15153005" w14:textId="2F744ECA" w:rsidR="00865016" w:rsidRDefault="00865016" w:rsidP="00865016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ALLEGATI: </w:t>
      </w:r>
    </w:p>
    <w:p w14:paraId="30B9EEF8" w14:textId="4AA9714A" w:rsidR="00865016" w:rsidRDefault="00357981" w:rsidP="00865016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-Richiesta accesso specialista mod. tutori</w:t>
      </w:r>
    </w:p>
    <w:p w14:paraId="049E6EA7" w14:textId="50392AD1" w:rsidR="00357981" w:rsidRDefault="00AC143E" w:rsidP="00865016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-dichiarazione specialista</w:t>
      </w:r>
    </w:p>
    <w:p w14:paraId="0E7ED542" w14:textId="162E8A3E" w:rsidR="00AC143E" w:rsidRPr="00865016" w:rsidRDefault="00D727BC" w:rsidP="00865016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- modulo docente</w:t>
      </w:r>
    </w:p>
    <w:p w14:paraId="3840A9B7" w14:textId="77777777" w:rsidR="008C4BC8" w:rsidRPr="008C4BC8" w:rsidRDefault="008C4BC8" w:rsidP="008C4BC8">
      <w:pPr>
        <w:jc w:val="right"/>
        <w:rPr>
          <w:rFonts w:ascii="Arial Narrow" w:hAnsi="Arial Narrow"/>
        </w:rPr>
      </w:pPr>
    </w:p>
    <w:sectPr w:rsidR="008C4BC8" w:rsidRPr="008C4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1985" w14:textId="77777777" w:rsidR="001957F7" w:rsidRDefault="001957F7" w:rsidP="008C4BC8">
      <w:pPr>
        <w:spacing w:after="0" w:line="240" w:lineRule="auto"/>
      </w:pPr>
      <w:r>
        <w:separator/>
      </w:r>
    </w:p>
  </w:endnote>
  <w:endnote w:type="continuationSeparator" w:id="0">
    <w:p w14:paraId="10EC1D3B" w14:textId="77777777" w:rsidR="001957F7" w:rsidRDefault="001957F7" w:rsidP="008C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F660" w14:textId="77777777" w:rsidR="001957F7" w:rsidRDefault="001957F7" w:rsidP="008C4BC8">
      <w:pPr>
        <w:spacing w:after="0" w:line="240" w:lineRule="auto"/>
      </w:pPr>
      <w:r>
        <w:separator/>
      </w:r>
    </w:p>
  </w:footnote>
  <w:footnote w:type="continuationSeparator" w:id="0">
    <w:p w14:paraId="3B4894D0" w14:textId="77777777" w:rsidR="001957F7" w:rsidRDefault="001957F7" w:rsidP="008C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B264" w14:textId="77777777" w:rsidR="00C63887" w:rsidRDefault="00C63887" w:rsidP="00C63887">
    <w:pPr>
      <w:pBdr>
        <w:top w:val="nil"/>
        <w:left w:val="nil"/>
        <w:bottom w:val="nil"/>
        <w:right w:val="nil"/>
        <w:between w:val="nil"/>
      </w:pBdr>
      <w:ind w:left="1080" w:hanging="1080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5B7C43" wp14:editId="01BB0743">
          <wp:extent cx="988200" cy="765000"/>
          <wp:effectExtent l="0" t="0" r="0" b="0"/>
          <wp:docPr id="8" name="image1.png" descr="Immagine che contiene testo, grafica vettorial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grafica vettoriale&#10;&#10;Descrizione generata automaticamente"/>
                  <pic:cNvPicPr preferRelativeResize="0"/>
                </pic:nvPicPr>
                <pic:blipFill>
                  <a:blip r:embed="rId1"/>
                  <a:srcRect l="-67" t="-55" r="-65" b="21114"/>
                  <a:stretch>
                    <a:fillRect/>
                  </a:stretch>
                </pic:blipFill>
                <pic:spPr>
                  <a:xfrm>
                    <a:off x="0" y="0"/>
                    <a:ext cx="988200" cy="76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FD856A" w14:textId="77777777" w:rsidR="00C63887" w:rsidRDefault="00C63887" w:rsidP="00C6388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MINISTERO DELL’ ISTRUZIONE E DEL MERITO</w:t>
    </w:r>
  </w:p>
  <w:p w14:paraId="07F3FA3E" w14:textId="77777777" w:rsidR="00C63887" w:rsidRDefault="00C63887" w:rsidP="00C63887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ISTITUTO COMPRENSIVO CREMONA TRE</w:t>
    </w:r>
  </w:p>
  <w:p w14:paraId="35D3E1FC" w14:textId="77777777" w:rsidR="00C63887" w:rsidRDefault="00C63887" w:rsidP="00C63887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Via San Lorenzo, 4 - 26100 Cremona    Tel. 0372 27786 - Fax 0372 534835</w:t>
    </w:r>
  </w:p>
  <w:p w14:paraId="1C9142A3" w14:textId="77777777" w:rsidR="00C63887" w:rsidRDefault="00C63887" w:rsidP="00C6388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color w:val="000000"/>
      </w:rPr>
      <w:t xml:space="preserve">   e-mail: </w:t>
    </w:r>
    <w:hyperlink r:id="rId2">
      <w:r>
        <w:rPr>
          <w:rFonts w:ascii="Calibri" w:eastAsia="Calibri" w:hAnsi="Calibri" w:cs="Calibri"/>
          <w:color w:val="0000FF"/>
          <w:u w:val="single"/>
        </w:rPr>
        <w:t>CRIC82000X@ISTRUZIONE.IT</w:t>
      </w:r>
    </w:hyperlink>
    <w:r>
      <w:rPr>
        <w:rFonts w:ascii="Calibri" w:eastAsia="Calibri" w:hAnsi="Calibri" w:cs="Calibri"/>
        <w:color w:val="000000"/>
      </w:rPr>
      <w:t xml:space="preserve">  -pec: </w:t>
    </w:r>
    <w:hyperlink r:id="rId3">
      <w:r>
        <w:rPr>
          <w:rFonts w:ascii="Calibri" w:eastAsia="Calibri" w:hAnsi="Calibri" w:cs="Calibri"/>
          <w:color w:val="0000FF"/>
          <w:u w:val="single"/>
        </w:rPr>
        <w:t>CRIC82000X@PEC.ISTRUZIONE.IT</w:t>
      </w:r>
    </w:hyperlink>
    <w:r>
      <w:rPr>
        <w:rFonts w:ascii="Calibri" w:eastAsia="Calibri" w:hAnsi="Calibri" w:cs="Calibri"/>
        <w:color w:val="000000"/>
      </w:rPr>
      <w:t xml:space="preserve">  </w:t>
    </w:r>
  </w:p>
  <w:p w14:paraId="0BB622A3" w14:textId="77777777" w:rsidR="00C63887" w:rsidRDefault="00C63887" w:rsidP="00C63887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sito internet: www.iccremonatre.edu.it - Cod. MIUR CRIC82000X -  C.F. 80005600194 –</w:t>
    </w:r>
  </w:p>
  <w:p w14:paraId="4661B6EB" w14:textId="0B9D6F0B" w:rsidR="008C4BC8" w:rsidRPr="00C63887" w:rsidRDefault="008C4BC8" w:rsidP="00C638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835"/>
    <w:multiLevelType w:val="multilevel"/>
    <w:tmpl w:val="EDD22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22FF"/>
    <w:multiLevelType w:val="multilevel"/>
    <w:tmpl w:val="5B309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6988">
    <w:abstractNumId w:val="0"/>
  </w:num>
  <w:num w:numId="2" w16cid:durableId="117804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C8"/>
    <w:rsid w:val="00022B4D"/>
    <w:rsid w:val="00057531"/>
    <w:rsid w:val="0011513B"/>
    <w:rsid w:val="00173E7E"/>
    <w:rsid w:val="001957F7"/>
    <w:rsid w:val="00357981"/>
    <w:rsid w:val="0038074D"/>
    <w:rsid w:val="00396B24"/>
    <w:rsid w:val="004D4E7D"/>
    <w:rsid w:val="005951F0"/>
    <w:rsid w:val="00635DC7"/>
    <w:rsid w:val="00700634"/>
    <w:rsid w:val="007273CE"/>
    <w:rsid w:val="00865016"/>
    <w:rsid w:val="008C4BC8"/>
    <w:rsid w:val="009D1A05"/>
    <w:rsid w:val="00A21E8E"/>
    <w:rsid w:val="00AC143E"/>
    <w:rsid w:val="00AF2FDD"/>
    <w:rsid w:val="00B07360"/>
    <w:rsid w:val="00B35567"/>
    <w:rsid w:val="00B50359"/>
    <w:rsid w:val="00B73459"/>
    <w:rsid w:val="00BF1839"/>
    <w:rsid w:val="00C63887"/>
    <w:rsid w:val="00CF354E"/>
    <w:rsid w:val="00D727BC"/>
    <w:rsid w:val="00DE617C"/>
    <w:rsid w:val="00E647A1"/>
    <w:rsid w:val="00E713E8"/>
    <w:rsid w:val="00F1363F"/>
    <w:rsid w:val="00F725CD"/>
    <w:rsid w:val="00F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BA4"/>
  <w15:chartTrackingRefBased/>
  <w15:docId w15:val="{7BF99A67-9C51-4C9A-B592-BB37DED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B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B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B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B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B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B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B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B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B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B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4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C8"/>
  </w:style>
  <w:style w:type="paragraph" w:styleId="Pidipagina">
    <w:name w:val="footer"/>
    <w:basedOn w:val="Normale"/>
    <w:link w:val="PidipaginaCarattere"/>
    <w:uiPriority w:val="99"/>
    <w:unhideWhenUsed/>
    <w:rsid w:val="008C4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C8"/>
  </w:style>
  <w:style w:type="character" w:styleId="Collegamentoipertestuale">
    <w:name w:val="Hyperlink"/>
    <w:basedOn w:val="Carpredefinitoparagrafo"/>
    <w:uiPriority w:val="99"/>
    <w:unhideWhenUsed/>
    <w:rsid w:val="008C4BC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disabilita.it/wp-content/uploads/2025/10/RACCOMANDAZIONE-accesso-classe-professionisti-sanitari-DEF_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000X@PEC.ISTRUZIONE.IT" TargetMode="External"/><Relationship Id="rId2" Type="http://schemas.openxmlformats.org/officeDocument/2006/relationships/hyperlink" Target="mailto:CRIC82000X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Casali</dc:creator>
  <cp:keywords/>
  <dc:description/>
  <cp:lastModifiedBy>Laura Rossi</cp:lastModifiedBy>
  <cp:revision>9</cp:revision>
  <dcterms:created xsi:type="dcterms:W3CDTF">2025-12-01T03:01:00Z</dcterms:created>
  <dcterms:modified xsi:type="dcterms:W3CDTF">2025-12-02T04:27:00Z</dcterms:modified>
</cp:coreProperties>
</file>