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bookmarkEnd w:id="0"/>
    <w:p w14:paraId="7D0FBF87" w14:textId="77777777" w:rsidR="00307A6F" w:rsidRPr="003B738C" w:rsidRDefault="00307A6F" w:rsidP="00307A6F">
      <w:pPr>
        <w:spacing w:before="120"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D2732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finanziato dall’Unione europea – Next Generation EU.</w:t>
      </w:r>
      <w:r w:rsidRPr="004D0112">
        <w:rPr>
          <w:i/>
          <w:iCs/>
        </w:rPr>
        <w:t xml:space="preserve"> </w:t>
      </w:r>
      <w:r w:rsidRPr="004D011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Azioni di prevenzione e contrasto </w:t>
      </w:r>
      <w:r w:rsidRPr="003B738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 dispersione scolastica (D.M. 170/2022).</w:t>
      </w:r>
    </w:p>
    <w:p w14:paraId="60338F42" w14:textId="77777777" w:rsidR="00307A6F" w:rsidRPr="00225740" w:rsidRDefault="00307A6F" w:rsidP="00307A6F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350BC280" w14:textId="77777777" w:rsidR="00307A6F" w:rsidRPr="00225740" w:rsidRDefault="00307A6F" w:rsidP="00307A6F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B</w:t>
      </w: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” ALL’AVVISO</w:t>
      </w:r>
    </w:p>
    <w:p w14:paraId="1F317514" w14:textId="77777777" w:rsidR="00307A6F" w:rsidRDefault="00307A6F" w:rsidP="00307A6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Procedura di selezione per il conferimento di un incarico individuale per l’individuazione di un verificatore della conformità/collaudatore</w:t>
      </w:r>
    </w:p>
    <w:p w14:paraId="47654C2B" w14:textId="77777777" w:rsidR="00307A6F" w:rsidRDefault="00307A6F" w:rsidP="00307A6F">
      <w:pPr>
        <w:pStyle w:val="Default"/>
      </w:pPr>
    </w:p>
    <w:p w14:paraId="1427E78A" w14:textId="77777777" w:rsidR="00307A6F" w:rsidRPr="00330A23" w:rsidRDefault="00307A6F" w:rsidP="00307A6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>
        <w:rPr>
          <w:rFonts w:asciiTheme="minorHAnsi" w:hAnsiTheme="minorHAnsi" w:cstheme="minorHAnsi"/>
          <w:sz w:val="23"/>
          <w:szCs w:val="23"/>
        </w:rPr>
        <w:t xml:space="preserve">Linea di investimento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Piano scuola 4.0 </w:t>
      </w:r>
      <w:r>
        <w:rPr>
          <w:rFonts w:asciiTheme="minorHAnsi" w:hAnsiTheme="minorHAnsi" w:cstheme="minorHAnsi"/>
          <w:sz w:val="23"/>
          <w:szCs w:val="23"/>
        </w:rPr>
        <w:t xml:space="preserve">- Codice progetto </w:t>
      </w:r>
      <w:r w:rsidRPr="00330A23">
        <w:rPr>
          <w:rFonts w:asciiTheme="minorHAnsi" w:hAnsiTheme="minorHAnsi" w:cstheme="minorHAnsi"/>
          <w:b/>
          <w:bCs/>
          <w:color w:val="auto"/>
          <w:sz w:val="26"/>
          <w:szCs w:val="26"/>
        </w:rPr>
        <w:t>M4C1I3.2-2022-961-P-15072</w:t>
      </w:r>
    </w:p>
    <w:p w14:paraId="59EA4B69" w14:textId="77777777" w:rsidR="00307A6F" w:rsidRDefault="00307A6F" w:rsidP="00307A6F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Titolo del Progetto</w:t>
      </w:r>
      <w:r w:rsidRPr="00330A23">
        <w:rPr>
          <w:rFonts w:asciiTheme="minorHAnsi" w:hAnsiTheme="minorHAnsi" w:cstheme="minorHAnsi"/>
          <w:b/>
          <w:bCs/>
          <w:sz w:val="26"/>
          <w:szCs w:val="26"/>
        </w:rPr>
        <w:t xml:space="preserve"> Cremona Tre 4.0: il futuro è adesso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0C5BD06B" w14:textId="77777777" w:rsidR="00307A6F" w:rsidRPr="00330A23" w:rsidRDefault="00307A6F" w:rsidP="00307A6F">
      <w:pPr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C.U.P </w:t>
      </w:r>
      <w:r w:rsidRPr="00330A23">
        <w:rPr>
          <w:rFonts w:asciiTheme="minorHAnsi" w:hAnsiTheme="minorHAnsi" w:cstheme="minorHAnsi"/>
          <w:b/>
          <w:bCs/>
          <w:sz w:val="26"/>
          <w:szCs w:val="26"/>
        </w:rPr>
        <w:t xml:space="preserve"> I14D220037400 06</w:t>
      </w:r>
    </w:p>
    <w:p w14:paraId="4503545F" w14:textId="7A70D565" w:rsidR="00B07D26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B9B60F3" w14:textId="25229495" w:rsidR="00307A6F" w:rsidRDefault="003F6DB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NOME CANDIDATO: </w:t>
      </w:r>
    </w:p>
    <w:p w14:paraId="5D2CF8BE" w14:textId="77777777" w:rsidR="00307A6F" w:rsidRPr="00225740" w:rsidRDefault="00307A6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7"/>
        <w:gridCol w:w="2510"/>
        <w:gridCol w:w="3468"/>
        <w:gridCol w:w="2554"/>
        <w:gridCol w:w="2329"/>
      </w:tblGrid>
      <w:tr w:rsidR="002618EE" w14:paraId="3336511B" w14:textId="4662766F" w:rsidTr="002618EE">
        <w:trPr>
          <w:trHeight w:val="695"/>
        </w:trPr>
        <w:tc>
          <w:tcPr>
            <w:tcW w:w="3087" w:type="dxa"/>
          </w:tcPr>
          <w:p w14:paraId="34C9D063" w14:textId="77777777" w:rsidR="002618EE" w:rsidRDefault="002618EE" w:rsidP="00924411">
            <w:pPr>
              <w:pStyle w:val="TableParagraph"/>
              <w:spacing w:before="1"/>
              <w:ind w:right="11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TITOLO</w:t>
            </w:r>
          </w:p>
        </w:tc>
        <w:tc>
          <w:tcPr>
            <w:tcW w:w="2510" w:type="dxa"/>
          </w:tcPr>
          <w:p w14:paraId="3D4C40D1" w14:textId="77777777" w:rsidR="002618EE" w:rsidRDefault="002618EE" w:rsidP="00924411">
            <w:pPr>
              <w:pStyle w:val="TableParagraph"/>
              <w:spacing w:line="244" w:lineRule="auto"/>
              <w:ind w:left="25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Criteri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di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Attribuzione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 xml:space="preserve">del </w:t>
            </w:r>
            <w:r>
              <w:rPr>
                <w:rFonts w:ascii="Times New Roman"/>
                <w:b/>
                <w:spacing w:val="-2"/>
              </w:rPr>
              <w:t>Punteggio</w:t>
            </w:r>
          </w:p>
        </w:tc>
        <w:tc>
          <w:tcPr>
            <w:tcW w:w="3468" w:type="dxa"/>
          </w:tcPr>
          <w:p w14:paraId="315F61C3" w14:textId="77777777" w:rsidR="002618EE" w:rsidRDefault="002618EE" w:rsidP="00924411">
            <w:pPr>
              <w:pStyle w:val="TableParagraph"/>
              <w:spacing w:before="1"/>
              <w:ind w:left="1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Punteggio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MassimoAttribuibile</w:t>
            </w:r>
          </w:p>
        </w:tc>
        <w:tc>
          <w:tcPr>
            <w:tcW w:w="2554" w:type="dxa"/>
          </w:tcPr>
          <w:p w14:paraId="1020FAB8" w14:textId="11FD16F3" w:rsidR="002618EE" w:rsidRDefault="002618EE" w:rsidP="00924411">
            <w:pPr>
              <w:pStyle w:val="TableParagraph"/>
              <w:spacing w:before="1"/>
              <w:ind w:left="1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Autovalutazione del candidato</w:t>
            </w:r>
          </w:p>
        </w:tc>
        <w:tc>
          <w:tcPr>
            <w:tcW w:w="2329" w:type="dxa"/>
          </w:tcPr>
          <w:p w14:paraId="4A66496B" w14:textId="1324FDB8" w:rsidR="002618EE" w:rsidRDefault="002618EE" w:rsidP="00924411">
            <w:pPr>
              <w:pStyle w:val="TableParagraph"/>
              <w:spacing w:before="1"/>
              <w:ind w:left="11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PUNTEGGIO ASSEGNATO DALLA COMMISSIONE</w:t>
            </w:r>
          </w:p>
        </w:tc>
      </w:tr>
      <w:tr w:rsidR="002618EE" w14:paraId="57F0D77D" w14:textId="30F89428" w:rsidTr="002618EE">
        <w:trPr>
          <w:trHeight w:val="2011"/>
        </w:trPr>
        <w:tc>
          <w:tcPr>
            <w:tcW w:w="3087" w:type="dxa"/>
          </w:tcPr>
          <w:p w14:paraId="45D2356D" w14:textId="77777777" w:rsidR="002618EE" w:rsidRDefault="002618EE" w:rsidP="00924411">
            <w:pPr>
              <w:pStyle w:val="TableParagraph"/>
              <w:rPr>
                <w:rFonts w:ascii="Times New Roman"/>
              </w:rPr>
            </w:pPr>
          </w:p>
          <w:p w14:paraId="2C586E6A" w14:textId="77777777" w:rsidR="002618EE" w:rsidRDefault="002618EE" w:rsidP="00924411">
            <w:pPr>
              <w:pStyle w:val="TableParagraph"/>
              <w:rPr>
                <w:rFonts w:ascii="Times New Roman"/>
              </w:rPr>
            </w:pPr>
          </w:p>
          <w:p w14:paraId="5790ADDA" w14:textId="77777777" w:rsidR="002618EE" w:rsidRDefault="002618EE" w:rsidP="00924411">
            <w:pPr>
              <w:pStyle w:val="TableParagraph"/>
              <w:spacing w:before="111"/>
              <w:rPr>
                <w:rFonts w:ascii="Times New Roman"/>
              </w:rPr>
            </w:pPr>
          </w:p>
          <w:p w14:paraId="646A59C3" w14:textId="77777777" w:rsidR="002618EE" w:rsidRDefault="002618EE" w:rsidP="00924411">
            <w:pPr>
              <w:pStyle w:val="TableParagraph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Laurea</w:t>
            </w:r>
          </w:p>
        </w:tc>
        <w:tc>
          <w:tcPr>
            <w:tcW w:w="2510" w:type="dxa"/>
          </w:tcPr>
          <w:p w14:paraId="5F027850" w14:textId="77777777" w:rsidR="002618EE" w:rsidRDefault="002618EE" w:rsidP="00924411">
            <w:pPr>
              <w:pStyle w:val="TableParagraph"/>
              <w:rPr>
                <w:rFonts w:ascii="Times New Roman"/>
              </w:rPr>
            </w:pPr>
          </w:p>
          <w:p w14:paraId="7CCE732B" w14:textId="77777777" w:rsidR="002618EE" w:rsidRDefault="002618EE" w:rsidP="00924411">
            <w:pPr>
              <w:pStyle w:val="TableParagraph"/>
              <w:rPr>
                <w:rFonts w:ascii="Times New Roman"/>
              </w:rPr>
            </w:pPr>
          </w:p>
          <w:p w14:paraId="17253E39" w14:textId="77777777" w:rsidR="002618EE" w:rsidRDefault="002618EE" w:rsidP="00924411">
            <w:pPr>
              <w:pStyle w:val="TableParagraph"/>
              <w:spacing w:before="111"/>
              <w:rPr>
                <w:rFonts w:ascii="Times New Roman"/>
              </w:rPr>
            </w:pPr>
          </w:p>
          <w:p w14:paraId="0AD0BF17" w14:textId="77777777" w:rsidR="002618EE" w:rsidRDefault="002618EE" w:rsidP="00924411">
            <w:pPr>
              <w:pStyle w:val="TableParagraph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Titolo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Ammissione</w:t>
            </w:r>
          </w:p>
        </w:tc>
        <w:tc>
          <w:tcPr>
            <w:tcW w:w="3468" w:type="dxa"/>
          </w:tcPr>
          <w:p w14:paraId="053F998B" w14:textId="77777777" w:rsidR="002618EE" w:rsidRDefault="002618EE" w:rsidP="00924411">
            <w:pPr>
              <w:pStyle w:val="TableParagraph"/>
              <w:tabs>
                <w:tab w:val="left" w:leader="dot" w:pos="2277"/>
              </w:tabs>
              <w:spacing w:line="261" w:lineRule="auto"/>
              <w:ind w:left="118" w:right="514"/>
              <w:rPr>
                <w:rFonts w:ascii="Times New Roman"/>
              </w:rPr>
            </w:pPr>
            <w:r>
              <w:rPr>
                <w:rFonts w:ascii="Times New Roman"/>
              </w:rPr>
              <w:t>Laurea specialistica o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vecchio ordinamento valida</w:t>
            </w:r>
          </w:p>
          <w:p w14:paraId="73F22835" w14:textId="77777777" w:rsidR="002618EE" w:rsidRDefault="002618EE" w:rsidP="00924411">
            <w:pPr>
              <w:pStyle w:val="TableParagraph"/>
              <w:tabs>
                <w:tab w:val="left" w:leader="dot" w:pos="2277"/>
              </w:tabs>
              <w:spacing w:line="261" w:lineRule="auto"/>
              <w:ind w:left="118" w:right="514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fino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5"/>
              </w:rPr>
              <w:t>89</w:t>
            </w:r>
            <w:r>
              <w:rPr>
                <w:rFonts w:ascii="Times New Roman"/>
              </w:rPr>
              <w:tab/>
              <w:t xml:space="preserve">4 </w:t>
            </w:r>
            <w:r>
              <w:rPr>
                <w:rFonts w:ascii="Times New Roman"/>
                <w:spacing w:val="-2"/>
              </w:rPr>
              <w:t>punti</w:t>
            </w:r>
          </w:p>
          <w:p w14:paraId="2BFD7ABB" w14:textId="77777777" w:rsidR="002618EE" w:rsidRDefault="002618EE" w:rsidP="00924411">
            <w:pPr>
              <w:pStyle w:val="TableParagraph"/>
              <w:tabs>
                <w:tab w:val="left" w:leader="dot" w:pos="2294"/>
              </w:tabs>
              <w:spacing w:before="14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>da 90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5"/>
              </w:rPr>
              <w:t>99</w:t>
            </w:r>
            <w:r>
              <w:rPr>
                <w:rFonts w:ascii="Times New Roman"/>
              </w:rPr>
              <w:tab/>
              <w:t xml:space="preserve">5 </w:t>
            </w:r>
            <w:r>
              <w:rPr>
                <w:rFonts w:ascii="Times New Roman"/>
                <w:spacing w:val="-2"/>
              </w:rPr>
              <w:t>punti</w:t>
            </w:r>
          </w:p>
          <w:p w14:paraId="365A2CFA" w14:textId="77777777" w:rsidR="002618EE" w:rsidRDefault="002618EE" w:rsidP="00924411">
            <w:pPr>
              <w:pStyle w:val="TableParagraph"/>
              <w:tabs>
                <w:tab w:val="left" w:leader="dot" w:pos="2131"/>
              </w:tabs>
              <w:spacing w:before="40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>da 100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5"/>
              </w:rPr>
              <w:t>104</w:t>
            </w:r>
            <w:r>
              <w:rPr>
                <w:rFonts w:ascii="Times New Roman"/>
              </w:rPr>
              <w:tab/>
              <w:t xml:space="preserve">6 </w:t>
            </w:r>
            <w:r>
              <w:rPr>
                <w:rFonts w:ascii="Times New Roman"/>
                <w:spacing w:val="-2"/>
              </w:rPr>
              <w:t>punti</w:t>
            </w:r>
          </w:p>
          <w:p w14:paraId="3C7C52E1" w14:textId="77777777" w:rsidR="002618EE" w:rsidRDefault="002618EE" w:rsidP="00924411">
            <w:pPr>
              <w:pStyle w:val="TableParagraph"/>
              <w:tabs>
                <w:tab w:val="left" w:leader="dot" w:pos="2132"/>
              </w:tabs>
              <w:spacing w:before="40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>da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105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5"/>
              </w:rPr>
              <w:t>110</w:t>
            </w:r>
            <w:r>
              <w:rPr>
                <w:rFonts w:ascii="Times New Roman"/>
              </w:rPr>
              <w:tab/>
              <w:t xml:space="preserve">8 </w:t>
            </w:r>
            <w:r>
              <w:rPr>
                <w:rFonts w:ascii="Times New Roman"/>
                <w:spacing w:val="-4"/>
              </w:rPr>
              <w:t>punti</w:t>
            </w:r>
          </w:p>
          <w:p w14:paraId="08845656" w14:textId="77777777" w:rsidR="002618EE" w:rsidRDefault="002618EE" w:rsidP="00924411">
            <w:pPr>
              <w:pStyle w:val="TableParagraph"/>
              <w:tabs>
                <w:tab w:val="left" w:leader="dot" w:pos="2191"/>
              </w:tabs>
              <w:spacing w:before="35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110 e </w:t>
            </w:r>
            <w:r>
              <w:rPr>
                <w:rFonts w:ascii="Times New Roman"/>
                <w:spacing w:val="-4"/>
              </w:rPr>
              <w:t xml:space="preserve">lode </w:t>
            </w:r>
            <w:r>
              <w:rPr>
                <w:rFonts w:ascii="Times New Roman"/>
                <w:spacing w:val="-4"/>
              </w:rPr>
              <w:t>…</w:t>
            </w:r>
            <w:r>
              <w:rPr>
                <w:rFonts w:ascii="Times New Roman"/>
              </w:rPr>
              <w:t xml:space="preserve">10 </w:t>
            </w:r>
            <w:r>
              <w:rPr>
                <w:rFonts w:ascii="Times New Roman"/>
                <w:spacing w:val="-2"/>
              </w:rPr>
              <w:t>punti</w:t>
            </w:r>
          </w:p>
        </w:tc>
        <w:tc>
          <w:tcPr>
            <w:tcW w:w="2554" w:type="dxa"/>
          </w:tcPr>
          <w:p w14:paraId="41F63382" w14:textId="77777777" w:rsidR="002618EE" w:rsidRDefault="002618EE" w:rsidP="00924411">
            <w:pPr>
              <w:pStyle w:val="TableParagraph"/>
              <w:tabs>
                <w:tab w:val="left" w:leader="dot" w:pos="2277"/>
              </w:tabs>
              <w:spacing w:line="261" w:lineRule="auto"/>
              <w:ind w:left="118" w:right="514"/>
              <w:rPr>
                <w:rFonts w:ascii="Times New Roman"/>
              </w:rPr>
            </w:pPr>
          </w:p>
        </w:tc>
        <w:tc>
          <w:tcPr>
            <w:tcW w:w="2329" w:type="dxa"/>
          </w:tcPr>
          <w:p w14:paraId="4B58A1EA" w14:textId="77777777" w:rsidR="002618EE" w:rsidRDefault="002618EE" w:rsidP="00924411">
            <w:pPr>
              <w:pStyle w:val="TableParagraph"/>
              <w:tabs>
                <w:tab w:val="left" w:leader="dot" w:pos="2277"/>
              </w:tabs>
              <w:spacing w:line="261" w:lineRule="auto"/>
              <w:ind w:left="118" w:right="514"/>
              <w:rPr>
                <w:rFonts w:ascii="Times New Roman"/>
              </w:rPr>
            </w:pPr>
          </w:p>
        </w:tc>
      </w:tr>
      <w:tr w:rsidR="002618EE" w14:paraId="67628EC1" w14:textId="536EB076" w:rsidTr="002618EE">
        <w:trPr>
          <w:trHeight w:val="585"/>
        </w:trPr>
        <w:tc>
          <w:tcPr>
            <w:tcW w:w="3087" w:type="dxa"/>
          </w:tcPr>
          <w:p w14:paraId="4D87C3BB" w14:textId="77777777" w:rsidR="002618EE" w:rsidRDefault="002618EE" w:rsidP="00924411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Competenze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informatiche</w:t>
            </w:r>
          </w:p>
          <w:p w14:paraId="6C6CB74B" w14:textId="77777777" w:rsidR="002618EE" w:rsidRDefault="002618EE" w:rsidP="00924411">
            <w:pPr>
              <w:pStyle w:val="TableParagraph"/>
              <w:spacing w:before="35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certificate</w:t>
            </w:r>
          </w:p>
        </w:tc>
        <w:tc>
          <w:tcPr>
            <w:tcW w:w="2510" w:type="dxa"/>
          </w:tcPr>
          <w:p w14:paraId="21C0BAB3" w14:textId="77777777" w:rsidR="002618EE" w:rsidRDefault="002618EE" w:rsidP="00924411">
            <w:pPr>
              <w:pStyle w:val="TableParagraph"/>
              <w:spacing w:before="1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punti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ogni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certificazione</w:t>
            </w:r>
          </w:p>
        </w:tc>
        <w:tc>
          <w:tcPr>
            <w:tcW w:w="3468" w:type="dxa"/>
          </w:tcPr>
          <w:p w14:paraId="79C721A4" w14:textId="77777777" w:rsidR="002618EE" w:rsidRDefault="002618EE" w:rsidP="00924411">
            <w:pPr>
              <w:pStyle w:val="TableParagraph"/>
              <w:spacing w:before="1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6 </w:t>
            </w:r>
            <w:r>
              <w:rPr>
                <w:rFonts w:ascii="Times New Roman"/>
                <w:spacing w:val="-2"/>
              </w:rPr>
              <w:t>punti</w:t>
            </w:r>
          </w:p>
        </w:tc>
        <w:tc>
          <w:tcPr>
            <w:tcW w:w="2554" w:type="dxa"/>
          </w:tcPr>
          <w:p w14:paraId="0F3553F9" w14:textId="77777777" w:rsidR="002618EE" w:rsidRDefault="002618EE" w:rsidP="00924411">
            <w:pPr>
              <w:pStyle w:val="TableParagraph"/>
              <w:spacing w:before="1"/>
              <w:ind w:left="118"/>
              <w:rPr>
                <w:rFonts w:ascii="Times New Roman"/>
              </w:rPr>
            </w:pPr>
          </w:p>
        </w:tc>
        <w:tc>
          <w:tcPr>
            <w:tcW w:w="2329" w:type="dxa"/>
          </w:tcPr>
          <w:p w14:paraId="58747290" w14:textId="77777777" w:rsidR="002618EE" w:rsidRDefault="002618EE" w:rsidP="00924411">
            <w:pPr>
              <w:pStyle w:val="TableParagraph"/>
              <w:spacing w:before="1"/>
              <w:ind w:left="118"/>
              <w:rPr>
                <w:rFonts w:ascii="Times New Roman"/>
              </w:rPr>
            </w:pPr>
          </w:p>
        </w:tc>
      </w:tr>
      <w:tr w:rsidR="002618EE" w14:paraId="0315CFB1" w14:textId="797E4E81" w:rsidTr="002618EE">
        <w:trPr>
          <w:trHeight w:val="582"/>
        </w:trPr>
        <w:tc>
          <w:tcPr>
            <w:tcW w:w="3087" w:type="dxa"/>
          </w:tcPr>
          <w:p w14:paraId="4B0B7DD2" w14:textId="77777777" w:rsidR="002618EE" w:rsidRDefault="002618EE" w:rsidP="00924411">
            <w:pPr>
              <w:pStyle w:val="TableParagraph"/>
              <w:spacing w:before="1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Competenze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linguistiche</w:t>
            </w:r>
          </w:p>
          <w:p w14:paraId="12E6B6DC" w14:textId="77777777" w:rsidR="002618EE" w:rsidRDefault="002618EE" w:rsidP="00924411">
            <w:pPr>
              <w:pStyle w:val="TableParagraph"/>
              <w:spacing w:before="35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certificate</w:t>
            </w:r>
          </w:p>
        </w:tc>
        <w:tc>
          <w:tcPr>
            <w:tcW w:w="2510" w:type="dxa"/>
          </w:tcPr>
          <w:p w14:paraId="3801DA08" w14:textId="77777777" w:rsidR="002618EE" w:rsidRDefault="002618EE" w:rsidP="00924411">
            <w:pPr>
              <w:pStyle w:val="TableParagraph"/>
              <w:spacing w:before="1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punto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ogni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certificazione</w:t>
            </w:r>
          </w:p>
        </w:tc>
        <w:tc>
          <w:tcPr>
            <w:tcW w:w="3468" w:type="dxa"/>
          </w:tcPr>
          <w:p w14:paraId="3A164304" w14:textId="77777777" w:rsidR="002618EE" w:rsidRDefault="002618EE" w:rsidP="00924411">
            <w:pPr>
              <w:pStyle w:val="TableParagraph"/>
              <w:spacing w:before="1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spacing w:val="-2"/>
              </w:rPr>
              <w:t>punti</w:t>
            </w:r>
          </w:p>
        </w:tc>
        <w:tc>
          <w:tcPr>
            <w:tcW w:w="2554" w:type="dxa"/>
          </w:tcPr>
          <w:p w14:paraId="74989F56" w14:textId="77777777" w:rsidR="002618EE" w:rsidRDefault="002618EE" w:rsidP="00924411">
            <w:pPr>
              <w:pStyle w:val="TableParagraph"/>
              <w:spacing w:before="1"/>
              <w:ind w:left="118"/>
              <w:rPr>
                <w:rFonts w:ascii="Times New Roman"/>
              </w:rPr>
            </w:pPr>
          </w:p>
        </w:tc>
        <w:tc>
          <w:tcPr>
            <w:tcW w:w="2329" w:type="dxa"/>
          </w:tcPr>
          <w:p w14:paraId="7D96B135" w14:textId="77777777" w:rsidR="002618EE" w:rsidRDefault="002618EE" w:rsidP="00924411">
            <w:pPr>
              <w:pStyle w:val="TableParagraph"/>
              <w:spacing w:before="1"/>
              <w:ind w:left="118"/>
              <w:rPr>
                <w:rFonts w:ascii="Times New Roman"/>
              </w:rPr>
            </w:pPr>
          </w:p>
        </w:tc>
      </w:tr>
      <w:tr w:rsidR="002618EE" w14:paraId="5E451E22" w14:textId="4781D552" w:rsidTr="002618EE">
        <w:trPr>
          <w:trHeight w:val="585"/>
        </w:trPr>
        <w:tc>
          <w:tcPr>
            <w:tcW w:w="3087" w:type="dxa"/>
          </w:tcPr>
          <w:p w14:paraId="76CD679A" w14:textId="77777777" w:rsidR="002618EE" w:rsidRDefault="002618EE" w:rsidP="00924411">
            <w:pPr>
              <w:pStyle w:val="TableParagraph"/>
              <w:spacing w:before="3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Master/Specializzazioni/Dottorati/</w:t>
            </w:r>
          </w:p>
          <w:p w14:paraId="410C88E4" w14:textId="77777777" w:rsidR="002618EE" w:rsidRDefault="002618EE" w:rsidP="00924411">
            <w:pPr>
              <w:pStyle w:val="TableParagraph"/>
              <w:spacing w:before="35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Borse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2"/>
              </w:rPr>
              <w:t xml:space="preserve"> studio</w:t>
            </w:r>
          </w:p>
        </w:tc>
        <w:tc>
          <w:tcPr>
            <w:tcW w:w="2510" w:type="dxa"/>
          </w:tcPr>
          <w:p w14:paraId="18EC6CAB" w14:textId="77777777" w:rsidR="002618EE" w:rsidRDefault="002618EE" w:rsidP="00924411">
            <w:pPr>
              <w:pStyle w:val="TableParagraph"/>
              <w:spacing w:before="3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punti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titolo</w:t>
            </w:r>
          </w:p>
        </w:tc>
        <w:tc>
          <w:tcPr>
            <w:tcW w:w="3468" w:type="dxa"/>
          </w:tcPr>
          <w:p w14:paraId="4111ADCB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9 </w:t>
            </w:r>
            <w:r>
              <w:rPr>
                <w:rFonts w:ascii="Times New Roman"/>
                <w:spacing w:val="-2"/>
              </w:rPr>
              <w:t>punti</w:t>
            </w:r>
          </w:p>
        </w:tc>
        <w:tc>
          <w:tcPr>
            <w:tcW w:w="2554" w:type="dxa"/>
          </w:tcPr>
          <w:p w14:paraId="00DA5718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</w:p>
        </w:tc>
        <w:tc>
          <w:tcPr>
            <w:tcW w:w="2329" w:type="dxa"/>
          </w:tcPr>
          <w:p w14:paraId="5AE184ED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</w:p>
        </w:tc>
      </w:tr>
      <w:tr w:rsidR="002618EE" w14:paraId="135DDC70" w14:textId="3616DB8F" w:rsidTr="002618EE">
        <w:trPr>
          <w:trHeight w:val="820"/>
        </w:trPr>
        <w:tc>
          <w:tcPr>
            <w:tcW w:w="3087" w:type="dxa"/>
          </w:tcPr>
          <w:p w14:paraId="1CA1F2F1" w14:textId="77777777" w:rsidR="002618EE" w:rsidRDefault="002618EE" w:rsidP="00924411">
            <w:pPr>
              <w:pStyle w:val="TableParagraph"/>
              <w:spacing w:before="3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ogni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incarico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come animatore digitale o membro del team digitale o responsabile di laboratorio informatico o svolto all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>esterno della scuola in ambito informatico</w:t>
            </w:r>
          </w:p>
        </w:tc>
        <w:tc>
          <w:tcPr>
            <w:tcW w:w="2510" w:type="dxa"/>
          </w:tcPr>
          <w:p w14:paraId="0BF1D34F" w14:textId="77777777" w:rsidR="002618EE" w:rsidRPr="00865A8A" w:rsidRDefault="002618EE" w:rsidP="00924411">
            <w:pPr>
              <w:pStyle w:val="TableParagraph"/>
              <w:spacing w:before="3"/>
              <w:ind w:left="117"/>
              <w:rPr>
                <w:rFonts w:ascii="Times New Roman"/>
                <w:bCs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punto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incarico</w:t>
            </w:r>
            <w:r>
              <w:rPr>
                <w:rFonts w:ascii="Times New Roman"/>
                <w:spacing w:val="-3"/>
              </w:rPr>
              <w:t>/anno</w:t>
            </w:r>
          </w:p>
          <w:p w14:paraId="57442350" w14:textId="77777777" w:rsidR="002618EE" w:rsidRPr="00865A8A" w:rsidRDefault="002618EE" w:rsidP="00924411">
            <w:pPr>
              <w:pStyle w:val="TableParagraph"/>
              <w:spacing w:before="40"/>
              <w:ind w:left="117"/>
              <w:rPr>
                <w:rFonts w:ascii="Times New Roman"/>
                <w:bCs/>
              </w:rPr>
            </w:pPr>
          </w:p>
        </w:tc>
        <w:tc>
          <w:tcPr>
            <w:tcW w:w="3468" w:type="dxa"/>
          </w:tcPr>
          <w:p w14:paraId="6C0B94F1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10 </w:t>
            </w:r>
            <w:r>
              <w:rPr>
                <w:rFonts w:ascii="Times New Roman"/>
                <w:spacing w:val="-2"/>
              </w:rPr>
              <w:t>punti</w:t>
            </w:r>
          </w:p>
        </w:tc>
        <w:tc>
          <w:tcPr>
            <w:tcW w:w="2554" w:type="dxa"/>
          </w:tcPr>
          <w:p w14:paraId="0859D20B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</w:p>
        </w:tc>
        <w:tc>
          <w:tcPr>
            <w:tcW w:w="2329" w:type="dxa"/>
          </w:tcPr>
          <w:p w14:paraId="25F1BA9F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</w:p>
        </w:tc>
      </w:tr>
      <w:tr w:rsidR="002618EE" w14:paraId="64C19BE6" w14:textId="6A8D6DBD" w:rsidTr="002618EE">
        <w:trPr>
          <w:trHeight w:val="820"/>
        </w:trPr>
        <w:tc>
          <w:tcPr>
            <w:tcW w:w="3087" w:type="dxa"/>
          </w:tcPr>
          <w:p w14:paraId="12DE63F8" w14:textId="77777777" w:rsidR="002618EE" w:rsidRDefault="002618EE" w:rsidP="00924411">
            <w:pPr>
              <w:pStyle w:val="TableParagraph"/>
              <w:ind w:left="115"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ogni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esperienza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nell’ambito dei PON FESR/FSE e POR</w:t>
            </w:r>
          </w:p>
          <w:p w14:paraId="78ADEC2B" w14:textId="77777777" w:rsidR="002618EE" w:rsidRDefault="002618EE" w:rsidP="00924411">
            <w:pPr>
              <w:pStyle w:val="TableParagraph"/>
              <w:spacing w:before="37" w:line="244" w:lineRule="auto"/>
              <w:ind w:left="115" w:right="441"/>
              <w:rPr>
                <w:rFonts w:ascii="Times New Roman"/>
              </w:rPr>
            </w:pPr>
            <w:r>
              <w:rPr>
                <w:rFonts w:ascii="Times New Roman"/>
              </w:rPr>
              <w:t>(tutor,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esperto,figura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a supporto, valutatore,</w:t>
            </w:r>
          </w:p>
          <w:p w14:paraId="434A2DF9" w14:textId="77777777" w:rsidR="002618EE" w:rsidRDefault="002618EE" w:rsidP="00924411">
            <w:pPr>
              <w:pStyle w:val="TableParagraph"/>
              <w:spacing w:before="3"/>
              <w:ind w:left="11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ecc.)</w:t>
            </w:r>
          </w:p>
        </w:tc>
        <w:tc>
          <w:tcPr>
            <w:tcW w:w="2510" w:type="dxa"/>
          </w:tcPr>
          <w:p w14:paraId="0FD28925" w14:textId="77777777" w:rsidR="002618EE" w:rsidRDefault="002618EE" w:rsidP="00924411">
            <w:pPr>
              <w:pStyle w:val="TableParagraph"/>
              <w:spacing w:before="3"/>
              <w:ind w:left="117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punti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per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incarico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4"/>
              </w:rPr>
              <w:t>come</w:t>
            </w:r>
          </w:p>
          <w:p w14:paraId="1AE40232" w14:textId="77777777" w:rsidR="002618EE" w:rsidRDefault="002618EE" w:rsidP="00924411">
            <w:pPr>
              <w:pStyle w:val="TableParagraph"/>
              <w:spacing w:before="3"/>
              <w:ind w:left="117"/>
              <w:rPr>
                <w:rFonts w:ascii="Times New Roman"/>
              </w:rPr>
            </w:pPr>
            <w:r w:rsidRPr="00865A8A">
              <w:rPr>
                <w:rFonts w:ascii="Times New Roman"/>
                <w:bCs/>
                <w:spacing w:val="-2"/>
              </w:rPr>
              <w:t>collaudatore</w:t>
            </w:r>
          </w:p>
        </w:tc>
        <w:tc>
          <w:tcPr>
            <w:tcW w:w="3468" w:type="dxa"/>
          </w:tcPr>
          <w:p w14:paraId="38350305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>12 punti</w:t>
            </w:r>
          </w:p>
        </w:tc>
        <w:tc>
          <w:tcPr>
            <w:tcW w:w="2554" w:type="dxa"/>
          </w:tcPr>
          <w:p w14:paraId="3ED9C5F6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</w:p>
        </w:tc>
        <w:tc>
          <w:tcPr>
            <w:tcW w:w="2329" w:type="dxa"/>
          </w:tcPr>
          <w:p w14:paraId="4EB7CB31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</w:p>
        </w:tc>
      </w:tr>
      <w:tr w:rsidR="002618EE" w14:paraId="2D3DFCCF" w14:textId="77777777" w:rsidTr="0061485A">
        <w:trPr>
          <w:trHeight w:val="820"/>
        </w:trPr>
        <w:tc>
          <w:tcPr>
            <w:tcW w:w="3087" w:type="dxa"/>
          </w:tcPr>
          <w:p w14:paraId="4BA27474" w14:textId="77777777" w:rsidR="002618EE" w:rsidRDefault="002618EE" w:rsidP="00924411">
            <w:pPr>
              <w:pStyle w:val="TableParagraph"/>
              <w:ind w:left="115" w:right="180"/>
              <w:rPr>
                <w:rFonts w:ascii="Times New Roman" w:hAnsi="Times New Roman"/>
              </w:rPr>
            </w:pPr>
          </w:p>
          <w:p w14:paraId="7BAB32A0" w14:textId="77777777" w:rsidR="002618EE" w:rsidRDefault="002618EE" w:rsidP="00924411">
            <w:pPr>
              <w:pStyle w:val="TableParagraph"/>
              <w:ind w:left="115" w:right="180"/>
              <w:rPr>
                <w:rFonts w:ascii="Times New Roman" w:hAnsi="Times New Roman"/>
                <w:b/>
                <w:bCs/>
              </w:rPr>
            </w:pPr>
            <w:r w:rsidRPr="002618EE">
              <w:rPr>
                <w:rFonts w:ascii="Times New Roman" w:hAnsi="Times New Roman"/>
                <w:b/>
                <w:bCs/>
              </w:rPr>
              <w:t>TOTALE PUNTI</w:t>
            </w:r>
          </w:p>
          <w:p w14:paraId="050DC207" w14:textId="7B2B035C" w:rsidR="002618EE" w:rsidRPr="002618EE" w:rsidRDefault="002618EE" w:rsidP="00924411">
            <w:pPr>
              <w:pStyle w:val="TableParagraph"/>
              <w:ind w:left="115" w:right="1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(punteggio max 50 punti)</w:t>
            </w:r>
          </w:p>
        </w:tc>
        <w:tc>
          <w:tcPr>
            <w:tcW w:w="5978" w:type="dxa"/>
            <w:gridSpan w:val="2"/>
          </w:tcPr>
          <w:p w14:paraId="570F6970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054CC4D5" w14:textId="77777777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</w:p>
        </w:tc>
        <w:tc>
          <w:tcPr>
            <w:tcW w:w="2329" w:type="dxa"/>
          </w:tcPr>
          <w:p w14:paraId="6D27DC5E" w14:textId="69DBF21A" w:rsidR="002618EE" w:rsidRDefault="002618EE" w:rsidP="00924411">
            <w:pPr>
              <w:pStyle w:val="TableParagraph"/>
              <w:spacing w:before="3"/>
              <w:ind w:left="11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713AAE9" w14:textId="4C92E889" w:rsidR="00E56F7A" w:rsidRDefault="00E56F7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lastRenderedPageBreak/>
        <w:t>Consapevole delle sanzioni penali, nel caso di dichiarazioni non veritiere, di formazione o uso di atti falsi, richiamate dall’art. 76 del DPR 445/2000, dichiaro che quanto sopra corrisponde a verità. Ai sensi del D.Lgs 196/2003 dichiaro, altresì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E3C1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18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B01D2B6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EB48E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E88C7FA" w:rsidR="00FF5433" w:rsidRDefault="00307A6F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t>All.B</w:t>
    </w:r>
    <w:sdt>
      <w:sdtPr>
        <w:id w:val="1704979692"/>
        <w:placeholder>
          <w:docPart w:val="E9F909AB6DDC412AA3CDC0AF71BCA781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placeholder>
          <w:docPart w:val="E9F909AB6DDC412AA3CDC0AF71BCA781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placeholder>
          <w:docPart w:val="E9F909AB6DDC412AA3CDC0AF71BCA781"/>
        </w:placeholder>
        <w:temporary/>
        <w:showingPlcHdr/>
        <w15:appearance w15:val="hidden"/>
      </w:sdtPr>
      <w:sdtContent>
        <w:r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597503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3216095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318165">
    <w:abstractNumId w:val="25"/>
  </w:num>
  <w:num w:numId="4" w16cid:durableId="581917510">
    <w:abstractNumId w:val="24"/>
  </w:num>
  <w:num w:numId="5" w16cid:durableId="993685263">
    <w:abstractNumId w:val="22"/>
  </w:num>
  <w:num w:numId="6" w16cid:durableId="1838224642">
    <w:abstractNumId w:val="18"/>
  </w:num>
  <w:num w:numId="7" w16cid:durableId="720707964">
    <w:abstractNumId w:val="20"/>
  </w:num>
  <w:num w:numId="8" w16cid:durableId="1847477704">
    <w:abstractNumId w:val="23"/>
  </w:num>
  <w:num w:numId="9" w16cid:durableId="937328498">
    <w:abstractNumId w:val="3"/>
  </w:num>
  <w:num w:numId="10" w16cid:durableId="1554848865">
    <w:abstractNumId w:val="2"/>
  </w:num>
  <w:num w:numId="11" w16cid:durableId="291907757">
    <w:abstractNumId w:val="1"/>
  </w:num>
  <w:num w:numId="12" w16cid:durableId="2061007212">
    <w:abstractNumId w:val="4"/>
  </w:num>
  <w:num w:numId="13" w16cid:durableId="432434557">
    <w:abstractNumId w:val="16"/>
  </w:num>
  <w:num w:numId="14" w16cid:durableId="957026527">
    <w:abstractNumId w:val="21"/>
  </w:num>
  <w:num w:numId="15" w16cid:durableId="1713383728">
    <w:abstractNumId w:val="11"/>
  </w:num>
  <w:num w:numId="16" w16cid:durableId="1923292741">
    <w:abstractNumId w:val="8"/>
  </w:num>
  <w:num w:numId="17" w16cid:durableId="1583488156">
    <w:abstractNumId w:val="2"/>
    <w:lvlOverride w:ilvl="0">
      <w:startOverride w:val="1"/>
    </w:lvlOverride>
  </w:num>
  <w:num w:numId="18" w16cid:durableId="1959217064">
    <w:abstractNumId w:val="15"/>
  </w:num>
  <w:num w:numId="19" w16cid:durableId="1017579717">
    <w:abstractNumId w:val="28"/>
  </w:num>
  <w:num w:numId="20" w16cid:durableId="193076602">
    <w:abstractNumId w:val="27"/>
  </w:num>
  <w:num w:numId="21" w16cid:durableId="1021274864">
    <w:abstractNumId w:val="13"/>
  </w:num>
  <w:num w:numId="22" w16cid:durableId="1153906737">
    <w:abstractNumId w:val="7"/>
  </w:num>
  <w:num w:numId="23" w16cid:durableId="2123576004">
    <w:abstractNumId w:val="12"/>
  </w:num>
  <w:num w:numId="24" w16cid:durableId="1673874194">
    <w:abstractNumId w:val="14"/>
  </w:num>
  <w:num w:numId="25" w16cid:durableId="2010061347">
    <w:abstractNumId w:val="1"/>
  </w:num>
  <w:num w:numId="26" w16cid:durableId="1908417085">
    <w:abstractNumId w:val="5"/>
  </w:num>
  <w:num w:numId="27" w16cid:durableId="887497292">
    <w:abstractNumId w:val="10"/>
  </w:num>
  <w:num w:numId="28" w16cid:durableId="1095440757">
    <w:abstractNumId w:val="6"/>
  </w:num>
  <w:num w:numId="29" w16cid:durableId="1111052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3167606">
    <w:abstractNumId w:val="17"/>
  </w:num>
  <w:num w:numId="31" w16cid:durableId="1828551585">
    <w:abstractNumId w:val="9"/>
  </w:num>
  <w:num w:numId="32" w16cid:durableId="1408188597">
    <w:abstractNumId w:val="12"/>
  </w:num>
  <w:num w:numId="33" w16cid:durableId="749011412">
    <w:abstractNumId w:val="19"/>
  </w:num>
  <w:num w:numId="34" w16cid:durableId="1331642712">
    <w:abstractNumId w:val="12"/>
  </w:num>
  <w:num w:numId="35" w16cid:durableId="136244105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27F43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8EE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07A6F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A23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6DB5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0EC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638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42E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B4C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3C10"/>
    <w:rsid w:val="009E3FE7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752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034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F7A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982B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2B4C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F909AB6DDC412AA3CDC0AF71BCA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63B013-AE03-4F7B-95A6-CFCC3464B1ED}"/>
      </w:docPartPr>
      <w:docPartBody>
        <w:p w:rsidR="00441909" w:rsidRDefault="00441909" w:rsidP="00441909">
          <w:pPr>
            <w:pStyle w:val="E9F909AB6DDC412AA3CDC0AF71BCA78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09"/>
    <w:rsid w:val="004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9F909AB6DDC412AA3CDC0AF71BCA781">
    <w:name w:val="E9F909AB6DDC412AA3CDC0AF71BCA781"/>
    <w:rsid w:val="00441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2024-03-28T17:56:00Z</dcterms:created>
  <dcterms:modified xsi:type="dcterms:W3CDTF">2024-03-28T18:07:00Z</dcterms:modified>
</cp:coreProperties>
</file>