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32571D8B" w14:textId="77777777" w:rsidR="00A85473" w:rsidRPr="001D0C51" w:rsidRDefault="00A85473" w:rsidP="00A85473">
      <w:pPr>
        <w:pStyle w:val="Corpotesto"/>
        <w:ind w:right="210"/>
        <w:jc w:val="both"/>
        <w:rPr>
          <w:rFonts w:asciiTheme="minorHAnsi" w:hAnsiTheme="minorHAnsi" w:cstheme="minorHAnsi"/>
          <w:b/>
        </w:rPr>
      </w:pPr>
      <w:r>
        <w:rPr>
          <w:rFonts w:asciiTheme="minorHAnsi" w:hAnsiTheme="minorHAnsi" w:cstheme="minorHAnsi"/>
          <w:b/>
          <w:bCs/>
          <w:i/>
          <w:iCs/>
        </w:rPr>
        <w:t>OGGETTO:</w:t>
      </w:r>
      <w:r w:rsidRPr="001D0C51">
        <w:rPr>
          <w:rFonts w:asciiTheme="minorHAnsi" w:eastAsia="Calibri" w:hAnsiTheme="minorHAnsi" w:cstheme="minorHAnsi"/>
          <w:b/>
          <w:i/>
          <w:iCs/>
        </w:rPr>
        <w:t xml:space="preserve"> </w:t>
      </w:r>
      <w:r w:rsidRPr="001D0C51">
        <w:rPr>
          <w:rFonts w:asciiTheme="minorHAnsi" w:hAnsiTheme="minorHAnsi" w:cstheme="minorHAnsi"/>
          <w:b/>
          <w:i/>
          <w:iCs/>
        </w:rPr>
        <w:t xml:space="preserve">AVVISO INTERNO AI SENSI DELL’ART. 45 DEL CCNL PER LA SELEZIONE DI </w:t>
      </w:r>
      <w:r>
        <w:rPr>
          <w:rFonts w:asciiTheme="minorHAnsi" w:hAnsiTheme="minorHAnsi" w:cstheme="minorHAnsi"/>
          <w:b/>
          <w:i/>
          <w:iCs/>
        </w:rPr>
        <w:t>ESPERTI E/O TUTOR PER LO SVOLGIMENTO DI PERCORSI STEM E MULTILINGUISMO - LINEA INTERVENTO A</w:t>
      </w:r>
    </w:p>
    <w:p w14:paraId="53153E74" w14:textId="77777777" w:rsidR="00A85473" w:rsidRPr="000421E8" w:rsidRDefault="00A85473" w:rsidP="00A85473">
      <w:pPr>
        <w:rPr>
          <w:rFonts w:asciiTheme="minorHAnsi" w:hAnsiTheme="minorHAnsi" w:cstheme="minorHAnsi"/>
          <w:bCs/>
          <w:i/>
          <w:iCs/>
          <w:sz w:val="22"/>
        </w:rPr>
      </w:pPr>
      <w:r w:rsidRPr="000421E8">
        <w:rPr>
          <w:rFonts w:asciiTheme="minorHAnsi" w:hAnsiTheme="minorHAnsi" w:cstheme="minorHAnsi"/>
          <w:bCs/>
          <w:i/>
          <w:iCs/>
          <w:sz w:val="22"/>
        </w:rPr>
        <w:t>Piano Nazionale di Ripresa e Resilienza - Missione 4: Istruzione e Ricerca - Componente 1 – Potenziamento dell’offerta dei servizi di istruzione: dagli asili nido alle Università Investimento 3.1: Nuove competenze e nuovi linguaggi - Azioni di potenziamento delle competenze STEM e multilinguistiche (D.M. 65/2023) progetto “STEM...E MOLTO ALTRO”</w:t>
      </w:r>
    </w:p>
    <w:p w14:paraId="7109C3A0" w14:textId="77777777" w:rsidR="00A85473" w:rsidRPr="000421E8" w:rsidRDefault="00A85473" w:rsidP="00A85473">
      <w:pPr>
        <w:rPr>
          <w:rFonts w:asciiTheme="minorHAnsi" w:hAnsiTheme="minorHAnsi" w:cstheme="minorHAnsi"/>
          <w:b/>
          <w:bCs/>
          <w:i/>
          <w:iCs/>
          <w:sz w:val="22"/>
        </w:rPr>
      </w:pPr>
      <w:r w:rsidRPr="000421E8">
        <w:rPr>
          <w:rFonts w:asciiTheme="minorHAnsi" w:hAnsiTheme="minorHAnsi" w:cstheme="minorHAnsi"/>
          <w:b/>
          <w:bCs/>
          <w:i/>
          <w:iCs/>
          <w:sz w:val="22"/>
        </w:rPr>
        <w:t>C. P. M4C1I3.1-2023-1143-P-37266 - CUP: J14D23005550006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bookmarkStart w:id="0" w:name="_GoBack"/>
      <w:bookmarkEnd w:id="0"/>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28</cp:revision>
  <cp:lastPrinted>2024-03-04T11:24:00Z</cp:lastPrinted>
  <dcterms:created xsi:type="dcterms:W3CDTF">2024-02-14T12:52:00Z</dcterms:created>
  <dcterms:modified xsi:type="dcterms:W3CDTF">2024-03-29T11:40:00Z</dcterms:modified>
</cp:coreProperties>
</file>