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2DB4" w14:textId="77777777" w:rsidR="00A85473" w:rsidRPr="00A85473" w:rsidRDefault="00A85473" w:rsidP="00A85473">
      <w:pPr>
        <w:rPr>
          <w:rFonts w:asciiTheme="minorHAnsi" w:hAnsiTheme="minorHAnsi" w:cstheme="minorHAnsi"/>
          <w:b/>
          <w:iCs/>
          <w:sz w:val="28"/>
          <w:szCs w:val="28"/>
        </w:rPr>
      </w:pPr>
      <w:r w:rsidRPr="00A85473">
        <w:rPr>
          <w:rFonts w:asciiTheme="minorHAnsi" w:hAnsiTheme="minorHAnsi" w:cstheme="minorHAnsi"/>
          <w:b/>
          <w:iCs/>
          <w:sz w:val="28"/>
          <w:szCs w:val="28"/>
        </w:rPr>
        <w:t>Dichiarazione di insussistenza di incompatibilità o cause ostative</w:t>
      </w:r>
    </w:p>
    <w:p w14:paraId="529348C4" w14:textId="77777777" w:rsidR="001C6B20" w:rsidRPr="001D0C51" w:rsidRDefault="001C6B20" w:rsidP="001C6B20">
      <w:pPr>
        <w:pStyle w:val="Corpotesto"/>
        <w:ind w:right="210"/>
        <w:jc w:val="both"/>
        <w:rPr>
          <w:rFonts w:asciiTheme="minorHAnsi" w:hAnsiTheme="minorHAnsi" w:cstheme="minorHAnsi"/>
          <w:b/>
          <w:i/>
          <w:iCs/>
        </w:rPr>
      </w:pPr>
      <w:r w:rsidRPr="001D0C51">
        <w:rPr>
          <w:rFonts w:asciiTheme="minorHAnsi" w:hAnsiTheme="minorHAnsi" w:cstheme="minorHAnsi"/>
          <w:b/>
        </w:rPr>
        <w:t>OGGETTO:</w:t>
      </w:r>
      <w:r w:rsidRPr="001D0C51">
        <w:rPr>
          <w:rFonts w:asciiTheme="minorHAnsi" w:eastAsia="Calibri" w:hAnsiTheme="minorHAnsi" w:cstheme="minorHAnsi"/>
          <w:b/>
          <w:i/>
          <w:iCs/>
        </w:rPr>
        <w:t xml:space="preserve"> </w:t>
      </w:r>
      <w:r w:rsidRPr="001D0C51">
        <w:rPr>
          <w:rFonts w:asciiTheme="minorHAnsi" w:hAnsiTheme="minorHAnsi" w:cstheme="minorHAnsi"/>
          <w:b/>
          <w:i/>
          <w:iCs/>
        </w:rPr>
        <w:t xml:space="preserve">AVVISO INTERNO AI SENSI DELL’ART. 45 DEL CCNL PER LA SELEZIONE DI </w:t>
      </w:r>
      <w:r>
        <w:rPr>
          <w:rFonts w:asciiTheme="minorHAnsi" w:hAnsiTheme="minorHAnsi" w:cstheme="minorHAnsi"/>
          <w:b/>
          <w:i/>
          <w:iCs/>
        </w:rPr>
        <w:t xml:space="preserve">ESPERTI E/O TUTOR PER LO SVOLGIMENTO </w:t>
      </w:r>
      <w:r w:rsidRPr="00B5322D">
        <w:rPr>
          <w:rFonts w:asciiTheme="minorHAnsi" w:hAnsiTheme="minorHAnsi" w:cstheme="minorHAnsi"/>
          <w:b/>
          <w:i/>
          <w:iCs/>
        </w:rPr>
        <w:t>DEL PROGETTO</w:t>
      </w:r>
      <w:r w:rsidRPr="001D0C51">
        <w:rPr>
          <w:rFonts w:asciiTheme="minorHAnsi" w:hAnsiTheme="minorHAnsi" w:cstheme="minorHAnsi"/>
          <w:b/>
          <w:i/>
          <w:iCs/>
        </w:rPr>
        <w:t>:</w:t>
      </w:r>
    </w:p>
    <w:p w14:paraId="775B5653" w14:textId="77777777" w:rsidR="001C6B20" w:rsidRPr="008E1F50" w:rsidRDefault="001C6B20" w:rsidP="001C6B20">
      <w:pPr>
        <w:widowControl w:val="0"/>
        <w:autoSpaceDE w:val="0"/>
        <w:autoSpaceDN w:val="0"/>
        <w:spacing w:after="0" w:line="240" w:lineRule="auto"/>
        <w:ind w:right="210"/>
        <w:jc w:val="both"/>
        <w:rPr>
          <w:rFonts w:asciiTheme="minorHAnsi" w:eastAsia="Trebuchet MS" w:hAnsiTheme="minorHAnsi" w:cstheme="minorHAnsi"/>
          <w:bCs/>
          <w:i/>
          <w:sz w:val="22"/>
        </w:rPr>
      </w:pPr>
      <w:r w:rsidRPr="008E1F50">
        <w:rPr>
          <w:rFonts w:asciiTheme="minorHAnsi" w:eastAsia="Trebuchet MS" w:hAnsiTheme="minorHAnsi" w:cstheme="minorHAnsi"/>
          <w:bCs/>
          <w:sz w:val="22"/>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del personale scolastico - </w:t>
      </w:r>
      <w:r w:rsidRPr="001C6B20">
        <w:rPr>
          <w:rFonts w:asciiTheme="minorHAnsi" w:eastAsia="Trebuchet MS" w:hAnsiTheme="minorHAnsi" w:cstheme="minorHAnsi"/>
          <w:bCs/>
          <w:sz w:val="22"/>
        </w:rPr>
        <w:t>Formazione del personale scolastico per la transizione digitale (D.M. 66/2023)</w:t>
      </w:r>
      <w:r w:rsidRPr="008E1F50">
        <w:rPr>
          <w:rFonts w:asciiTheme="minorHAnsi" w:eastAsia="Trebuchet MS" w:hAnsiTheme="minorHAnsi" w:cstheme="minorHAnsi"/>
          <w:bCs/>
          <w:sz w:val="22"/>
        </w:rPr>
        <w:t xml:space="preserve"> progetto </w:t>
      </w:r>
      <w:r w:rsidRPr="008E1F50">
        <w:rPr>
          <w:rFonts w:asciiTheme="minorHAnsi" w:eastAsia="Trebuchet MS" w:hAnsiTheme="minorHAnsi" w:cstheme="minorHAnsi"/>
          <w:bCs/>
          <w:i/>
          <w:sz w:val="22"/>
        </w:rPr>
        <w:t>“Transizione digitale: dal bruco alla farfalla”</w:t>
      </w:r>
    </w:p>
    <w:p w14:paraId="060BA72A" w14:textId="3F4811CE" w:rsidR="001C6B20" w:rsidRPr="008E1F50" w:rsidRDefault="001C6B20" w:rsidP="001C6B20">
      <w:pPr>
        <w:widowControl w:val="0"/>
        <w:autoSpaceDE w:val="0"/>
        <w:autoSpaceDN w:val="0"/>
        <w:spacing w:after="0" w:line="240" w:lineRule="auto"/>
        <w:ind w:right="210"/>
        <w:jc w:val="both"/>
        <w:rPr>
          <w:rFonts w:asciiTheme="minorHAnsi" w:eastAsia="Trebuchet MS" w:hAnsiTheme="minorHAnsi" w:cstheme="minorHAnsi"/>
          <w:b/>
          <w:sz w:val="22"/>
        </w:rPr>
      </w:pPr>
      <w:r w:rsidRPr="008E1F50">
        <w:rPr>
          <w:rFonts w:asciiTheme="minorHAnsi" w:eastAsia="Trebuchet MS" w:hAnsiTheme="minorHAnsi" w:cstheme="minorHAnsi"/>
          <w:b/>
          <w:sz w:val="22"/>
        </w:rPr>
        <w:t>C.P. M4C1I2.1-2023-1222-P-37270 - CUP: J14D23005560006</w:t>
      </w:r>
      <w:bookmarkStart w:id="0" w:name="_GoBack"/>
      <w:bookmarkEnd w:id="0"/>
    </w:p>
    <w:p w14:paraId="1EA2C903" w14:textId="77777777" w:rsidR="00A85473" w:rsidRPr="000421E8" w:rsidRDefault="00A85473" w:rsidP="00A85473">
      <w:pPr>
        <w:rPr>
          <w:rFonts w:asciiTheme="minorHAnsi" w:hAnsiTheme="minorHAnsi" w:cstheme="minorHAnsi"/>
          <w:b/>
          <w:bCs/>
          <w:i/>
          <w:iCs/>
          <w:sz w:val="22"/>
        </w:rPr>
      </w:pPr>
    </w:p>
    <w:p w14:paraId="6606438A"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Il sottoscritto __________________________________</w:t>
      </w:r>
      <w:r w:rsidRPr="000421E8">
        <w:rPr>
          <w:rFonts w:asciiTheme="minorHAnsi" w:hAnsiTheme="minorHAnsi" w:cstheme="minorHAnsi"/>
          <w:sz w:val="22"/>
        </w:rPr>
        <w:t xml:space="preserve"> </w:t>
      </w:r>
    </w:p>
    <w:p w14:paraId="195A01F7" w14:textId="77777777" w:rsidR="00A85473" w:rsidRPr="000421E8" w:rsidRDefault="00A85473" w:rsidP="00A85473">
      <w:pPr>
        <w:rPr>
          <w:rFonts w:asciiTheme="minorHAnsi" w:hAnsiTheme="minorHAnsi" w:cstheme="minorHAnsi"/>
          <w:b/>
          <w:bCs/>
          <w:sz w:val="22"/>
        </w:rPr>
      </w:pPr>
    </w:p>
    <w:p w14:paraId="2D0A2BBC"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Nato a _______________ il______________ residente a_____________ Provincia di _________</w:t>
      </w:r>
    </w:p>
    <w:p w14:paraId="7A3C9E50" w14:textId="77777777" w:rsidR="00A85473" w:rsidRPr="000421E8" w:rsidRDefault="00A85473" w:rsidP="00A85473">
      <w:pPr>
        <w:rPr>
          <w:rFonts w:asciiTheme="minorHAnsi" w:hAnsiTheme="minorHAnsi" w:cstheme="minorHAnsi"/>
          <w:b/>
          <w:bCs/>
          <w:sz w:val="22"/>
        </w:rPr>
      </w:pPr>
    </w:p>
    <w:p w14:paraId="02926D29"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 xml:space="preserve"> Via________________________________________________ Codice Fiscale __________________ </w:t>
      </w:r>
    </w:p>
    <w:p w14:paraId="46726861" w14:textId="77777777" w:rsidR="00A85473" w:rsidRPr="000421E8" w:rsidRDefault="00A85473" w:rsidP="00A85473">
      <w:pPr>
        <w:rPr>
          <w:rFonts w:asciiTheme="minorHAnsi" w:hAnsiTheme="minorHAnsi" w:cstheme="minorHAnsi"/>
          <w:b/>
          <w:bCs/>
          <w:sz w:val="22"/>
        </w:rPr>
      </w:pPr>
    </w:p>
    <w:p w14:paraId="2E1B2AB5" w14:textId="77777777" w:rsidR="00A85473" w:rsidRPr="000421E8" w:rsidRDefault="00A85473" w:rsidP="00A85473">
      <w:pPr>
        <w:rPr>
          <w:rFonts w:asciiTheme="minorHAnsi" w:hAnsiTheme="minorHAnsi" w:cstheme="minorHAnsi"/>
          <w:b/>
          <w:bCs/>
          <w:sz w:val="22"/>
        </w:rPr>
      </w:pPr>
      <w:r w:rsidRPr="000421E8">
        <w:rPr>
          <w:rFonts w:asciiTheme="minorHAnsi" w:hAnsiTheme="minorHAnsi" w:cstheme="minorHAnsi"/>
          <w:b/>
          <w:bCs/>
          <w:sz w:val="22"/>
        </w:rPr>
        <w:t>Individuato in qualità di__________________________ nel progetto di cui in oggetto</w:t>
      </w:r>
    </w:p>
    <w:p w14:paraId="63422796" w14:textId="77777777" w:rsidR="00A85473" w:rsidRPr="000421E8" w:rsidRDefault="00A85473" w:rsidP="00A85473">
      <w:pPr>
        <w:rPr>
          <w:rFonts w:asciiTheme="minorHAnsi" w:hAnsiTheme="minorHAnsi" w:cstheme="minorHAnsi"/>
          <w:bCs/>
          <w:sz w:val="22"/>
        </w:rPr>
      </w:pPr>
    </w:p>
    <w:p w14:paraId="7BF58A6B"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DICHIARA</w:t>
      </w:r>
    </w:p>
    <w:p w14:paraId="15CC1E6A" w14:textId="77777777" w:rsidR="00A85473" w:rsidRPr="000421E8" w:rsidRDefault="00A85473" w:rsidP="00A85473">
      <w:pPr>
        <w:rPr>
          <w:rFonts w:asciiTheme="minorHAnsi" w:hAnsiTheme="minorHAnsi" w:cstheme="minorHAnsi"/>
          <w:b/>
          <w:sz w:val="22"/>
        </w:rPr>
      </w:pPr>
    </w:p>
    <w:p w14:paraId="52B77F94" w14:textId="77777777" w:rsidR="00A85473" w:rsidRPr="000421E8" w:rsidRDefault="00A85473" w:rsidP="00A85473">
      <w:pPr>
        <w:rPr>
          <w:rFonts w:asciiTheme="minorHAnsi" w:hAnsiTheme="minorHAnsi" w:cstheme="minorHAnsi"/>
          <w:b/>
          <w:sz w:val="22"/>
        </w:rPr>
      </w:pPr>
      <w:r w:rsidRPr="000421E8">
        <w:rPr>
          <w:rFonts w:asciiTheme="minorHAnsi" w:hAnsiTheme="minorHAnsi" w:cstheme="minorHAnsi"/>
          <w:b/>
          <w:sz w:val="22"/>
        </w:rPr>
        <w:t xml:space="preserve">ai sensi dell’art. 75 del </w:t>
      </w:r>
      <w:proofErr w:type="spellStart"/>
      <w:r w:rsidRPr="000421E8">
        <w:rPr>
          <w:rFonts w:asciiTheme="minorHAnsi" w:hAnsiTheme="minorHAnsi" w:cstheme="minorHAnsi"/>
          <w:b/>
          <w:sz w:val="22"/>
        </w:rPr>
        <w:t>d.P.R.</w:t>
      </w:r>
      <w:proofErr w:type="spellEnd"/>
      <w:r w:rsidRPr="000421E8">
        <w:rPr>
          <w:rFonts w:asciiTheme="minorHAnsi" w:hAnsiTheme="minorHAnsi" w:cstheme="minorHAnsi"/>
          <w:b/>
          <w:sz w:val="22"/>
        </w:rPr>
        <w:t xml:space="preserve"> n. 445 del 28 dicembre 2000 consapevole degli artt. 46 e 47 del </w:t>
      </w:r>
      <w:proofErr w:type="spellStart"/>
      <w:r w:rsidRPr="000421E8">
        <w:rPr>
          <w:rFonts w:asciiTheme="minorHAnsi" w:hAnsiTheme="minorHAnsi" w:cstheme="minorHAnsi"/>
          <w:b/>
          <w:sz w:val="22"/>
        </w:rPr>
        <w:t>d.P.R.</w:t>
      </w:r>
      <w:proofErr w:type="spellEnd"/>
      <w:r w:rsidRPr="000421E8">
        <w:rPr>
          <w:rFonts w:asciiTheme="minorHAnsi" w:hAnsiTheme="minorHAnsi" w:cstheme="minorHAnsi"/>
          <w:b/>
          <w:sz w:val="22"/>
        </w:rPr>
        <w:t xml:space="preserve"> n. 445 del 28 dicembre 2000:</w:t>
      </w:r>
    </w:p>
    <w:p w14:paraId="64A63E02"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non trovarsi in situazione di incompatibilità, ai sensi di quanto previsto dal d.lgs. n. 39/2013 e dall’art. 53, del d.lgs. n. 165/2001; </w:t>
      </w:r>
    </w:p>
    <w:p w14:paraId="58A5CC7C"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 xml:space="preserve">di non avere, direttamente o indirettamente, un interesse finanziario, economico o altro interesse personale nel procedimento in esame ai sensi e per gli effetti di quanto  </w:t>
      </w:r>
    </w:p>
    <w:p w14:paraId="6BA29141"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propri;</w:t>
      </w:r>
    </w:p>
    <w:p w14:paraId="56AB4D25"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parenti, affini entro il secondo grado, del coniuge o di conviventi, oppure di persone con le quali abbia rapporti di frequentazione abituale;</w:t>
      </w:r>
    </w:p>
    <w:p w14:paraId="04BB58E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con cui egli o il coniuge abbia causa pendente o grave inimicizia o rapporti di credito o debito significativi;</w:t>
      </w:r>
    </w:p>
    <w:p w14:paraId="224DCB24" w14:textId="77777777" w:rsidR="00A85473" w:rsidRPr="000421E8" w:rsidRDefault="00A85473" w:rsidP="00A85473">
      <w:pPr>
        <w:numPr>
          <w:ilvl w:val="0"/>
          <w:numId w:val="10"/>
        </w:numPr>
        <w:rPr>
          <w:rFonts w:asciiTheme="minorHAnsi" w:hAnsiTheme="minorHAnsi" w:cstheme="minorHAnsi"/>
          <w:sz w:val="22"/>
        </w:rPr>
      </w:pPr>
      <w:r w:rsidRPr="000421E8">
        <w:rPr>
          <w:rFonts w:asciiTheme="minorHAnsi" w:hAnsiTheme="minorHAnsi"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D76F348"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che non sussistono diverse ragioni di opportunità che si frappongano al conferimento dell’incarico in questione;</w:t>
      </w:r>
    </w:p>
    <w:p w14:paraId="775FC46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aver preso piena cognizione del D.M. 26 aprile 2022, n. 105, recante il Codice di Comportamento dei dipendenti del Ministero dell’istruzione e del merito;</w:t>
      </w:r>
    </w:p>
    <w:p w14:paraId="2FFEACEA"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impegnarsi a comunicare tempestivamente all’Istituzione scolastica eventuali variazioni che dovessero intervenire nel corso dello svolgimento dell’incarico;</w:t>
      </w:r>
    </w:p>
    <w:p w14:paraId="583C4C79"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lastRenderedPageBreak/>
        <w:t>di impegnarsi altresì a comunicare all’Istituzione scolastica qualsiasi altra circostanza sopravvenuta di carattere ostativo rispetto all’espletamento dell’incarico;</w:t>
      </w:r>
    </w:p>
    <w:p w14:paraId="1C4E9207" w14:textId="77777777" w:rsidR="00A85473" w:rsidRPr="000421E8" w:rsidRDefault="00A85473" w:rsidP="00A85473">
      <w:pPr>
        <w:numPr>
          <w:ilvl w:val="0"/>
          <w:numId w:val="9"/>
        </w:numPr>
        <w:rPr>
          <w:rFonts w:asciiTheme="minorHAnsi" w:hAnsiTheme="minorHAnsi" w:cstheme="minorHAnsi"/>
          <w:sz w:val="22"/>
        </w:rPr>
      </w:pPr>
      <w:r w:rsidRPr="000421E8">
        <w:rPr>
          <w:rFonts w:asciiTheme="minorHAnsi" w:hAnsiTheme="minorHAnsi"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44E8BE" w14:textId="77777777" w:rsidR="00A85473" w:rsidRPr="000421E8" w:rsidRDefault="00A85473" w:rsidP="00A85473">
      <w:pPr>
        <w:rPr>
          <w:rFonts w:asciiTheme="minorHAnsi" w:hAnsiTheme="minorHAnsi" w:cstheme="minorHAnsi"/>
          <w:b/>
          <w:sz w:val="22"/>
        </w:rPr>
      </w:pPr>
    </w:p>
    <w:p w14:paraId="27A17E77" w14:textId="77777777" w:rsidR="00A85473" w:rsidRPr="000421E8" w:rsidRDefault="00A85473" w:rsidP="00A85473">
      <w:pPr>
        <w:rPr>
          <w:rFonts w:asciiTheme="minorHAnsi" w:hAnsiTheme="minorHAnsi" w:cstheme="minorHAnsi"/>
          <w:b/>
          <w:sz w:val="22"/>
        </w:rPr>
      </w:pPr>
    </w:p>
    <w:p w14:paraId="797D72F8" w14:textId="77777777" w:rsidR="00A85473" w:rsidRPr="000421E8" w:rsidRDefault="00A85473" w:rsidP="00A85473">
      <w:pPr>
        <w:rPr>
          <w:rFonts w:asciiTheme="minorHAnsi" w:hAnsiTheme="minorHAnsi" w:cstheme="minorHAnsi"/>
          <w:sz w:val="22"/>
        </w:rPr>
      </w:pPr>
    </w:p>
    <w:p w14:paraId="5CB088D5" w14:textId="77777777" w:rsidR="00A85473" w:rsidRPr="000421E8" w:rsidRDefault="00A85473" w:rsidP="00A85473">
      <w:pPr>
        <w:rPr>
          <w:rFonts w:asciiTheme="minorHAnsi" w:hAnsiTheme="minorHAnsi" w:cstheme="minorHAnsi"/>
          <w:sz w:val="22"/>
        </w:rPr>
      </w:pPr>
      <w:r w:rsidRPr="000421E8">
        <w:rPr>
          <w:rFonts w:asciiTheme="minorHAnsi" w:hAnsiTheme="minorHAnsi" w:cstheme="minorHAnsi"/>
          <w:sz w:val="22"/>
        </w:rPr>
        <w:tab/>
      </w:r>
    </w:p>
    <w:p w14:paraId="7B7E2D37" w14:textId="77777777" w:rsidR="00A85473" w:rsidRPr="000421E8" w:rsidRDefault="00A85473" w:rsidP="00A85473">
      <w:pPr>
        <w:rPr>
          <w:rFonts w:asciiTheme="minorHAnsi" w:hAnsiTheme="minorHAnsi" w:cstheme="minorHAnsi"/>
          <w:sz w:val="22"/>
        </w:rPr>
      </w:pPr>
      <w:r w:rsidRPr="000421E8">
        <w:rPr>
          <w:rFonts w:asciiTheme="minorHAnsi" w:hAnsiTheme="minorHAnsi" w:cstheme="minorHAnsi"/>
          <w:sz w:val="22"/>
        </w:rPr>
        <w:t xml:space="preserve">                                                                                                                               </w:t>
      </w:r>
      <w:r w:rsidRPr="000421E8">
        <w:rPr>
          <w:rFonts w:asciiTheme="minorHAnsi" w:hAnsiTheme="minorHAnsi" w:cstheme="minorHAnsi"/>
          <w:sz w:val="22"/>
        </w:rPr>
        <w:tab/>
        <w:t xml:space="preserve">   </w:t>
      </w:r>
      <w:r>
        <w:rPr>
          <w:rFonts w:asciiTheme="minorHAnsi" w:hAnsiTheme="minorHAnsi" w:cstheme="minorHAnsi"/>
          <w:sz w:val="22"/>
        </w:rPr>
        <w:t xml:space="preserve"> </w:t>
      </w:r>
      <w:r w:rsidRPr="000421E8">
        <w:rPr>
          <w:rFonts w:asciiTheme="minorHAnsi" w:hAnsiTheme="minorHAnsi" w:cstheme="minorHAnsi"/>
          <w:sz w:val="22"/>
        </w:rPr>
        <w:t xml:space="preserve">     Firmato</w:t>
      </w:r>
    </w:p>
    <w:p w14:paraId="5C8E9C90" w14:textId="19382947" w:rsidR="000421E8" w:rsidRPr="00A85473" w:rsidRDefault="000421E8" w:rsidP="00A85473"/>
    <w:sectPr w:rsidR="000421E8" w:rsidRPr="00A85473" w:rsidSect="00494B9B">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73661" w14:textId="77777777" w:rsidR="00494B9B" w:rsidRDefault="00494B9B" w:rsidP="00494B9B">
      <w:pPr>
        <w:spacing w:after="0" w:line="240" w:lineRule="auto"/>
      </w:pPr>
      <w:r>
        <w:separator/>
      </w:r>
    </w:p>
  </w:endnote>
  <w:endnote w:type="continuationSeparator" w:id="0">
    <w:p w14:paraId="6FB2822E" w14:textId="77777777" w:rsidR="00494B9B" w:rsidRDefault="00494B9B"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4299" w14:textId="458DE771" w:rsidR="00494B9B" w:rsidRDefault="00494B9B">
    <w:pPr>
      <w:pStyle w:val="Pidipagina"/>
    </w:pPr>
    <w:r>
      <w:rPr>
        <w:noProof/>
        <w:lang w:eastAsia="it-IT"/>
      </w:rPr>
      <mc:AlternateContent>
        <mc:Choice Requires="wpg">
          <w:drawing>
            <wp:anchor distT="0" distB="0" distL="114300" distR="114300" simplePos="0" relativeHeight="251659264" behindDoc="0" locked="0" layoutInCell="1" allowOverlap="1" wp14:anchorId="6FF4A3ED" wp14:editId="1741BF0D">
              <wp:simplePos x="0" y="0"/>
              <wp:positionH relativeFrom="column">
                <wp:posOffset>0</wp:posOffset>
              </wp:positionH>
              <wp:positionV relativeFrom="paragraph">
                <wp:posOffset>0</wp:posOffset>
              </wp:positionV>
              <wp:extent cx="6483350" cy="642620"/>
              <wp:effectExtent l="0" t="0" r="0" b="5080"/>
              <wp:wrapNone/>
              <wp:docPr id="26" name="Gruppo 3"/>
              <wp:cNvGraphicFramePr/>
              <a:graphic xmlns:a="http://schemas.openxmlformats.org/drawingml/2006/main">
                <a:graphicData uri="http://schemas.microsoft.com/office/word/2010/wordprocessingGroup">
                  <wpg:wgp>
                    <wpg:cNvGrpSpPr/>
                    <wpg:grpSpPr>
                      <a:xfrm>
                        <a:off x="0" y="0"/>
                        <a:ext cx="6483350" cy="642620"/>
                        <a:chOff x="0" y="0"/>
                        <a:chExt cx="5754926" cy="503894"/>
                      </a:xfrm>
                    </wpg:grpSpPr>
                    <wpg:grpSp>
                      <wpg:cNvPr id="2080853616" name="Gruppo 2080853616"/>
                      <wpg:cNvGrpSpPr/>
                      <wpg:grpSpPr>
                        <a:xfrm>
                          <a:off x="0" y="0"/>
                          <a:ext cx="5754926" cy="503894"/>
                          <a:chOff x="0" y="0"/>
                          <a:chExt cx="5754926" cy="503894"/>
                        </a:xfrm>
                      </wpg:grpSpPr>
                      <wps:wsp>
                        <wps:cNvPr id="66455028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244002960"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8336215" name="Connettore diritto 438336215"/>
                      <wps:cNvCnPr/>
                      <wps:spPr>
                        <a:xfrm>
                          <a:off x="116793" y="20334"/>
                          <a:ext cx="5438300" cy="1"/>
                        </a:xfrm>
                        <a:prstGeom prst="line">
                          <a:avLst/>
                        </a:prstGeom>
                        <a:ln w="25400">
                          <a:solidFill>
                            <a:srgbClr val="3E9389"/>
                          </a:solidFill>
                          <a:miter/>
                        </a:ln>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890E6" id="Gruppo 3" o:spid="_x0000_s1026" style="position:absolute;margin-left:0;margin-top:0;width:510.5pt;height:50.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">
              <v:group id="Gruppo 2080853616"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" strokeweight="1pt">
                  <v:stroke miterlimit="4"/>
                  <v:imagedata r:id="rId2" o:title=""/>
                </v:shape>
              </v:group>
              <v:line id="Connettore diritto 438336215"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" strokecolor="#3e9389" strokeweight="2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7CD5" w14:textId="77777777" w:rsidR="00494B9B" w:rsidRDefault="00494B9B" w:rsidP="00494B9B">
      <w:pPr>
        <w:spacing w:after="0" w:line="240" w:lineRule="auto"/>
      </w:pPr>
      <w:r>
        <w:separator/>
      </w:r>
    </w:p>
  </w:footnote>
  <w:footnote w:type="continuationSeparator" w:id="0">
    <w:p w14:paraId="2D1CD8F5" w14:textId="77777777" w:rsidR="00494B9B" w:rsidRDefault="00494B9B" w:rsidP="0049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10"/>
  </w:num>
  <w:num w:numId="6">
    <w:abstractNumId w:val="0"/>
  </w:num>
  <w:num w:numId="7">
    <w:abstractNumId w:val="1"/>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24"/>
    <w:rsid w:val="00021940"/>
    <w:rsid w:val="00027A38"/>
    <w:rsid w:val="00033F97"/>
    <w:rsid w:val="00034314"/>
    <w:rsid w:val="000421E8"/>
    <w:rsid w:val="000901C3"/>
    <w:rsid w:val="0014410F"/>
    <w:rsid w:val="001667D8"/>
    <w:rsid w:val="00194447"/>
    <w:rsid w:val="001C6B20"/>
    <w:rsid w:val="001D0C51"/>
    <w:rsid w:val="001E05E0"/>
    <w:rsid w:val="00201D62"/>
    <w:rsid w:val="00205BB5"/>
    <w:rsid w:val="0023180A"/>
    <w:rsid w:val="00276D99"/>
    <w:rsid w:val="002B181D"/>
    <w:rsid w:val="002C3ECA"/>
    <w:rsid w:val="002D6E57"/>
    <w:rsid w:val="00305030"/>
    <w:rsid w:val="00313376"/>
    <w:rsid w:val="003800F4"/>
    <w:rsid w:val="00384637"/>
    <w:rsid w:val="00402EAC"/>
    <w:rsid w:val="004221AA"/>
    <w:rsid w:val="004601BF"/>
    <w:rsid w:val="00494B9B"/>
    <w:rsid w:val="004D67FA"/>
    <w:rsid w:val="005335DF"/>
    <w:rsid w:val="00545389"/>
    <w:rsid w:val="00593827"/>
    <w:rsid w:val="005F38D1"/>
    <w:rsid w:val="00600556"/>
    <w:rsid w:val="006005D3"/>
    <w:rsid w:val="00643C98"/>
    <w:rsid w:val="00654BD2"/>
    <w:rsid w:val="006B471F"/>
    <w:rsid w:val="006C7109"/>
    <w:rsid w:val="00750C0B"/>
    <w:rsid w:val="007E2F70"/>
    <w:rsid w:val="00831FF8"/>
    <w:rsid w:val="00862059"/>
    <w:rsid w:val="00872DBB"/>
    <w:rsid w:val="00880E71"/>
    <w:rsid w:val="00887158"/>
    <w:rsid w:val="008D3D35"/>
    <w:rsid w:val="00922553"/>
    <w:rsid w:val="00922EE0"/>
    <w:rsid w:val="009624FF"/>
    <w:rsid w:val="009B0315"/>
    <w:rsid w:val="009E1CEE"/>
    <w:rsid w:val="009F0742"/>
    <w:rsid w:val="00A145E8"/>
    <w:rsid w:val="00A73068"/>
    <w:rsid w:val="00A84918"/>
    <w:rsid w:val="00A85473"/>
    <w:rsid w:val="00B05924"/>
    <w:rsid w:val="00B20CFD"/>
    <w:rsid w:val="00B6267C"/>
    <w:rsid w:val="00BC227A"/>
    <w:rsid w:val="00C474C8"/>
    <w:rsid w:val="00CA298C"/>
    <w:rsid w:val="00DC7772"/>
    <w:rsid w:val="00E00F85"/>
    <w:rsid w:val="00E33072"/>
    <w:rsid w:val="00EF0C41"/>
    <w:rsid w:val="00F52228"/>
    <w:rsid w:val="00FE39EC"/>
    <w:rsid w:val="00FE4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4FB"/>
  <w15:chartTrackingRefBased/>
  <w15:docId w15:val="{0F462876-616F-4533-94F6-BC0FAC9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4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05924"/>
    <w:pPr>
      <w:widowControl w:val="0"/>
      <w:autoSpaceDE w:val="0"/>
      <w:autoSpaceDN w:val="0"/>
      <w:spacing w:after="0" w:line="240" w:lineRule="auto"/>
    </w:pPr>
    <w:rPr>
      <w:rFonts w:ascii="Trebuchet MS" w:eastAsia="Trebuchet MS" w:hAnsi="Trebuchet MS" w:cs="Trebuchet MS"/>
      <w:sz w:val="22"/>
    </w:rPr>
  </w:style>
  <w:style w:type="character" w:customStyle="1" w:styleId="CorpotestoCarattere">
    <w:name w:val="Corpo testo Carattere"/>
    <w:basedOn w:val="Carpredefinitoparagrafo"/>
    <w:link w:val="Corpotesto"/>
    <w:uiPriority w:val="1"/>
    <w:rsid w:val="00B05924"/>
    <w:rPr>
      <w:rFonts w:ascii="Trebuchet MS" w:eastAsia="Trebuchet MS" w:hAnsi="Trebuchet MS" w:cs="Trebuchet MS"/>
      <w:sz w:val="22"/>
    </w:rPr>
  </w:style>
  <w:style w:type="character" w:styleId="Collegamentoipertestuale">
    <w:name w:val="Hyperlink"/>
    <w:basedOn w:val="Carpredefinitoparagrafo"/>
    <w:uiPriority w:val="99"/>
    <w:unhideWhenUsed/>
    <w:rsid w:val="00EF0C41"/>
    <w:rPr>
      <w:color w:val="0563C1" w:themeColor="hyperlink"/>
      <w:u w:val="single"/>
    </w:rPr>
  </w:style>
  <w:style w:type="table" w:customStyle="1" w:styleId="TableNormal">
    <w:name w:val="Table Normal"/>
    <w:uiPriority w:val="2"/>
    <w:semiHidden/>
    <w:unhideWhenUsed/>
    <w:qFormat/>
    <w:rsid w:val="00EF0C4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94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B9B"/>
  </w:style>
  <w:style w:type="paragraph" w:styleId="Pidipagina">
    <w:name w:val="footer"/>
    <w:basedOn w:val="Normale"/>
    <w:link w:val="PidipaginaCarattere"/>
    <w:uiPriority w:val="99"/>
    <w:unhideWhenUsed/>
    <w:rsid w:val="00494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B9B"/>
  </w:style>
  <w:style w:type="table" w:customStyle="1" w:styleId="Grigliatabella1">
    <w:name w:val="Griglia tabella1"/>
    <w:basedOn w:val="Tabellanormale"/>
    <w:next w:val="Grigliatabella"/>
    <w:rsid w:val="00027A38"/>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2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87158"/>
    <w:pPr>
      <w:spacing w:after="0" w:line="240" w:lineRule="auto"/>
      <w:ind w:left="708"/>
    </w:pPr>
    <w:rPr>
      <w:rFonts w:eastAsia="Times New Roman" w:cs="Times New Roman"/>
      <w:szCs w:val="24"/>
      <w:lang w:eastAsia="it-IT"/>
    </w:rPr>
  </w:style>
  <w:style w:type="paragraph" w:styleId="Testofumetto">
    <w:name w:val="Balloon Text"/>
    <w:basedOn w:val="Normale"/>
    <w:link w:val="TestofumettoCarattere"/>
    <w:uiPriority w:val="99"/>
    <w:semiHidden/>
    <w:unhideWhenUsed/>
    <w:rsid w:val="000343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dc:creator>
  <cp:keywords/>
  <dc:description/>
  <cp:lastModifiedBy>Contabilità</cp:lastModifiedBy>
  <cp:revision>29</cp:revision>
  <cp:lastPrinted>2024-03-04T11:24:00Z</cp:lastPrinted>
  <dcterms:created xsi:type="dcterms:W3CDTF">2024-02-14T12:52:00Z</dcterms:created>
  <dcterms:modified xsi:type="dcterms:W3CDTF">2024-04-08T07:41:00Z</dcterms:modified>
</cp:coreProperties>
</file>