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529348C4" w14:textId="0E513813" w:rsidR="001C6B20" w:rsidRPr="001D0C51" w:rsidRDefault="001C6B20" w:rsidP="001C6B20">
      <w:pPr>
        <w:pStyle w:val="Corpotesto"/>
        <w:ind w:right="210"/>
        <w:jc w:val="both"/>
        <w:rPr>
          <w:rFonts w:asciiTheme="minorHAnsi" w:hAnsiTheme="minorHAnsi" w:cstheme="minorHAnsi"/>
          <w:b/>
          <w:i/>
          <w:iCs/>
        </w:rPr>
      </w:pPr>
      <w:r w:rsidRPr="001D0C51">
        <w:rPr>
          <w:rFonts w:asciiTheme="minorHAnsi" w:hAnsiTheme="minorHAnsi" w:cstheme="minorHAnsi"/>
          <w:b/>
        </w:rPr>
        <w:t>OGGETTO:</w:t>
      </w:r>
      <w:r w:rsidRPr="001D0C51">
        <w:rPr>
          <w:rFonts w:asciiTheme="minorHAnsi" w:eastAsia="Calibri" w:hAnsiTheme="minorHAnsi" w:cstheme="minorHAnsi"/>
          <w:b/>
          <w:i/>
          <w:iCs/>
        </w:rPr>
        <w:t xml:space="preserve"> </w:t>
      </w:r>
      <w:r w:rsidR="00933E80" w:rsidRPr="00933E80">
        <w:rPr>
          <w:rFonts w:asciiTheme="minorHAnsi" w:hAnsiTheme="minorHAnsi" w:cstheme="minorHAnsi"/>
          <w:b/>
          <w:iCs/>
        </w:rPr>
        <w:t>AVVISO UNICO INTERNO/ESTERNO PER LA SELEZIONE DI FORMATORI TUTOR PER L’ATTIVAZIONE DI UNA COMUNITA’ DI PRATICHE PER L’APPRENDIMENTO PREVISTA DAL PROGETTO:</w:t>
      </w:r>
      <w:bookmarkStart w:id="0" w:name="_GoBack"/>
      <w:bookmarkEnd w:id="0"/>
    </w:p>
    <w:p w14:paraId="775B5653" w14:textId="77777777" w:rsidR="001C6B20" w:rsidRPr="008E1F50" w:rsidRDefault="001C6B20" w:rsidP="001C6B20">
      <w:pPr>
        <w:widowControl w:val="0"/>
        <w:autoSpaceDE w:val="0"/>
        <w:autoSpaceDN w:val="0"/>
        <w:spacing w:after="0" w:line="240" w:lineRule="auto"/>
        <w:ind w:right="210"/>
        <w:jc w:val="both"/>
        <w:rPr>
          <w:rFonts w:asciiTheme="minorHAnsi" w:eastAsia="Trebuchet MS" w:hAnsiTheme="minorHAnsi" w:cstheme="minorHAnsi"/>
          <w:bCs/>
          <w:i/>
          <w:sz w:val="22"/>
        </w:rPr>
      </w:pPr>
      <w:r w:rsidRPr="008E1F50">
        <w:rPr>
          <w:rFonts w:asciiTheme="minorHAnsi" w:eastAsia="Trebuchet MS" w:hAnsiTheme="minorHAnsi" w:cstheme="minorHAnsi"/>
          <w:bCs/>
          <w:sz w:val="22"/>
        </w:rPr>
        <w:t xml:space="preserve">Piano Nazionale di Ripresa e Resilienza - Missione 4: Istruzione e ricerca - Componente 1 – Potenziamento dell’offerta dei servizi di istruzione: dagli asili nido alle Università Investimento 2.1: Didattica digitale integrata e formazione alla transizione digitale del personale scolastico - </w:t>
      </w:r>
      <w:r w:rsidRPr="001C6B20">
        <w:rPr>
          <w:rFonts w:asciiTheme="minorHAnsi" w:eastAsia="Trebuchet MS" w:hAnsiTheme="minorHAnsi" w:cstheme="minorHAnsi"/>
          <w:bCs/>
          <w:sz w:val="22"/>
        </w:rPr>
        <w:t>Formazione del personale scolastico per la transizione digitale (D.M. 66/2023)</w:t>
      </w:r>
      <w:r w:rsidRPr="008E1F50">
        <w:rPr>
          <w:rFonts w:asciiTheme="minorHAnsi" w:eastAsia="Trebuchet MS" w:hAnsiTheme="minorHAnsi" w:cstheme="minorHAnsi"/>
          <w:bCs/>
          <w:sz w:val="22"/>
        </w:rPr>
        <w:t xml:space="preserve"> progetto </w:t>
      </w:r>
      <w:r w:rsidRPr="008E1F50">
        <w:rPr>
          <w:rFonts w:asciiTheme="minorHAnsi" w:eastAsia="Trebuchet MS" w:hAnsiTheme="minorHAnsi" w:cstheme="minorHAnsi"/>
          <w:bCs/>
          <w:i/>
          <w:sz w:val="22"/>
        </w:rPr>
        <w:t>“Transizione digitale: dal bruco alla farfalla”</w:t>
      </w:r>
    </w:p>
    <w:p w14:paraId="060BA72A" w14:textId="3F4811CE" w:rsidR="001C6B20" w:rsidRPr="008E1F50" w:rsidRDefault="001C6B20" w:rsidP="001C6B20">
      <w:pPr>
        <w:widowControl w:val="0"/>
        <w:autoSpaceDE w:val="0"/>
        <w:autoSpaceDN w:val="0"/>
        <w:spacing w:after="0" w:line="240" w:lineRule="auto"/>
        <w:ind w:right="210"/>
        <w:jc w:val="both"/>
        <w:rPr>
          <w:rFonts w:asciiTheme="minorHAnsi" w:eastAsia="Trebuchet MS" w:hAnsiTheme="minorHAnsi" w:cstheme="minorHAnsi"/>
          <w:b/>
          <w:sz w:val="22"/>
        </w:rPr>
      </w:pPr>
      <w:r w:rsidRPr="008E1F50">
        <w:rPr>
          <w:rFonts w:asciiTheme="minorHAnsi" w:eastAsia="Trebuchet MS" w:hAnsiTheme="minorHAnsi" w:cstheme="minorHAnsi"/>
          <w:b/>
          <w:sz w:val="22"/>
        </w:rPr>
        <w:t>C.P. M4C1I2.1-2023-1222-P-37270 - CUP: J14D23005560006</w:t>
      </w:r>
    </w:p>
    <w:p w14:paraId="1EA2C903" w14:textId="77777777" w:rsidR="00A85473" w:rsidRPr="000421E8" w:rsidRDefault="00A85473" w:rsidP="00A85473">
      <w:pPr>
        <w:rPr>
          <w:rFonts w:asciiTheme="minorHAnsi" w:hAnsiTheme="minorHAnsi" w:cstheme="minorHAnsi"/>
          <w:b/>
          <w:bCs/>
          <w:i/>
          <w:iCs/>
          <w:sz w:val="22"/>
        </w:rPr>
      </w:pPr>
    </w:p>
    <w:p w14:paraId="6606438A"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lastRenderedPageBreak/>
        <w:t>di impegnarsi altresì a comunicare all’Istituzione scolastica qualsiasi altra circostanza sopravvenuta di carattere ostativo rispetto all’espletamento dell’incarico;</w:t>
      </w:r>
    </w:p>
    <w:p w14:paraId="1C4E920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44E8BE" w14:textId="77777777" w:rsidR="00A85473" w:rsidRPr="000421E8" w:rsidRDefault="00A85473" w:rsidP="00A85473">
      <w:pPr>
        <w:rPr>
          <w:rFonts w:asciiTheme="minorHAnsi" w:hAnsiTheme="minorHAnsi" w:cstheme="minorHAnsi"/>
          <w:b/>
          <w:sz w:val="22"/>
        </w:rPr>
      </w:pPr>
    </w:p>
    <w:p w14:paraId="27A17E77" w14:textId="77777777" w:rsidR="00A85473" w:rsidRPr="000421E8" w:rsidRDefault="00A85473" w:rsidP="00A85473">
      <w:pPr>
        <w:rPr>
          <w:rFonts w:asciiTheme="minorHAnsi" w:hAnsiTheme="minorHAnsi" w:cstheme="minorHAnsi"/>
          <w:b/>
          <w:sz w:val="22"/>
        </w:rPr>
      </w:pPr>
    </w:p>
    <w:p w14:paraId="797D72F8" w14:textId="77777777" w:rsidR="00A85473" w:rsidRPr="000421E8" w:rsidRDefault="00A85473" w:rsidP="00A85473">
      <w:pPr>
        <w:rPr>
          <w:rFonts w:asciiTheme="minorHAnsi" w:hAnsiTheme="minorHAnsi" w:cstheme="minorHAnsi"/>
          <w:sz w:val="22"/>
        </w:rPr>
      </w:pPr>
    </w:p>
    <w:p w14:paraId="5CB088D5"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ab/>
      </w:r>
    </w:p>
    <w:p w14:paraId="7B7E2D37"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 xml:space="preserve">                                                                                                                               </w:t>
      </w:r>
      <w:r w:rsidRPr="000421E8">
        <w:rPr>
          <w:rFonts w:asciiTheme="minorHAnsi" w:hAnsiTheme="minorHAnsi" w:cstheme="minorHAnsi"/>
          <w:sz w:val="22"/>
        </w:rPr>
        <w:tab/>
        <w:t xml:space="preserve">   </w:t>
      </w: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9382947" w:rsidR="000421E8" w:rsidRPr="00A85473" w:rsidRDefault="000421E8" w:rsidP="00A85473"/>
    <w:sectPr w:rsidR="000421E8" w:rsidRPr="00A85473"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5890E6"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14410F"/>
    <w:rsid w:val="001667D8"/>
    <w:rsid w:val="00194447"/>
    <w:rsid w:val="001C6B20"/>
    <w:rsid w:val="001D0C51"/>
    <w:rsid w:val="001E05E0"/>
    <w:rsid w:val="00201D62"/>
    <w:rsid w:val="00205BB5"/>
    <w:rsid w:val="0023180A"/>
    <w:rsid w:val="00276D99"/>
    <w:rsid w:val="002B181D"/>
    <w:rsid w:val="002C3ECA"/>
    <w:rsid w:val="002D6E57"/>
    <w:rsid w:val="00305030"/>
    <w:rsid w:val="00313376"/>
    <w:rsid w:val="003800F4"/>
    <w:rsid w:val="00384637"/>
    <w:rsid w:val="00402EAC"/>
    <w:rsid w:val="004221AA"/>
    <w:rsid w:val="004601BF"/>
    <w:rsid w:val="00494B9B"/>
    <w:rsid w:val="004D67FA"/>
    <w:rsid w:val="005335DF"/>
    <w:rsid w:val="00545389"/>
    <w:rsid w:val="00584720"/>
    <w:rsid w:val="00593827"/>
    <w:rsid w:val="005F38D1"/>
    <w:rsid w:val="00600556"/>
    <w:rsid w:val="006005D3"/>
    <w:rsid w:val="00643C98"/>
    <w:rsid w:val="00654BD2"/>
    <w:rsid w:val="006B471F"/>
    <w:rsid w:val="006C7109"/>
    <w:rsid w:val="00750C0B"/>
    <w:rsid w:val="007E2F70"/>
    <w:rsid w:val="00831FF8"/>
    <w:rsid w:val="00862059"/>
    <w:rsid w:val="00872DBB"/>
    <w:rsid w:val="00880E71"/>
    <w:rsid w:val="00887158"/>
    <w:rsid w:val="008D3D35"/>
    <w:rsid w:val="00922553"/>
    <w:rsid w:val="00922EE0"/>
    <w:rsid w:val="00933E80"/>
    <w:rsid w:val="009624FF"/>
    <w:rsid w:val="009B0315"/>
    <w:rsid w:val="009E1CEE"/>
    <w:rsid w:val="009F0742"/>
    <w:rsid w:val="00A145E8"/>
    <w:rsid w:val="00A73068"/>
    <w:rsid w:val="00A84918"/>
    <w:rsid w:val="00A85473"/>
    <w:rsid w:val="00B05924"/>
    <w:rsid w:val="00B20CFD"/>
    <w:rsid w:val="00B6267C"/>
    <w:rsid w:val="00BC227A"/>
    <w:rsid w:val="00C474C8"/>
    <w:rsid w:val="00CA298C"/>
    <w:rsid w:val="00DC7772"/>
    <w:rsid w:val="00E00F85"/>
    <w:rsid w:val="00E33072"/>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2</Pages>
  <Words>492</Words>
  <Characters>2806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31</cp:revision>
  <cp:lastPrinted>2024-03-04T11:24:00Z</cp:lastPrinted>
  <dcterms:created xsi:type="dcterms:W3CDTF">2024-02-14T12:52:00Z</dcterms:created>
  <dcterms:modified xsi:type="dcterms:W3CDTF">2024-11-11T12:16:00Z</dcterms:modified>
</cp:coreProperties>
</file>