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B76" w:rsidRPr="00A906B7" w:rsidRDefault="00757F3C" w:rsidP="00A2150B">
      <w:pPr>
        <w:pStyle w:val="paragraph"/>
        <w:spacing w:before="0" w:beforeAutospacing="0" w:after="0" w:afterAutospacing="0"/>
        <w:jc w:val="center"/>
        <w:textAlignment w:val="baseline"/>
        <w:rPr>
          <w:sz w:val="16"/>
          <w:szCs w:val="16"/>
        </w:rPr>
      </w:pPr>
      <w:r>
        <w:rPr>
          <w:noProof/>
        </w:rPr>
        <w:drawing>
          <wp:inline distT="0" distB="0" distL="0" distR="0">
            <wp:extent cx="78105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p w:rsidR="00981B76" w:rsidRDefault="00981B76" w:rsidP="00A2150B">
      <w:pPr>
        <w:pStyle w:val="paragraph"/>
        <w:spacing w:before="0" w:beforeAutospacing="0" w:after="0" w:afterAutospacing="0"/>
        <w:jc w:val="center"/>
        <w:textAlignment w:val="baseline"/>
      </w:pPr>
      <w:r>
        <w:rPr>
          <w:rStyle w:val="normaltextrun"/>
          <w:rFonts w:ascii="Verdana" w:hAnsi="Verdana"/>
        </w:rPr>
        <w:t>Ministero dell’Istruzione</w:t>
      </w:r>
      <w:r>
        <w:rPr>
          <w:rFonts w:ascii="Verdana" w:hAnsi="Verdana"/>
        </w:rPr>
        <w:t xml:space="preserve"> </w:t>
      </w:r>
      <w:r>
        <w:rPr>
          <w:rFonts w:ascii="Verdana" w:hAnsi="Verdana"/>
        </w:rPr>
        <w:br/>
      </w:r>
      <w:r>
        <w:rPr>
          <w:rStyle w:val="normaltextrun"/>
          <w:rFonts w:ascii="Verdana" w:hAnsi="Verdana"/>
          <w:b/>
          <w:bCs/>
          <w:sz w:val="28"/>
          <w:szCs w:val="28"/>
        </w:rPr>
        <w:t>ISTITUTO COMPRENSIVO STATALE CREMONA UNO</w:t>
      </w:r>
      <w:r>
        <w:rPr>
          <w:rFonts w:ascii="Verdana" w:hAnsi="Verdana"/>
          <w:sz w:val="16"/>
          <w:szCs w:val="16"/>
        </w:rPr>
        <w:br/>
      </w:r>
      <w:r>
        <w:rPr>
          <w:rStyle w:val="normaltextrun"/>
          <w:rFonts w:ascii="Verdana" w:hAnsi="Verdana"/>
          <w:sz w:val="16"/>
          <w:szCs w:val="16"/>
        </w:rPr>
        <w:t>SCUOLA DELL’INFANZIA, SCUOLA PRIMARIA E SCUOLA SECONDARIA DI I GRADO CON INDIRIZZO MUSICALE</w:t>
      </w:r>
      <w:r>
        <w:rPr>
          <w:rStyle w:val="scxw113078330"/>
          <w:rFonts w:ascii="Verdana" w:hAnsi="Verdana"/>
          <w:sz w:val="16"/>
          <w:szCs w:val="16"/>
        </w:rPr>
        <w:t> </w:t>
      </w:r>
      <w:r>
        <w:rPr>
          <w:rFonts w:ascii="Verdana" w:hAnsi="Verdana"/>
          <w:sz w:val="16"/>
          <w:szCs w:val="16"/>
        </w:rPr>
        <w:br/>
      </w:r>
      <w:r>
        <w:rPr>
          <w:rStyle w:val="normaltextrun"/>
          <w:rFonts w:ascii="Verdana" w:hAnsi="Verdana"/>
          <w:sz w:val="18"/>
          <w:szCs w:val="18"/>
        </w:rPr>
        <w:t>Via Gioconda, n. 1 – 26100 CREMONA (CR) – Tel: 0372 28228</w:t>
      </w:r>
      <w:r>
        <w:rPr>
          <w:rStyle w:val="scxw113078330"/>
          <w:rFonts w:ascii="Verdana" w:hAnsi="Verdana"/>
          <w:sz w:val="18"/>
          <w:szCs w:val="18"/>
        </w:rPr>
        <w:t> </w:t>
      </w:r>
      <w:r>
        <w:rPr>
          <w:rFonts w:ascii="Verdana" w:hAnsi="Verdana"/>
          <w:sz w:val="18"/>
          <w:szCs w:val="18"/>
        </w:rPr>
        <w:br/>
      </w:r>
      <w:r>
        <w:rPr>
          <w:rStyle w:val="normaltextrun"/>
          <w:rFonts w:ascii="Verdana" w:hAnsi="Verdana"/>
          <w:b/>
          <w:bCs/>
          <w:sz w:val="18"/>
          <w:szCs w:val="18"/>
        </w:rPr>
        <w:t>E-mail</w:t>
      </w:r>
      <w:r>
        <w:rPr>
          <w:rStyle w:val="normaltextrun"/>
          <w:rFonts w:ascii="Verdana" w:hAnsi="Verdana"/>
          <w:sz w:val="18"/>
          <w:szCs w:val="18"/>
        </w:rPr>
        <w:t xml:space="preserve">: CRIC82100Q@ISTRUZIONE.IT – </w:t>
      </w:r>
      <w:r>
        <w:rPr>
          <w:rStyle w:val="normaltextrun"/>
          <w:rFonts w:ascii="Verdana" w:hAnsi="Verdana"/>
          <w:b/>
          <w:bCs/>
          <w:sz w:val="18"/>
          <w:szCs w:val="18"/>
        </w:rPr>
        <w:t>PEC</w:t>
      </w:r>
      <w:r>
        <w:rPr>
          <w:rStyle w:val="normaltextrun"/>
          <w:rFonts w:ascii="Verdana" w:hAnsi="Verdana"/>
          <w:sz w:val="18"/>
          <w:szCs w:val="18"/>
        </w:rPr>
        <w:t>: CRIC82100Q@PEC.ISTRUZIONE.IT</w:t>
      </w:r>
    </w:p>
    <w:p w:rsidR="00981B76" w:rsidRPr="00A2150B" w:rsidRDefault="00757F3C" w:rsidP="00B74B21">
      <w:pPr>
        <w:pStyle w:val="Corpotesto"/>
        <w:spacing w:before="5"/>
        <w:rPr>
          <w:b/>
          <w:sz w:val="20"/>
          <w:lang w:val="it-IT"/>
        </w:rPr>
      </w:pPr>
      <w:r>
        <w:rPr>
          <w:noProof/>
          <w:lang w:val="it-IT" w:eastAsia="it-IT"/>
        </w:rPr>
        <mc:AlternateContent>
          <mc:Choice Requires="wps">
            <w:drawing>
              <wp:anchor distT="0" distB="0" distL="0" distR="0" simplePos="0" relativeHeight="251660288" behindDoc="1" locked="0" layoutInCell="1" allowOverlap="1">
                <wp:simplePos x="0" y="0"/>
                <wp:positionH relativeFrom="page">
                  <wp:posOffset>538480</wp:posOffset>
                </wp:positionH>
                <wp:positionV relativeFrom="paragraph">
                  <wp:posOffset>186690</wp:posOffset>
                </wp:positionV>
                <wp:extent cx="6482715" cy="0"/>
                <wp:effectExtent l="5080" t="7620" r="8255" b="1143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line">
                          <a:avLst/>
                        </a:prstGeom>
                        <a:noFill/>
                        <a:ln w="9525">
                          <a:solidFill>
                            <a:srgbClr val="9E9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5E27"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pt,14.7pt" to="552.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" strokecolor="#9e9e9e">
                <w10:wrap type="topAndBottom" anchorx="page"/>
              </v:line>
            </w:pict>
          </mc:Fallback>
        </mc:AlternateContent>
      </w:r>
    </w:p>
    <w:p w:rsidR="00981B76" w:rsidRPr="00A2150B" w:rsidRDefault="00981B76">
      <w:pPr>
        <w:pStyle w:val="Corpotesto"/>
        <w:spacing w:before="1"/>
        <w:rPr>
          <w:b/>
          <w:sz w:val="27"/>
          <w:lang w:val="it-IT"/>
        </w:rPr>
      </w:pPr>
    </w:p>
    <w:p w:rsidR="00981B76" w:rsidRPr="00A2150B" w:rsidRDefault="00981B76" w:rsidP="00A2150B">
      <w:pPr>
        <w:pStyle w:val="Titolo1"/>
        <w:spacing w:before="92"/>
        <w:ind w:left="1293" w:right="1214"/>
        <w:jc w:val="center"/>
        <w:rPr>
          <w:rFonts w:ascii="Calibri" w:hAnsi="Calibri"/>
          <w:sz w:val="22"/>
          <w:szCs w:val="22"/>
          <w:lang w:val="it-IT"/>
        </w:rPr>
      </w:pPr>
      <w:r>
        <w:rPr>
          <w:rFonts w:ascii="Calibri" w:hAnsi="Calibri"/>
          <w:sz w:val="22"/>
          <w:szCs w:val="22"/>
          <w:lang w:val="it-IT"/>
        </w:rPr>
        <w:t>DETERMINA DIRIGENZIALE</w:t>
      </w:r>
    </w:p>
    <w:p w:rsidR="00981B76" w:rsidRPr="00A2150B" w:rsidRDefault="00981B76" w:rsidP="00A2150B">
      <w:pPr>
        <w:pStyle w:val="Corpotesto"/>
        <w:spacing w:before="3"/>
        <w:jc w:val="center"/>
        <w:rPr>
          <w:rFonts w:ascii="Calibri" w:hAnsi="Calibri"/>
          <w:b/>
          <w:sz w:val="22"/>
          <w:szCs w:val="22"/>
          <w:lang w:val="it-IT"/>
        </w:rPr>
      </w:pPr>
    </w:p>
    <w:p w:rsidR="00981B76" w:rsidRPr="00A2150B" w:rsidRDefault="00981B76" w:rsidP="00A2150B">
      <w:pPr>
        <w:ind w:left="1294" w:right="1202"/>
        <w:jc w:val="center"/>
        <w:rPr>
          <w:rFonts w:ascii="Calibri" w:hAnsi="Calibri"/>
          <w:b/>
          <w:lang w:val="it-IT"/>
        </w:rPr>
      </w:pPr>
      <w:r w:rsidRPr="00A2150B">
        <w:rPr>
          <w:rFonts w:ascii="Calibri" w:hAnsi="Calibri"/>
          <w:b/>
          <w:lang w:val="it-IT"/>
        </w:rPr>
        <w:t>Indizione di procedura di acquisto</w:t>
      </w:r>
    </w:p>
    <w:p w:rsidR="00981B76" w:rsidRPr="00A2150B" w:rsidRDefault="00981B76" w:rsidP="00A2150B">
      <w:pPr>
        <w:pStyle w:val="Corpotesto"/>
        <w:jc w:val="both"/>
        <w:rPr>
          <w:rFonts w:ascii="Calibri" w:hAnsi="Calibri"/>
          <w:b/>
          <w:sz w:val="22"/>
          <w:szCs w:val="22"/>
          <w:lang w:val="it-IT"/>
        </w:rPr>
      </w:pPr>
    </w:p>
    <w:p w:rsidR="00981B76" w:rsidRPr="00313250" w:rsidRDefault="00981B76" w:rsidP="00A2150B">
      <w:pPr>
        <w:pStyle w:val="Corpotesto"/>
        <w:spacing w:before="129" w:line="254" w:lineRule="auto"/>
        <w:ind w:left="183" w:right="6784"/>
        <w:jc w:val="both"/>
        <w:rPr>
          <w:rFonts w:ascii="Calibri" w:hAnsi="Calibri"/>
          <w:sz w:val="22"/>
          <w:szCs w:val="22"/>
          <w:lang w:val="it-IT"/>
        </w:rPr>
      </w:pPr>
      <w:r w:rsidRPr="00A2150B">
        <w:rPr>
          <w:rFonts w:ascii="Calibri" w:hAnsi="Calibri"/>
          <w:sz w:val="22"/>
          <w:szCs w:val="22"/>
          <w:lang w:val="it-IT"/>
        </w:rPr>
        <w:t xml:space="preserve">Determina </w:t>
      </w:r>
      <w:r w:rsidRPr="00313250">
        <w:rPr>
          <w:rFonts w:ascii="Calibri" w:hAnsi="Calibri"/>
          <w:b/>
          <w:sz w:val="22"/>
          <w:szCs w:val="22"/>
          <w:lang w:val="it-IT"/>
        </w:rPr>
        <w:t xml:space="preserve">n. </w:t>
      </w:r>
      <w:r>
        <w:rPr>
          <w:rFonts w:ascii="Calibri" w:hAnsi="Calibri"/>
          <w:b/>
          <w:sz w:val="22"/>
          <w:szCs w:val="22"/>
          <w:lang w:val="it-IT"/>
        </w:rPr>
        <w:t>0</w:t>
      </w:r>
      <w:r w:rsidR="00CE26E3">
        <w:rPr>
          <w:rFonts w:ascii="Calibri" w:hAnsi="Calibri"/>
          <w:b/>
          <w:sz w:val="22"/>
          <w:szCs w:val="22"/>
          <w:lang w:val="it-IT"/>
        </w:rPr>
        <w:t>8</w:t>
      </w:r>
      <w:bookmarkStart w:id="0" w:name="_GoBack"/>
      <w:bookmarkEnd w:id="0"/>
      <w:r>
        <w:rPr>
          <w:rFonts w:ascii="Calibri" w:hAnsi="Calibri"/>
          <w:b/>
          <w:sz w:val="22"/>
          <w:szCs w:val="22"/>
          <w:lang w:val="it-IT"/>
        </w:rPr>
        <w:t xml:space="preserve"> </w:t>
      </w:r>
      <w:r w:rsidRPr="00313250">
        <w:rPr>
          <w:rFonts w:ascii="Calibri" w:hAnsi="Calibri"/>
          <w:sz w:val="22"/>
          <w:szCs w:val="22"/>
          <w:lang w:val="it-IT"/>
        </w:rPr>
        <w:t xml:space="preserve">del </w:t>
      </w:r>
      <w:r>
        <w:rPr>
          <w:rFonts w:ascii="Calibri" w:hAnsi="Calibri"/>
          <w:b/>
          <w:sz w:val="22"/>
          <w:szCs w:val="22"/>
          <w:lang w:val="it-IT"/>
        </w:rPr>
        <w:t>1</w:t>
      </w:r>
      <w:r w:rsidRPr="00B9283A">
        <w:rPr>
          <w:rFonts w:ascii="Calibri" w:hAnsi="Calibri"/>
          <w:b/>
          <w:sz w:val="22"/>
          <w:szCs w:val="22"/>
          <w:lang w:val="it-IT"/>
        </w:rPr>
        <w:t>0</w:t>
      </w:r>
      <w:r>
        <w:rPr>
          <w:rFonts w:ascii="Calibri" w:hAnsi="Calibri"/>
          <w:b/>
          <w:sz w:val="22"/>
          <w:szCs w:val="22"/>
          <w:lang w:val="it-IT"/>
        </w:rPr>
        <w:t>/01/2020</w:t>
      </w:r>
    </w:p>
    <w:p w:rsidR="00981B76" w:rsidRDefault="00981B76" w:rsidP="00E37F43">
      <w:pPr>
        <w:pStyle w:val="Corpotesto"/>
        <w:tabs>
          <w:tab w:val="left" w:pos="9130"/>
        </w:tabs>
        <w:spacing w:before="129" w:line="254" w:lineRule="auto"/>
        <w:ind w:left="183" w:right="6784"/>
        <w:jc w:val="both"/>
        <w:rPr>
          <w:rFonts w:ascii="Calibri" w:hAnsi="Calibri"/>
          <w:sz w:val="22"/>
          <w:szCs w:val="22"/>
          <w:lang w:val="it-IT"/>
        </w:rPr>
      </w:pPr>
      <w:r>
        <w:rPr>
          <w:rFonts w:ascii="Calibri" w:hAnsi="Calibri"/>
          <w:sz w:val="22"/>
          <w:szCs w:val="22"/>
          <w:lang w:val="it-IT"/>
        </w:rPr>
        <w:t>CIG</w:t>
      </w:r>
      <w:r w:rsidRPr="004410CF">
        <w:rPr>
          <w:rFonts w:ascii="Calibri" w:hAnsi="Calibri"/>
          <w:sz w:val="22"/>
          <w:szCs w:val="22"/>
          <w:lang w:val="it-IT"/>
        </w:rPr>
        <w:t>:</w:t>
      </w:r>
      <w:r>
        <w:rPr>
          <w:rFonts w:ascii="Calibri" w:hAnsi="Calibri"/>
          <w:sz w:val="22"/>
          <w:szCs w:val="22"/>
          <w:lang w:val="it-IT"/>
        </w:rPr>
        <w:t xml:space="preserve"> </w:t>
      </w:r>
      <w:r w:rsidR="00694A7C" w:rsidRPr="00694A7C">
        <w:rPr>
          <w:rFonts w:ascii="Calibri" w:hAnsi="Calibri"/>
          <w:sz w:val="22"/>
          <w:szCs w:val="22"/>
          <w:lang w:val="it-IT"/>
        </w:rPr>
        <w:t>ZB22B7FCAD</w:t>
      </w:r>
    </w:p>
    <w:p w:rsidR="00981B76" w:rsidRPr="00A2150B" w:rsidRDefault="00981B76" w:rsidP="00A2150B">
      <w:pPr>
        <w:pStyle w:val="Corpotesto"/>
        <w:spacing w:before="129" w:line="254" w:lineRule="auto"/>
        <w:ind w:left="183" w:right="6784"/>
        <w:jc w:val="both"/>
        <w:rPr>
          <w:rFonts w:ascii="Calibri" w:hAnsi="Calibri"/>
          <w:sz w:val="22"/>
          <w:szCs w:val="22"/>
          <w:lang w:val="it-IT"/>
        </w:rPr>
      </w:pPr>
      <w:r w:rsidRPr="00A2150B">
        <w:rPr>
          <w:rFonts w:ascii="Calibri" w:hAnsi="Calibri"/>
          <w:sz w:val="22"/>
          <w:szCs w:val="22"/>
          <w:lang w:val="it-IT"/>
        </w:rPr>
        <w:t>CUP: nd</w:t>
      </w:r>
    </w:p>
    <w:p w:rsidR="00981B76" w:rsidRDefault="00981B76" w:rsidP="00594159">
      <w:pPr>
        <w:pStyle w:val="Corpotesto"/>
        <w:spacing w:before="17"/>
        <w:ind w:left="183"/>
        <w:jc w:val="both"/>
        <w:rPr>
          <w:rFonts w:ascii="Calibri" w:hAnsi="Calibri"/>
          <w:sz w:val="22"/>
          <w:szCs w:val="22"/>
          <w:lang w:val="it-IT"/>
        </w:rPr>
      </w:pPr>
      <w:r w:rsidRPr="00A2150B">
        <w:rPr>
          <w:rFonts w:ascii="Calibri" w:hAnsi="Calibri"/>
          <w:sz w:val="22"/>
          <w:szCs w:val="22"/>
          <w:lang w:val="it-IT"/>
        </w:rPr>
        <w:t xml:space="preserve">Attività/Progetto: </w:t>
      </w:r>
      <w:r>
        <w:rPr>
          <w:rFonts w:ascii="Calibri" w:hAnsi="Calibri"/>
          <w:sz w:val="22"/>
          <w:szCs w:val="22"/>
          <w:lang w:val="it-IT"/>
        </w:rPr>
        <w:t xml:space="preserve">Scheda </w:t>
      </w:r>
      <w:r w:rsidR="00694A7C" w:rsidRPr="00694A7C">
        <w:rPr>
          <w:rFonts w:ascii="Calibri" w:hAnsi="Calibri"/>
          <w:sz w:val="22"/>
          <w:szCs w:val="22"/>
          <w:lang w:val="it-IT"/>
        </w:rPr>
        <w:t>A05-1 Viaggi di istruzione e visite didattiche in Italia</w:t>
      </w:r>
      <w:r>
        <w:rPr>
          <w:rFonts w:ascii="Calibri" w:hAnsi="Calibri"/>
          <w:sz w:val="22"/>
          <w:szCs w:val="22"/>
          <w:lang w:val="it-IT"/>
        </w:rPr>
        <w:t>.</w:t>
      </w:r>
    </w:p>
    <w:p w:rsidR="00981B76" w:rsidRPr="00E37F43" w:rsidRDefault="00981B76" w:rsidP="00594159">
      <w:pPr>
        <w:pStyle w:val="Corpotesto"/>
        <w:spacing w:before="17"/>
        <w:ind w:left="183"/>
        <w:jc w:val="both"/>
        <w:rPr>
          <w:rFonts w:ascii="Calibri" w:hAnsi="Calibri"/>
          <w:sz w:val="22"/>
          <w:szCs w:val="22"/>
          <w:lang w:val="it-IT"/>
        </w:rPr>
      </w:pPr>
      <w:r w:rsidRPr="00354DA7">
        <w:rPr>
          <w:rFonts w:ascii="Calibri" w:hAnsi="Calibri"/>
          <w:sz w:val="22"/>
          <w:szCs w:val="22"/>
          <w:lang w:val="it-IT"/>
        </w:rPr>
        <w:t>Descrizione fornitura/servizio:</w:t>
      </w:r>
      <w:r w:rsidRPr="00884DE1">
        <w:rPr>
          <w:rFonts w:ascii="Calibri" w:hAnsi="Calibri"/>
          <w:sz w:val="22"/>
          <w:szCs w:val="22"/>
          <w:lang w:val="it-IT"/>
        </w:rPr>
        <w:t xml:space="preserve"> </w:t>
      </w:r>
      <w:r w:rsidR="00694A7C" w:rsidRPr="00694A7C">
        <w:rPr>
          <w:rFonts w:ascii="Calibri" w:hAnsi="Calibri"/>
          <w:sz w:val="22"/>
          <w:szCs w:val="22"/>
          <w:lang w:val="it-IT"/>
        </w:rPr>
        <w:t>Prenotazione corso di sci alpino presso impianti di Folgaria (TN) per alunni della scuola Secondaria di primo grado “A.Campi” durante gita a Folgaria di febbraio 2020</w:t>
      </w:r>
      <w:r>
        <w:rPr>
          <w:rFonts w:ascii="Calibri" w:hAnsi="Calibri"/>
          <w:sz w:val="22"/>
          <w:szCs w:val="22"/>
          <w:lang w:val="it-IT"/>
        </w:rPr>
        <w:t>.</w:t>
      </w:r>
    </w:p>
    <w:p w:rsidR="00981B76" w:rsidRPr="00A2150B" w:rsidRDefault="00981B76" w:rsidP="00236385">
      <w:pPr>
        <w:pStyle w:val="Corpotesto"/>
        <w:spacing w:before="17"/>
        <w:ind w:left="183"/>
        <w:jc w:val="both"/>
        <w:rPr>
          <w:rFonts w:ascii="Calibri" w:hAnsi="Calibri"/>
          <w:sz w:val="22"/>
          <w:szCs w:val="22"/>
          <w:lang w:val="it-IT"/>
        </w:rPr>
      </w:pPr>
      <w:r w:rsidRPr="00A2150B">
        <w:rPr>
          <w:rFonts w:ascii="Calibri" w:hAnsi="Calibri"/>
          <w:sz w:val="22"/>
          <w:szCs w:val="22"/>
          <w:lang w:val="it-IT"/>
        </w:rPr>
        <w:t xml:space="preserve">Tipologia di acquisto: Affidamento in </w:t>
      </w:r>
      <w:r>
        <w:rPr>
          <w:rFonts w:ascii="Calibri" w:hAnsi="Calibri"/>
          <w:sz w:val="22"/>
          <w:szCs w:val="22"/>
          <w:lang w:val="it-IT"/>
        </w:rPr>
        <w:t>economia - affidamento diretto</w:t>
      </w:r>
      <w:r w:rsidRPr="00A2150B">
        <w:rPr>
          <w:rFonts w:ascii="Calibri" w:hAnsi="Calibri"/>
          <w:sz w:val="22"/>
          <w:szCs w:val="22"/>
          <w:lang w:val="it-IT"/>
        </w:rPr>
        <w:t>.</w:t>
      </w:r>
    </w:p>
    <w:p w:rsidR="00981B76" w:rsidRPr="00A2150B" w:rsidRDefault="00981B76" w:rsidP="00A2150B">
      <w:pPr>
        <w:pStyle w:val="Corpotesto"/>
        <w:spacing w:before="1"/>
        <w:ind w:left="183"/>
        <w:jc w:val="both"/>
        <w:rPr>
          <w:rFonts w:ascii="Calibri" w:hAnsi="Calibri"/>
          <w:sz w:val="22"/>
          <w:szCs w:val="22"/>
          <w:lang w:val="it-IT"/>
        </w:rPr>
      </w:pPr>
      <w:r w:rsidRPr="00A2150B">
        <w:rPr>
          <w:rFonts w:ascii="Calibri" w:hAnsi="Calibri"/>
          <w:sz w:val="22"/>
          <w:szCs w:val="22"/>
          <w:lang w:val="it-IT"/>
        </w:rPr>
        <w:t>Responsabile unico del procedimento:</w:t>
      </w:r>
      <w:r>
        <w:rPr>
          <w:rFonts w:ascii="Calibri" w:hAnsi="Calibri"/>
          <w:sz w:val="22"/>
          <w:szCs w:val="22"/>
          <w:lang w:val="it-IT"/>
        </w:rPr>
        <w:t xml:space="preserve"> Dottor Piergiorgio Poli</w:t>
      </w:r>
    </w:p>
    <w:p w:rsidR="00981B76" w:rsidRPr="00A2150B" w:rsidRDefault="00981B76" w:rsidP="00A2150B">
      <w:pPr>
        <w:pStyle w:val="Corpotesto"/>
        <w:jc w:val="both"/>
        <w:rPr>
          <w:rFonts w:ascii="Calibri" w:hAnsi="Calibri"/>
          <w:sz w:val="22"/>
          <w:szCs w:val="22"/>
          <w:lang w:val="it-IT"/>
        </w:rPr>
      </w:pPr>
    </w:p>
    <w:p w:rsidR="00981B76" w:rsidRPr="00A2150B" w:rsidRDefault="00981B76" w:rsidP="00A2150B">
      <w:pPr>
        <w:pStyle w:val="Corpotesto"/>
        <w:spacing w:before="5"/>
        <w:jc w:val="both"/>
        <w:rPr>
          <w:rFonts w:ascii="Calibri" w:hAnsi="Calibri"/>
          <w:sz w:val="22"/>
          <w:szCs w:val="22"/>
          <w:lang w:val="it-IT"/>
        </w:rPr>
      </w:pPr>
    </w:p>
    <w:p w:rsidR="00981B76" w:rsidRPr="00A2150B" w:rsidRDefault="00981B76" w:rsidP="00A2150B">
      <w:pPr>
        <w:pStyle w:val="Titolo1"/>
        <w:ind w:left="1293" w:right="1214"/>
        <w:jc w:val="center"/>
        <w:rPr>
          <w:rFonts w:ascii="Calibri" w:hAnsi="Calibri"/>
          <w:sz w:val="22"/>
          <w:szCs w:val="22"/>
          <w:lang w:val="it-IT"/>
        </w:rPr>
      </w:pPr>
      <w:r>
        <w:rPr>
          <w:rFonts w:ascii="Calibri" w:hAnsi="Calibri"/>
          <w:sz w:val="22"/>
          <w:szCs w:val="22"/>
          <w:lang w:val="it-IT"/>
        </w:rPr>
        <w:t>IL DIRIGENTE SCOLASTICO</w:t>
      </w:r>
    </w:p>
    <w:p w:rsidR="00981B76" w:rsidRPr="00A2150B" w:rsidRDefault="00981B76" w:rsidP="00A2150B">
      <w:pPr>
        <w:pStyle w:val="Corpotesto"/>
        <w:jc w:val="both"/>
        <w:rPr>
          <w:rFonts w:ascii="Calibri" w:hAnsi="Calibri"/>
          <w:b/>
          <w:sz w:val="22"/>
          <w:szCs w:val="22"/>
          <w:lang w:val="it-IT"/>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Pr>
          <w:b/>
          <w:sz w:val="22"/>
          <w:szCs w:val="22"/>
        </w:rPr>
        <w:tab/>
      </w:r>
      <w:r w:rsidRPr="00611904">
        <w:rPr>
          <w:b/>
          <w:sz w:val="22"/>
          <w:szCs w:val="22"/>
        </w:rPr>
        <w:t xml:space="preserve"> </w:t>
      </w:r>
      <w:r w:rsidRPr="00611904">
        <w:rPr>
          <w:sz w:val="22"/>
          <w:szCs w:val="22"/>
        </w:rPr>
        <w:t>il  R. D.  18  novembre  1923,  n.  2440  e  ss.mm.ii., concernente l’amministrazione del Patrimonio e la Contabilità Generale dello Stato ed il relativo regolamento approvato con R. D. 23 maggio 1924, n. 827 e ss.mm.ii.;</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VISTA</w:t>
      </w:r>
      <w:r w:rsidRPr="00611904">
        <w:rPr>
          <w:b/>
          <w:sz w:val="22"/>
          <w:szCs w:val="22"/>
        </w:rPr>
        <w:tab/>
      </w:r>
      <w:r w:rsidRPr="00611904">
        <w:rPr>
          <w:sz w:val="22"/>
          <w:szCs w:val="22"/>
        </w:rPr>
        <w:t>la Legge 7 agosto 1990, n. 241 e ss.mm.ii. recante “Nuove norme in materia di procedimento amministrativo e di diritto di accesso ai documenti amministrativi”;</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tabs>
          <w:tab w:val="left" w:pos="1080"/>
        </w:tabs>
        <w:spacing w:line="276" w:lineRule="auto"/>
        <w:ind w:left="1080" w:right="450" w:hanging="900"/>
        <w:jc w:val="both"/>
        <w:rPr>
          <w:sz w:val="22"/>
          <w:szCs w:val="22"/>
        </w:rPr>
      </w:pPr>
      <w:r w:rsidRPr="00611904">
        <w:rPr>
          <w:b/>
          <w:sz w:val="22"/>
          <w:szCs w:val="22"/>
        </w:rPr>
        <w:t>VISTA</w:t>
      </w:r>
      <w:r w:rsidRPr="00611904">
        <w:rPr>
          <w:b/>
          <w:sz w:val="22"/>
          <w:szCs w:val="22"/>
        </w:rPr>
        <w:tab/>
      </w:r>
      <w:r w:rsidRPr="00611904">
        <w:rPr>
          <w:sz w:val="22"/>
          <w:szCs w:val="22"/>
        </w:rPr>
        <w:t>la Legge 15 marzo 1997, n. 59, concernente “Delega al Governo per il conferimento di funzioni e compiti alle regioni ed enti locali, per la riforma della Pubblica Amministrazione e per la semplificazione amministrativa";</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D.P.R. 8 marzo 1999, n. 275, “Regolamento recante norme in materia di Autonomia delle istituzioni scolastiche ai sensi dell'Art. 21, della Legge 15 marzo 1999, n. 59”;</w:t>
      </w:r>
    </w:p>
    <w:p w:rsidR="00981B76" w:rsidRPr="00611904" w:rsidRDefault="00981B76" w:rsidP="00611904">
      <w:pPr>
        <w:pStyle w:val="Default"/>
        <w:spacing w:line="276" w:lineRule="auto"/>
        <w:ind w:left="900" w:right="450" w:hanging="72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30 marzo 2001, n. 165 e ss.mm.ii. recante “Norme generali sull’ordinamento del lavoro alle dipendenze della Amministrazioni Pubbliche”;</w:t>
      </w:r>
    </w:p>
    <w:p w:rsidR="00981B76" w:rsidRPr="00611904" w:rsidRDefault="00981B76" w:rsidP="00611904">
      <w:pPr>
        <w:pStyle w:val="Default"/>
        <w:spacing w:line="276" w:lineRule="auto"/>
        <w:ind w:left="900" w:right="450" w:hanging="720"/>
        <w:jc w:val="both"/>
        <w:rPr>
          <w:sz w:val="22"/>
          <w:szCs w:val="22"/>
        </w:rPr>
      </w:pPr>
    </w:p>
    <w:p w:rsidR="00981B76" w:rsidRDefault="00981B76" w:rsidP="00611904">
      <w:pPr>
        <w:pStyle w:val="Default"/>
        <w:spacing w:line="276" w:lineRule="auto"/>
        <w:ind w:left="1080" w:right="450" w:hanging="900"/>
        <w:jc w:val="both"/>
        <w:rPr>
          <w:b/>
          <w:sz w:val="22"/>
          <w:szCs w:val="22"/>
        </w:rPr>
      </w:pPr>
      <w:r w:rsidRPr="00611904">
        <w:rPr>
          <w:b/>
          <w:sz w:val="22"/>
          <w:szCs w:val="22"/>
        </w:rPr>
        <w:t>VISTA</w:t>
      </w:r>
      <w:r w:rsidRPr="00611904">
        <w:rPr>
          <w:b/>
          <w:sz w:val="22"/>
          <w:szCs w:val="22"/>
        </w:rPr>
        <w:tab/>
      </w:r>
      <w:r w:rsidRPr="00611904">
        <w:rPr>
          <w:sz w:val="22"/>
          <w:szCs w:val="22"/>
        </w:rPr>
        <w:t>la Legge 13 luglio 2015, n. 107 recante “Riforma del sistema nazionale di istruzione e formazione e delega per il riordino delle disposizioni legislative vigenti”;</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 xml:space="preserve">VISTO </w:t>
      </w:r>
      <w:r w:rsidRPr="00611904">
        <w:rPr>
          <w:sz w:val="22"/>
          <w:szCs w:val="22"/>
        </w:rPr>
        <w:tab/>
        <w:t xml:space="preserve">il D. Lgs n. 50, del 18 aprile 2016, recante “Attuazione delle direttive 2014/23/UE, 2014/24/UE e 2014/25/UE sull’aggiudicazione dei contratti di concessione, sugli appalti pubblici e sulle procedure d’appalto degli enti erogatori nei settori dell’acqua, dell’energia, dei trasporti e dei servizi postali, </w:t>
      </w:r>
      <w:r w:rsidRPr="00611904">
        <w:rPr>
          <w:sz w:val="22"/>
          <w:szCs w:val="22"/>
        </w:rPr>
        <w:lastRenderedPageBreak/>
        <w:t>nonché per il riordino della disciplina vigente in materia di contratti pubblici relativi a lavori, servizi e forniture”;</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CONSIDERATO</w:t>
      </w:r>
      <w:r w:rsidRPr="00611904">
        <w:rPr>
          <w:sz w:val="22"/>
          <w:szCs w:val="22"/>
        </w:rPr>
        <w:t xml:space="preserve"> in particolare l’art. 36 (Contratti sotto soglia), comma 2, lettera a), del   D. Lgs 18 aprile 2016, n. 50, come modificato dal D. Lgs 19 aprile 2017, n. 56, che prevede che “le stazioni appaltanti procedono all'affidamento di lavori, servizi e forniture … per affidamenti di importo inferiore a 40.000,00 euro, mediante affidamento diretto, anche senza previa consultazione di due o più operatori economici”;</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 xml:space="preserve">CONSIDERATE </w:t>
      </w:r>
      <w:r w:rsidRPr="00611904">
        <w:rPr>
          <w:sz w:val="22"/>
          <w:szCs w:val="22"/>
        </w:rPr>
        <w:t>la Delibera del Consiglio ANAC del 26 ottobre 2016, n. 1097 – Linee Guida n. 4, di attuazione del D. lgs 18 aprile 2016, n. 50 recante “Procedure per l’affidamento dei contratti pubblici di importo inferiore alle soglie di rilevanza comunitaria, individuazione degli operatori economici” e le successive Linee Guida dell’ANAC;</w:t>
      </w:r>
    </w:p>
    <w:p w:rsidR="00981B76" w:rsidRPr="00611904" w:rsidRDefault="00981B76" w:rsidP="00611904">
      <w:pPr>
        <w:pStyle w:val="Default"/>
        <w:spacing w:line="276" w:lineRule="auto"/>
        <w:ind w:left="1080" w:right="450" w:hanging="900"/>
        <w:jc w:val="both"/>
        <w:rPr>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b/>
          <w:sz w:val="22"/>
          <w:szCs w:val="22"/>
        </w:rPr>
        <w:tab/>
      </w:r>
      <w:r w:rsidRPr="00611904">
        <w:rPr>
          <w:sz w:val="22"/>
          <w:szCs w:val="22"/>
        </w:rPr>
        <w:t>il D. Lgs 19 aprile 2017, n. 56 recante “Disposizioni integrative e correttive al decreto legislativo 18 aprile 2016, n. 50”;</w:t>
      </w:r>
    </w:p>
    <w:p w:rsidR="00981B76" w:rsidRPr="00611904" w:rsidRDefault="00981B76" w:rsidP="00611904">
      <w:pPr>
        <w:pStyle w:val="Default"/>
        <w:spacing w:line="276" w:lineRule="auto"/>
        <w:ind w:left="1080" w:right="450" w:hanging="900"/>
        <w:jc w:val="both"/>
        <w:rPr>
          <w:b/>
          <w:sz w:val="22"/>
          <w:szCs w:val="22"/>
        </w:rPr>
      </w:pPr>
    </w:p>
    <w:p w:rsidR="00981B76" w:rsidRPr="00611904" w:rsidRDefault="00981B76" w:rsidP="00611904">
      <w:pPr>
        <w:pStyle w:val="Default"/>
        <w:spacing w:line="276" w:lineRule="auto"/>
        <w:ind w:left="1080" w:right="450" w:hanging="900"/>
        <w:jc w:val="both"/>
        <w:rPr>
          <w:sz w:val="22"/>
          <w:szCs w:val="22"/>
        </w:rPr>
      </w:pPr>
      <w:r w:rsidRPr="00611904">
        <w:rPr>
          <w:b/>
          <w:sz w:val="22"/>
          <w:szCs w:val="22"/>
        </w:rPr>
        <w:t>VISTO</w:t>
      </w:r>
      <w:r w:rsidRPr="00611904">
        <w:rPr>
          <w:sz w:val="22"/>
          <w:szCs w:val="22"/>
        </w:rPr>
        <w:tab/>
        <w:t>il D. I. 28 agosto 2018, n. 129 “Regolamento recante istruzioni generali sulla gestione amministrativo-contabile delle istituzioni scolastiche, ai sensi dell'articolo 1, comma 143, della legge 13 luglio 2015, n. 107”;</w:t>
      </w:r>
    </w:p>
    <w:p w:rsidR="00981B76" w:rsidRPr="00611904" w:rsidRDefault="00981B76" w:rsidP="00A2150B">
      <w:pPr>
        <w:pStyle w:val="Corpotesto"/>
        <w:jc w:val="both"/>
        <w:rPr>
          <w:rFonts w:ascii="Calibri" w:hAnsi="Calibri"/>
          <w:b/>
          <w:sz w:val="22"/>
          <w:szCs w:val="22"/>
          <w:lang w:val="it-IT"/>
        </w:rPr>
      </w:pPr>
    </w:p>
    <w:p w:rsidR="00981B76" w:rsidRPr="00611904" w:rsidRDefault="00981B76" w:rsidP="00611904">
      <w:pPr>
        <w:pStyle w:val="Default"/>
        <w:spacing w:line="276" w:lineRule="auto"/>
        <w:ind w:left="1080" w:right="450" w:hanging="900"/>
        <w:jc w:val="both"/>
        <w:rPr>
          <w:sz w:val="22"/>
          <w:szCs w:val="22"/>
        </w:rPr>
      </w:pPr>
      <w:r>
        <w:rPr>
          <w:b/>
          <w:sz w:val="22"/>
          <w:szCs w:val="22"/>
        </w:rPr>
        <w:t>RITENUTO</w:t>
      </w:r>
      <w:r w:rsidRPr="00611904">
        <w:rPr>
          <w:b/>
          <w:sz w:val="22"/>
          <w:szCs w:val="22"/>
        </w:rPr>
        <w:t xml:space="preserve"> </w:t>
      </w:r>
      <w:r w:rsidRPr="00611904">
        <w:rPr>
          <w:sz w:val="22"/>
          <w:szCs w:val="22"/>
        </w:rPr>
        <w:t>di dover procedere ai sensi di quanto previsto dall’art. 45, co. 2, lettera a) e dall’art. 55, co. 3, del Decreto Interministeriale 28 agosto 2018, n. 129;</w:t>
      </w:r>
    </w:p>
    <w:p w:rsidR="00981B76" w:rsidRPr="00611904" w:rsidRDefault="00981B76" w:rsidP="00A2150B">
      <w:pPr>
        <w:pStyle w:val="Corpotesto"/>
        <w:spacing w:before="11"/>
        <w:jc w:val="both"/>
        <w:rPr>
          <w:rFonts w:ascii="Calibri" w:hAnsi="Calibri"/>
          <w:sz w:val="22"/>
          <w:szCs w:val="22"/>
          <w:lang w:val="it-IT"/>
        </w:rPr>
      </w:pPr>
    </w:p>
    <w:p w:rsidR="00981B76" w:rsidRPr="00611904" w:rsidRDefault="00981B76" w:rsidP="00611904">
      <w:pPr>
        <w:pStyle w:val="Default"/>
        <w:spacing w:line="276" w:lineRule="auto"/>
        <w:ind w:left="1080" w:right="450" w:hanging="900"/>
        <w:jc w:val="both"/>
        <w:rPr>
          <w:b/>
          <w:sz w:val="22"/>
          <w:szCs w:val="22"/>
        </w:rPr>
      </w:pPr>
      <w:r>
        <w:rPr>
          <w:b/>
          <w:sz w:val="22"/>
          <w:szCs w:val="22"/>
        </w:rPr>
        <w:t>VISTO</w:t>
      </w:r>
      <w:r>
        <w:rPr>
          <w:b/>
          <w:sz w:val="22"/>
          <w:szCs w:val="22"/>
        </w:rPr>
        <w:tab/>
      </w:r>
      <w:r w:rsidRPr="00611904">
        <w:rPr>
          <w:sz w:val="22"/>
          <w:szCs w:val="22"/>
        </w:rPr>
        <w:t>il Piano Triennale dell’Offerta Formativa (PTOF);</w:t>
      </w:r>
    </w:p>
    <w:p w:rsidR="00981B76" w:rsidRPr="00A2150B" w:rsidRDefault="00981B76" w:rsidP="00A2150B">
      <w:pPr>
        <w:pStyle w:val="Corpotesto"/>
        <w:spacing w:before="4"/>
        <w:jc w:val="both"/>
        <w:rPr>
          <w:rFonts w:ascii="Calibri" w:hAnsi="Calibri"/>
          <w:sz w:val="22"/>
          <w:szCs w:val="22"/>
          <w:lang w:val="it-IT"/>
        </w:rPr>
      </w:pPr>
    </w:p>
    <w:p w:rsidR="00981B76" w:rsidRDefault="00981B76" w:rsidP="00611904">
      <w:pPr>
        <w:pStyle w:val="Default"/>
        <w:spacing w:line="276" w:lineRule="auto"/>
        <w:ind w:left="1080" w:right="450" w:hanging="900"/>
        <w:jc w:val="both"/>
        <w:rPr>
          <w:sz w:val="22"/>
          <w:szCs w:val="22"/>
        </w:rPr>
      </w:pPr>
      <w:r>
        <w:rPr>
          <w:b/>
          <w:sz w:val="22"/>
          <w:szCs w:val="22"/>
        </w:rPr>
        <w:t>VISTO</w:t>
      </w:r>
      <w:r w:rsidRPr="00611904">
        <w:rPr>
          <w:b/>
          <w:sz w:val="22"/>
          <w:szCs w:val="22"/>
        </w:rPr>
        <w:t xml:space="preserve"> </w:t>
      </w:r>
      <w:r>
        <w:rPr>
          <w:b/>
          <w:sz w:val="22"/>
          <w:szCs w:val="22"/>
        </w:rPr>
        <w:tab/>
      </w:r>
      <w:r w:rsidRPr="00926143">
        <w:rPr>
          <w:sz w:val="22"/>
          <w:szCs w:val="22"/>
        </w:rPr>
        <w:t>il limite di spesa per l'attività di contrattazione relativa all'acquisizione diretta di beni e servizi, elevato dal Consiglio di Istituto con delibera n. 3</w:t>
      </w:r>
      <w:r>
        <w:rPr>
          <w:sz w:val="22"/>
          <w:szCs w:val="22"/>
        </w:rPr>
        <w:t>8/1b</w:t>
      </w:r>
      <w:r w:rsidRPr="00926143">
        <w:rPr>
          <w:sz w:val="22"/>
          <w:szCs w:val="22"/>
        </w:rPr>
        <w:t xml:space="preserve"> del 25 febbraio 2019 a € 10</w:t>
      </w:r>
      <w:r>
        <w:rPr>
          <w:sz w:val="22"/>
          <w:szCs w:val="22"/>
        </w:rPr>
        <w:t>.000,00 IVA esclusa;</w:t>
      </w:r>
    </w:p>
    <w:p w:rsidR="00981B76" w:rsidRPr="00926143" w:rsidRDefault="00981B76" w:rsidP="00611904">
      <w:pPr>
        <w:pStyle w:val="Default"/>
        <w:spacing w:line="276" w:lineRule="auto"/>
        <w:ind w:left="1080" w:right="450" w:hanging="900"/>
        <w:jc w:val="both"/>
        <w:rPr>
          <w:sz w:val="22"/>
          <w:szCs w:val="22"/>
        </w:rPr>
      </w:pPr>
    </w:p>
    <w:p w:rsidR="00981B76" w:rsidRDefault="00981B76" w:rsidP="00611904">
      <w:pPr>
        <w:pStyle w:val="Default"/>
        <w:spacing w:line="276" w:lineRule="auto"/>
        <w:ind w:left="1080" w:right="450" w:hanging="900"/>
        <w:jc w:val="both"/>
        <w:rPr>
          <w:sz w:val="22"/>
          <w:szCs w:val="22"/>
        </w:rPr>
      </w:pPr>
      <w:r>
        <w:rPr>
          <w:b/>
          <w:sz w:val="22"/>
          <w:szCs w:val="22"/>
        </w:rPr>
        <w:t>VISTO</w:t>
      </w:r>
      <w:r>
        <w:rPr>
          <w:b/>
          <w:sz w:val="22"/>
          <w:szCs w:val="22"/>
        </w:rPr>
        <w:tab/>
      </w:r>
      <w:r w:rsidRPr="00611904">
        <w:rPr>
          <w:b/>
          <w:sz w:val="22"/>
          <w:szCs w:val="22"/>
        </w:rPr>
        <w:t xml:space="preserve"> </w:t>
      </w:r>
      <w:r w:rsidRPr="00926143">
        <w:rPr>
          <w:sz w:val="22"/>
          <w:szCs w:val="22"/>
        </w:rPr>
        <w:t xml:space="preserve">il Programma Annuale dell'esercizio finanziario in corso; </w:t>
      </w:r>
    </w:p>
    <w:p w:rsidR="00981B76" w:rsidRPr="00611904" w:rsidRDefault="00981B76" w:rsidP="00611904">
      <w:pPr>
        <w:pStyle w:val="Default"/>
        <w:spacing w:line="276" w:lineRule="auto"/>
        <w:ind w:left="1080" w:right="450" w:hanging="900"/>
        <w:jc w:val="both"/>
        <w:rPr>
          <w:b/>
          <w:sz w:val="22"/>
          <w:szCs w:val="22"/>
        </w:rPr>
      </w:pPr>
    </w:p>
    <w:p w:rsidR="00981B76" w:rsidRDefault="00981B76" w:rsidP="00611904">
      <w:pPr>
        <w:pStyle w:val="Default"/>
        <w:spacing w:line="276" w:lineRule="auto"/>
        <w:ind w:left="1080" w:right="450" w:hanging="900"/>
        <w:jc w:val="both"/>
        <w:rPr>
          <w:sz w:val="22"/>
          <w:szCs w:val="22"/>
        </w:rPr>
      </w:pPr>
      <w:r>
        <w:rPr>
          <w:b/>
          <w:sz w:val="22"/>
          <w:szCs w:val="22"/>
        </w:rPr>
        <w:t xml:space="preserve">VISTA </w:t>
      </w:r>
      <w:r>
        <w:rPr>
          <w:b/>
          <w:sz w:val="22"/>
          <w:szCs w:val="22"/>
        </w:rPr>
        <w:tab/>
      </w:r>
      <w:r w:rsidRPr="00926143">
        <w:rPr>
          <w:sz w:val="22"/>
          <w:szCs w:val="22"/>
        </w:rPr>
        <w:t>la disponibilità di spesa relativa al progetto;</w:t>
      </w:r>
    </w:p>
    <w:p w:rsidR="00981B76" w:rsidRPr="00611904" w:rsidRDefault="00981B76" w:rsidP="00611904">
      <w:pPr>
        <w:pStyle w:val="Default"/>
        <w:spacing w:line="276" w:lineRule="auto"/>
        <w:ind w:left="1080" w:right="450" w:hanging="900"/>
        <w:jc w:val="both"/>
        <w:rPr>
          <w:b/>
          <w:sz w:val="22"/>
          <w:szCs w:val="22"/>
        </w:rPr>
      </w:pPr>
    </w:p>
    <w:p w:rsidR="00981B76" w:rsidRPr="00926143" w:rsidRDefault="00981B76" w:rsidP="00F93572">
      <w:pPr>
        <w:pStyle w:val="Default"/>
        <w:spacing w:line="276" w:lineRule="auto"/>
        <w:ind w:left="1080" w:right="450" w:hanging="900"/>
        <w:jc w:val="both"/>
        <w:rPr>
          <w:sz w:val="22"/>
          <w:szCs w:val="22"/>
        </w:rPr>
      </w:pPr>
      <w:r>
        <w:rPr>
          <w:b/>
          <w:sz w:val="22"/>
          <w:szCs w:val="22"/>
        </w:rPr>
        <w:t>RILEVATA</w:t>
      </w:r>
      <w:r w:rsidRPr="00611904">
        <w:rPr>
          <w:b/>
          <w:sz w:val="22"/>
          <w:szCs w:val="22"/>
        </w:rPr>
        <w:t xml:space="preserve"> </w:t>
      </w:r>
      <w:r w:rsidRPr="00926143">
        <w:rPr>
          <w:sz w:val="22"/>
          <w:szCs w:val="22"/>
        </w:rPr>
        <w:t xml:space="preserve">l’esigenza di indire, in relazione all’importo finanziario, la procedura per l’affidamento e </w:t>
      </w:r>
      <w:r>
        <w:rPr>
          <w:sz w:val="22"/>
          <w:szCs w:val="22"/>
        </w:rPr>
        <w:t xml:space="preserve">   </w:t>
      </w:r>
      <w:r w:rsidRPr="00926143">
        <w:rPr>
          <w:sz w:val="22"/>
          <w:szCs w:val="22"/>
        </w:rPr>
        <w:t>l’esecuzione di lavori, servizi e forniture secondo le procedure semplificate di cui al citato art. 36;</w:t>
      </w:r>
    </w:p>
    <w:p w:rsidR="00981B76" w:rsidRDefault="00981B76" w:rsidP="00F93572">
      <w:pPr>
        <w:pStyle w:val="Default"/>
        <w:spacing w:line="276" w:lineRule="auto"/>
        <w:ind w:left="1080" w:right="450" w:hanging="900"/>
        <w:jc w:val="both"/>
        <w:rPr>
          <w:b/>
          <w:sz w:val="22"/>
          <w:szCs w:val="22"/>
        </w:rPr>
      </w:pPr>
    </w:p>
    <w:p w:rsidR="00981B76" w:rsidRDefault="00981B76" w:rsidP="00F93572">
      <w:pPr>
        <w:pStyle w:val="Default"/>
        <w:spacing w:line="276" w:lineRule="auto"/>
        <w:ind w:left="1080" w:right="450" w:hanging="900"/>
        <w:jc w:val="both"/>
        <w:rPr>
          <w:sz w:val="22"/>
          <w:szCs w:val="22"/>
        </w:rPr>
      </w:pPr>
      <w:r>
        <w:rPr>
          <w:b/>
          <w:sz w:val="22"/>
          <w:szCs w:val="22"/>
        </w:rPr>
        <w:t>RILEVATO</w:t>
      </w:r>
      <w:r w:rsidRPr="00CC7465">
        <w:rPr>
          <w:sz w:val="22"/>
          <w:szCs w:val="22"/>
        </w:rPr>
        <w:t xml:space="preserve"> che, ai sensi dell’art.26, comma 3, della legge 488/1999, le amministrazioni pubbliche che non abbiano aderito alle convenzioni Consip di cui al comma 1 dell’articolo citato, ed intendano espletare autonome procedure di gara per l’acquisto di beni/servizi comparabili con quelli oggetto delle predette convenzioni, sono tenute ad utilizzarne i relativi parametri di prezzo e qualità;</w:t>
      </w:r>
    </w:p>
    <w:p w:rsidR="00981B76" w:rsidRDefault="00981B76" w:rsidP="00F93572">
      <w:pPr>
        <w:pStyle w:val="Default"/>
        <w:spacing w:line="276" w:lineRule="auto"/>
        <w:ind w:left="1080" w:right="450" w:hanging="900"/>
        <w:rPr>
          <w:b/>
          <w:sz w:val="22"/>
          <w:szCs w:val="22"/>
        </w:rPr>
      </w:pPr>
    </w:p>
    <w:p w:rsidR="00981B76" w:rsidRDefault="00981B76" w:rsidP="00097E4C">
      <w:pPr>
        <w:pStyle w:val="Corpotesto"/>
        <w:spacing w:before="17"/>
        <w:ind w:left="1320" w:hanging="1100"/>
        <w:jc w:val="both"/>
        <w:rPr>
          <w:rFonts w:ascii="Calibri" w:hAnsi="Calibri"/>
          <w:sz w:val="22"/>
          <w:szCs w:val="22"/>
          <w:lang w:val="it-IT"/>
        </w:rPr>
      </w:pPr>
      <w:r w:rsidRPr="00097E4C">
        <w:rPr>
          <w:rFonts w:ascii="Calibri" w:hAnsi="Calibri"/>
          <w:b/>
          <w:sz w:val="22"/>
          <w:szCs w:val="22"/>
          <w:lang w:val="it-IT"/>
        </w:rPr>
        <w:t xml:space="preserve">ACCERTATA </w:t>
      </w:r>
      <w:r w:rsidRPr="00097E4C">
        <w:rPr>
          <w:rFonts w:ascii="Calibri" w:hAnsi="Calibri"/>
          <w:sz w:val="22"/>
          <w:szCs w:val="22"/>
          <w:lang w:val="it-IT"/>
        </w:rPr>
        <w:t>la necessità di procedere all’acquisto/fornitura di:</w:t>
      </w:r>
      <w:r w:rsidRPr="00097E4C">
        <w:rPr>
          <w:sz w:val="22"/>
          <w:szCs w:val="22"/>
          <w:lang w:val="it-IT"/>
        </w:rPr>
        <w:t xml:space="preserve"> </w:t>
      </w:r>
      <w:r w:rsidR="00694A7C" w:rsidRPr="00694A7C">
        <w:rPr>
          <w:rFonts w:ascii="Calibri" w:hAnsi="Calibri"/>
          <w:sz w:val="22"/>
          <w:szCs w:val="22"/>
          <w:lang w:val="it-IT"/>
        </w:rPr>
        <w:t>Prenotazione corso di sci alpino presso impianti di Folgaria (TN) per alunni della scuola Secondaria di primo grado “A.Campi” durante gita a Folgaria di febbraio 2020</w:t>
      </w:r>
      <w:r w:rsidR="00157BAA">
        <w:rPr>
          <w:rFonts w:ascii="Calibri" w:hAnsi="Calibri"/>
          <w:sz w:val="22"/>
          <w:szCs w:val="22"/>
          <w:lang w:val="it-IT"/>
        </w:rPr>
        <w:t>;</w:t>
      </w:r>
    </w:p>
    <w:p w:rsidR="00930D0A" w:rsidRDefault="00930D0A" w:rsidP="00097E4C">
      <w:pPr>
        <w:pStyle w:val="Corpotesto"/>
        <w:spacing w:before="17"/>
        <w:ind w:left="1320" w:hanging="1100"/>
        <w:jc w:val="both"/>
        <w:rPr>
          <w:rFonts w:ascii="Calibri" w:hAnsi="Calibri"/>
          <w:sz w:val="22"/>
          <w:szCs w:val="22"/>
          <w:lang w:val="it-IT"/>
        </w:rPr>
      </w:pPr>
    </w:p>
    <w:p w:rsidR="00930D0A" w:rsidRDefault="00930D0A" w:rsidP="00097E4C">
      <w:pPr>
        <w:pStyle w:val="Corpotesto"/>
        <w:spacing w:before="17"/>
        <w:ind w:left="1320" w:hanging="1100"/>
        <w:jc w:val="both"/>
        <w:rPr>
          <w:rFonts w:ascii="Calibri" w:hAnsi="Calibri"/>
          <w:sz w:val="22"/>
          <w:szCs w:val="22"/>
          <w:lang w:val="it-IT"/>
        </w:rPr>
      </w:pPr>
    </w:p>
    <w:p w:rsidR="00930D0A" w:rsidRDefault="00930D0A" w:rsidP="00097E4C">
      <w:pPr>
        <w:pStyle w:val="Corpotesto"/>
        <w:spacing w:before="17"/>
        <w:ind w:left="1320" w:hanging="1100"/>
        <w:jc w:val="both"/>
        <w:rPr>
          <w:rFonts w:ascii="Calibri" w:hAnsi="Calibri"/>
          <w:sz w:val="22"/>
          <w:szCs w:val="22"/>
          <w:lang w:val="it-IT"/>
        </w:rPr>
      </w:pPr>
    </w:p>
    <w:p w:rsidR="00981B76" w:rsidRPr="000150E9" w:rsidRDefault="00981B76" w:rsidP="00097E4C">
      <w:pPr>
        <w:pStyle w:val="Default"/>
        <w:spacing w:line="276" w:lineRule="auto"/>
        <w:ind w:left="220" w:right="450" w:hanging="40"/>
        <w:rPr>
          <w:sz w:val="22"/>
          <w:szCs w:val="22"/>
        </w:rPr>
      </w:pPr>
    </w:p>
    <w:p w:rsidR="00981B76" w:rsidRDefault="00981B76" w:rsidP="00CC7465">
      <w:pPr>
        <w:pStyle w:val="Default"/>
        <w:spacing w:line="276" w:lineRule="auto"/>
        <w:ind w:left="1080" w:right="450" w:hanging="900"/>
        <w:jc w:val="both"/>
        <w:rPr>
          <w:sz w:val="22"/>
          <w:szCs w:val="22"/>
        </w:rPr>
      </w:pPr>
      <w:r w:rsidRPr="000150E9">
        <w:rPr>
          <w:b/>
          <w:sz w:val="22"/>
          <w:szCs w:val="22"/>
        </w:rPr>
        <w:t>PRECISATO</w:t>
      </w:r>
      <w:r w:rsidRPr="000150E9">
        <w:rPr>
          <w:sz w:val="22"/>
          <w:szCs w:val="22"/>
        </w:rPr>
        <w:t xml:space="preserve"> </w:t>
      </w:r>
      <w:r w:rsidRPr="00CC7465">
        <w:rPr>
          <w:sz w:val="22"/>
          <w:szCs w:val="22"/>
        </w:rPr>
        <w:t xml:space="preserve">che il fine pubblico da perseguire è: </w:t>
      </w:r>
      <w:r w:rsidR="00157BAA">
        <w:rPr>
          <w:sz w:val="22"/>
          <w:szCs w:val="22"/>
        </w:rPr>
        <w:t>Arricchimento Offerta Formativa;</w:t>
      </w:r>
    </w:p>
    <w:p w:rsidR="00157BAA" w:rsidRDefault="00157BAA" w:rsidP="00CC7465">
      <w:pPr>
        <w:pStyle w:val="Default"/>
        <w:spacing w:line="276" w:lineRule="auto"/>
        <w:ind w:left="1080" w:right="450" w:hanging="900"/>
        <w:jc w:val="both"/>
        <w:rPr>
          <w:sz w:val="22"/>
          <w:szCs w:val="22"/>
        </w:rPr>
      </w:pPr>
    </w:p>
    <w:p w:rsidR="00157BAA" w:rsidRDefault="00157BAA" w:rsidP="00CC7465">
      <w:pPr>
        <w:pStyle w:val="Default"/>
        <w:spacing w:line="276" w:lineRule="auto"/>
        <w:ind w:left="1080" w:right="450" w:hanging="900"/>
        <w:jc w:val="both"/>
        <w:rPr>
          <w:sz w:val="22"/>
          <w:szCs w:val="22"/>
        </w:rPr>
      </w:pPr>
      <w:r w:rsidRPr="00E41FD5">
        <w:rPr>
          <w:b/>
          <w:sz w:val="22"/>
          <w:szCs w:val="22"/>
        </w:rPr>
        <w:t xml:space="preserve">ACCERTATA </w:t>
      </w:r>
      <w:r w:rsidRPr="00157BAA">
        <w:rPr>
          <w:sz w:val="22"/>
          <w:szCs w:val="22"/>
        </w:rPr>
        <w:t xml:space="preserve">la </w:t>
      </w:r>
      <w:r>
        <w:rPr>
          <w:sz w:val="22"/>
          <w:szCs w:val="22"/>
        </w:rPr>
        <w:t xml:space="preserve">congruità dei prezzi della Ditta </w:t>
      </w:r>
      <w:r w:rsidR="00694A7C">
        <w:rPr>
          <w:sz w:val="22"/>
          <w:szCs w:val="22"/>
        </w:rPr>
        <w:t>Scuola Italia di Sci Folgaria ATP di Folgaria</w:t>
      </w:r>
      <w:r>
        <w:rPr>
          <w:sz w:val="22"/>
          <w:szCs w:val="22"/>
        </w:rPr>
        <w:t xml:space="preserve"> (</w:t>
      </w:r>
      <w:r w:rsidR="00694A7C">
        <w:rPr>
          <w:sz w:val="22"/>
          <w:szCs w:val="22"/>
        </w:rPr>
        <w:t>TN</w:t>
      </w:r>
      <w:r>
        <w:rPr>
          <w:sz w:val="22"/>
          <w:szCs w:val="22"/>
        </w:rPr>
        <w:t xml:space="preserve">) – in rapporto alla qualità </w:t>
      </w:r>
      <w:r w:rsidR="00E41FD5">
        <w:rPr>
          <w:sz w:val="22"/>
          <w:szCs w:val="22"/>
        </w:rPr>
        <w:t>dei beni;</w:t>
      </w:r>
    </w:p>
    <w:p w:rsidR="00172A3D" w:rsidRDefault="00172A3D" w:rsidP="00CC7465">
      <w:pPr>
        <w:pStyle w:val="Default"/>
        <w:spacing w:line="276" w:lineRule="auto"/>
        <w:ind w:left="1080" w:right="450" w:hanging="900"/>
        <w:jc w:val="both"/>
        <w:rPr>
          <w:sz w:val="22"/>
          <w:szCs w:val="22"/>
        </w:rPr>
      </w:pPr>
    </w:p>
    <w:p w:rsidR="00981B76" w:rsidRPr="00A2150B" w:rsidRDefault="00981B76" w:rsidP="00926143">
      <w:pPr>
        <w:pStyle w:val="Titolo1"/>
        <w:jc w:val="center"/>
        <w:rPr>
          <w:rFonts w:ascii="Calibri" w:hAnsi="Calibri"/>
          <w:sz w:val="22"/>
          <w:szCs w:val="22"/>
          <w:lang w:val="it-IT"/>
        </w:rPr>
      </w:pPr>
      <w:r>
        <w:rPr>
          <w:rFonts w:ascii="Calibri" w:hAnsi="Calibri"/>
          <w:sz w:val="22"/>
          <w:szCs w:val="22"/>
          <w:lang w:val="it-IT"/>
        </w:rPr>
        <w:t>DETERMINA</w:t>
      </w:r>
    </w:p>
    <w:p w:rsidR="00981B76" w:rsidRPr="00A2150B" w:rsidRDefault="00981B76" w:rsidP="00A2150B">
      <w:pPr>
        <w:pStyle w:val="Corpotesto"/>
        <w:spacing w:before="4"/>
        <w:jc w:val="both"/>
        <w:rPr>
          <w:rFonts w:ascii="Calibri" w:hAnsi="Calibri"/>
          <w:b/>
          <w:sz w:val="22"/>
          <w:szCs w:val="22"/>
          <w:lang w:val="it-IT"/>
        </w:rPr>
      </w:pPr>
    </w:p>
    <w:p w:rsidR="00EE0B28" w:rsidRDefault="00981B76" w:rsidP="00EE0B28">
      <w:pPr>
        <w:pStyle w:val="Corpotesto"/>
        <w:spacing w:before="1" w:line="254" w:lineRule="auto"/>
        <w:ind w:left="108" w:right="830"/>
        <w:jc w:val="both"/>
        <w:rPr>
          <w:lang w:val="it-IT"/>
        </w:rPr>
      </w:pPr>
      <w:r w:rsidRPr="00097E4C">
        <w:rPr>
          <w:rFonts w:ascii="Calibri" w:hAnsi="Calibri" w:cs="Calibri"/>
          <w:color w:val="000000"/>
          <w:sz w:val="22"/>
          <w:szCs w:val="22"/>
          <w:lang w:val="it-IT"/>
        </w:rPr>
        <w:t>di procedere mediante Affidamento in economia</w:t>
      </w:r>
      <w:r w:rsidR="00172A3D">
        <w:rPr>
          <w:rFonts w:ascii="Calibri" w:hAnsi="Calibri" w:cs="Calibri"/>
          <w:color w:val="000000"/>
          <w:sz w:val="22"/>
          <w:szCs w:val="22"/>
          <w:lang w:val="it-IT"/>
        </w:rPr>
        <w:t xml:space="preserve"> alla </w:t>
      </w:r>
      <w:r w:rsidR="00E41FD5">
        <w:rPr>
          <w:rFonts w:ascii="Calibri" w:hAnsi="Calibri"/>
          <w:sz w:val="22"/>
          <w:szCs w:val="22"/>
          <w:lang w:val="it-IT"/>
        </w:rPr>
        <w:t xml:space="preserve">Ditta </w:t>
      </w:r>
      <w:r w:rsidR="00694A7C" w:rsidRPr="00694A7C">
        <w:rPr>
          <w:rFonts w:ascii="Calibri" w:hAnsi="Calibri"/>
          <w:sz w:val="22"/>
          <w:szCs w:val="22"/>
          <w:lang w:val="it-IT"/>
        </w:rPr>
        <w:t xml:space="preserve">Scuola Italia di Sci Folgaria </w:t>
      </w:r>
      <w:r w:rsidR="00694A7C" w:rsidRPr="00694A7C">
        <w:rPr>
          <w:rFonts w:ascii="Calibri" w:hAnsi="Calibri" w:cs="Calibri"/>
          <w:color w:val="000000"/>
          <w:sz w:val="22"/>
          <w:szCs w:val="22"/>
          <w:lang w:val="it-IT"/>
        </w:rPr>
        <w:t>ATP di Folgaria (TN)</w:t>
      </w:r>
      <w:r w:rsidRPr="00694A7C">
        <w:rPr>
          <w:rFonts w:ascii="Calibri" w:hAnsi="Calibri" w:cs="Calibri"/>
          <w:color w:val="000000"/>
          <w:sz w:val="22"/>
          <w:szCs w:val="22"/>
          <w:lang w:val="it-IT"/>
        </w:rPr>
        <w:t xml:space="preserve">: </w:t>
      </w:r>
      <w:r w:rsidR="00694A7C" w:rsidRPr="00694A7C">
        <w:rPr>
          <w:rFonts w:ascii="Calibri" w:hAnsi="Calibri" w:cs="Calibri"/>
          <w:color w:val="000000"/>
          <w:sz w:val="22"/>
          <w:szCs w:val="22"/>
          <w:lang w:val="it-IT"/>
        </w:rPr>
        <w:t xml:space="preserve">Prenotazione corso di sci alpino presso impianti di Folgaria (TN) per alunni della scuola Secondaria di primo grado “A.Campi” durante gita a Folgaria di febbraio 2020 - </w:t>
      </w:r>
      <w:r w:rsidR="00172A3D" w:rsidRPr="00694A7C">
        <w:rPr>
          <w:rFonts w:ascii="Calibri" w:hAnsi="Calibri" w:cs="Calibri"/>
          <w:color w:val="000000"/>
          <w:sz w:val="22"/>
          <w:szCs w:val="22"/>
          <w:lang w:val="it-IT"/>
        </w:rPr>
        <w:t>sotto</w:t>
      </w:r>
      <w:r w:rsidR="00172A3D">
        <w:rPr>
          <w:rFonts w:ascii="Calibri" w:hAnsi="Calibri"/>
          <w:sz w:val="22"/>
          <w:szCs w:val="22"/>
          <w:lang w:val="it-IT"/>
        </w:rPr>
        <w:t xml:space="preserve"> elencato:</w:t>
      </w:r>
      <w:r w:rsidR="00EE0B28" w:rsidRPr="00EE0B28">
        <w:rPr>
          <w:lang w:val="it-IT"/>
        </w:rPr>
        <w:t xml:space="preserve"> </w:t>
      </w:r>
    </w:p>
    <w:p w:rsidR="00604B9E" w:rsidRPr="00604B9E" w:rsidRDefault="00604B9E" w:rsidP="00EE0B28">
      <w:pPr>
        <w:pStyle w:val="Corpotesto"/>
        <w:spacing w:before="1" w:line="254" w:lineRule="auto"/>
        <w:ind w:left="108" w:right="830"/>
        <w:jc w:val="both"/>
        <w:rPr>
          <w:rFonts w:asciiTheme="minorHAnsi" w:hAnsiTheme="minorHAnsi" w:cstheme="minorHAnsi"/>
          <w:sz w:val="22"/>
          <w:szCs w:val="22"/>
          <w:lang w:val="it-IT"/>
        </w:rPr>
      </w:pPr>
      <w:r>
        <w:rPr>
          <w:lang w:val="it-IT"/>
        </w:rPr>
        <w:tab/>
      </w:r>
      <w:r w:rsidRPr="00604B9E">
        <w:rPr>
          <w:rFonts w:asciiTheme="minorHAnsi" w:hAnsiTheme="minorHAnsi" w:cstheme="minorHAnsi"/>
          <w:sz w:val="22"/>
          <w:szCs w:val="22"/>
          <w:lang w:val="it-IT"/>
        </w:rPr>
        <w:t xml:space="preserve">n. </w:t>
      </w:r>
      <w:r w:rsidR="00694A7C">
        <w:rPr>
          <w:rFonts w:asciiTheme="minorHAnsi" w:hAnsiTheme="minorHAnsi" w:cstheme="minorHAnsi"/>
          <w:sz w:val="22"/>
          <w:szCs w:val="22"/>
          <w:lang w:val="it-IT"/>
        </w:rPr>
        <w:t>50</w:t>
      </w:r>
      <w:r w:rsidRPr="00604B9E">
        <w:rPr>
          <w:rFonts w:asciiTheme="minorHAnsi" w:hAnsiTheme="minorHAnsi" w:cstheme="minorHAnsi"/>
          <w:sz w:val="22"/>
          <w:szCs w:val="22"/>
          <w:lang w:val="it-IT"/>
        </w:rPr>
        <w:t xml:space="preserve"> </w:t>
      </w:r>
      <w:r w:rsidR="00694A7C">
        <w:rPr>
          <w:rFonts w:asciiTheme="minorHAnsi" w:hAnsiTheme="minorHAnsi" w:cstheme="minorHAnsi"/>
          <w:sz w:val="22"/>
          <w:szCs w:val="22"/>
          <w:lang w:val="it-IT"/>
        </w:rPr>
        <w:t>unità di Corso di Sci Alpino da 16h cad. dal 10.02.2020 al 14.02.2020</w:t>
      </w:r>
    </w:p>
    <w:p w:rsidR="00EE0B28" w:rsidRPr="00172A3D" w:rsidRDefault="00172A3D" w:rsidP="00EE0B28">
      <w:pPr>
        <w:pStyle w:val="Corpotesto"/>
        <w:spacing w:before="1" w:line="254" w:lineRule="auto"/>
        <w:ind w:left="108" w:right="830"/>
        <w:jc w:val="both"/>
        <w:rPr>
          <w:rFonts w:ascii="Calibri" w:hAnsi="Calibri"/>
          <w:sz w:val="22"/>
          <w:szCs w:val="22"/>
          <w:lang w:val="it-IT"/>
        </w:rPr>
      </w:pPr>
      <w:r w:rsidRPr="00172A3D">
        <w:rPr>
          <w:rFonts w:ascii="Calibri" w:hAnsi="Calibri"/>
          <w:sz w:val="22"/>
          <w:szCs w:val="22"/>
          <w:lang w:val="it-IT"/>
        </w:rPr>
        <w:t>Valore</w:t>
      </w:r>
      <w:r w:rsidR="00477DC7">
        <w:rPr>
          <w:rFonts w:ascii="Calibri" w:hAnsi="Calibri"/>
          <w:sz w:val="22"/>
          <w:szCs w:val="22"/>
          <w:lang w:val="it-IT"/>
        </w:rPr>
        <w:t xml:space="preserve"> complessivo imponibile € </w:t>
      </w:r>
      <w:r w:rsidR="003C2E3C">
        <w:rPr>
          <w:rFonts w:ascii="Calibri" w:hAnsi="Calibri"/>
          <w:sz w:val="22"/>
          <w:szCs w:val="22"/>
          <w:lang w:val="it-IT"/>
        </w:rPr>
        <w:t>3</w:t>
      </w:r>
      <w:r w:rsidR="00694A7C">
        <w:rPr>
          <w:rFonts w:ascii="Calibri" w:hAnsi="Calibri"/>
          <w:sz w:val="22"/>
          <w:szCs w:val="22"/>
          <w:lang w:val="it-IT"/>
        </w:rPr>
        <w:t>.</w:t>
      </w:r>
      <w:r w:rsidR="003C2E3C">
        <w:rPr>
          <w:rFonts w:ascii="Calibri" w:hAnsi="Calibri"/>
          <w:sz w:val="22"/>
          <w:szCs w:val="22"/>
          <w:lang w:val="it-IT"/>
        </w:rPr>
        <w:t>600</w:t>
      </w:r>
      <w:r w:rsidR="00694A7C">
        <w:rPr>
          <w:rFonts w:ascii="Calibri" w:hAnsi="Calibri"/>
          <w:sz w:val="22"/>
          <w:szCs w:val="22"/>
          <w:lang w:val="it-IT"/>
        </w:rPr>
        <w:t>,00</w:t>
      </w:r>
      <w:r w:rsidRPr="00172A3D">
        <w:rPr>
          <w:rFonts w:ascii="Calibri" w:hAnsi="Calibri"/>
          <w:sz w:val="22"/>
          <w:szCs w:val="22"/>
          <w:lang w:val="it-IT"/>
        </w:rPr>
        <w:t xml:space="preserve"> ca.</w:t>
      </w:r>
    </w:p>
    <w:p w:rsidR="00981B76" w:rsidRPr="00930D0A" w:rsidRDefault="00981B76" w:rsidP="00B13A63">
      <w:pPr>
        <w:pStyle w:val="Default"/>
        <w:spacing w:line="276" w:lineRule="auto"/>
        <w:ind w:left="220" w:right="450" w:hanging="40"/>
        <w:rPr>
          <w:sz w:val="12"/>
          <w:szCs w:val="12"/>
        </w:rPr>
      </w:pPr>
    </w:p>
    <w:p w:rsidR="00981B76" w:rsidRPr="00A2150B" w:rsidRDefault="00981B76" w:rsidP="00A2150B">
      <w:pPr>
        <w:pStyle w:val="Titolo1"/>
        <w:jc w:val="both"/>
        <w:rPr>
          <w:rFonts w:ascii="Calibri" w:hAnsi="Calibri"/>
          <w:sz w:val="22"/>
          <w:szCs w:val="22"/>
          <w:lang w:val="it-IT"/>
        </w:rPr>
      </w:pPr>
      <w:r w:rsidRPr="00A2150B">
        <w:rPr>
          <w:rFonts w:ascii="Calibri" w:hAnsi="Calibri"/>
          <w:sz w:val="22"/>
          <w:szCs w:val="22"/>
          <w:lang w:val="it-IT"/>
        </w:rPr>
        <w:t>Criteri e modalità:</w:t>
      </w:r>
    </w:p>
    <w:p w:rsidR="00981B76" w:rsidRPr="00A2150B" w:rsidRDefault="00981B76" w:rsidP="00A2150B">
      <w:pPr>
        <w:pStyle w:val="Corpotesto"/>
        <w:spacing w:before="4"/>
        <w:jc w:val="both"/>
        <w:rPr>
          <w:rFonts w:ascii="Calibri" w:hAnsi="Calibri"/>
          <w:b/>
          <w:sz w:val="22"/>
          <w:szCs w:val="22"/>
          <w:lang w:val="it-IT"/>
        </w:rPr>
      </w:pPr>
    </w:p>
    <w:p w:rsidR="00981B76" w:rsidRDefault="00981B76" w:rsidP="00902085">
      <w:pPr>
        <w:pStyle w:val="Corpotesto"/>
        <w:numPr>
          <w:ilvl w:val="0"/>
          <w:numId w:val="22"/>
        </w:numPr>
        <w:jc w:val="both"/>
        <w:rPr>
          <w:rFonts w:ascii="Calibri" w:hAnsi="Calibri"/>
          <w:sz w:val="22"/>
          <w:szCs w:val="22"/>
          <w:lang w:val="it-IT"/>
        </w:rPr>
      </w:pPr>
      <w:r w:rsidRPr="00926143">
        <w:rPr>
          <w:rFonts w:ascii="Calibri" w:hAnsi="Calibri"/>
          <w:sz w:val="22"/>
          <w:szCs w:val="22"/>
          <w:lang w:val="it-IT"/>
        </w:rPr>
        <w:t>Priorità ambiti d'indagine:</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Convenzioni CONSIP</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MePA</w:t>
      </w:r>
    </w:p>
    <w:p w:rsidR="00981B76" w:rsidRPr="00902085" w:rsidRDefault="00981B76" w:rsidP="00902085">
      <w:pPr>
        <w:pStyle w:val="Paragrafoelenco"/>
        <w:numPr>
          <w:ilvl w:val="1"/>
          <w:numId w:val="22"/>
        </w:numPr>
        <w:tabs>
          <w:tab w:val="left" w:pos="1309"/>
        </w:tabs>
        <w:jc w:val="both"/>
        <w:rPr>
          <w:rFonts w:ascii="Calibri" w:hAnsi="Calibri"/>
        </w:rPr>
      </w:pPr>
      <w:r w:rsidRPr="00902085">
        <w:rPr>
          <w:rFonts w:ascii="Calibri" w:hAnsi="Calibri"/>
        </w:rPr>
        <w:t>Mercato libero</w:t>
      </w:r>
    </w:p>
    <w:p w:rsidR="00981B76" w:rsidRPr="00926143" w:rsidRDefault="00981B76" w:rsidP="00477DC7">
      <w:pPr>
        <w:pStyle w:val="Corpotesto"/>
        <w:numPr>
          <w:ilvl w:val="0"/>
          <w:numId w:val="22"/>
        </w:numPr>
        <w:spacing w:before="17"/>
        <w:jc w:val="both"/>
        <w:rPr>
          <w:rFonts w:ascii="Calibri" w:hAnsi="Calibri"/>
          <w:sz w:val="22"/>
          <w:szCs w:val="22"/>
        </w:rPr>
      </w:pPr>
      <w:r w:rsidRPr="00926143">
        <w:rPr>
          <w:rFonts w:ascii="Calibri" w:hAnsi="Calibri"/>
          <w:sz w:val="22"/>
          <w:szCs w:val="22"/>
        </w:rPr>
        <w:t xml:space="preserve">Tipo procedura: </w:t>
      </w:r>
      <w:r w:rsidR="001D5552">
        <w:rPr>
          <w:rFonts w:ascii="Calibri" w:hAnsi="Calibri"/>
          <w:sz w:val="22"/>
          <w:szCs w:val="22"/>
        </w:rPr>
        <w:t>Affidamento diretto;</w:t>
      </w:r>
    </w:p>
    <w:p w:rsidR="00981B76" w:rsidRPr="00926143" w:rsidRDefault="00981B76" w:rsidP="00477DC7">
      <w:pPr>
        <w:pStyle w:val="Corpotesto"/>
        <w:numPr>
          <w:ilvl w:val="0"/>
          <w:numId w:val="22"/>
        </w:numPr>
        <w:spacing w:before="17" w:line="254" w:lineRule="auto"/>
        <w:ind w:right="2965"/>
        <w:jc w:val="both"/>
        <w:rPr>
          <w:rFonts w:ascii="Calibri" w:hAnsi="Calibri"/>
          <w:sz w:val="22"/>
          <w:szCs w:val="22"/>
          <w:lang w:val="it-IT"/>
        </w:rPr>
      </w:pPr>
      <w:r w:rsidRPr="00926143">
        <w:rPr>
          <w:rFonts w:ascii="Calibri" w:hAnsi="Calibri"/>
          <w:sz w:val="22"/>
          <w:szCs w:val="22"/>
          <w:lang w:val="it-IT"/>
        </w:rPr>
        <w:t xml:space="preserve">Valore approssimativo dell’appalto: </w:t>
      </w:r>
      <w:r w:rsidR="00477DC7">
        <w:rPr>
          <w:rFonts w:ascii="Calibri" w:hAnsi="Calibri"/>
          <w:b/>
          <w:sz w:val="22"/>
          <w:szCs w:val="22"/>
          <w:lang w:val="it-IT"/>
        </w:rPr>
        <w:t xml:space="preserve">€ </w:t>
      </w:r>
      <w:r w:rsidR="003C2E3C">
        <w:rPr>
          <w:rFonts w:ascii="Calibri" w:hAnsi="Calibri"/>
          <w:b/>
          <w:sz w:val="22"/>
          <w:szCs w:val="22"/>
          <w:lang w:val="it-IT"/>
        </w:rPr>
        <w:t>3</w:t>
      </w:r>
      <w:r w:rsidR="00694A7C">
        <w:rPr>
          <w:rFonts w:ascii="Calibri" w:hAnsi="Calibri"/>
          <w:b/>
          <w:sz w:val="22"/>
          <w:szCs w:val="22"/>
          <w:lang w:val="it-IT"/>
        </w:rPr>
        <w:t>.</w:t>
      </w:r>
      <w:r w:rsidR="003C2E3C">
        <w:rPr>
          <w:rFonts w:ascii="Calibri" w:hAnsi="Calibri"/>
          <w:b/>
          <w:sz w:val="22"/>
          <w:szCs w:val="22"/>
          <w:lang w:val="it-IT"/>
        </w:rPr>
        <w:t>602</w:t>
      </w:r>
      <w:r w:rsidR="00694A7C">
        <w:rPr>
          <w:rFonts w:ascii="Calibri" w:hAnsi="Calibri"/>
          <w:b/>
          <w:sz w:val="22"/>
          <w:szCs w:val="22"/>
          <w:lang w:val="it-IT"/>
        </w:rPr>
        <w:t>,00</w:t>
      </w:r>
      <w:r w:rsidR="00392C24">
        <w:rPr>
          <w:rFonts w:ascii="Calibri" w:hAnsi="Calibri"/>
          <w:b/>
          <w:sz w:val="22"/>
          <w:szCs w:val="22"/>
          <w:lang w:val="it-IT"/>
        </w:rPr>
        <w:t xml:space="preserve"> IVA Compresa</w:t>
      </w:r>
      <w:r>
        <w:rPr>
          <w:rFonts w:ascii="Calibri" w:hAnsi="Calibri"/>
          <w:sz w:val="22"/>
          <w:szCs w:val="22"/>
          <w:lang w:val="it-IT"/>
        </w:rPr>
        <w:t>;</w:t>
      </w:r>
    </w:p>
    <w:p w:rsidR="00EE0B28" w:rsidRPr="00902085" w:rsidRDefault="00EE0B28" w:rsidP="00477DC7">
      <w:pPr>
        <w:pStyle w:val="Corpotesto"/>
        <w:numPr>
          <w:ilvl w:val="0"/>
          <w:numId w:val="22"/>
        </w:numPr>
        <w:spacing w:before="17"/>
        <w:ind w:right="450"/>
        <w:jc w:val="both"/>
        <w:rPr>
          <w:rFonts w:ascii="Calibri" w:hAnsi="Calibri"/>
          <w:sz w:val="22"/>
          <w:szCs w:val="22"/>
          <w:lang w:val="it-IT"/>
        </w:rPr>
      </w:pPr>
      <w:r w:rsidRPr="00902085">
        <w:rPr>
          <w:rFonts w:ascii="Calibri" w:hAnsi="Calibri"/>
          <w:sz w:val="22"/>
          <w:szCs w:val="22"/>
          <w:lang w:val="it-IT"/>
        </w:rPr>
        <w:t>di impegnare per la causale sopra citata, la spesa di €</w:t>
      </w:r>
      <w:r w:rsidR="00477DC7">
        <w:rPr>
          <w:rFonts w:ascii="Calibri" w:hAnsi="Calibri"/>
          <w:sz w:val="22"/>
          <w:szCs w:val="22"/>
          <w:lang w:val="it-IT"/>
        </w:rPr>
        <w:t xml:space="preserve"> </w:t>
      </w:r>
      <w:r w:rsidR="003C2E3C">
        <w:rPr>
          <w:rFonts w:ascii="Calibri" w:hAnsi="Calibri"/>
          <w:sz w:val="22"/>
          <w:szCs w:val="22"/>
          <w:lang w:val="it-IT"/>
        </w:rPr>
        <w:t>3.602</w:t>
      </w:r>
      <w:r w:rsidR="00477DC7">
        <w:rPr>
          <w:rFonts w:ascii="Calibri" w:hAnsi="Calibri"/>
          <w:sz w:val="22"/>
          <w:szCs w:val="22"/>
          <w:lang w:val="it-IT"/>
        </w:rPr>
        <w:t>,</w:t>
      </w:r>
      <w:r w:rsidR="003C2E3C">
        <w:rPr>
          <w:rFonts w:ascii="Calibri" w:hAnsi="Calibri"/>
          <w:sz w:val="22"/>
          <w:szCs w:val="22"/>
          <w:lang w:val="it-IT"/>
        </w:rPr>
        <w:t>00</w:t>
      </w:r>
      <w:r w:rsidRPr="00902085">
        <w:rPr>
          <w:rFonts w:ascii="Calibri" w:hAnsi="Calibri"/>
          <w:sz w:val="22"/>
          <w:szCs w:val="22"/>
          <w:lang w:val="it-IT"/>
        </w:rPr>
        <w:t xml:space="preserve"> (I.V.A. inclusa) con imputazione</w:t>
      </w:r>
      <w:r w:rsidR="00902085">
        <w:rPr>
          <w:rFonts w:ascii="Calibri" w:hAnsi="Calibri"/>
          <w:sz w:val="22"/>
          <w:szCs w:val="22"/>
          <w:lang w:val="it-IT"/>
        </w:rPr>
        <w:t xml:space="preserve"> </w:t>
      </w:r>
      <w:r w:rsidRPr="00902085">
        <w:rPr>
          <w:rFonts w:ascii="Calibri" w:hAnsi="Calibri"/>
          <w:sz w:val="22"/>
          <w:szCs w:val="22"/>
          <w:lang w:val="it-IT"/>
        </w:rPr>
        <w:t>della stessa al Programma Annuale della scuola E.</w:t>
      </w:r>
      <w:r w:rsidR="00157BAA">
        <w:rPr>
          <w:rFonts w:ascii="Calibri" w:hAnsi="Calibri"/>
          <w:sz w:val="22"/>
          <w:szCs w:val="22"/>
          <w:lang w:val="it-IT"/>
        </w:rPr>
        <w:t xml:space="preserve"> </w:t>
      </w:r>
      <w:r w:rsidRPr="00902085">
        <w:rPr>
          <w:rFonts w:ascii="Calibri" w:hAnsi="Calibri"/>
          <w:sz w:val="22"/>
          <w:szCs w:val="22"/>
          <w:lang w:val="it-IT"/>
        </w:rPr>
        <w:t xml:space="preserve">F. 2020 - Attività </w:t>
      </w:r>
      <w:r w:rsidR="003C2E3C" w:rsidRPr="003C2E3C">
        <w:rPr>
          <w:rFonts w:ascii="Calibri" w:hAnsi="Calibri"/>
          <w:sz w:val="22"/>
          <w:szCs w:val="22"/>
          <w:lang w:val="it-IT"/>
        </w:rPr>
        <w:t>A05-1 Viaggi di istruzione e visite didattiche in Italia</w:t>
      </w:r>
      <w:r w:rsidR="003C2E3C">
        <w:rPr>
          <w:rFonts w:ascii="Calibri" w:hAnsi="Calibri"/>
          <w:sz w:val="22"/>
          <w:szCs w:val="22"/>
          <w:lang w:val="it-IT"/>
        </w:rPr>
        <w:t>,</w:t>
      </w:r>
      <w:r w:rsidR="003C2E3C" w:rsidRPr="003C2E3C">
        <w:rPr>
          <w:rFonts w:ascii="Calibri" w:hAnsi="Calibri"/>
          <w:sz w:val="22"/>
          <w:szCs w:val="22"/>
          <w:lang w:val="it-IT"/>
        </w:rPr>
        <w:t xml:space="preserve"> </w:t>
      </w:r>
      <w:r w:rsidR="003C2E3C">
        <w:rPr>
          <w:rFonts w:ascii="Calibri" w:hAnsi="Calibri"/>
          <w:sz w:val="22"/>
          <w:szCs w:val="22"/>
          <w:lang w:val="it-IT"/>
        </w:rPr>
        <w:t>c</w:t>
      </w:r>
      <w:r w:rsidRPr="00902085">
        <w:rPr>
          <w:rFonts w:ascii="Calibri" w:hAnsi="Calibri"/>
          <w:sz w:val="22"/>
          <w:szCs w:val="22"/>
          <w:lang w:val="it-IT"/>
        </w:rPr>
        <w:t>he presenta la</w:t>
      </w:r>
      <w:r w:rsidR="00902085" w:rsidRPr="00902085">
        <w:rPr>
          <w:rFonts w:ascii="Calibri" w:hAnsi="Calibri"/>
          <w:sz w:val="22"/>
          <w:szCs w:val="22"/>
          <w:lang w:val="it-IT"/>
        </w:rPr>
        <w:t xml:space="preserve"> </w:t>
      </w:r>
      <w:r w:rsidRPr="00902085">
        <w:rPr>
          <w:rFonts w:ascii="Calibri" w:hAnsi="Calibri"/>
          <w:sz w:val="22"/>
          <w:szCs w:val="22"/>
          <w:lang w:val="it-IT"/>
        </w:rPr>
        <w:t>necessaria disponibilità;</w:t>
      </w:r>
    </w:p>
    <w:p w:rsidR="00EE0B28" w:rsidRPr="00477DC7" w:rsidRDefault="00EE0B28" w:rsidP="002D7AE5">
      <w:pPr>
        <w:pStyle w:val="Corpotesto"/>
        <w:numPr>
          <w:ilvl w:val="0"/>
          <w:numId w:val="22"/>
        </w:numPr>
        <w:spacing w:before="1"/>
        <w:ind w:right="450"/>
        <w:jc w:val="both"/>
        <w:rPr>
          <w:rFonts w:ascii="Calibri" w:hAnsi="Calibri"/>
          <w:sz w:val="22"/>
          <w:szCs w:val="22"/>
          <w:lang w:val="it-IT"/>
        </w:rPr>
      </w:pPr>
      <w:r w:rsidRPr="00477DC7">
        <w:rPr>
          <w:rFonts w:ascii="Calibri" w:hAnsi="Calibri"/>
          <w:sz w:val="22"/>
          <w:szCs w:val="22"/>
          <w:lang w:val="it-IT"/>
        </w:rPr>
        <w:t xml:space="preserve">di disporre che il pagamento avvenga con le seguenti modalità: entro 30 gg. </w:t>
      </w:r>
      <w:r w:rsidR="00477DC7" w:rsidRPr="00477DC7">
        <w:rPr>
          <w:rFonts w:ascii="Calibri" w:hAnsi="Calibri"/>
          <w:sz w:val="22"/>
          <w:szCs w:val="22"/>
          <w:lang w:val="it-IT"/>
        </w:rPr>
        <w:t>D</w:t>
      </w:r>
      <w:r w:rsidRPr="00477DC7">
        <w:rPr>
          <w:rFonts w:ascii="Calibri" w:hAnsi="Calibri"/>
          <w:sz w:val="22"/>
          <w:szCs w:val="22"/>
          <w:lang w:val="it-IT"/>
        </w:rPr>
        <w:t>alla</w:t>
      </w:r>
      <w:r w:rsidR="00477DC7" w:rsidRPr="00477DC7">
        <w:rPr>
          <w:rFonts w:ascii="Calibri" w:hAnsi="Calibri"/>
          <w:sz w:val="22"/>
          <w:szCs w:val="22"/>
          <w:lang w:val="it-IT"/>
        </w:rPr>
        <w:t xml:space="preserve"> </w:t>
      </w:r>
      <w:r w:rsidRPr="00477DC7">
        <w:rPr>
          <w:rFonts w:ascii="Calibri" w:hAnsi="Calibri"/>
          <w:sz w:val="22"/>
          <w:szCs w:val="22"/>
          <w:lang w:val="it-IT"/>
        </w:rPr>
        <w:t>presentazione di fattura elettronica, di acquisizione della comunicazione del c.</w:t>
      </w:r>
      <w:r w:rsidR="00477DC7" w:rsidRPr="00477DC7">
        <w:rPr>
          <w:rFonts w:ascii="Calibri" w:hAnsi="Calibri"/>
          <w:sz w:val="22"/>
          <w:szCs w:val="22"/>
          <w:lang w:val="it-IT"/>
        </w:rPr>
        <w:t xml:space="preserve"> </w:t>
      </w:r>
      <w:r w:rsidRPr="00477DC7">
        <w:rPr>
          <w:rFonts w:ascii="Calibri" w:hAnsi="Calibri"/>
          <w:sz w:val="22"/>
          <w:szCs w:val="22"/>
          <w:lang w:val="it-IT"/>
        </w:rPr>
        <w:t>c.</w:t>
      </w:r>
      <w:r w:rsidR="00477DC7" w:rsidRPr="00477DC7">
        <w:rPr>
          <w:rFonts w:ascii="Calibri" w:hAnsi="Calibri"/>
          <w:sz w:val="22"/>
          <w:szCs w:val="22"/>
          <w:lang w:val="it-IT"/>
        </w:rPr>
        <w:t xml:space="preserve"> </w:t>
      </w:r>
      <w:r w:rsidRPr="00477DC7">
        <w:rPr>
          <w:rFonts w:ascii="Calibri" w:hAnsi="Calibri"/>
          <w:sz w:val="22"/>
          <w:szCs w:val="22"/>
          <w:lang w:val="it-IT"/>
        </w:rPr>
        <w:t>b. dedicato</w:t>
      </w:r>
      <w:r w:rsidR="00477DC7" w:rsidRPr="00477DC7">
        <w:rPr>
          <w:rFonts w:ascii="Calibri" w:hAnsi="Calibri"/>
          <w:sz w:val="22"/>
          <w:szCs w:val="22"/>
          <w:lang w:val="it-IT"/>
        </w:rPr>
        <w:t xml:space="preserve"> </w:t>
      </w:r>
      <w:r w:rsidRPr="00477DC7">
        <w:rPr>
          <w:rFonts w:ascii="Calibri" w:hAnsi="Calibri"/>
          <w:sz w:val="22"/>
          <w:szCs w:val="22"/>
          <w:lang w:val="it-IT"/>
        </w:rPr>
        <w:t>(tracciabilità flussi finanziari L. n. 136/2000) e, da parte della stazione appaltante, del DURC e</w:t>
      </w:r>
      <w:r w:rsidR="00477DC7" w:rsidRPr="00477DC7">
        <w:rPr>
          <w:rFonts w:ascii="Calibri" w:hAnsi="Calibri"/>
          <w:sz w:val="22"/>
          <w:szCs w:val="22"/>
          <w:lang w:val="it-IT"/>
        </w:rPr>
        <w:t xml:space="preserve"> </w:t>
      </w:r>
      <w:r w:rsidRPr="00477DC7">
        <w:rPr>
          <w:rFonts w:ascii="Calibri" w:hAnsi="Calibri"/>
          <w:sz w:val="22"/>
          <w:szCs w:val="22"/>
          <w:lang w:val="it-IT"/>
        </w:rPr>
        <w:t>della verifica degli inadempimenti presso Equitalia Spa nel caso in cui la fornitura superi l’importo</w:t>
      </w:r>
      <w:r w:rsidR="00477DC7">
        <w:rPr>
          <w:rFonts w:ascii="Calibri" w:hAnsi="Calibri"/>
          <w:sz w:val="22"/>
          <w:szCs w:val="22"/>
          <w:lang w:val="it-IT"/>
        </w:rPr>
        <w:t xml:space="preserve"> </w:t>
      </w:r>
      <w:r w:rsidRPr="00477DC7">
        <w:rPr>
          <w:rFonts w:ascii="Calibri" w:hAnsi="Calibri"/>
          <w:sz w:val="22"/>
          <w:szCs w:val="22"/>
          <w:lang w:val="it-IT"/>
        </w:rPr>
        <w:t>di € 5.000,00 e del verbale di collaudo dei beni consegnati;</w:t>
      </w:r>
    </w:p>
    <w:p w:rsidR="00EE0B28" w:rsidRPr="00477DC7" w:rsidRDefault="00EE0B28" w:rsidP="00464823">
      <w:pPr>
        <w:pStyle w:val="Corpotesto"/>
        <w:numPr>
          <w:ilvl w:val="0"/>
          <w:numId w:val="22"/>
        </w:numPr>
        <w:spacing w:before="1"/>
        <w:ind w:right="450"/>
        <w:jc w:val="both"/>
        <w:rPr>
          <w:rFonts w:ascii="Calibri" w:hAnsi="Calibri"/>
          <w:sz w:val="22"/>
          <w:szCs w:val="22"/>
          <w:lang w:val="it-IT"/>
        </w:rPr>
      </w:pPr>
      <w:r w:rsidRPr="00477DC7">
        <w:rPr>
          <w:rFonts w:ascii="Calibri" w:hAnsi="Calibri"/>
          <w:sz w:val="22"/>
          <w:szCs w:val="22"/>
          <w:lang w:val="it-IT"/>
        </w:rPr>
        <w:t>di individuare, ai sensi dell’art. 31 del D. Lgs. n. 50/2016 il Direttore dei Servizi Generali e</w:t>
      </w:r>
      <w:r w:rsidR="00477DC7">
        <w:rPr>
          <w:rFonts w:ascii="Calibri" w:hAnsi="Calibri"/>
          <w:sz w:val="22"/>
          <w:szCs w:val="22"/>
          <w:lang w:val="it-IT"/>
        </w:rPr>
        <w:t xml:space="preserve"> </w:t>
      </w:r>
      <w:r w:rsidRPr="00477DC7">
        <w:rPr>
          <w:rFonts w:ascii="Calibri" w:hAnsi="Calibri"/>
          <w:sz w:val="22"/>
          <w:szCs w:val="22"/>
          <w:lang w:val="it-IT"/>
        </w:rPr>
        <w:t>Amministrativi Sig.</w:t>
      </w:r>
      <w:r w:rsidR="00902085" w:rsidRPr="00477DC7">
        <w:rPr>
          <w:rFonts w:ascii="Calibri" w:hAnsi="Calibri"/>
          <w:sz w:val="22"/>
          <w:szCs w:val="22"/>
          <w:lang w:val="it-IT"/>
        </w:rPr>
        <w:t>ra</w:t>
      </w:r>
      <w:r w:rsidRPr="00477DC7">
        <w:rPr>
          <w:rFonts w:ascii="Calibri" w:hAnsi="Calibri"/>
          <w:sz w:val="22"/>
          <w:szCs w:val="22"/>
          <w:lang w:val="it-IT"/>
        </w:rPr>
        <w:t xml:space="preserve"> </w:t>
      </w:r>
      <w:r w:rsidR="00902085" w:rsidRPr="00477DC7">
        <w:rPr>
          <w:rFonts w:ascii="Calibri" w:hAnsi="Calibri"/>
          <w:sz w:val="22"/>
          <w:szCs w:val="22"/>
          <w:lang w:val="it-IT"/>
        </w:rPr>
        <w:t>Di Falco Maria Antonietta</w:t>
      </w:r>
      <w:r w:rsidRPr="00477DC7">
        <w:rPr>
          <w:rFonts w:ascii="Calibri" w:hAnsi="Calibri"/>
          <w:sz w:val="22"/>
          <w:szCs w:val="22"/>
          <w:lang w:val="it-IT"/>
        </w:rPr>
        <w:t>, quale responsabile del presente procedimento, e di incaricarlo</w:t>
      </w:r>
      <w:r w:rsidR="00902085" w:rsidRPr="00477DC7">
        <w:rPr>
          <w:rFonts w:ascii="Calibri" w:hAnsi="Calibri"/>
          <w:sz w:val="22"/>
          <w:szCs w:val="22"/>
          <w:lang w:val="it-IT"/>
        </w:rPr>
        <w:t xml:space="preserve"> </w:t>
      </w:r>
      <w:r w:rsidRPr="00477DC7">
        <w:rPr>
          <w:rFonts w:ascii="Calibri" w:hAnsi="Calibri"/>
          <w:sz w:val="22"/>
          <w:szCs w:val="22"/>
          <w:lang w:val="it-IT"/>
        </w:rPr>
        <w:t>della gestione della procedura di affidamento sopra citata;</w:t>
      </w:r>
    </w:p>
    <w:p w:rsidR="00981B76" w:rsidRDefault="00981B76" w:rsidP="00CC7465">
      <w:pPr>
        <w:pStyle w:val="Corpotesto"/>
        <w:spacing w:before="1"/>
        <w:ind w:left="708" w:right="450"/>
        <w:jc w:val="both"/>
        <w:rPr>
          <w:rFonts w:ascii="Calibri" w:hAnsi="Calibri"/>
          <w:sz w:val="22"/>
          <w:szCs w:val="22"/>
          <w:lang w:val="it-IT"/>
        </w:rPr>
      </w:pPr>
    </w:p>
    <w:p w:rsidR="00981B76" w:rsidRDefault="00981B76" w:rsidP="00CC7465">
      <w:pPr>
        <w:pStyle w:val="Titolo1"/>
        <w:jc w:val="both"/>
        <w:rPr>
          <w:rFonts w:ascii="Calibri" w:hAnsi="Calibri"/>
          <w:sz w:val="22"/>
          <w:szCs w:val="22"/>
          <w:lang w:val="it-IT"/>
        </w:rPr>
      </w:pPr>
      <w:r w:rsidRPr="00A2150B">
        <w:rPr>
          <w:rFonts w:ascii="Calibri" w:hAnsi="Calibri"/>
          <w:sz w:val="22"/>
          <w:szCs w:val="22"/>
          <w:lang w:val="it-IT"/>
        </w:rPr>
        <w:t>Ulteriori note:</w:t>
      </w:r>
    </w:p>
    <w:p w:rsidR="00981B76" w:rsidRPr="00A2150B" w:rsidRDefault="00981B76" w:rsidP="00CC7465">
      <w:pPr>
        <w:pStyle w:val="Titolo1"/>
        <w:jc w:val="both"/>
        <w:rPr>
          <w:rFonts w:ascii="Calibri" w:hAnsi="Calibri"/>
          <w:sz w:val="22"/>
          <w:szCs w:val="22"/>
          <w:lang w:val="it-IT"/>
        </w:rPr>
      </w:pPr>
    </w:p>
    <w:p w:rsidR="00981B76" w:rsidRPr="00A2150B" w:rsidRDefault="00981B76" w:rsidP="00884DE1">
      <w:pPr>
        <w:pStyle w:val="Corpotesto"/>
        <w:spacing w:line="254" w:lineRule="auto"/>
        <w:ind w:left="108" w:right="450"/>
        <w:jc w:val="both"/>
        <w:rPr>
          <w:rFonts w:ascii="Calibri" w:hAnsi="Calibri"/>
          <w:sz w:val="22"/>
          <w:szCs w:val="22"/>
          <w:lang w:val="it-IT"/>
        </w:rPr>
      </w:pPr>
      <w:r w:rsidRPr="00A2150B">
        <w:rPr>
          <w:rFonts w:ascii="Calibri" w:hAnsi="Calibri"/>
          <w:sz w:val="22"/>
          <w:szCs w:val="22"/>
          <w:lang w:val="it-IT"/>
        </w:rPr>
        <w:t>Si dà atto che non sussistono costi per la sicurezza per rischio da interferenza, in quanto non sono state rilevate interferenze;</w:t>
      </w:r>
    </w:p>
    <w:p w:rsidR="00981B76" w:rsidRPr="00A2150B" w:rsidRDefault="00981B76" w:rsidP="00884DE1">
      <w:pPr>
        <w:pStyle w:val="Corpotesto"/>
        <w:ind w:right="450"/>
        <w:jc w:val="both"/>
        <w:rPr>
          <w:rFonts w:ascii="Calibri" w:hAnsi="Calibri"/>
          <w:sz w:val="22"/>
          <w:szCs w:val="22"/>
          <w:lang w:val="it-IT"/>
        </w:rPr>
      </w:pPr>
    </w:p>
    <w:p w:rsidR="00981B76" w:rsidRPr="00A2150B" w:rsidRDefault="00981B76" w:rsidP="00884DE1">
      <w:pPr>
        <w:pStyle w:val="Corpotesto"/>
        <w:spacing w:line="254" w:lineRule="auto"/>
        <w:ind w:left="108" w:right="450"/>
        <w:jc w:val="both"/>
        <w:rPr>
          <w:rFonts w:ascii="Calibri" w:hAnsi="Calibri"/>
          <w:sz w:val="22"/>
          <w:szCs w:val="22"/>
          <w:lang w:val="it-IT"/>
        </w:rPr>
      </w:pPr>
      <w:r w:rsidRPr="00A2150B">
        <w:rPr>
          <w:rFonts w:ascii="Calibri" w:hAnsi="Calibri"/>
          <w:sz w:val="22"/>
          <w:szCs w:val="22"/>
          <w:lang w:val="it-IT"/>
        </w:rPr>
        <w:t>Il contratto verrà stipulato nella forma di scrittura privata e le clausole negoziali essenziali sono contenute nell'offerta prodotta dal fornitore;</w:t>
      </w:r>
    </w:p>
    <w:p w:rsidR="00981B76" w:rsidRPr="00A2150B" w:rsidRDefault="00981B76" w:rsidP="00884DE1">
      <w:pPr>
        <w:pStyle w:val="Corpotesto"/>
        <w:spacing w:before="11"/>
        <w:ind w:right="450"/>
        <w:jc w:val="both"/>
        <w:rPr>
          <w:rFonts w:ascii="Calibri" w:hAnsi="Calibri"/>
          <w:sz w:val="22"/>
          <w:szCs w:val="22"/>
          <w:lang w:val="it-IT"/>
        </w:rPr>
      </w:pPr>
    </w:p>
    <w:p w:rsidR="00981B76" w:rsidRPr="003638AB" w:rsidRDefault="00981B76" w:rsidP="00884DE1">
      <w:pPr>
        <w:pStyle w:val="Corpotesto"/>
        <w:spacing w:line="254" w:lineRule="auto"/>
        <w:ind w:left="108" w:right="450"/>
        <w:jc w:val="both"/>
        <w:rPr>
          <w:rFonts w:ascii="Calibri" w:hAnsi="Calibri"/>
          <w:sz w:val="22"/>
          <w:szCs w:val="22"/>
          <w:lang w:val="it-IT"/>
        </w:rPr>
      </w:pPr>
      <w:r w:rsidRPr="003638AB">
        <w:rPr>
          <w:rFonts w:ascii="Calibri" w:hAnsi="Calibri"/>
          <w:sz w:val="22"/>
          <w:szCs w:val="22"/>
          <w:lang w:val="it-IT"/>
        </w:rPr>
        <w:t>Il presente provvedimento verrà pubblicato nella apposita sezione della Amministrazione trasparente "Provvedimenti - Provvedimenti dirigenti amministrativi”.</w:t>
      </w:r>
    </w:p>
    <w:p w:rsidR="00981B76" w:rsidRDefault="00981B76" w:rsidP="003638AB">
      <w:pPr>
        <w:ind w:left="4254" w:firstLine="709"/>
        <w:rPr>
          <w:lang w:val="it-IT"/>
        </w:rPr>
      </w:pPr>
    </w:p>
    <w:p w:rsidR="00981B76" w:rsidRDefault="00981B76" w:rsidP="003638AB">
      <w:pPr>
        <w:tabs>
          <w:tab w:val="center" w:pos="8470"/>
        </w:tabs>
        <w:ind w:left="110"/>
        <w:rPr>
          <w:rFonts w:ascii="Calibri" w:hAnsi="Calibri"/>
          <w:lang w:val="it-IT"/>
        </w:rPr>
      </w:pPr>
      <w:r>
        <w:rPr>
          <w:rFonts w:ascii="Calibri" w:hAnsi="Calibri"/>
          <w:lang w:val="it-IT"/>
        </w:rPr>
        <w:tab/>
        <w:t>IL DIRIGENTE SCOLASTICO</w:t>
      </w:r>
    </w:p>
    <w:p w:rsidR="00981B76" w:rsidRDefault="00981B76" w:rsidP="003638AB">
      <w:pPr>
        <w:tabs>
          <w:tab w:val="center" w:pos="8470"/>
        </w:tabs>
        <w:ind w:left="110"/>
        <w:rPr>
          <w:rFonts w:ascii="Calibri" w:hAnsi="Calibri"/>
          <w:sz w:val="20"/>
          <w:szCs w:val="20"/>
          <w:lang w:val="it-IT"/>
        </w:rPr>
      </w:pPr>
      <w:r>
        <w:rPr>
          <w:rFonts w:ascii="Calibri" w:hAnsi="Calibri"/>
          <w:lang w:val="it-IT"/>
        </w:rPr>
        <w:tab/>
      </w:r>
      <w:r>
        <w:rPr>
          <w:rFonts w:ascii="Calibri" w:hAnsi="Calibri"/>
          <w:sz w:val="20"/>
          <w:szCs w:val="20"/>
          <w:lang w:val="it-IT"/>
        </w:rPr>
        <w:t>(Dottor Piergiorgio Poli)</w:t>
      </w:r>
    </w:p>
    <w:p w:rsidR="00981B76" w:rsidRDefault="00981B76" w:rsidP="003638AB">
      <w:pPr>
        <w:tabs>
          <w:tab w:val="center" w:pos="8470"/>
        </w:tabs>
        <w:ind w:left="110"/>
        <w:rPr>
          <w:rFonts w:ascii="Calibri" w:hAnsi="Calibri"/>
          <w:lang w:val="it-IT"/>
        </w:rPr>
      </w:pPr>
      <w:r>
        <w:rPr>
          <w:rFonts w:ascii="Calibri" w:hAnsi="Calibri"/>
          <w:sz w:val="20"/>
          <w:szCs w:val="20"/>
          <w:lang w:val="it-IT"/>
        </w:rPr>
        <w:tab/>
        <w:t>*Poli Piergiorgio</w:t>
      </w:r>
    </w:p>
    <w:p w:rsidR="00981B76" w:rsidRDefault="00981B76" w:rsidP="003638AB">
      <w:pPr>
        <w:tabs>
          <w:tab w:val="center" w:pos="8470"/>
        </w:tabs>
        <w:ind w:left="110"/>
        <w:rPr>
          <w:rFonts w:ascii="Calibri" w:hAnsi="Calibri"/>
          <w:sz w:val="16"/>
          <w:szCs w:val="16"/>
          <w:lang w:val="it-IT"/>
        </w:rPr>
      </w:pPr>
      <w:r>
        <w:rPr>
          <w:rFonts w:ascii="Calibri" w:hAnsi="Calibri"/>
          <w:lang w:val="it-IT"/>
        </w:rPr>
        <w:tab/>
      </w:r>
      <w:r>
        <w:rPr>
          <w:sz w:val="16"/>
          <w:szCs w:val="16"/>
          <w:lang w:val="it-IT"/>
        </w:rPr>
        <w:t>Documento firmato digitalmente ai</w:t>
      </w:r>
    </w:p>
    <w:p w:rsidR="00981B76" w:rsidRDefault="00981B76" w:rsidP="003638AB">
      <w:pPr>
        <w:tabs>
          <w:tab w:val="center" w:pos="8470"/>
        </w:tabs>
        <w:ind w:left="110"/>
        <w:rPr>
          <w:sz w:val="16"/>
          <w:szCs w:val="16"/>
          <w:lang w:val="it-IT"/>
        </w:rPr>
      </w:pPr>
      <w:r>
        <w:rPr>
          <w:rFonts w:ascii="Calibri" w:hAnsi="Calibri"/>
          <w:sz w:val="16"/>
          <w:szCs w:val="16"/>
          <w:lang w:val="it-IT"/>
        </w:rPr>
        <w:tab/>
      </w:r>
      <w:r>
        <w:rPr>
          <w:sz w:val="16"/>
          <w:szCs w:val="16"/>
          <w:lang w:val="it-IT"/>
        </w:rPr>
        <w:t>sensi del c. d. Codice dell’Amministrazione</w:t>
      </w:r>
    </w:p>
    <w:p w:rsidR="00981B76" w:rsidRDefault="00981B76" w:rsidP="003638AB">
      <w:pPr>
        <w:tabs>
          <w:tab w:val="center" w:pos="8470"/>
        </w:tabs>
        <w:ind w:left="110"/>
        <w:rPr>
          <w:sz w:val="16"/>
          <w:szCs w:val="16"/>
          <w:lang w:val="it-IT"/>
        </w:rPr>
      </w:pPr>
      <w:r>
        <w:rPr>
          <w:sz w:val="16"/>
          <w:szCs w:val="16"/>
          <w:lang w:val="it-IT"/>
        </w:rPr>
        <w:tab/>
        <w:t>Digitale e normativa connessa.</w:t>
      </w:r>
      <w:r>
        <w:rPr>
          <w:sz w:val="16"/>
          <w:szCs w:val="16"/>
          <w:lang w:val="it-IT"/>
        </w:rPr>
        <w:tab/>
      </w:r>
    </w:p>
    <w:p w:rsidR="00981B76" w:rsidRDefault="00981B76" w:rsidP="003638AB">
      <w:pPr>
        <w:pStyle w:val="Corpotesto"/>
        <w:spacing w:before="1" w:line="254" w:lineRule="auto"/>
        <w:ind w:left="108" w:right="830"/>
        <w:jc w:val="both"/>
        <w:rPr>
          <w:lang w:val="it-IT"/>
        </w:rPr>
      </w:pPr>
    </w:p>
    <w:sectPr w:rsidR="00981B76" w:rsidSect="0060188D">
      <w:pgSz w:w="11910" w:h="16840"/>
      <w:pgMar w:top="760" w:right="8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341D1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D0206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18AD7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A85E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94C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E220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7A1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4C75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CC5F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966F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F0802"/>
    <w:multiLevelType w:val="hybridMultilevel"/>
    <w:tmpl w:val="D20C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237572"/>
    <w:multiLevelType w:val="hybridMultilevel"/>
    <w:tmpl w:val="518E0CBE"/>
    <w:lvl w:ilvl="0" w:tplc="AA146D84">
      <w:start w:val="14"/>
      <w:numFmt w:val="lowerLetter"/>
      <w:lvlText w:val="%1."/>
      <w:lvlJc w:val="left"/>
      <w:pPr>
        <w:ind w:left="375" w:hanging="267"/>
      </w:pPr>
      <w:rPr>
        <w:rFonts w:ascii="Arial" w:eastAsia="Times New Roman" w:hAnsi="Arial" w:cs="Arial" w:hint="default"/>
        <w:w w:val="100"/>
        <w:sz w:val="24"/>
        <w:szCs w:val="24"/>
      </w:rPr>
    </w:lvl>
    <w:lvl w:ilvl="1" w:tplc="4000AAA2">
      <w:start w:val="1"/>
      <w:numFmt w:val="decimal"/>
      <w:lvlText w:val="%2."/>
      <w:lvlJc w:val="left"/>
      <w:pPr>
        <w:ind w:left="1308" w:hanging="325"/>
      </w:pPr>
      <w:rPr>
        <w:rFonts w:ascii="Calibri" w:eastAsia="Times New Roman" w:hAnsi="Calibri" w:cs="Arial" w:hint="default"/>
        <w:spacing w:val="-10"/>
        <w:w w:val="100"/>
        <w:sz w:val="22"/>
        <w:szCs w:val="22"/>
      </w:rPr>
    </w:lvl>
    <w:lvl w:ilvl="2" w:tplc="3B3CC6F2">
      <w:numFmt w:val="bullet"/>
      <w:lvlText w:val="•"/>
      <w:lvlJc w:val="left"/>
      <w:pPr>
        <w:ind w:left="2305" w:hanging="325"/>
      </w:pPr>
      <w:rPr>
        <w:rFonts w:hint="default"/>
      </w:rPr>
    </w:lvl>
    <w:lvl w:ilvl="3" w:tplc="E110CB02">
      <w:numFmt w:val="bullet"/>
      <w:lvlText w:val="•"/>
      <w:lvlJc w:val="left"/>
      <w:pPr>
        <w:ind w:left="3310" w:hanging="325"/>
      </w:pPr>
      <w:rPr>
        <w:rFonts w:hint="default"/>
      </w:rPr>
    </w:lvl>
    <w:lvl w:ilvl="4" w:tplc="8C9CA260">
      <w:numFmt w:val="bullet"/>
      <w:lvlText w:val="•"/>
      <w:lvlJc w:val="left"/>
      <w:pPr>
        <w:ind w:left="4315" w:hanging="325"/>
      </w:pPr>
      <w:rPr>
        <w:rFonts w:hint="default"/>
      </w:rPr>
    </w:lvl>
    <w:lvl w:ilvl="5" w:tplc="D7D6D456">
      <w:numFmt w:val="bullet"/>
      <w:lvlText w:val="•"/>
      <w:lvlJc w:val="left"/>
      <w:pPr>
        <w:ind w:left="5320" w:hanging="325"/>
      </w:pPr>
      <w:rPr>
        <w:rFonts w:hint="default"/>
      </w:rPr>
    </w:lvl>
    <w:lvl w:ilvl="6" w:tplc="7A2ED58E">
      <w:numFmt w:val="bullet"/>
      <w:lvlText w:val="•"/>
      <w:lvlJc w:val="left"/>
      <w:pPr>
        <w:ind w:left="6325" w:hanging="325"/>
      </w:pPr>
      <w:rPr>
        <w:rFonts w:hint="default"/>
      </w:rPr>
    </w:lvl>
    <w:lvl w:ilvl="7" w:tplc="65422E26">
      <w:numFmt w:val="bullet"/>
      <w:lvlText w:val="•"/>
      <w:lvlJc w:val="left"/>
      <w:pPr>
        <w:ind w:left="7330" w:hanging="325"/>
      </w:pPr>
      <w:rPr>
        <w:rFonts w:hint="default"/>
      </w:rPr>
    </w:lvl>
    <w:lvl w:ilvl="8" w:tplc="B9EAE672">
      <w:numFmt w:val="bullet"/>
      <w:lvlText w:val="•"/>
      <w:lvlJc w:val="left"/>
      <w:pPr>
        <w:ind w:left="8335" w:hanging="325"/>
      </w:pPr>
      <w:rPr>
        <w:rFonts w:hint="default"/>
      </w:rPr>
    </w:lvl>
  </w:abstractNum>
  <w:abstractNum w:abstractNumId="12" w15:restartNumberingAfterBreak="0">
    <w:nsid w:val="0E7B2826"/>
    <w:multiLevelType w:val="hybridMultilevel"/>
    <w:tmpl w:val="09403C2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23F2E17"/>
    <w:multiLevelType w:val="hybridMultilevel"/>
    <w:tmpl w:val="C0DEB5B4"/>
    <w:lvl w:ilvl="0" w:tplc="04100001">
      <w:start w:val="1"/>
      <w:numFmt w:val="bullet"/>
      <w:lvlText w:val=""/>
      <w:lvlJc w:val="left"/>
      <w:pPr>
        <w:ind w:left="828" w:hanging="360"/>
      </w:pPr>
      <w:rPr>
        <w:rFonts w:ascii="Symbol" w:hAnsi="Symbol" w:hint="default"/>
      </w:rPr>
    </w:lvl>
    <w:lvl w:ilvl="1" w:tplc="04100003">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4" w15:restartNumberingAfterBreak="0">
    <w:nsid w:val="16700C7C"/>
    <w:multiLevelType w:val="hybridMultilevel"/>
    <w:tmpl w:val="3A704C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FA24C6"/>
    <w:multiLevelType w:val="hybridMultilevel"/>
    <w:tmpl w:val="B37E7776"/>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6" w15:restartNumberingAfterBreak="0">
    <w:nsid w:val="2A31551A"/>
    <w:multiLevelType w:val="hybridMultilevel"/>
    <w:tmpl w:val="1AA471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68366C"/>
    <w:multiLevelType w:val="hybridMultilevel"/>
    <w:tmpl w:val="056A2B8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5D959D3"/>
    <w:multiLevelType w:val="hybridMultilevel"/>
    <w:tmpl w:val="FAEAB100"/>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0CB2FAB"/>
    <w:multiLevelType w:val="multilevel"/>
    <w:tmpl w:val="FFFFFFFF"/>
    <w:lvl w:ilvl="0">
      <w:start w:val="14"/>
      <w:numFmt w:val="lowerLetter"/>
      <w:lvlText w:val="%1."/>
      <w:lvlJc w:val="left"/>
      <w:pPr>
        <w:ind w:left="375" w:hanging="267"/>
      </w:pPr>
      <w:rPr>
        <w:rFonts w:ascii="Arial" w:eastAsia="Times New Roman" w:hAnsi="Arial" w:cs="Arial" w:hint="default"/>
        <w:w w:val="100"/>
        <w:sz w:val="24"/>
        <w:szCs w:val="24"/>
      </w:rPr>
    </w:lvl>
    <w:lvl w:ilvl="1">
      <w:start w:val="1"/>
      <w:numFmt w:val="decimal"/>
      <w:lvlText w:val="%2."/>
      <w:lvlJc w:val="left"/>
      <w:pPr>
        <w:ind w:left="1308" w:hanging="325"/>
      </w:pPr>
      <w:rPr>
        <w:rFonts w:ascii="Arial" w:eastAsia="Times New Roman" w:hAnsi="Arial" w:cs="Arial" w:hint="default"/>
        <w:spacing w:val="-10"/>
        <w:w w:val="100"/>
        <w:sz w:val="24"/>
        <w:szCs w:val="24"/>
      </w:rPr>
    </w:lvl>
    <w:lvl w:ilvl="2">
      <w:numFmt w:val="bullet"/>
      <w:lvlText w:val="•"/>
      <w:lvlJc w:val="left"/>
      <w:pPr>
        <w:ind w:left="2305" w:hanging="325"/>
      </w:pPr>
      <w:rPr>
        <w:rFonts w:hint="default"/>
      </w:rPr>
    </w:lvl>
    <w:lvl w:ilvl="3">
      <w:numFmt w:val="bullet"/>
      <w:lvlText w:val="•"/>
      <w:lvlJc w:val="left"/>
      <w:pPr>
        <w:ind w:left="3310" w:hanging="325"/>
      </w:pPr>
      <w:rPr>
        <w:rFonts w:hint="default"/>
      </w:rPr>
    </w:lvl>
    <w:lvl w:ilvl="4">
      <w:numFmt w:val="bullet"/>
      <w:lvlText w:val="•"/>
      <w:lvlJc w:val="left"/>
      <w:pPr>
        <w:ind w:left="4315" w:hanging="325"/>
      </w:pPr>
      <w:rPr>
        <w:rFonts w:hint="default"/>
      </w:rPr>
    </w:lvl>
    <w:lvl w:ilvl="5">
      <w:numFmt w:val="bullet"/>
      <w:lvlText w:val="•"/>
      <w:lvlJc w:val="left"/>
      <w:pPr>
        <w:ind w:left="5320" w:hanging="325"/>
      </w:pPr>
      <w:rPr>
        <w:rFonts w:hint="default"/>
      </w:rPr>
    </w:lvl>
    <w:lvl w:ilvl="6">
      <w:numFmt w:val="bullet"/>
      <w:lvlText w:val="•"/>
      <w:lvlJc w:val="left"/>
      <w:pPr>
        <w:ind w:left="6325" w:hanging="325"/>
      </w:pPr>
      <w:rPr>
        <w:rFonts w:hint="default"/>
      </w:rPr>
    </w:lvl>
    <w:lvl w:ilvl="7">
      <w:numFmt w:val="bullet"/>
      <w:lvlText w:val="•"/>
      <w:lvlJc w:val="left"/>
      <w:pPr>
        <w:ind w:left="7330" w:hanging="325"/>
      </w:pPr>
      <w:rPr>
        <w:rFonts w:hint="default"/>
      </w:rPr>
    </w:lvl>
    <w:lvl w:ilvl="8">
      <w:numFmt w:val="bullet"/>
      <w:lvlText w:val="•"/>
      <w:lvlJc w:val="left"/>
      <w:pPr>
        <w:ind w:left="8335" w:hanging="325"/>
      </w:pPr>
      <w:rPr>
        <w:rFonts w:hint="default"/>
      </w:rPr>
    </w:lvl>
  </w:abstractNum>
  <w:abstractNum w:abstractNumId="20" w15:restartNumberingAfterBreak="0">
    <w:nsid w:val="69B809FB"/>
    <w:multiLevelType w:val="hybridMultilevel"/>
    <w:tmpl w:val="132E2D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335A8E"/>
    <w:multiLevelType w:val="hybridMultilevel"/>
    <w:tmpl w:val="6AA84B9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2"/>
  </w:num>
  <w:num w:numId="14">
    <w:abstractNumId w:val="18"/>
  </w:num>
  <w:num w:numId="15">
    <w:abstractNumId w:val="21"/>
  </w:num>
  <w:num w:numId="16">
    <w:abstractNumId w:val="10"/>
  </w:num>
  <w:num w:numId="17">
    <w:abstractNumId w:val="17"/>
  </w:num>
  <w:num w:numId="18">
    <w:abstractNumId w:val="20"/>
  </w:num>
  <w:num w:numId="19">
    <w:abstractNumId w:val="14"/>
  </w:num>
  <w:num w:numId="20">
    <w:abstractNumId w:val="16"/>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88D"/>
    <w:rsid w:val="0000147D"/>
    <w:rsid w:val="00013FA4"/>
    <w:rsid w:val="0001487C"/>
    <w:rsid w:val="000150E9"/>
    <w:rsid w:val="00056FED"/>
    <w:rsid w:val="000645D7"/>
    <w:rsid w:val="00097E4C"/>
    <w:rsid w:val="000A0950"/>
    <w:rsid w:val="000A2E7B"/>
    <w:rsid w:val="000A3B50"/>
    <w:rsid w:val="000A7995"/>
    <w:rsid w:val="000C1B09"/>
    <w:rsid w:val="000D23C2"/>
    <w:rsid w:val="000D5A0D"/>
    <w:rsid w:val="0011356D"/>
    <w:rsid w:val="00117AA4"/>
    <w:rsid w:val="001226C9"/>
    <w:rsid w:val="001361DE"/>
    <w:rsid w:val="00146EEF"/>
    <w:rsid w:val="00157BAA"/>
    <w:rsid w:val="001627DE"/>
    <w:rsid w:val="00172A3D"/>
    <w:rsid w:val="00173993"/>
    <w:rsid w:val="001C61D3"/>
    <w:rsid w:val="001D3AD7"/>
    <w:rsid w:val="001D5552"/>
    <w:rsid w:val="001F4BF4"/>
    <w:rsid w:val="00200066"/>
    <w:rsid w:val="00223A88"/>
    <w:rsid w:val="002333AC"/>
    <w:rsid w:val="00236385"/>
    <w:rsid w:val="00236F98"/>
    <w:rsid w:val="002458EA"/>
    <w:rsid w:val="002516F3"/>
    <w:rsid w:val="002A318C"/>
    <w:rsid w:val="002C3BC0"/>
    <w:rsid w:val="002E51EE"/>
    <w:rsid w:val="002F49CC"/>
    <w:rsid w:val="002F6AC9"/>
    <w:rsid w:val="00300A3E"/>
    <w:rsid w:val="00305A8C"/>
    <w:rsid w:val="00313250"/>
    <w:rsid w:val="00327383"/>
    <w:rsid w:val="00340F7D"/>
    <w:rsid w:val="00341AF2"/>
    <w:rsid w:val="00347508"/>
    <w:rsid w:val="00354DA7"/>
    <w:rsid w:val="00360334"/>
    <w:rsid w:val="003638AB"/>
    <w:rsid w:val="00373A16"/>
    <w:rsid w:val="00374966"/>
    <w:rsid w:val="00386CFA"/>
    <w:rsid w:val="00391479"/>
    <w:rsid w:val="00392C24"/>
    <w:rsid w:val="003C121C"/>
    <w:rsid w:val="003C2E3C"/>
    <w:rsid w:val="003C5CAC"/>
    <w:rsid w:val="003C727A"/>
    <w:rsid w:val="003F418E"/>
    <w:rsid w:val="003F694C"/>
    <w:rsid w:val="00411902"/>
    <w:rsid w:val="00436AA8"/>
    <w:rsid w:val="004410CF"/>
    <w:rsid w:val="00456B2C"/>
    <w:rsid w:val="00467BBB"/>
    <w:rsid w:val="00477DC7"/>
    <w:rsid w:val="00492BC6"/>
    <w:rsid w:val="00497E95"/>
    <w:rsid w:val="004C0FBC"/>
    <w:rsid w:val="004D4915"/>
    <w:rsid w:val="004E2DE2"/>
    <w:rsid w:val="004E7797"/>
    <w:rsid w:val="004F478D"/>
    <w:rsid w:val="004F79FB"/>
    <w:rsid w:val="0050146F"/>
    <w:rsid w:val="005153CB"/>
    <w:rsid w:val="00522085"/>
    <w:rsid w:val="0052469B"/>
    <w:rsid w:val="0052614F"/>
    <w:rsid w:val="00535F7C"/>
    <w:rsid w:val="0053630C"/>
    <w:rsid w:val="00540919"/>
    <w:rsid w:val="00582F2C"/>
    <w:rsid w:val="005836E8"/>
    <w:rsid w:val="00594159"/>
    <w:rsid w:val="005B3E43"/>
    <w:rsid w:val="005B762A"/>
    <w:rsid w:val="005C1179"/>
    <w:rsid w:val="005C7C33"/>
    <w:rsid w:val="005D0DCD"/>
    <w:rsid w:val="005D165F"/>
    <w:rsid w:val="005D2D7D"/>
    <w:rsid w:val="005E289B"/>
    <w:rsid w:val="006001DB"/>
    <w:rsid w:val="0060188D"/>
    <w:rsid w:val="00604B9E"/>
    <w:rsid w:val="00611904"/>
    <w:rsid w:val="00616BD1"/>
    <w:rsid w:val="00623164"/>
    <w:rsid w:val="006261A4"/>
    <w:rsid w:val="0063267C"/>
    <w:rsid w:val="006729CE"/>
    <w:rsid w:val="00673E11"/>
    <w:rsid w:val="00675176"/>
    <w:rsid w:val="00680D17"/>
    <w:rsid w:val="00682409"/>
    <w:rsid w:val="00693200"/>
    <w:rsid w:val="00694A7C"/>
    <w:rsid w:val="006D3E90"/>
    <w:rsid w:val="006E0D38"/>
    <w:rsid w:val="0075158D"/>
    <w:rsid w:val="00757F3C"/>
    <w:rsid w:val="007657D8"/>
    <w:rsid w:val="007A7BB6"/>
    <w:rsid w:val="007A7BD1"/>
    <w:rsid w:val="007B0673"/>
    <w:rsid w:val="007D2854"/>
    <w:rsid w:val="007D29D7"/>
    <w:rsid w:val="007D792B"/>
    <w:rsid w:val="007E0FC7"/>
    <w:rsid w:val="007E24EA"/>
    <w:rsid w:val="007F5745"/>
    <w:rsid w:val="00812C36"/>
    <w:rsid w:val="00822584"/>
    <w:rsid w:val="008429C0"/>
    <w:rsid w:val="00861A98"/>
    <w:rsid w:val="00877261"/>
    <w:rsid w:val="00884DE1"/>
    <w:rsid w:val="00891494"/>
    <w:rsid w:val="008D48AF"/>
    <w:rsid w:val="008E2448"/>
    <w:rsid w:val="008E74AE"/>
    <w:rsid w:val="008F0DC6"/>
    <w:rsid w:val="008F540C"/>
    <w:rsid w:val="00902085"/>
    <w:rsid w:val="00926143"/>
    <w:rsid w:val="0092636F"/>
    <w:rsid w:val="00930D0A"/>
    <w:rsid w:val="00936F1F"/>
    <w:rsid w:val="0095712E"/>
    <w:rsid w:val="00957D97"/>
    <w:rsid w:val="009677A8"/>
    <w:rsid w:val="0097563E"/>
    <w:rsid w:val="00981B76"/>
    <w:rsid w:val="00983F50"/>
    <w:rsid w:val="00994DD3"/>
    <w:rsid w:val="009A1196"/>
    <w:rsid w:val="009B5FCD"/>
    <w:rsid w:val="009C022B"/>
    <w:rsid w:val="009C35C6"/>
    <w:rsid w:val="009E033F"/>
    <w:rsid w:val="00A07476"/>
    <w:rsid w:val="00A10883"/>
    <w:rsid w:val="00A2150B"/>
    <w:rsid w:val="00A21FCE"/>
    <w:rsid w:val="00A31E49"/>
    <w:rsid w:val="00A35B5D"/>
    <w:rsid w:val="00A562C9"/>
    <w:rsid w:val="00A569AA"/>
    <w:rsid w:val="00A646D7"/>
    <w:rsid w:val="00A8008F"/>
    <w:rsid w:val="00A800D2"/>
    <w:rsid w:val="00A868B4"/>
    <w:rsid w:val="00A906B7"/>
    <w:rsid w:val="00A95AEC"/>
    <w:rsid w:val="00AA68AF"/>
    <w:rsid w:val="00AB1574"/>
    <w:rsid w:val="00AD307A"/>
    <w:rsid w:val="00AD3C15"/>
    <w:rsid w:val="00AD4E46"/>
    <w:rsid w:val="00AD562A"/>
    <w:rsid w:val="00AE3D80"/>
    <w:rsid w:val="00B136D3"/>
    <w:rsid w:val="00B13A63"/>
    <w:rsid w:val="00B1529C"/>
    <w:rsid w:val="00B4483F"/>
    <w:rsid w:val="00B727FE"/>
    <w:rsid w:val="00B74B21"/>
    <w:rsid w:val="00B9283A"/>
    <w:rsid w:val="00B95904"/>
    <w:rsid w:val="00B97153"/>
    <w:rsid w:val="00BA13F4"/>
    <w:rsid w:val="00BA5DF4"/>
    <w:rsid w:val="00BB0566"/>
    <w:rsid w:val="00BB0EE5"/>
    <w:rsid w:val="00C02ED2"/>
    <w:rsid w:val="00C46466"/>
    <w:rsid w:val="00C5332D"/>
    <w:rsid w:val="00C66CE6"/>
    <w:rsid w:val="00C7204D"/>
    <w:rsid w:val="00C74EB9"/>
    <w:rsid w:val="00C96652"/>
    <w:rsid w:val="00CA6D1A"/>
    <w:rsid w:val="00CC7465"/>
    <w:rsid w:val="00CD1D6C"/>
    <w:rsid w:val="00CE26E3"/>
    <w:rsid w:val="00D03F5F"/>
    <w:rsid w:val="00D15BF1"/>
    <w:rsid w:val="00D2486B"/>
    <w:rsid w:val="00D40433"/>
    <w:rsid w:val="00D8449D"/>
    <w:rsid w:val="00DA0E8E"/>
    <w:rsid w:val="00DC6A55"/>
    <w:rsid w:val="00E03D2C"/>
    <w:rsid w:val="00E1156E"/>
    <w:rsid w:val="00E20D3E"/>
    <w:rsid w:val="00E22E2E"/>
    <w:rsid w:val="00E370AC"/>
    <w:rsid w:val="00E37F43"/>
    <w:rsid w:val="00E41FD5"/>
    <w:rsid w:val="00E70D59"/>
    <w:rsid w:val="00E721C5"/>
    <w:rsid w:val="00E8475C"/>
    <w:rsid w:val="00E86F9A"/>
    <w:rsid w:val="00EA07C6"/>
    <w:rsid w:val="00EA19C2"/>
    <w:rsid w:val="00EB3409"/>
    <w:rsid w:val="00EC34A6"/>
    <w:rsid w:val="00ED01DB"/>
    <w:rsid w:val="00ED6BB4"/>
    <w:rsid w:val="00ED797D"/>
    <w:rsid w:val="00EE0B28"/>
    <w:rsid w:val="00EE0BFA"/>
    <w:rsid w:val="00EE5B4A"/>
    <w:rsid w:val="00EF1BC2"/>
    <w:rsid w:val="00F148F9"/>
    <w:rsid w:val="00F32D07"/>
    <w:rsid w:val="00F42737"/>
    <w:rsid w:val="00F61689"/>
    <w:rsid w:val="00F61C52"/>
    <w:rsid w:val="00F65792"/>
    <w:rsid w:val="00F70ADA"/>
    <w:rsid w:val="00F81CD0"/>
    <w:rsid w:val="00F93572"/>
    <w:rsid w:val="00FB1399"/>
    <w:rsid w:val="00FC4272"/>
    <w:rsid w:val="00FD6285"/>
    <w:rsid w:val="00FE1034"/>
    <w:rsid w:val="00FE6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F38CA"/>
  <w15:docId w15:val="{2F3F17C1-30C4-4D39-95F9-5ED56435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88D"/>
    <w:pPr>
      <w:widowControl w:val="0"/>
      <w:autoSpaceDE w:val="0"/>
      <w:autoSpaceDN w:val="0"/>
    </w:pPr>
    <w:rPr>
      <w:rFonts w:ascii="Arial" w:hAnsi="Arial" w:cs="Arial"/>
      <w:lang w:val="en-US" w:eastAsia="en-US"/>
    </w:rPr>
  </w:style>
  <w:style w:type="paragraph" w:styleId="Titolo1">
    <w:name w:val="heading 1"/>
    <w:basedOn w:val="Normale"/>
    <w:link w:val="Titolo1Carattere"/>
    <w:uiPriority w:val="99"/>
    <w:qFormat/>
    <w:rsid w:val="0060188D"/>
    <w:pPr>
      <w:ind w:left="1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614F"/>
    <w:rPr>
      <w:rFonts w:ascii="Cambria" w:hAnsi="Cambria" w:cs="Times New Roman"/>
      <w:b/>
      <w:bCs/>
      <w:kern w:val="32"/>
      <w:sz w:val="32"/>
      <w:szCs w:val="32"/>
      <w:lang w:val="en-US" w:eastAsia="en-US"/>
    </w:rPr>
  </w:style>
  <w:style w:type="paragraph" w:styleId="Corpotesto">
    <w:name w:val="Body Text"/>
    <w:basedOn w:val="Normale"/>
    <w:link w:val="CorpotestoCarattere"/>
    <w:uiPriority w:val="99"/>
    <w:rsid w:val="0060188D"/>
    <w:rPr>
      <w:sz w:val="24"/>
      <w:szCs w:val="24"/>
    </w:rPr>
  </w:style>
  <w:style w:type="character" w:customStyle="1" w:styleId="CorpotestoCarattere">
    <w:name w:val="Corpo testo Carattere"/>
    <w:basedOn w:val="Carpredefinitoparagrafo"/>
    <w:link w:val="Corpotesto"/>
    <w:uiPriority w:val="99"/>
    <w:semiHidden/>
    <w:locked/>
    <w:rsid w:val="0052614F"/>
    <w:rPr>
      <w:rFonts w:ascii="Arial" w:hAnsi="Arial" w:cs="Arial"/>
      <w:lang w:val="en-US" w:eastAsia="en-US"/>
    </w:rPr>
  </w:style>
  <w:style w:type="paragraph" w:styleId="Paragrafoelenco">
    <w:name w:val="List Paragraph"/>
    <w:basedOn w:val="Normale"/>
    <w:uiPriority w:val="99"/>
    <w:qFormat/>
    <w:rsid w:val="0060188D"/>
    <w:pPr>
      <w:spacing w:before="17"/>
      <w:ind w:left="1308" w:hanging="324"/>
    </w:pPr>
  </w:style>
  <w:style w:type="paragraph" w:customStyle="1" w:styleId="TableParagraph">
    <w:name w:val="Table Paragraph"/>
    <w:basedOn w:val="Normale"/>
    <w:uiPriority w:val="99"/>
    <w:rsid w:val="0060188D"/>
  </w:style>
  <w:style w:type="paragraph" w:customStyle="1" w:styleId="paragraph">
    <w:name w:val="paragraph"/>
    <w:basedOn w:val="Normale"/>
    <w:uiPriority w:val="99"/>
    <w:rsid w:val="00A2150B"/>
    <w:pPr>
      <w:widowControl/>
      <w:autoSpaceDE/>
      <w:autoSpaceDN/>
      <w:spacing w:before="100" w:beforeAutospacing="1" w:after="100" w:afterAutospacing="1"/>
    </w:pPr>
    <w:rPr>
      <w:rFonts w:ascii="Times New Roman" w:hAnsi="Times New Roman" w:cs="Times New Roman"/>
      <w:sz w:val="24"/>
      <w:szCs w:val="24"/>
      <w:lang w:val="it-IT" w:eastAsia="it-IT"/>
    </w:rPr>
  </w:style>
  <w:style w:type="character" w:customStyle="1" w:styleId="normaltextrun">
    <w:name w:val="normaltextrun"/>
    <w:uiPriority w:val="99"/>
    <w:rsid w:val="00A2150B"/>
  </w:style>
  <w:style w:type="character" w:customStyle="1" w:styleId="scxw113078330">
    <w:name w:val="scxw113078330"/>
    <w:uiPriority w:val="99"/>
    <w:rsid w:val="00A2150B"/>
  </w:style>
  <w:style w:type="paragraph" w:customStyle="1" w:styleId="Default">
    <w:name w:val="Default"/>
    <w:uiPriority w:val="99"/>
    <w:rsid w:val="00611904"/>
    <w:pPr>
      <w:autoSpaceDE w:val="0"/>
      <w:autoSpaceDN w:val="0"/>
      <w:adjustRightInd w:val="0"/>
    </w:pPr>
    <w:rPr>
      <w:rFonts w:eastAsia="Times New Roman" w:cs="Calibri"/>
      <w:color w:val="000000"/>
      <w:sz w:val="24"/>
      <w:szCs w:val="24"/>
      <w:lang w:eastAsia="en-US"/>
    </w:rPr>
  </w:style>
  <w:style w:type="character" w:styleId="Enfasigrassetto">
    <w:name w:val="Strong"/>
    <w:basedOn w:val="Carpredefinitoparagrafo"/>
    <w:uiPriority w:val="99"/>
    <w:qFormat/>
    <w:locked/>
    <w:rsid w:val="001C61D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3130">
      <w:bodyDiv w:val="1"/>
      <w:marLeft w:val="0"/>
      <w:marRight w:val="0"/>
      <w:marTop w:val="0"/>
      <w:marBottom w:val="0"/>
      <w:divBdr>
        <w:top w:val="none" w:sz="0" w:space="0" w:color="auto"/>
        <w:left w:val="none" w:sz="0" w:space="0" w:color="auto"/>
        <w:bottom w:val="none" w:sz="0" w:space="0" w:color="auto"/>
        <w:right w:val="none" w:sz="0" w:space="0" w:color="auto"/>
      </w:divBdr>
    </w:div>
    <w:div w:id="302466522">
      <w:marLeft w:val="0"/>
      <w:marRight w:val="0"/>
      <w:marTop w:val="0"/>
      <w:marBottom w:val="0"/>
      <w:divBdr>
        <w:top w:val="none" w:sz="0" w:space="0" w:color="auto"/>
        <w:left w:val="none" w:sz="0" w:space="0" w:color="auto"/>
        <w:bottom w:val="none" w:sz="0" w:space="0" w:color="auto"/>
        <w:right w:val="none" w:sz="0" w:space="0" w:color="auto"/>
      </w:divBdr>
    </w:div>
    <w:div w:id="302466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1160</Words>
  <Characters>6613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Attività negoziale: Determina a contrarre beni e servizi</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Attività negoziale: Determina a contrarre beni e servizi</dc:title>
  <dc:subject/>
  <dc:creator>Famiglia Geroldi</dc:creator>
  <cp:keywords/>
  <dc:description/>
  <cp:lastModifiedBy>Famiglia Geroldi</cp:lastModifiedBy>
  <cp:revision>5</cp:revision>
  <cp:lastPrinted>2019-03-06T10:54:00Z</cp:lastPrinted>
  <dcterms:created xsi:type="dcterms:W3CDTF">2020-03-31T10:21:00Z</dcterms:created>
  <dcterms:modified xsi:type="dcterms:W3CDTF">2020-04-06T14:28:00Z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DOMPDF</vt:lpwstr>
  </property>
</Properties>
</file>