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74EC49B7" w14:textId="2C514545" w:rsidR="000D330A" w:rsidRDefault="000D330A" w:rsidP="000D330A">
      <w:pPr>
        <w:spacing w:line="312" w:lineRule="auto"/>
        <w:rPr>
          <w:rFonts w:asciiTheme="minorHAnsi" w:hAnsiTheme="minorHAnsi" w:cstheme="minorHAnsi"/>
          <w:b/>
          <w:bCs/>
          <w:cap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Lettera di incarico </w:t>
      </w:r>
      <w:r w:rsidR="00183A20">
        <w:rPr>
          <w:rFonts w:asciiTheme="minorHAnsi" w:hAnsiTheme="minorHAnsi" w:cstheme="minorHAnsi"/>
          <w:b/>
          <w:bCs/>
          <w:sz w:val="22"/>
          <w:szCs w:val="22"/>
        </w:rPr>
        <w:t xml:space="preserve">di </w:t>
      </w:r>
      <w:r w:rsidR="00183A20" w:rsidRPr="00183A20">
        <w:rPr>
          <w:rFonts w:asciiTheme="minorHAnsi" w:hAnsiTheme="minorHAnsi" w:cstheme="minorHAnsi"/>
          <w:b/>
          <w:bCs/>
          <w:sz w:val="22"/>
          <w:szCs w:val="22"/>
          <w:u w:val="single"/>
        </w:rPr>
        <w:t>Collaudatore</w:t>
      </w:r>
      <w:r>
        <w:rPr>
          <w:rFonts w:asciiTheme="minorHAnsi" w:hAnsiTheme="minorHAnsi" w:cstheme="minorHAnsi"/>
          <w:b/>
          <w:bCs/>
          <w:sz w:val="22"/>
          <w:szCs w:val="22"/>
        </w:rPr>
        <w:t>, nell’ambito di:</w:t>
      </w:r>
      <w:r w:rsidRPr="006C6B3D">
        <w:rPr>
          <w:rFonts w:asciiTheme="minorHAnsi" w:hAnsiTheme="minorHAnsi" w:cstheme="minorHAnsi"/>
          <w:b/>
          <w:bCs/>
          <w:sz w:val="22"/>
          <w:szCs w:val="22"/>
        </w:rPr>
        <w:t xml:space="preserve"> </w:t>
      </w:r>
      <w:r w:rsidRPr="006C6B3D">
        <w:rPr>
          <w:rFonts w:asciiTheme="minorHAnsi" w:hAnsiTheme="minorHAnsi" w:cstheme="minorHAnsi"/>
          <w:b/>
          <w:bCs/>
          <w:i/>
          <w:iCs/>
          <w:sz w:val="22"/>
          <w:szCs w:val="22"/>
        </w:rPr>
        <w:t xml:space="preserve">Piano </w:t>
      </w:r>
      <w:r>
        <w:rPr>
          <w:rFonts w:asciiTheme="minorHAnsi" w:hAnsiTheme="minorHAnsi" w:cstheme="minorHAnsi"/>
          <w:b/>
          <w:bCs/>
          <w:i/>
          <w:iCs/>
          <w:sz w:val="22"/>
          <w:szCs w:val="22"/>
        </w:rPr>
        <w:t>n</w:t>
      </w:r>
      <w:r w:rsidRPr="006C6B3D">
        <w:rPr>
          <w:rFonts w:asciiTheme="minorHAnsi" w:hAnsiTheme="minorHAnsi" w:cstheme="minorHAnsi"/>
          <w:b/>
          <w:bCs/>
          <w:i/>
          <w:iCs/>
          <w:sz w:val="22"/>
          <w:szCs w:val="22"/>
        </w:rPr>
        <w:t xml:space="preserve">azionale di </w:t>
      </w:r>
      <w:r>
        <w:rPr>
          <w:rFonts w:asciiTheme="minorHAnsi" w:hAnsiTheme="minorHAnsi" w:cstheme="minorHAnsi"/>
          <w:b/>
          <w:bCs/>
          <w:i/>
          <w:iCs/>
          <w:sz w:val="22"/>
          <w:szCs w:val="22"/>
        </w:rPr>
        <w:t>r</w:t>
      </w:r>
      <w:r w:rsidRPr="006C6B3D">
        <w:rPr>
          <w:rFonts w:asciiTheme="minorHAnsi" w:hAnsiTheme="minorHAnsi" w:cstheme="minorHAnsi"/>
          <w:b/>
          <w:bCs/>
          <w:i/>
          <w:iCs/>
          <w:sz w:val="22"/>
          <w:szCs w:val="22"/>
        </w:rPr>
        <w:t xml:space="preserve">ipresa e </w:t>
      </w:r>
      <w:r>
        <w:rPr>
          <w:rFonts w:asciiTheme="minorHAnsi" w:hAnsiTheme="minorHAnsi" w:cstheme="minorHAnsi"/>
          <w:b/>
          <w:bCs/>
          <w:i/>
          <w:iCs/>
          <w:sz w:val="22"/>
          <w:szCs w:val="22"/>
        </w:rPr>
        <w:t>r</w:t>
      </w:r>
      <w:r w:rsidRPr="006C6B3D">
        <w:rPr>
          <w:rFonts w:asciiTheme="minorHAnsi" w:hAnsiTheme="minorHAnsi" w:cstheme="minorHAnsi"/>
          <w:b/>
          <w:bCs/>
          <w:i/>
          <w:iCs/>
          <w:sz w:val="22"/>
          <w:szCs w:val="22"/>
        </w:rPr>
        <w:t>esilienza, Missione 4 – Istruzione e ricerca</w:t>
      </w:r>
      <w:r>
        <w:rPr>
          <w:rFonts w:asciiTheme="minorHAnsi" w:hAnsiTheme="minorHAnsi" w:cstheme="minorHAnsi"/>
          <w:b/>
          <w:bCs/>
          <w:i/>
          <w:iCs/>
          <w:sz w:val="22"/>
          <w:szCs w:val="22"/>
        </w:rPr>
        <w:t xml:space="preserve"> –</w:t>
      </w:r>
      <w:r w:rsidRPr="006C6B3D">
        <w:rPr>
          <w:rFonts w:asciiTheme="minorHAnsi" w:hAnsiTheme="minorHAnsi" w:cstheme="minorHAnsi"/>
          <w:b/>
          <w:bCs/>
          <w:i/>
          <w:iCs/>
          <w:sz w:val="22"/>
          <w:szCs w:val="22"/>
        </w:rPr>
        <w:t xml:space="preserve"> </w:t>
      </w:r>
      <w:r>
        <w:rPr>
          <w:rFonts w:asciiTheme="minorHAnsi" w:hAnsiTheme="minorHAnsi" w:cstheme="minorHAnsi"/>
          <w:b/>
          <w:bCs/>
          <w:i/>
          <w:iCs/>
          <w:sz w:val="22"/>
          <w:szCs w:val="22"/>
        </w:rPr>
        <w:t>C</w:t>
      </w:r>
      <w:r w:rsidRPr="006C6B3D">
        <w:rPr>
          <w:rFonts w:asciiTheme="minorHAnsi" w:hAnsiTheme="minorHAnsi" w:cstheme="minorHAnsi"/>
          <w:b/>
          <w:bCs/>
          <w:i/>
          <w:iCs/>
          <w:sz w:val="22"/>
          <w:szCs w:val="22"/>
        </w:rPr>
        <w:t>omponente 1 – Potenziamento dell’offerta dei servizi di istruzione dagli asili nido alle università – Investimento 3.2 “Scuola 4.0. – Scuole innovative, cablaggio, nuovi ambienti di apprendimento e laboratori”</w:t>
      </w:r>
      <w:r>
        <w:rPr>
          <w:rFonts w:asciiTheme="minorHAnsi" w:hAnsiTheme="minorHAnsi" w:cstheme="minorHAnsi"/>
          <w:b/>
          <w:bCs/>
          <w:i/>
          <w:iCs/>
          <w:sz w:val="22"/>
          <w:szCs w:val="22"/>
        </w:rPr>
        <w:t>, finanziato dall’Unione europea – Next Generation EU</w:t>
      </w:r>
      <w:r w:rsidRPr="006C6B3D">
        <w:rPr>
          <w:rFonts w:asciiTheme="minorHAnsi" w:hAnsiTheme="minorHAnsi" w:cstheme="minorHAnsi"/>
          <w:b/>
          <w:bCs/>
          <w:i/>
          <w:iCs/>
          <w:sz w:val="22"/>
          <w:szCs w:val="22"/>
        </w:rPr>
        <w:t xml:space="preserve"> – </w:t>
      </w:r>
      <w:r>
        <w:rPr>
          <w:rFonts w:asciiTheme="minorHAnsi" w:hAnsiTheme="minorHAnsi" w:cstheme="minorHAnsi"/>
          <w:b/>
          <w:bCs/>
          <w:i/>
          <w:iCs/>
          <w:sz w:val="22"/>
          <w:szCs w:val="22"/>
        </w:rPr>
        <w:t>“</w:t>
      </w:r>
      <w:r w:rsidRPr="006C6B3D">
        <w:rPr>
          <w:rFonts w:asciiTheme="minorHAnsi" w:hAnsiTheme="minorHAnsi" w:cstheme="minorHAnsi"/>
          <w:b/>
          <w:bCs/>
          <w:i/>
          <w:iCs/>
          <w:sz w:val="22"/>
          <w:szCs w:val="22"/>
        </w:rPr>
        <w:t>Azione 1: Next generation classrooms</w:t>
      </w:r>
      <w:r>
        <w:rPr>
          <w:rFonts w:asciiTheme="minorHAnsi" w:hAnsiTheme="minorHAnsi" w:cstheme="minorHAnsi"/>
          <w:b/>
          <w:bCs/>
          <w:i/>
          <w:iCs/>
          <w:sz w:val="22"/>
          <w:szCs w:val="22"/>
        </w:rPr>
        <w:t xml:space="preserve"> – Ambienti di apprendimento innovativi” </w:t>
      </w:r>
    </w:p>
    <w:p w14:paraId="27D4E8C5" w14:textId="77777777" w:rsidR="000D330A" w:rsidRPr="004D401E" w:rsidRDefault="000D330A" w:rsidP="000D330A">
      <w:pPr>
        <w:widowControl w:val="0"/>
        <w:tabs>
          <w:tab w:val="left" w:pos="1744"/>
        </w:tabs>
        <w:overflowPunct w:val="0"/>
        <w:autoSpaceDE w:val="0"/>
        <w:autoSpaceDN w:val="0"/>
        <w:adjustRightInd w:val="0"/>
        <w:spacing w:before="120" w:after="120" w:line="276" w:lineRule="auto"/>
        <w:jc w:val="left"/>
        <w:rPr>
          <w:rFonts w:ascii="Calibri" w:hAnsi="Calibri" w:cs="Calibri"/>
          <w:b/>
          <w:sz w:val="22"/>
          <w:szCs w:val="22"/>
          <w:lang w:eastAsia="it-IT"/>
        </w:rPr>
      </w:pPr>
      <w:r w:rsidRPr="004D401E">
        <w:rPr>
          <w:rFonts w:ascii="Calibri" w:hAnsi="Calibri" w:cs="Calibri"/>
          <w:b/>
          <w:sz w:val="22"/>
          <w:szCs w:val="22"/>
          <w:lang w:eastAsia="it-IT"/>
        </w:rPr>
        <w:t>Codice Identificativo Progetto: M4C1I3.2-2022-961-P-12498</w:t>
      </w:r>
    </w:p>
    <w:p w14:paraId="2DF287A3" w14:textId="77777777" w:rsidR="000D330A" w:rsidRDefault="000D330A" w:rsidP="000D330A">
      <w:pPr>
        <w:spacing w:line="312" w:lineRule="auto"/>
        <w:rPr>
          <w:rFonts w:ascii="Calibri" w:hAnsi="Calibri" w:cs="Calibri"/>
          <w:b/>
          <w:sz w:val="22"/>
          <w:szCs w:val="22"/>
          <w:lang w:eastAsia="it-IT"/>
        </w:rPr>
      </w:pPr>
      <w:r w:rsidRPr="004D401E">
        <w:rPr>
          <w:rFonts w:ascii="Calibri" w:hAnsi="Calibri" w:cs="Calibri"/>
          <w:b/>
          <w:sz w:val="22"/>
          <w:szCs w:val="22"/>
          <w:lang w:eastAsia="it-IT"/>
        </w:rPr>
        <w:t>CUP B14D23000450006</w:t>
      </w:r>
    </w:p>
    <w:p w14:paraId="4C4A4949" w14:textId="77777777" w:rsidR="000D330A" w:rsidRPr="004D401E" w:rsidRDefault="000D330A" w:rsidP="000D330A">
      <w:pPr>
        <w:widowControl w:val="0"/>
        <w:tabs>
          <w:tab w:val="left" w:pos="1744"/>
        </w:tabs>
        <w:overflowPunct w:val="0"/>
        <w:autoSpaceDE w:val="0"/>
        <w:autoSpaceDN w:val="0"/>
        <w:adjustRightInd w:val="0"/>
        <w:spacing w:before="120" w:after="120" w:line="276" w:lineRule="auto"/>
        <w:jc w:val="left"/>
        <w:rPr>
          <w:rFonts w:ascii="Calibri" w:hAnsi="Calibri" w:cs="Calibri"/>
          <w:b/>
          <w:sz w:val="22"/>
          <w:szCs w:val="22"/>
          <w:lang w:eastAsia="it-IT"/>
        </w:rPr>
      </w:pPr>
      <w:r w:rsidRPr="004D401E">
        <w:rPr>
          <w:rFonts w:ascii="Calibri" w:hAnsi="Calibri" w:cs="Calibri"/>
          <w:b/>
          <w:sz w:val="22"/>
          <w:szCs w:val="22"/>
          <w:lang w:eastAsia="it-IT"/>
        </w:rPr>
        <w:t>Titolo Progetto: Next Classroom IC CR2</w:t>
      </w:r>
    </w:p>
    <w:p w14:paraId="58EA63E3" w14:textId="77777777" w:rsidR="000D330A" w:rsidRPr="00A62879" w:rsidRDefault="000D330A" w:rsidP="000D330A">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3306EAA9" w14:textId="77777777" w:rsidR="000D330A" w:rsidRPr="00093BD0" w:rsidRDefault="000D330A" w:rsidP="000D330A">
      <w:pPr>
        <w:pStyle w:val="Titolo"/>
        <w:spacing w:line="360" w:lineRule="auto"/>
        <w:rPr>
          <w:rFonts w:asciiTheme="minorHAnsi" w:hAnsiTheme="minorHAnsi" w:cstheme="minorHAnsi"/>
          <w:sz w:val="22"/>
          <w:szCs w:val="22"/>
        </w:rPr>
      </w:pP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61427FF4" w14:textId="131770FB"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Per il ruolo di </w:t>
      </w:r>
      <w:r w:rsidR="00183A20">
        <w:rPr>
          <w:rFonts w:asciiTheme="minorHAnsi" w:hAnsiTheme="minorHAnsi" w:cstheme="minorHAnsi"/>
          <w:caps w:val="0"/>
          <w:sz w:val="22"/>
          <w:szCs w:val="22"/>
          <w:u w:val="single"/>
        </w:rPr>
        <w:t>Collaudatore</w:t>
      </w:r>
    </w:p>
    <w:p w14:paraId="4F339FE9" w14:textId="77777777"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nell’ambito del progetto in oggetto</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316CCC79" w14:textId="61B435A3"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61A8713"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05370A">
        <w:rPr>
          <w:rFonts w:asciiTheme="minorHAnsi" w:hAnsiTheme="minorHAnsi" w:cstheme="minorHAnsi"/>
          <w:sz w:val="22"/>
          <w:szCs w:val="22"/>
        </w:rPr>
        <w:t>interno</w:t>
      </w:r>
      <w:r>
        <w:rPr>
          <w:rFonts w:asciiTheme="minorHAnsi" w:hAnsiTheme="minorHAnsi" w:cstheme="minorHAnsi"/>
          <w:sz w:val="22"/>
          <w:szCs w:val="22"/>
        </w:rPr>
        <w:t xml:space="preserve"> </w:t>
      </w:r>
      <w:r w:rsidRPr="00254836">
        <w:rPr>
          <w:rFonts w:asciiTheme="minorHAnsi" w:hAnsiTheme="minorHAnsi" w:cstheme="minorHAnsi"/>
          <w:sz w:val="22"/>
          <w:szCs w:val="22"/>
        </w:rPr>
        <w:t>di selezione</w:t>
      </w:r>
      <w:r w:rsidR="00626F2A" w:rsidRPr="00254836">
        <w:rPr>
          <w:rFonts w:asciiTheme="minorHAnsi" w:hAnsiTheme="minorHAnsi" w:cstheme="minorHAnsi"/>
          <w:sz w:val="22"/>
          <w:szCs w:val="22"/>
        </w:rPr>
        <w:t xml:space="preserv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w:t>
      </w:r>
      <w:r w:rsidR="00626F2A" w:rsidRPr="00254836">
        <w:rPr>
          <w:rFonts w:asciiTheme="minorHAnsi" w:hAnsiTheme="minorHAnsi" w:cstheme="minorHAnsi"/>
          <w:sz w:val="22"/>
          <w:szCs w:val="22"/>
        </w:rPr>
        <w:t xml:space="preserve"> individuale</w:t>
      </w:r>
      <w:r>
        <w:rPr>
          <w:rFonts w:asciiTheme="minorHAnsi" w:hAnsiTheme="minorHAnsi" w:cstheme="minorHAnsi"/>
          <w:sz w:val="22"/>
          <w:szCs w:val="22"/>
        </w:rPr>
        <w:t xml:space="preserve"> 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626F2A" w:rsidRPr="00254836">
        <w:rPr>
          <w:rFonts w:asciiTheme="minorHAnsi" w:hAnsiTheme="minorHAnsi" w:cstheme="minorHAnsi"/>
          <w:sz w:val="22"/>
          <w:szCs w:val="22"/>
        </w:rPr>
        <w:t>,</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3.2 “Scuola 4.0. – Scuole innovative, cablaggio, nuovi ambienti di apprendimento e laboratori”</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26FF35A6"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Pr>
          <w:rFonts w:asciiTheme="minorHAnsi" w:hAnsiTheme="minorHAnsi" w:cstheme="minorHAnsi"/>
          <w:bCs/>
          <w:sz w:val="22"/>
          <w:szCs w:val="22"/>
        </w:rPr>
        <w:t>dell’</w:t>
      </w:r>
      <w:r w:rsidRPr="00A315F3">
        <w:rPr>
          <w:rFonts w:asciiTheme="minorHAnsi" w:hAnsiTheme="minorHAnsi" w:cstheme="minorHAnsi"/>
          <w:bCs/>
          <w:sz w:val="22"/>
          <w:szCs w:val="22"/>
        </w:rPr>
        <w:t xml:space="preserve">incarico individuale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Pr="002F675D">
        <w:rPr>
          <w:rFonts w:asciiTheme="minorHAnsi" w:hAnsiTheme="minorHAnsi" w:cstheme="minorHAnsi"/>
          <w:sz w:val="22"/>
          <w:szCs w:val="22"/>
          <w:highlight w:val="green"/>
        </w:rPr>
        <w:t>…</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2129BD8F"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3.2 “Scuola 4.0. – Scuole innovative, cablaggio, nuovi ambienti di apprendimento e laboratori”</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1DB646E5"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77777777"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3.2 “Scuola 4.0. – Scuole innovative, cablaggio, nuovi ambienti di apprendimento e laboratori”</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lastRenderedPageBreak/>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034CBA16"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da </w:t>
      </w:r>
      <w:r w:rsidR="00F5736B">
        <w:rPr>
          <w:rFonts w:asciiTheme="minorHAnsi" w:hAnsiTheme="minorHAnsi" w:cstheme="minorHAnsi"/>
          <w:sz w:val="22"/>
          <w:szCs w:val="22"/>
        </w:rPr>
        <w:t>CCNL</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F44F6B">
        <w:rPr>
          <w:rFonts w:asciiTheme="minorHAnsi" w:hAnsiTheme="minorHAnsi" w:cstheme="minorHAnsi"/>
          <w:sz w:val="22"/>
          <w:szCs w:val="22"/>
        </w:rPr>
        <w:t xml:space="preserve">dipendente,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9C5C82" w:rsidRPr="009C5C82">
        <w:rPr>
          <w:rFonts w:asciiTheme="minorHAnsi" w:hAnsiTheme="minorHAnsi" w:cstheme="minorHAnsi"/>
          <w:b/>
          <w:bCs/>
          <w:sz w:val="22"/>
          <w:szCs w:val="22"/>
        </w:rPr>
        <w:t>….</w:t>
      </w:r>
      <w:r w:rsidR="00F44F6B" w:rsidRPr="009C5C82">
        <w:rPr>
          <w:rFonts w:asciiTheme="minorHAnsi" w:hAnsiTheme="minorHAnsi" w:cstheme="minorHAnsi"/>
          <w:b/>
          <w:bCs/>
          <w:sz w:val="22"/>
          <w:szCs w:val="22"/>
        </w:rPr>
        <w:t xml:space="preserve"> ore</w:t>
      </w:r>
      <w:r w:rsidR="009C5C82" w:rsidRPr="009C5C82">
        <w:rPr>
          <w:rFonts w:asciiTheme="minorHAnsi" w:hAnsiTheme="minorHAnsi" w:cstheme="minorHAnsi"/>
          <w:sz w:val="22"/>
          <w:szCs w:val="22"/>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FD356B">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C648" w14:textId="77777777" w:rsidR="001B3C78" w:rsidRDefault="001B3C78" w:rsidP="001647CB">
      <w:pPr>
        <w:spacing w:line="240" w:lineRule="auto"/>
      </w:pPr>
      <w:r>
        <w:separator/>
      </w:r>
    </w:p>
  </w:endnote>
  <w:endnote w:type="continuationSeparator" w:id="0">
    <w:p w14:paraId="63246CB7" w14:textId="77777777" w:rsidR="001B3C78" w:rsidRDefault="001B3C78" w:rsidP="001647CB">
      <w:pPr>
        <w:spacing w:line="240" w:lineRule="auto"/>
      </w:pPr>
      <w:r>
        <w:continuationSeparator/>
      </w:r>
    </w:p>
  </w:endnote>
  <w:endnote w:type="continuationNotice" w:id="1">
    <w:p w14:paraId="44EE98E1" w14:textId="77777777" w:rsidR="001B3C78" w:rsidRDefault="001B3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DF75" w14:textId="77777777" w:rsidR="001B3C78" w:rsidRDefault="001B3C78" w:rsidP="001647CB">
      <w:pPr>
        <w:spacing w:line="240" w:lineRule="auto"/>
      </w:pPr>
      <w:r>
        <w:separator/>
      </w:r>
    </w:p>
  </w:footnote>
  <w:footnote w:type="continuationSeparator" w:id="0">
    <w:p w14:paraId="1B420F28" w14:textId="77777777" w:rsidR="001B3C78" w:rsidRDefault="001B3C78" w:rsidP="001647CB">
      <w:pPr>
        <w:spacing w:line="240" w:lineRule="auto"/>
      </w:pPr>
      <w:r>
        <w:continuationSeparator/>
      </w:r>
    </w:p>
  </w:footnote>
  <w:footnote w:type="continuationNotice" w:id="1">
    <w:p w14:paraId="152EA426" w14:textId="77777777" w:rsidR="001B3C78" w:rsidRDefault="001B3C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0D98E997" w:rsidR="00BF6EDD" w:rsidRPr="00FD356B" w:rsidRDefault="002444F0" w:rsidP="00FD356B">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4642927">
    <w:abstractNumId w:val="14"/>
  </w:num>
  <w:num w:numId="2" w16cid:durableId="787628778">
    <w:abstractNumId w:val="0"/>
  </w:num>
  <w:num w:numId="3" w16cid:durableId="396056236">
    <w:abstractNumId w:val="1"/>
  </w:num>
  <w:num w:numId="4" w16cid:durableId="2116317888">
    <w:abstractNumId w:val="5"/>
  </w:num>
  <w:num w:numId="5" w16cid:durableId="1846359292">
    <w:abstractNumId w:val="3"/>
  </w:num>
  <w:num w:numId="6" w16cid:durableId="1158692536">
    <w:abstractNumId w:val="7"/>
  </w:num>
  <w:num w:numId="7" w16cid:durableId="1668901862">
    <w:abstractNumId w:val="6"/>
  </w:num>
  <w:num w:numId="8" w16cid:durableId="1333223601">
    <w:abstractNumId w:val="11"/>
  </w:num>
  <w:num w:numId="9" w16cid:durableId="1154641997">
    <w:abstractNumId w:val="19"/>
  </w:num>
  <w:num w:numId="10" w16cid:durableId="867641988">
    <w:abstractNumId w:val="15"/>
  </w:num>
  <w:num w:numId="11" w16cid:durableId="1268737221">
    <w:abstractNumId w:val="17"/>
  </w:num>
  <w:num w:numId="12" w16cid:durableId="2122064873">
    <w:abstractNumId w:val="8"/>
  </w:num>
  <w:num w:numId="13" w16cid:durableId="1049232963">
    <w:abstractNumId w:val="10"/>
  </w:num>
  <w:num w:numId="14" w16cid:durableId="1271086466">
    <w:abstractNumId w:val="20"/>
  </w:num>
  <w:num w:numId="15" w16cid:durableId="1042048543">
    <w:abstractNumId w:val="13"/>
  </w:num>
  <w:num w:numId="16" w16cid:durableId="1942227156">
    <w:abstractNumId w:val="2"/>
  </w:num>
  <w:num w:numId="17" w16cid:durableId="665666191">
    <w:abstractNumId w:val="16"/>
  </w:num>
  <w:num w:numId="18" w16cid:durableId="1325742397">
    <w:abstractNumId w:val="12"/>
  </w:num>
  <w:num w:numId="19" w16cid:durableId="1840923376">
    <w:abstractNumId w:val="9"/>
  </w:num>
  <w:num w:numId="20" w16cid:durableId="173956990">
    <w:abstractNumId w:val="4"/>
  </w:num>
  <w:num w:numId="21" w16cid:durableId="71396724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5370A"/>
    <w:rsid w:val="00064ED1"/>
    <w:rsid w:val="00093BD0"/>
    <w:rsid w:val="000A5E9A"/>
    <w:rsid w:val="000B0B36"/>
    <w:rsid w:val="000C0AA2"/>
    <w:rsid w:val="000D330A"/>
    <w:rsid w:val="000D7EA5"/>
    <w:rsid w:val="000F7E89"/>
    <w:rsid w:val="001073D6"/>
    <w:rsid w:val="00124522"/>
    <w:rsid w:val="001320DE"/>
    <w:rsid w:val="001431BF"/>
    <w:rsid w:val="00143CB4"/>
    <w:rsid w:val="00151B99"/>
    <w:rsid w:val="00155CD1"/>
    <w:rsid w:val="00162616"/>
    <w:rsid w:val="001647CB"/>
    <w:rsid w:val="00167903"/>
    <w:rsid w:val="00183A20"/>
    <w:rsid w:val="00185F33"/>
    <w:rsid w:val="001A5FFE"/>
    <w:rsid w:val="001A6216"/>
    <w:rsid w:val="001A73B5"/>
    <w:rsid w:val="001A7E5E"/>
    <w:rsid w:val="001B3C78"/>
    <w:rsid w:val="001D00D1"/>
    <w:rsid w:val="001E266D"/>
    <w:rsid w:val="001F26B1"/>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50429A"/>
    <w:rsid w:val="00505AF8"/>
    <w:rsid w:val="00537848"/>
    <w:rsid w:val="00541573"/>
    <w:rsid w:val="0057198B"/>
    <w:rsid w:val="00576118"/>
    <w:rsid w:val="005A1F35"/>
    <w:rsid w:val="005E729E"/>
    <w:rsid w:val="006002BA"/>
    <w:rsid w:val="006129B3"/>
    <w:rsid w:val="00620FF4"/>
    <w:rsid w:val="006246C6"/>
    <w:rsid w:val="00626F2A"/>
    <w:rsid w:val="00642195"/>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8B42F7"/>
    <w:rsid w:val="00920C57"/>
    <w:rsid w:val="00926F19"/>
    <w:rsid w:val="00975D89"/>
    <w:rsid w:val="00980DDE"/>
    <w:rsid w:val="009A13FE"/>
    <w:rsid w:val="009B1610"/>
    <w:rsid w:val="009C1AAF"/>
    <w:rsid w:val="009C5C82"/>
    <w:rsid w:val="009D21CB"/>
    <w:rsid w:val="009D6B29"/>
    <w:rsid w:val="009E00AC"/>
    <w:rsid w:val="009E3D82"/>
    <w:rsid w:val="009F56A1"/>
    <w:rsid w:val="00A00A4D"/>
    <w:rsid w:val="00A07564"/>
    <w:rsid w:val="00A11874"/>
    <w:rsid w:val="00A176DF"/>
    <w:rsid w:val="00A43B12"/>
    <w:rsid w:val="00A57A47"/>
    <w:rsid w:val="00A62879"/>
    <w:rsid w:val="00A7263F"/>
    <w:rsid w:val="00A73529"/>
    <w:rsid w:val="00A851FB"/>
    <w:rsid w:val="00A9445C"/>
    <w:rsid w:val="00AD1E03"/>
    <w:rsid w:val="00B102F7"/>
    <w:rsid w:val="00B2494E"/>
    <w:rsid w:val="00B857E8"/>
    <w:rsid w:val="00BE263C"/>
    <w:rsid w:val="00BE3154"/>
    <w:rsid w:val="00BF6EDD"/>
    <w:rsid w:val="00C05673"/>
    <w:rsid w:val="00C60248"/>
    <w:rsid w:val="00C70927"/>
    <w:rsid w:val="00C70A26"/>
    <w:rsid w:val="00C90C28"/>
    <w:rsid w:val="00CF30AE"/>
    <w:rsid w:val="00D705D9"/>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44F6B"/>
    <w:rsid w:val="00F54731"/>
    <w:rsid w:val="00F5736B"/>
    <w:rsid w:val="00F826DA"/>
    <w:rsid w:val="00F94F86"/>
    <w:rsid w:val="00F95E34"/>
    <w:rsid w:val="00FA69EF"/>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B115-0F93-4222-BF81-03E0421C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1049</Words>
  <Characters>5982</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cp:lastModifiedBy>
  <cp:revision>9</cp:revision>
  <dcterms:created xsi:type="dcterms:W3CDTF">2023-04-28T09:28:00Z</dcterms:created>
  <dcterms:modified xsi:type="dcterms:W3CDTF">2023-07-19T15:08:00Z</dcterms:modified>
</cp:coreProperties>
</file>