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E1" w:rsidRDefault="00A90775">
      <w:pPr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essuno"/>
          <w:rFonts w:ascii="Verdana" w:hAnsi="Verdana"/>
          <w:b/>
          <w:bCs/>
          <w:sz w:val="20"/>
          <w:szCs w:val="20"/>
        </w:rPr>
        <w:t xml:space="preserve">Prot. 2996 </w:t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  <w:r>
        <w:rPr>
          <w:rStyle w:val="Nessuno"/>
          <w:rFonts w:ascii="Verdana" w:hAnsi="Verdana"/>
          <w:b/>
          <w:bCs/>
          <w:sz w:val="20"/>
          <w:szCs w:val="20"/>
        </w:rPr>
        <w:tab/>
        <w:t xml:space="preserve">Crema, 21/11/2016 </w:t>
      </w:r>
    </w:p>
    <w:p w:rsidR="008856E1" w:rsidRDefault="008856E1">
      <w:pPr>
        <w:jc w:val="center"/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</w:p>
    <w:p w:rsidR="008856E1" w:rsidRDefault="00A90775">
      <w:pPr>
        <w:jc w:val="center"/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essuno"/>
          <w:rFonts w:ascii="Verdana" w:hAnsi="Verdana"/>
          <w:b/>
          <w:bCs/>
          <w:sz w:val="20"/>
          <w:szCs w:val="20"/>
        </w:rPr>
        <w:t>GRIGLIA DI RILEVAZIONE DELLE AZIONI DIDATTICHE (da presentarsi entro il 15/07/2017)</w:t>
      </w:r>
    </w:p>
    <w:p w:rsidR="008856E1" w:rsidRDefault="008856E1">
      <w:pPr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</w:p>
    <w:p w:rsidR="008856E1" w:rsidRDefault="00A90775">
      <w:pPr>
        <w:tabs>
          <w:tab w:val="left" w:pos="9855"/>
        </w:tabs>
        <w:rPr>
          <w:rStyle w:val="Nessuno"/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b/>
          <w:bCs/>
          <w:sz w:val="20"/>
          <w:szCs w:val="20"/>
        </w:rPr>
        <w:t>Premessa:</w:t>
      </w:r>
      <w:r>
        <w:rPr>
          <w:rStyle w:val="Nessuno"/>
          <w:rFonts w:ascii="Verdana" w:hAnsi="Verdana"/>
          <w:b/>
          <w:bCs/>
          <w:sz w:val="20"/>
          <w:szCs w:val="20"/>
        </w:rPr>
        <w:tab/>
      </w:r>
    </w:p>
    <w:p w:rsidR="008856E1" w:rsidRDefault="00A90775">
      <w:pPr>
        <w:tabs>
          <w:tab w:val="left" w:pos="9855"/>
        </w:tabs>
        <w:rPr>
          <w:rStyle w:val="Nessuno"/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sz w:val="20"/>
          <w:szCs w:val="20"/>
        </w:rPr>
        <w:t>Si precisa ai docenti:</w:t>
      </w:r>
    </w:p>
    <w:p w:rsidR="008856E1" w:rsidRDefault="00A90775">
      <w:pPr>
        <w:tabs>
          <w:tab w:val="left" w:pos="9855"/>
        </w:tabs>
        <w:ind w:left="720"/>
        <w:jc w:val="both"/>
        <w:rPr>
          <w:rStyle w:val="Nessuno"/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sz w:val="20"/>
          <w:szCs w:val="20"/>
        </w:rPr>
        <w:t xml:space="preserve">- che le dichiarazioni mendaci rappresentano falso in atto pubblico e debbono essere </w:t>
      </w:r>
      <w:r>
        <w:rPr>
          <w:rStyle w:val="Nessuno"/>
          <w:rFonts w:ascii="Verdana" w:hAnsi="Verdana"/>
          <w:sz w:val="20"/>
          <w:szCs w:val="20"/>
        </w:rPr>
        <w:t>documentabili/verificabili, ai sensi del DPR       445/2000;</w:t>
      </w:r>
    </w:p>
    <w:p w:rsidR="008856E1" w:rsidRDefault="00A90775">
      <w:pPr>
        <w:tabs>
          <w:tab w:val="left" w:pos="9855"/>
        </w:tabs>
        <w:ind w:left="720"/>
        <w:jc w:val="both"/>
        <w:rPr>
          <w:rStyle w:val="Nessuno"/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sz w:val="20"/>
          <w:szCs w:val="20"/>
        </w:rPr>
        <w:t>- tali dichiarazioni non escludono il controllo del Dirigente cui spetta l</w:t>
      </w:r>
      <w:r>
        <w:rPr>
          <w:rStyle w:val="Nessuno"/>
          <w:rFonts w:ascii="Verdana" w:hAnsi="Verdana"/>
          <w:sz w:val="20"/>
          <w:szCs w:val="20"/>
        </w:rPr>
        <w:t>’</w:t>
      </w:r>
      <w:r>
        <w:rPr>
          <w:rStyle w:val="Nessuno"/>
          <w:rFonts w:ascii="Verdana" w:hAnsi="Verdana"/>
          <w:sz w:val="20"/>
          <w:szCs w:val="20"/>
        </w:rPr>
        <w:t>attribuzione del bonus alla luce di criteri stabiliti dal Comitato;</w:t>
      </w:r>
    </w:p>
    <w:p w:rsidR="008856E1" w:rsidRDefault="00A90775">
      <w:pPr>
        <w:tabs>
          <w:tab w:val="left" w:pos="9855"/>
        </w:tabs>
        <w:ind w:left="720"/>
        <w:jc w:val="both"/>
        <w:rPr>
          <w:rStyle w:val="Nessuno"/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sz w:val="20"/>
          <w:szCs w:val="20"/>
        </w:rPr>
        <w:t>- che alcuni indicatori possono essere di mera perti</w:t>
      </w:r>
      <w:r>
        <w:rPr>
          <w:rStyle w:val="Nessuno"/>
          <w:rFonts w:ascii="Verdana" w:hAnsi="Verdana"/>
          <w:sz w:val="20"/>
          <w:szCs w:val="20"/>
        </w:rPr>
        <w:t>nenza del Dirigente in termini di attribuzione alla luce della loro documentabilit</w:t>
      </w:r>
      <w:r>
        <w:rPr>
          <w:rStyle w:val="Nessuno"/>
          <w:rFonts w:ascii="Verdana" w:hAnsi="Verdana"/>
          <w:sz w:val="20"/>
          <w:szCs w:val="20"/>
        </w:rPr>
        <w:t>à</w:t>
      </w:r>
      <w:r>
        <w:rPr>
          <w:rStyle w:val="Nessuno"/>
          <w:rFonts w:ascii="Verdana" w:hAnsi="Verdana"/>
          <w:sz w:val="20"/>
          <w:szCs w:val="20"/>
        </w:rPr>
        <w:t>.</w:t>
      </w:r>
    </w:p>
    <w:p w:rsidR="008856E1" w:rsidRDefault="00A90775">
      <w:pPr>
        <w:tabs>
          <w:tab w:val="left" w:pos="6270"/>
        </w:tabs>
        <w:jc w:val="both"/>
        <w:rPr>
          <w:rStyle w:val="Nessuno"/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sz w:val="20"/>
          <w:szCs w:val="20"/>
        </w:rPr>
        <w:t>_____________________________________________________________________________________________________________</w:t>
      </w:r>
    </w:p>
    <w:p w:rsidR="008856E1" w:rsidRDefault="008856E1">
      <w:pPr>
        <w:tabs>
          <w:tab w:val="left" w:pos="6270"/>
        </w:tabs>
        <w:jc w:val="both"/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</w:p>
    <w:p w:rsidR="008856E1" w:rsidRDefault="00A90775">
      <w:pPr>
        <w:tabs>
          <w:tab w:val="left" w:pos="6270"/>
        </w:tabs>
        <w:jc w:val="both"/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essuno"/>
          <w:rFonts w:ascii="Verdana" w:hAnsi="Verdana"/>
          <w:b/>
          <w:bCs/>
          <w:sz w:val="20"/>
          <w:szCs w:val="20"/>
        </w:rPr>
        <w:t>La sottoscritta FEDERICA FERLA, sotto la propria responsabil</w:t>
      </w:r>
      <w:r>
        <w:rPr>
          <w:rStyle w:val="Nessuno"/>
          <w:rFonts w:ascii="Verdana" w:hAnsi="Verdana"/>
          <w:b/>
          <w:bCs/>
          <w:sz w:val="20"/>
          <w:szCs w:val="20"/>
        </w:rPr>
        <w:t>it</w:t>
      </w:r>
      <w:r>
        <w:rPr>
          <w:rStyle w:val="Nessuno"/>
          <w:rFonts w:ascii="Verdana" w:hAnsi="Verdana"/>
          <w:b/>
          <w:bCs/>
          <w:sz w:val="20"/>
          <w:szCs w:val="20"/>
        </w:rPr>
        <w:t>à</w:t>
      </w:r>
      <w:r>
        <w:rPr>
          <w:rStyle w:val="Nessuno"/>
          <w:rFonts w:ascii="Verdana" w:hAnsi="Verdana"/>
          <w:b/>
          <w:bCs/>
          <w:sz w:val="20"/>
          <w:szCs w:val="20"/>
        </w:rPr>
        <w:t>, DICHIARA:</w:t>
      </w:r>
    </w:p>
    <w:p w:rsidR="008856E1" w:rsidRDefault="008856E1">
      <w:pPr>
        <w:tabs>
          <w:tab w:val="left" w:pos="6270"/>
        </w:tabs>
        <w:jc w:val="both"/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</w:p>
    <w:p w:rsidR="008856E1" w:rsidRDefault="00A90775">
      <w:pPr>
        <w:widowControl w:val="0"/>
        <w:numPr>
          <w:ilvl w:val="0"/>
          <w:numId w:val="2"/>
        </w:numPr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 seguenti descrittori ed indicatori:</w:t>
      </w:r>
    </w:p>
    <w:p w:rsidR="008856E1" w:rsidRDefault="008856E1">
      <w:pPr>
        <w:widowControl w:val="0"/>
        <w:spacing w:line="240" w:lineRule="auto"/>
        <w:ind w:left="720"/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leNormal"/>
        <w:tblW w:w="154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560"/>
        <w:gridCol w:w="2268"/>
        <w:gridCol w:w="6095"/>
        <w:gridCol w:w="1701"/>
        <w:gridCol w:w="1276"/>
        <w:gridCol w:w="1511"/>
        <w:gridCol w:w="993"/>
      </w:tblGrid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lastRenderedPageBreak/>
              <w:t>Area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Descrittore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Indicatori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Dettaglio***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Evidenza*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 xml:space="preserve">Scuole: Inf 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Prim - Sec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 xml:space="preserve">Val.** </w:t>
            </w:r>
            <w:r>
              <w:rPr>
                <w:rStyle w:val="Nessuno"/>
                <w:rFonts w:ascii="Verdana" w:hAnsi="Verdana"/>
                <w:b/>
                <w:bCs/>
                <w:sz w:val="12"/>
                <w:szCs w:val="12"/>
              </w:rPr>
              <w:t>(0, 1, 2, 3)</w:t>
            </w:r>
          </w:p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A)</w:t>
            </w:r>
          </w:p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DIDATTICA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Qualit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 xml:space="preserve">à 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dell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’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insegnamento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Gestione di classi aperte per interventi di microteaching</w:t>
            </w:r>
          </w:p>
          <w:p w:rsidR="008856E1" w:rsidRDefault="008856E1">
            <w:pPr>
              <w:widowControl w:val="0"/>
              <w:tabs>
                <w:tab w:val="left" w:pos="720"/>
              </w:tabs>
              <w:spacing w:line="240" w:lineRule="auto"/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G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 xml:space="preserve">estione flessibile di att. didattiche con insegnante </w:t>
            </w:r>
          </w:p>
          <w:p w:rsidR="008856E1" w:rsidRDefault="00A90775">
            <w:pPr>
              <w:widowControl w:val="0"/>
              <w:tabs>
                <w:tab w:val="left" w:pos="720"/>
              </w:tabs>
              <w:spacing w:line="240" w:lineRule="auto"/>
              <w:jc w:val="both"/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di sostegno</w:t>
            </w:r>
          </w:p>
          <w:p w:rsidR="008856E1" w:rsidRDefault="008856E1">
            <w:pPr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Interventi personalizzati con le famiglie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Descrivere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Vedi allegato 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>
            <w:pPr>
              <w:rPr>
                <w:rFonts w:eastAsia="Times New Roman" w:cs="Times New Roman"/>
              </w:rPr>
            </w:pPr>
          </w:p>
          <w:p w:rsidR="008856E1" w:rsidRDefault="008856E1">
            <w:pPr>
              <w:spacing w:line="21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1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spacing w:line="21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16" w:lineRule="auto"/>
            </w:pPr>
            <w:r>
              <w:rPr>
                <w:rFonts w:ascii="Verdana" w:hAnsi="Verdana"/>
                <w:sz w:val="18"/>
                <w:szCs w:val="18"/>
              </w:rPr>
              <w:t>Vedi allegato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- 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P - 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6E1" w:rsidRDefault="008856E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Contributo al miglioramento dell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’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istituzione scolastica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Progettazione e gestione di progetti didattici di plesso/istituto previsti dal POF</w:t>
            </w:r>
          </w:p>
          <w:p w:rsidR="008856E1" w:rsidRDefault="008856E1">
            <w:pPr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Organizzazione di progetti di plesso (o pi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ù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classi) con istituzioni del territorio</w:t>
            </w:r>
          </w:p>
          <w:p w:rsidR="008856E1" w:rsidRDefault="008856E1">
            <w:pPr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Organizzazione e partecipazione alle iniziative di orientamento</w:t>
            </w:r>
          </w:p>
          <w:p w:rsidR="008856E1" w:rsidRDefault="008856E1">
            <w:pPr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Organizzazione e/o partecipazione ad iniziative di internazionalizzazione e di valorizzazione dell'educazione interculturale</w:t>
            </w:r>
          </w:p>
          <w:p w:rsidR="008856E1" w:rsidRDefault="008856E1">
            <w:pPr>
              <w:widowControl w:val="0"/>
              <w:spacing w:line="240" w:lineRule="auto"/>
              <w:ind w:left="720"/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Partecipazione a reti di scuole o reti territoriali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Quali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Quali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Quali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Quali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>
            <w:pPr>
              <w:rPr>
                <w:rFonts w:eastAsia="Times New Roman" w:cs="Times New Roman"/>
              </w:rPr>
            </w:pPr>
          </w:p>
          <w:p w:rsidR="008856E1" w:rsidRDefault="008856E1">
            <w:pPr>
              <w:rPr>
                <w:rFonts w:eastAsia="Times New Roman" w:cs="Times New Roman"/>
              </w:rPr>
            </w:pPr>
          </w:p>
          <w:p w:rsidR="008856E1" w:rsidRDefault="008856E1">
            <w:pPr>
              <w:rPr>
                <w:rFonts w:eastAsia="Times New Roman" w:cs="Times New Roman"/>
              </w:rPr>
            </w:pPr>
          </w:p>
          <w:p w:rsidR="008856E1" w:rsidRDefault="008856E1">
            <w:pPr>
              <w:rPr>
                <w:rFonts w:eastAsia="Times New Roman" w:cs="Times New Roman"/>
              </w:rPr>
            </w:pPr>
          </w:p>
          <w:p w:rsidR="008856E1" w:rsidRDefault="008856E1">
            <w:pPr>
              <w:rPr>
                <w:rFonts w:eastAsia="Times New Roman" w:cs="Times New Roman"/>
              </w:rPr>
            </w:pPr>
          </w:p>
          <w:p w:rsidR="008856E1" w:rsidRDefault="00A90775">
            <w:pPr>
              <w:spacing w:line="21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Vedi allegato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6E1" w:rsidRDefault="008856E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Successo formativo degli alunni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Colloqui/collaborazione didattica con specialisti per alunni BES (Disabili, DSA, BES, ...) oltre il proprio orario di servizio (almeno 6h)</w:t>
            </w:r>
          </w:p>
          <w:p w:rsidR="008856E1" w:rsidRDefault="008856E1">
            <w:pPr>
              <w:widowControl w:val="0"/>
              <w:spacing w:line="240" w:lineRule="auto"/>
              <w:ind w:left="720"/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  <w:u w:val="single"/>
              </w:rPr>
              <w:t xml:space="preserve">Attuazione di buone pratiche 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  <w:u w:val="single"/>
              </w:rPr>
              <w:t>inclusive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Vedi allegato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</w:rPr>
            </w:pP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6E1" w:rsidRDefault="008856E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Successo scolastico degli studenti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8856E1" w:rsidRDefault="00A90775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Interventi strutturati di sostegno all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’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apprendimento curricolare ed extracurricolare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spacing w:line="216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spacing w:line="216" w:lineRule="auto"/>
            </w:pPr>
            <w:r>
              <w:rPr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spacing w:line="216" w:lineRule="auto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5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Numero Indicatori = 11 di cui 2 di peso doppio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ab/>
              <w:t xml:space="preserve"> (in neretto)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ab/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DEVONO ESSERE RAGGIUNTI ALMENO 5 INDICATORI SU 11</w:t>
            </w: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Valutazione totale Indicatori, max. 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 xml:space="preserve">39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= 27 (3 val. x 9 indicatori) + 12 ( 6 val. x 2 indicatori):     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ab/>
            </w:r>
          </w:p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6E1" w:rsidRDefault="00A90775">
            <w:pPr>
              <w:jc w:val="center"/>
            </w:pP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B) Cura della professionalit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Potenziamento delle competenze degli alunni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widowControl w:val="0"/>
              <w:numPr>
                <w:ilvl w:val="0"/>
                <w:numId w:val="13"/>
              </w:numPr>
              <w:spacing w:line="240" w:lineRule="auto"/>
              <w:jc w:val="both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Organizzazione/insegnamento in attivit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à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didattiche pomeridiane per il potenziamento disciplinare curricolari ed extracurricolari</w:t>
            </w:r>
          </w:p>
          <w:p w:rsidR="008856E1" w:rsidRDefault="008856E1">
            <w:pPr>
              <w:widowControl w:val="0"/>
              <w:spacing w:line="240" w:lineRule="auto"/>
              <w:ind w:left="7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>Descrivere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6E1" w:rsidRDefault="008856E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Innovazione didattica e metodologica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  <w:p w:rsidR="008856E1" w:rsidRDefault="00A90775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 xml:space="preserve">Utilizzo di 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pratiche di apprendimento laboratoriale</w:t>
            </w:r>
          </w:p>
          <w:p w:rsidR="008856E1" w:rsidRDefault="008856E1"/>
          <w:p w:rsidR="008856E1" w:rsidRDefault="00A90775">
            <w:pPr>
              <w:widowControl w:val="0"/>
              <w:numPr>
                <w:ilvl w:val="0"/>
                <w:numId w:val="14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Utilizzo di modalit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 xml:space="preserve">à 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di lezione diversificate e appropriate per stimolare la partecipazione attiva degli alunni (oltre la lez. Frontale)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;</w:t>
            </w:r>
          </w:p>
          <w:p w:rsidR="008856E1" w:rsidRDefault="008856E1"/>
          <w:p w:rsidR="008856E1" w:rsidRDefault="00A90775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Lezioni CLIL</w:t>
            </w:r>
          </w:p>
          <w:p w:rsidR="008856E1" w:rsidRDefault="008856E1"/>
          <w:p w:rsidR="008856E1" w:rsidRDefault="00A90775">
            <w:pPr>
              <w:widowControl w:val="0"/>
              <w:numPr>
                <w:ilvl w:val="0"/>
                <w:numId w:val="14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Utilizzo costante e programmato di strumentazioni informatiche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, di ambienti innovativi di apprendimento, di software innovativi per l'apprendimento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16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16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Descrivere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16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spacing w:line="216" w:lineRule="auto"/>
            </w:pPr>
            <w:r>
              <w:rPr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A90775">
            <w:pPr>
              <w:spacing w:line="216" w:lineRule="auto"/>
            </w:pPr>
            <w:r>
              <w:rPr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A90775">
            <w:pPr>
              <w:spacing w:line="216" w:lineRule="auto"/>
            </w:pPr>
            <w:r>
              <w:rPr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spacing w:line="216" w:lineRule="auto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- 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40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40" w:lineRule="auto"/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- 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6E1" w:rsidRDefault="008856E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Collaborazione alla ricerca didattica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8856E1" w:rsidRDefault="00A90775">
            <w:pPr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Partecipazione ad iniziative formative in coerenza con i progetti del POF, compresi interventi di formazione sulla sicurezza/primo soccorso per alunni, volte a formare successivamente gli alunni</w:t>
            </w:r>
          </w:p>
          <w:p w:rsidR="008856E1" w:rsidRDefault="008856E1">
            <w:pPr>
              <w:widowControl w:val="0"/>
              <w:spacing w:line="240" w:lineRule="auto"/>
              <w:ind w:left="720"/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16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Partecipazione a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lavori di ricerca con agenzie esterne (scuole, universit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à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, ...)</w:t>
            </w:r>
          </w:p>
          <w:p w:rsidR="008856E1" w:rsidRDefault="008856E1">
            <w:pPr>
              <w:widowControl w:val="0"/>
              <w:spacing w:line="240" w:lineRule="auto"/>
              <w:ind w:left="720"/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Tutoraggio di studenti esterni (scuole, universit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à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,...)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Quali e quante ore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Quali e quante ore</w:t>
            </w: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>Quali e quante 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P - 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6E1" w:rsidRDefault="008856E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 xml:space="preserve">Collaborazione alla documentazione e 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alla diffusione di buone pratiche didattiche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8856E1" w:rsidRDefault="00A90775">
            <w:pPr>
              <w:widowControl w:val="0"/>
              <w:numPr>
                <w:ilvl w:val="0"/>
                <w:numId w:val="19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Riproposizione di attivit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à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didattiche innovative in altre classi, 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anche in verticale sull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’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Istituto</w:t>
            </w:r>
          </w:p>
          <w:p w:rsidR="008856E1" w:rsidRDefault="008856E1">
            <w:pPr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Produzione e condivisione di documentazione a disposizione dei docenti dell'istituto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Descrivere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16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>
            <w:pPr>
              <w:rPr>
                <w:rFonts w:eastAsia="Times New Roman" w:cs="Times New Roman"/>
              </w:rPr>
            </w:pPr>
          </w:p>
          <w:p w:rsidR="008856E1" w:rsidRDefault="008856E1">
            <w:pPr>
              <w:rPr>
                <w:rFonts w:eastAsia="Times New Roman" w:cs="Times New Roman"/>
              </w:rPr>
            </w:pPr>
          </w:p>
          <w:p w:rsidR="008856E1" w:rsidRDefault="00A90775">
            <w:pPr>
              <w:spacing w:line="21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Vedi allegato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P - 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5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Numero Indicatori = 10 di cui 1 di peso doppio 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ab/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DEVONO ESSERE RAGGIUNTI ALMENO 4 INDICATORI SU 10</w:t>
            </w: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Valutazione totale Indicatori = max. 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33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 = 27 (3 val. x 9 indicatori) + 6 ( 6 val. x 1 indicatore):     </w:t>
            </w:r>
          </w:p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6E1" w:rsidRDefault="00A90775">
            <w:pPr>
              <w:jc w:val="center"/>
            </w:pP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 xml:space="preserve">C) 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Organizzazione e della formazione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Coordinamento organizzativo e didattico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8856E1" w:rsidRDefault="00A90775">
            <w:pPr>
              <w:widowControl w:val="0"/>
              <w:numPr>
                <w:ilvl w:val="0"/>
                <w:numId w:val="22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Responsabilit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 xml:space="preserve">à 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del coordinamento di gruppi (plesso, commissioni, dipartimenti, ecc.)</w:t>
            </w:r>
          </w:p>
          <w:p w:rsidR="008856E1" w:rsidRDefault="008856E1">
            <w:pPr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21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Responsabilit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à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particolari e/o non previste di Funzioni Strumentali</w:t>
            </w:r>
          </w:p>
          <w:p w:rsidR="008856E1" w:rsidRDefault="008856E1">
            <w:pPr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21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Responsabilit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à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particolari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e/o non previste dei Collaboratori D.S. nei vari ambiti</w:t>
            </w:r>
          </w:p>
          <w:p w:rsidR="008856E1" w:rsidRDefault="008856E1">
            <w:pPr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21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Responsabilit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à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particolari e/o non previste dei Responsabili di Plesso</w:t>
            </w:r>
          </w:p>
          <w:p w:rsidR="008856E1" w:rsidRDefault="008856E1">
            <w:pPr>
              <w:widowControl w:val="0"/>
              <w:spacing w:line="240" w:lineRule="auto"/>
              <w:ind w:left="720"/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21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Flessibilit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 xml:space="preserve">à 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e disponibilit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 xml:space="preserve">à </w:t>
            </w:r>
            <w:r>
              <w:rPr>
                <w:rStyle w:val="Nessuno"/>
                <w:rFonts w:ascii="Verdana" w:hAnsi="Verdana"/>
                <w:sz w:val="18"/>
                <w:szCs w:val="18"/>
                <w:u w:val="single"/>
              </w:rPr>
              <w:t>rispetto alle esigenze non programmate della scuola (supplenze, ecc.)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spacing w:line="216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Descrivere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Descrivere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Descrivere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spacing w:line="216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spacing w:line="216" w:lineRule="auto"/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Vedi allegato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spacing w:line="216" w:lineRule="auto"/>
            </w:pPr>
            <w:r>
              <w:rPr>
                <w:rFonts w:ascii="Verdana" w:hAnsi="Verdana"/>
                <w:sz w:val="18"/>
                <w:szCs w:val="18"/>
              </w:rPr>
              <w:t>Vedi allegato</w:t>
            </w: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8856E1">
            <w:pPr>
              <w:spacing w:line="216" w:lineRule="auto"/>
            </w:pPr>
          </w:p>
          <w:p w:rsidR="008856E1" w:rsidRDefault="00A90775">
            <w:pPr>
              <w:spacing w:line="216" w:lineRule="auto"/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Vedi allegato</w:t>
            </w:r>
          </w:p>
          <w:p w:rsidR="008856E1" w:rsidRDefault="008856E1">
            <w:pPr>
              <w:spacing w:line="216" w:lineRule="auto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lastRenderedPageBreak/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6E1" w:rsidRDefault="008856E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Formazione del personale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>
            <w:pPr>
              <w:spacing w:line="240" w:lineRule="auto"/>
            </w:pPr>
          </w:p>
          <w:p w:rsidR="008856E1" w:rsidRDefault="00A90775">
            <w:pPr>
              <w:widowControl w:val="0"/>
              <w:numPr>
                <w:ilvl w:val="0"/>
                <w:numId w:val="24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Docenza in/organizzazione di incontri di formazione del personale  al di fuori del proprio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orario di servizio</w:t>
            </w:r>
          </w:p>
          <w:p w:rsidR="008856E1" w:rsidRDefault="008856E1">
            <w:pPr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23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Partecipazione ad incontri di formazione al di fuori del proprio orario di servizio ed esclusi quelli obbligatori (almeno 6h)</w:t>
            </w:r>
          </w:p>
          <w:p w:rsidR="008856E1" w:rsidRDefault="008856E1">
            <w:pPr>
              <w:widowControl w:val="0"/>
              <w:spacing w:line="240" w:lineRule="auto"/>
              <w:ind w:left="720"/>
              <w:jc w:val="both"/>
            </w:pPr>
          </w:p>
          <w:p w:rsidR="008856E1" w:rsidRDefault="00A90775">
            <w:pPr>
              <w:widowControl w:val="0"/>
              <w:numPr>
                <w:ilvl w:val="0"/>
                <w:numId w:val="23"/>
              </w:num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Tutoraggio di docenti neoassunti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Quali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Quali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>Quali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  <w:p w:rsidR="008856E1" w:rsidRDefault="008856E1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P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– 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8856E1"/>
        </w:tc>
      </w:tr>
      <w:tr w:rsidR="0088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5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6E1" w:rsidRDefault="00A90775">
            <w:pPr>
              <w:rPr>
                <w:rStyle w:val="Nessuno"/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lastRenderedPageBreak/>
              <w:t>Numero Indicatori =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  8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ab/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ab/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ab/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ab/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ab/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ab/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DEVONO ESSERE RAGGIUNTI ALMENO 2 INDICATORI SU 8</w:t>
            </w:r>
            <w:r>
              <w:rPr>
                <w:rStyle w:val="Nessuno"/>
                <w:rFonts w:ascii="Verdana" w:eastAsia="Verdana" w:hAnsi="Verdana" w:cs="Verdana"/>
                <w:sz w:val="18"/>
                <w:szCs w:val="18"/>
              </w:rPr>
              <w:tab/>
            </w:r>
            <w:r>
              <w:rPr>
                <w:rStyle w:val="Nessuno"/>
                <w:rFonts w:ascii="Verdana" w:eastAsia="Verdana" w:hAnsi="Verdana" w:cs="Verdana"/>
                <w:sz w:val="18"/>
                <w:szCs w:val="18"/>
              </w:rPr>
              <w:tab/>
            </w:r>
          </w:p>
          <w:p w:rsidR="008856E1" w:rsidRDefault="00A90775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Valutazione totale Indicatori = max. </w:t>
            </w:r>
            <w:r>
              <w:rPr>
                <w:rStyle w:val="Nessuno"/>
                <w:rFonts w:ascii="Verdana" w:hAnsi="Verdana"/>
                <w:b/>
                <w:bCs/>
                <w:sz w:val="18"/>
                <w:szCs w:val="18"/>
              </w:rPr>
              <w:t>24</w:t>
            </w: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 (3 val. x 8 indicatori) =</w:t>
            </w:r>
          </w:p>
        </w:tc>
      </w:tr>
    </w:tbl>
    <w:p w:rsidR="008856E1" w:rsidRDefault="008856E1">
      <w:pPr>
        <w:widowControl w:val="0"/>
        <w:spacing w:line="240" w:lineRule="auto"/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</w:p>
    <w:p w:rsidR="008856E1" w:rsidRDefault="00A90775">
      <w:pPr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essuno"/>
          <w:rFonts w:ascii="Verdana" w:hAnsi="Verdana"/>
          <w:b/>
          <w:bCs/>
          <w:sz w:val="20"/>
          <w:szCs w:val="20"/>
        </w:rPr>
        <w:t>TOT. INDICATORI: 11 + 10 + 8 = 29 - VALUTAZIONE TOTALE INDICATORI A + B + C = 96</w:t>
      </w:r>
    </w:p>
    <w:p w:rsidR="008856E1" w:rsidRDefault="00A90775">
      <w:pPr>
        <w:ind w:left="709" w:hanging="709"/>
        <w:jc w:val="both"/>
        <w:rPr>
          <w:rStyle w:val="Nessuno"/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sz w:val="20"/>
          <w:szCs w:val="20"/>
        </w:rPr>
        <w:t>*</w:t>
      </w:r>
      <w:r>
        <w:rPr>
          <w:rStyle w:val="Nessuno"/>
          <w:rFonts w:ascii="Verdana" w:hAnsi="Verdana"/>
          <w:sz w:val="20"/>
          <w:szCs w:val="20"/>
        </w:rPr>
        <w:tab/>
        <w:t xml:space="preserve">Indicare dove </w:t>
      </w:r>
      <w:r>
        <w:rPr>
          <w:rStyle w:val="Nessuno"/>
          <w:rFonts w:ascii="Verdana" w:hAnsi="Verdana"/>
          <w:sz w:val="20"/>
          <w:szCs w:val="20"/>
        </w:rPr>
        <w:t xml:space="preserve">è </w:t>
      </w:r>
      <w:r>
        <w:rPr>
          <w:rStyle w:val="Nessuno"/>
          <w:rFonts w:ascii="Verdana" w:hAnsi="Verdana"/>
          <w:sz w:val="20"/>
          <w:szCs w:val="20"/>
        </w:rPr>
        <w:t xml:space="preserve">reperibile la relativa documentazione/evidenza: RE = </w:t>
      </w:r>
      <w:r>
        <w:rPr>
          <w:rStyle w:val="Nessuno"/>
          <w:rFonts w:ascii="Verdana" w:hAnsi="Verdana"/>
          <w:sz w:val="20"/>
          <w:szCs w:val="20"/>
        </w:rPr>
        <w:tab/>
        <w:t>Registro Elettronico; REV =</w:t>
      </w:r>
      <w:r>
        <w:rPr>
          <w:rStyle w:val="Nessuno"/>
          <w:rFonts w:ascii="Verdana" w:hAnsi="Verdana"/>
          <w:sz w:val="20"/>
          <w:szCs w:val="20"/>
        </w:rPr>
        <w:tab/>
        <w:t>Registro dell'Evento; DPR = Documenti di Programmazioni di disciplina; VBOC = Verbali riunioni  organi collegiali (CdC, Team, ecc.); VBPR =  Verbali delle riunioni di program</w:t>
      </w:r>
      <w:r>
        <w:rPr>
          <w:rStyle w:val="Nessuno"/>
          <w:rFonts w:ascii="Verdana" w:hAnsi="Verdana"/>
          <w:sz w:val="20"/>
          <w:szCs w:val="20"/>
        </w:rPr>
        <w:t xml:space="preserve">mazione; ATR = Altro da indicare; NN = Nessuna evidenza. </w:t>
      </w:r>
      <w:r>
        <w:rPr>
          <w:rStyle w:val="Nessuno"/>
          <w:rFonts w:ascii="Verdana" w:hAnsi="Verdana"/>
          <w:b/>
          <w:bCs/>
          <w:sz w:val="20"/>
          <w:szCs w:val="20"/>
        </w:rPr>
        <w:t>N.B. COME STABILITO DAL COMITATO NELLA SEDUTA DEL 18/11/2016, PER L</w:t>
      </w:r>
      <w:r>
        <w:rPr>
          <w:rStyle w:val="Nessuno"/>
          <w:rFonts w:ascii="Verdana" w:hAnsi="Verdana"/>
          <w:b/>
          <w:bCs/>
          <w:sz w:val="20"/>
          <w:szCs w:val="20"/>
        </w:rPr>
        <w:t>’</w:t>
      </w:r>
      <w:r>
        <w:rPr>
          <w:rStyle w:val="Nessuno"/>
          <w:rFonts w:ascii="Verdana" w:hAnsi="Verdana"/>
          <w:b/>
          <w:bCs/>
          <w:sz w:val="20"/>
          <w:szCs w:val="20"/>
        </w:rPr>
        <w:t>A.S. 2016/17 TUTTE LE ATTIVIT</w:t>
      </w:r>
      <w:r>
        <w:rPr>
          <w:rStyle w:val="Nessuno"/>
          <w:rFonts w:ascii="Verdana" w:hAnsi="Verdana"/>
          <w:b/>
          <w:bCs/>
          <w:sz w:val="20"/>
          <w:szCs w:val="20"/>
        </w:rPr>
        <w:t xml:space="preserve">À </w:t>
      </w:r>
      <w:r>
        <w:rPr>
          <w:rStyle w:val="Nessuno"/>
          <w:rFonts w:ascii="Verdana" w:hAnsi="Verdana"/>
          <w:b/>
          <w:bCs/>
          <w:sz w:val="20"/>
          <w:szCs w:val="20"/>
        </w:rPr>
        <w:t>DEVONO COMUNQUE ESSERE INDICATE NEL REGISTRO ELETTRONICO.</w:t>
      </w:r>
    </w:p>
    <w:p w:rsidR="008856E1" w:rsidRDefault="00A90775">
      <w:pPr>
        <w:ind w:left="709" w:hanging="709"/>
        <w:jc w:val="both"/>
        <w:rPr>
          <w:rStyle w:val="Nessuno"/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sz w:val="20"/>
          <w:szCs w:val="20"/>
        </w:rPr>
        <w:t>**</w:t>
      </w:r>
      <w:r>
        <w:rPr>
          <w:rStyle w:val="Nessuno"/>
          <w:rFonts w:ascii="Verdana" w:hAnsi="Verdana"/>
          <w:sz w:val="20"/>
          <w:szCs w:val="20"/>
        </w:rPr>
        <w:tab/>
        <w:t xml:space="preserve">Valutazione. Ogni indicatore </w:t>
      </w:r>
      <w:r>
        <w:rPr>
          <w:rStyle w:val="Nessuno"/>
          <w:rFonts w:ascii="Verdana" w:hAnsi="Verdana"/>
          <w:sz w:val="20"/>
          <w:szCs w:val="20"/>
        </w:rPr>
        <w:t xml:space="preserve">è </w:t>
      </w:r>
      <w:r>
        <w:rPr>
          <w:rStyle w:val="Nessuno"/>
          <w:rFonts w:ascii="Verdana" w:hAnsi="Verdana"/>
          <w:sz w:val="20"/>
          <w:szCs w:val="20"/>
        </w:rPr>
        <w:t>valutato</w:t>
      </w:r>
      <w:r>
        <w:rPr>
          <w:rStyle w:val="Nessuno"/>
          <w:rFonts w:ascii="Verdana" w:hAnsi="Verdana"/>
          <w:sz w:val="20"/>
          <w:szCs w:val="20"/>
        </w:rPr>
        <w:t xml:space="preserve"> dal DS con un punteggio da 0 a 3 cos</w:t>
      </w:r>
      <w:r>
        <w:rPr>
          <w:rStyle w:val="Nessuno"/>
          <w:rFonts w:ascii="Verdana" w:hAnsi="Verdana"/>
          <w:sz w:val="20"/>
          <w:szCs w:val="20"/>
        </w:rPr>
        <w:t xml:space="preserve">ì </w:t>
      </w:r>
      <w:r>
        <w:rPr>
          <w:rStyle w:val="Nessuno"/>
          <w:rFonts w:ascii="Verdana" w:hAnsi="Verdana"/>
          <w:sz w:val="20"/>
          <w:szCs w:val="20"/>
        </w:rPr>
        <w:t xml:space="preserve">graduato: </w:t>
      </w:r>
      <w:r>
        <w:rPr>
          <w:rStyle w:val="Nessuno"/>
          <w:rFonts w:ascii="Verdana" w:hAnsi="Verdana"/>
          <w:b/>
          <w:bCs/>
          <w:sz w:val="20"/>
          <w:szCs w:val="20"/>
        </w:rPr>
        <w:t xml:space="preserve">0 = indicatore non rilevato; 1 = indicatore sufficientemente evidente; 2 = indicatore significativamente evidente; 3 = indicatore decisamente evidente </w:t>
      </w:r>
      <w:r>
        <w:rPr>
          <w:rStyle w:val="Nessuno"/>
          <w:rFonts w:ascii="Verdana" w:hAnsi="Verdana"/>
          <w:sz w:val="20"/>
          <w:szCs w:val="20"/>
        </w:rPr>
        <w:t xml:space="preserve">(cfr. il punto </w:t>
      </w:r>
      <w:r>
        <w:rPr>
          <w:rStyle w:val="Nessuno"/>
          <w:rFonts w:ascii="Verdana" w:hAnsi="Verdana"/>
          <w:sz w:val="20"/>
          <w:szCs w:val="20"/>
        </w:rPr>
        <w:t>“</w:t>
      </w:r>
      <w:r>
        <w:rPr>
          <w:rStyle w:val="Nessuno"/>
          <w:rFonts w:ascii="Verdana" w:hAnsi="Verdana"/>
          <w:sz w:val="20"/>
          <w:szCs w:val="20"/>
        </w:rPr>
        <w:t>d2</w:t>
      </w:r>
      <w:r>
        <w:rPr>
          <w:rStyle w:val="Nessuno"/>
          <w:rFonts w:ascii="Verdana" w:hAnsi="Verdana"/>
          <w:sz w:val="20"/>
          <w:szCs w:val="20"/>
        </w:rPr>
        <w:t xml:space="preserve">” </w:t>
      </w:r>
      <w:r>
        <w:rPr>
          <w:rStyle w:val="Nessuno"/>
          <w:rFonts w:ascii="Verdana" w:hAnsi="Verdana"/>
          <w:sz w:val="20"/>
          <w:szCs w:val="20"/>
        </w:rPr>
        <w:t xml:space="preserve">dei </w:t>
      </w:r>
      <w:r>
        <w:rPr>
          <w:rStyle w:val="Nessuno"/>
          <w:rFonts w:ascii="Verdana" w:hAnsi="Verdana"/>
          <w:sz w:val="20"/>
          <w:szCs w:val="20"/>
        </w:rPr>
        <w:t>“</w:t>
      </w:r>
      <w:r>
        <w:rPr>
          <w:rStyle w:val="Nessuno"/>
          <w:rFonts w:ascii="Verdana" w:hAnsi="Verdana"/>
          <w:sz w:val="20"/>
          <w:szCs w:val="20"/>
        </w:rPr>
        <w:t>Criteri per la valorizzazione d</w:t>
      </w:r>
      <w:r>
        <w:rPr>
          <w:rStyle w:val="Nessuno"/>
          <w:rFonts w:ascii="Verdana" w:hAnsi="Verdana"/>
          <w:sz w:val="20"/>
          <w:szCs w:val="20"/>
        </w:rPr>
        <w:t>el merito del personale docente</w:t>
      </w:r>
      <w:r>
        <w:rPr>
          <w:rStyle w:val="Nessuno"/>
          <w:rFonts w:ascii="Verdana" w:hAnsi="Verdana"/>
          <w:sz w:val="20"/>
          <w:szCs w:val="20"/>
        </w:rPr>
        <w:t xml:space="preserve">” </w:t>
      </w:r>
      <w:r>
        <w:rPr>
          <w:rStyle w:val="Nessuno"/>
          <w:rFonts w:ascii="Verdana" w:hAnsi="Verdana"/>
          <w:sz w:val="20"/>
          <w:szCs w:val="20"/>
        </w:rPr>
        <w:t>dell</w:t>
      </w:r>
      <w:r>
        <w:rPr>
          <w:rStyle w:val="Nessuno"/>
          <w:rFonts w:ascii="Verdana" w:hAnsi="Verdana"/>
          <w:sz w:val="20"/>
          <w:szCs w:val="20"/>
        </w:rPr>
        <w:t>’</w:t>
      </w:r>
      <w:r>
        <w:rPr>
          <w:rStyle w:val="Nessuno"/>
          <w:rFonts w:ascii="Verdana" w:hAnsi="Verdana"/>
          <w:sz w:val="20"/>
          <w:szCs w:val="20"/>
        </w:rPr>
        <w:t xml:space="preserve">I.C. </w:t>
      </w:r>
      <w:r>
        <w:rPr>
          <w:rStyle w:val="Nessuno"/>
          <w:rFonts w:ascii="Verdana" w:hAnsi="Verdana"/>
          <w:sz w:val="20"/>
          <w:szCs w:val="20"/>
        </w:rPr>
        <w:t>“</w:t>
      </w:r>
      <w:r>
        <w:rPr>
          <w:rStyle w:val="Nessuno"/>
          <w:rFonts w:ascii="Verdana" w:hAnsi="Verdana"/>
          <w:sz w:val="20"/>
          <w:szCs w:val="20"/>
        </w:rPr>
        <w:t>Crema Tre</w:t>
      </w:r>
      <w:r>
        <w:rPr>
          <w:rStyle w:val="Nessuno"/>
          <w:rFonts w:ascii="Verdana" w:hAnsi="Verdana"/>
          <w:sz w:val="20"/>
          <w:szCs w:val="20"/>
        </w:rPr>
        <w:t>”</w:t>
      </w:r>
      <w:r>
        <w:rPr>
          <w:rStyle w:val="Nessuno"/>
          <w:rFonts w:ascii="Verdana" w:hAnsi="Verdana"/>
          <w:sz w:val="20"/>
          <w:szCs w:val="20"/>
        </w:rPr>
        <w:t xml:space="preserve">).  </w:t>
      </w:r>
    </w:p>
    <w:p w:rsidR="008856E1" w:rsidRDefault="00A90775">
      <w:pPr>
        <w:ind w:left="709" w:hanging="709"/>
        <w:jc w:val="both"/>
        <w:rPr>
          <w:rStyle w:val="Nessuno"/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sz w:val="20"/>
          <w:szCs w:val="20"/>
        </w:rPr>
        <w:t xml:space="preserve">*** </w:t>
      </w:r>
      <w:r>
        <w:rPr>
          <w:rStyle w:val="Nessuno"/>
          <w:rFonts w:ascii="Verdana" w:hAnsi="Verdana"/>
          <w:sz w:val="20"/>
          <w:szCs w:val="20"/>
        </w:rPr>
        <w:tab/>
        <w:t>Crocettare l</w:t>
      </w:r>
      <w:r>
        <w:rPr>
          <w:rStyle w:val="Nessuno"/>
          <w:rFonts w:ascii="Verdana" w:hAnsi="Verdana"/>
          <w:sz w:val="20"/>
          <w:szCs w:val="20"/>
        </w:rPr>
        <w:t>’</w:t>
      </w:r>
      <w:r>
        <w:rPr>
          <w:rStyle w:val="Nessuno"/>
          <w:rFonts w:ascii="Verdana" w:hAnsi="Verdana"/>
          <w:sz w:val="20"/>
          <w:szCs w:val="20"/>
        </w:rPr>
        <w:t>indicatore, se presente, e inserire allegato con brevi descrizioni numerate secondo il relativo indicatore. Ciascuna descrizione (max 1000 caratteri) deve contenere: eventuali dat</w:t>
      </w:r>
      <w:r>
        <w:rPr>
          <w:rStyle w:val="Nessuno"/>
          <w:rFonts w:ascii="Verdana" w:hAnsi="Verdana"/>
          <w:sz w:val="20"/>
          <w:szCs w:val="20"/>
        </w:rPr>
        <w:t>e; classi; breve descrizione della reale attivit</w:t>
      </w:r>
      <w:r>
        <w:rPr>
          <w:rStyle w:val="Nessuno"/>
          <w:rFonts w:ascii="Verdana" w:hAnsi="Verdana"/>
          <w:sz w:val="20"/>
          <w:szCs w:val="20"/>
        </w:rPr>
        <w:t xml:space="preserve">à </w:t>
      </w:r>
      <w:r>
        <w:rPr>
          <w:rStyle w:val="Nessuno"/>
          <w:rFonts w:ascii="Verdana" w:hAnsi="Verdana"/>
          <w:sz w:val="20"/>
          <w:szCs w:val="20"/>
        </w:rPr>
        <w:t>svolta; dove (*) reperire l'evidenza.</w:t>
      </w:r>
    </w:p>
    <w:p w:rsidR="008856E1" w:rsidRDefault="008856E1">
      <w:pPr>
        <w:rPr>
          <w:rStyle w:val="Nessuno"/>
          <w:rFonts w:ascii="Verdana" w:eastAsia="Verdana" w:hAnsi="Verdana" w:cs="Verdana"/>
          <w:sz w:val="20"/>
          <w:szCs w:val="20"/>
        </w:rPr>
      </w:pPr>
    </w:p>
    <w:p w:rsidR="008856E1" w:rsidRDefault="00A90775">
      <w:pPr>
        <w:ind w:left="170"/>
        <w:jc w:val="both"/>
        <w:rPr>
          <w:rStyle w:val="Nessuno"/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b/>
          <w:bCs/>
          <w:sz w:val="20"/>
          <w:szCs w:val="20"/>
        </w:rPr>
        <w:t xml:space="preserve">b) di essere in possesso di tutti i seguenti requisiti per poter accedere al bonus merito </w:t>
      </w:r>
      <w:r>
        <w:rPr>
          <w:rStyle w:val="Nessuno"/>
          <w:rFonts w:ascii="Verdana" w:hAnsi="Verdana"/>
          <w:sz w:val="20"/>
          <w:szCs w:val="20"/>
        </w:rPr>
        <w:t xml:space="preserve">previsti dal punto </w:t>
      </w:r>
      <w:r>
        <w:rPr>
          <w:rStyle w:val="Nessuno"/>
          <w:rFonts w:ascii="Verdana" w:hAnsi="Verdana"/>
          <w:sz w:val="20"/>
          <w:szCs w:val="20"/>
        </w:rPr>
        <w:t>“</w:t>
      </w:r>
      <w:r>
        <w:rPr>
          <w:rStyle w:val="Nessuno"/>
          <w:rFonts w:ascii="Verdana" w:hAnsi="Verdana"/>
          <w:sz w:val="20"/>
          <w:szCs w:val="20"/>
        </w:rPr>
        <w:t>c</w:t>
      </w:r>
      <w:r>
        <w:rPr>
          <w:rStyle w:val="Nessuno"/>
          <w:rFonts w:ascii="Verdana" w:hAnsi="Verdana"/>
          <w:sz w:val="20"/>
          <w:szCs w:val="20"/>
        </w:rPr>
        <w:t xml:space="preserve">” </w:t>
      </w:r>
      <w:r>
        <w:rPr>
          <w:rStyle w:val="Nessuno"/>
          <w:rFonts w:ascii="Verdana" w:hAnsi="Verdana"/>
          <w:sz w:val="20"/>
          <w:szCs w:val="20"/>
        </w:rPr>
        <w:t xml:space="preserve">dei </w:t>
      </w:r>
      <w:r>
        <w:rPr>
          <w:rStyle w:val="Nessuno"/>
          <w:rFonts w:ascii="Verdana" w:hAnsi="Verdana"/>
          <w:sz w:val="20"/>
          <w:szCs w:val="20"/>
        </w:rPr>
        <w:t>“</w:t>
      </w:r>
      <w:r>
        <w:rPr>
          <w:rStyle w:val="Nessuno"/>
          <w:rFonts w:ascii="Verdana" w:hAnsi="Verdana"/>
          <w:sz w:val="20"/>
          <w:szCs w:val="20"/>
        </w:rPr>
        <w:t>Criteri per la valorizzazione del merito del pers</w:t>
      </w:r>
      <w:r>
        <w:rPr>
          <w:rStyle w:val="Nessuno"/>
          <w:rFonts w:ascii="Verdana" w:hAnsi="Verdana"/>
          <w:sz w:val="20"/>
          <w:szCs w:val="20"/>
        </w:rPr>
        <w:t>onale docente</w:t>
      </w:r>
      <w:r>
        <w:rPr>
          <w:rStyle w:val="Nessuno"/>
          <w:rFonts w:ascii="Verdana" w:hAnsi="Verdana"/>
          <w:sz w:val="20"/>
          <w:szCs w:val="20"/>
        </w:rPr>
        <w:t xml:space="preserve">” </w:t>
      </w:r>
      <w:r>
        <w:rPr>
          <w:rStyle w:val="Nessuno"/>
          <w:rFonts w:ascii="Verdana" w:hAnsi="Verdana"/>
          <w:sz w:val="20"/>
          <w:szCs w:val="20"/>
        </w:rPr>
        <w:t>dell</w:t>
      </w:r>
      <w:r>
        <w:rPr>
          <w:rStyle w:val="Nessuno"/>
          <w:rFonts w:ascii="Verdana" w:hAnsi="Verdana"/>
          <w:sz w:val="20"/>
          <w:szCs w:val="20"/>
        </w:rPr>
        <w:t>’</w:t>
      </w:r>
      <w:r>
        <w:rPr>
          <w:rStyle w:val="Nessuno"/>
          <w:rFonts w:ascii="Verdana" w:hAnsi="Verdana"/>
          <w:sz w:val="20"/>
          <w:szCs w:val="20"/>
        </w:rPr>
        <w:t xml:space="preserve">I.C. </w:t>
      </w:r>
      <w:r>
        <w:rPr>
          <w:rStyle w:val="Nessuno"/>
          <w:rFonts w:ascii="Verdana" w:hAnsi="Verdana"/>
          <w:sz w:val="20"/>
          <w:szCs w:val="20"/>
        </w:rPr>
        <w:t>“</w:t>
      </w:r>
      <w:r>
        <w:rPr>
          <w:rStyle w:val="Nessuno"/>
          <w:rFonts w:ascii="Verdana" w:hAnsi="Verdana"/>
          <w:sz w:val="20"/>
          <w:szCs w:val="20"/>
        </w:rPr>
        <w:t>Crema Tre</w:t>
      </w:r>
      <w:r>
        <w:rPr>
          <w:rStyle w:val="Nessuno"/>
          <w:rFonts w:ascii="Verdana" w:hAnsi="Verdana"/>
          <w:sz w:val="20"/>
          <w:szCs w:val="20"/>
        </w:rPr>
        <w:t>”</w:t>
      </w:r>
      <w:r>
        <w:rPr>
          <w:rStyle w:val="Nessuno"/>
          <w:rFonts w:ascii="Verdana" w:hAnsi="Verdana"/>
          <w:sz w:val="20"/>
          <w:szCs w:val="20"/>
        </w:rPr>
        <w:t>:</w:t>
      </w:r>
    </w:p>
    <w:p w:rsidR="008856E1" w:rsidRDefault="00A90775">
      <w:pPr>
        <w:widowControl w:val="0"/>
        <w:numPr>
          <w:ilvl w:val="0"/>
          <w:numId w:val="26"/>
        </w:num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b/>
          <w:bCs/>
          <w:sz w:val="20"/>
          <w:szCs w:val="20"/>
        </w:rPr>
        <w:t>non aver ricevuto nessun provvedimento disciplinare</w:t>
      </w:r>
      <w:r>
        <w:rPr>
          <w:rFonts w:ascii="Verdana" w:hAnsi="Verdana"/>
          <w:sz w:val="20"/>
          <w:szCs w:val="20"/>
        </w:rPr>
        <w:t xml:space="preserve"> (Titolo I, Capo IV della Parte III del D.L.vo n. 297 del 1994) nell'anno </w:t>
      </w:r>
      <w:r>
        <w:rPr>
          <w:rFonts w:ascii="Verdana" w:hAnsi="Verdana"/>
          <w:sz w:val="20"/>
          <w:szCs w:val="20"/>
        </w:rPr>
        <w:lastRenderedPageBreak/>
        <w:t>scolastico di riferimento;</w:t>
      </w:r>
    </w:p>
    <w:p w:rsidR="008856E1" w:rsidRDefault="00A90775">
      <w:pPr>
        <w:widowControl w:val="0"/>
        <w:numPr>
          <w:ilvl w:val="0"/>
          <w:numId w:val="26"/>
        </w:numPr>
        <w:spacing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aver maturato un servizio specificatamente utile come attivit</w:t>
      </w:r>
      <w:r>
        <w:rPr>
          <w:rFonts w:ascii="Verdana" w:hAnsi="Verdana"/>
          <w:b/>
          <w:bCs/>
          <w:sz w:val="20"/>
          <w:szCs w:val="20"/>
        </w:rPr>
        <w:t xml:space="preserve">à </w:t>
      </w:r>
      <w:r>
        <w:rPr>
          <w:rFonts w:ascii="Verdana" w:hAnsi="Verdana"/>
          <w:b/>
          <w:bCs/>
          <w:sz w:val="20"/>
          <w:szCs w:val="20"/>
        </w:rPr>
        <w:t xml:space="preserve">didattica pari a 180gg., salvo certificazioni mediche </w:t>
      </w:r>
      <w:r>
        <w:rPr>
          <w:rStyle w:val="Nessuno"/>
          <w:rFonts w:ascii="Verdana" w:hAnsi="Verdana"/>
          <w:sz w:val="20"/>
          <w:szCs w:val="20"/>
        </w:rPr>
        <w:t xml:space="preserve">(per i docenti in part-time il precedente requisito 2 </w:t>
      </w:r>
      <w:r>
        <w:rPr>
          <w:rStyle w:val="Nessuno"/>
          <w:rFonts w:ascii="Verdana" w:hAnsi="Verdana"/>
          <w:sz w:val="20"/>
          <w:szCs w:val="20"/>
        </w:rPr>
        <w:t xml:space="preserve">è </w:t>
      </w:r>
      <w:r>
        <w:rPr>
          <w:rStyle w:val="Nessuno"/>
          <w:rFonts w:ascii="Verdana" w:hAnsi="Verdana"/>
          <w:sz w:val="20"/>
          <w:szCs w:val="20"/>
        </w:rPr>
        <w:t>proporzionalmente ridotto);</w:t>
      </w:r>
    </w:p>
    <w:p w:rsidR="008856E1" w:rsidRDefault="00A90775">
      <w:pPr>
        <w:widowControl w:val="0"/>
        <w:numPr>
          <w:ilvl w:val="0"/>
          <w:numId w:val="27"/>
        </w:num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aver osservato un numero minimo di indicatori </w:t>
      </w:r>
      <w:r>
        <w:rPr>
          <w:rStyle w:val="Nessuno"/>
          <w:rFonts w:ascii="Verdana" w:hAnsi="Verdana"/>
          <w:b/>
          <w:bCs/>
          <w:sz w:val="20"/>
          <w:szCs w:val="20"/>
        </w:rPr>
        <w:t>in almeno due aree della griglia di cui al punto b1), di cui un</w:t>
      </w:r>
      <w:r>
        <w:rPr>
          <w:rStyle w:val="Nessuno"/>
          <w:rFonts w:ascii="Verdana" w:hAnsi="Verdana"/>
          <w:b/>
          <w:bCs/>
          <w:sz w:val="20"/>
          <w:szCs w:val="20"/>
        </w:rPr>
        <w:t>’</w:t>
      </w:r>
      <w:r>
        <w:rPr>
          <w:rStyle w:val="Nessuno"/>
          <w:rFonts w:ascii="Verdana" w:hAnsi="Verdana"/>
          <w:b/>
          <w:bCs/>
          <w:sz w:val="20"/>
          <w:szCs w:val="20"/>
        </w:rPr>
        <w:t>area dev</w:t>
      </w:r>
      <w:r>
        <w:rPr>
          <w:rStyle w:val="Nessuno"/>
          <w:rFonts w:ascii="Verdana" w:hAnsi="Verdana"/>
          <w:b/>
          <w:bCs/>
          <w:sz w:val="20"/>
          <w:szCs w:val="20"/>
        </w:rPr>
        <w:t>e essere obbligatoriamente la C)</w:t>
      </w:r>
      <w:r>
        <w:rPr>
          <w:rFonts w:ascii="Verdana" w:hAnsi="Verdana"/>
          <w:sz w:val="20"/>
          <w:szCs w:val="20"/>
        </w:rPr>
        <w:t xml:space="preserve">: </w:t>
      </w:r>
      <w:r>
        <w:rPr>
          <w:rStyle w:val="Nessuno"/>
          <w:rFonts w:ascii="Verdana" w:hAnsi="Verdana"/>
          <w:b/>
          <w:bCs/>
          <w:sz w:val="20"/>
          <w:szCs w:val="20"/>
        </w:rPr>
        <w:t>aver raggiunto una percentuale di indicatori in ciascuna area pari ad almeno 5 su 11 per l</w:t>
      </w:r>
      <w:r>
        <w:rPr>
          <w:rStyle w:val="Nessuno"/>
          <w:rFonts w:ascii="Verdana" w:hAnsi="Verdana"/>
          <w:b/>
          <w:bCs/>
          <w:sz w:val="20"/>
          <w:szCs w:val="20"/>
        </w:rPr>
        <w:t>’</w:t>
      </w:r>
      <w:r>
        <w:rPr>
          <w:rStyle w:val="Nessuno"/>
          <w:rFonts w:ascii="Verdana" w:hAnsi="Verdana"/>
          <w:b/>
          <w:bCs/>
          <w:sz w:val="20"/>
          <w:szCs w:val="20"/>
        </w:rPr>
        <w:t>Area A, 4 su 10 per l</w:t>
      </w:r>
      <w:r>
        <w:rPr>
          <w:rStyle w:val="Nessuno"/>
          <w:rFonts w:ascii="Verdana" w:hAnsi="Verdana"/>
          <w:b/>
          <w:bCs/>
          <w:sz w:val="20"/>
          <w:szCs w:val="20"/>
        </w:rPr>
        <w:t>’</w:t>
      </w:r>
      <w:r>
        <w:rPr>
          <w:rStyle w:val="Nessuno"/>
          <w:rFonts w:ascii="Verdana" w:hAnsi="Verdana"/>
          <w:b/>
          <w:bCs/>
          <w:sz w:val="20"/>
          <w:szCs w:val="20"/>
        </w:rPr>
        <w:t>Area B, 2 su 8 per l</w:t>
      </w:r>
      <w:r>
        <w:rPr>
          <w:rStyle w:val="Nessuno"/>
          <w:rFonts w:ascii="Verdana" w:hAnsi="Verdana"/>
          <w:b/>
          <w:bCs/>
          <w:sz w:val="20"/>
          <w:szCs w:val="20"/>
        </w:rPr>
        <w:t>’</w:t>
      </w:r>
      <w:r>
        <w:rPr>
          <w:rStyle w:val="Nessuno"/>
          <w:rFonts w:ascii="Verdana" w:hAnsi="Verdana"/>
          <w:b/>
          <w:bCs/>
          <w:sz w:val="20"/>
          <w:szCs w:val="20"/>
        </w:rPr>
        <w:t>Area C;</w:t>
      </w:r>
    </w:p>
    <w:p w:rsidR="008856E1" w:rsidRDefault="00A90775">
      <w:pPr>
        <w:widowControl w:val="0"/>
        <w:numPr>
          <w:ilvl w:val="0"/>
          <w:numId w:val="27"/>
        </w:num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Style w:val="Nessuno"/>
          <w:rFonts w:ascii="Verdana" w:hAnsi="Verdana"/>
          <w:b/>
          <w:bCs/>
          <w:sz w:val="20"/>
          <w:szCs w:val="20"/>
        </w:rPr>
        <w:t xml:space="preserve">rispetto dei tempi previsti dalla programmazione della propria materia, </w:t>
      </w:r>
      <w:r>
        <w:rPr>
          <w:rFonts w:ascii="Verdana" w:hAnsi="Verdana"/>
          <w:sz w:val="20"/>
          <w:szCs w:val="20"/>
        </w:rPr>
        <w:t xml:space="preserve">tenendo </w:t>
      </w:r>
      <w:r>
        <w:rPr>
          <w:rFonts w:ascii="Verdana" w:hAnsi="Verdana"/>
          <w:sz w:val="20"/>
          <w:szCs w:val="20"/>
        </w:rPr>
        <w:t>conto della situazione di partenza e dopo averla condivisa con il CDC e con il DS.</w:t>
      </w:r>
    </w:p>
    <w:p w:rsidR="008856E1" w:rsidRDefault="008856E1">
      <w:pPr>
        <w:rPr>
          <w:rStyle w:val="Nessuno"/>
          <w:rFonts w:ascii="Verdana" w:eastAsia="Verdana" w:hAnsi="Verdana" w:cs="Verdana"/>
          <w:sz w:val="20"/>
          <w:szCs w:val="20"/>
        </w:rPr>
      </w:pPr>
    </w:p>
    <w:p w:rsidR="008856E1" w:rsidRDefault="00A90775">
      <w:r>
        <w:rPr>
          <w:rStyle w:val="Nessuno"/>
          <w:rFonts w:ascii="Verdana" w:hAnsi="Verdana"/>
          <w:sz w:val="20"/>
          <w:szCs w:val="20"/>
        </w:rPr>
        <w:t>CREMA, 31 luglio 2017</w:t>
      </w:r>
      <w:r>
        <w:rPr>
          <w:rStyle w:val="Nessuno"/>
          <w:rFonts w:ascii="Verdana" w:eastAsia="Verdana" w:hAnsi="Verdana" w:cs="Verdana"/>
          <w:sz w:val="20"/>
          <w:szCs w:val="20"/>
        </w:rPr>
        <w:tab/>
      </w:r>
      <w:r>
        <w:rPr>
          <w:rStyle w:val="Nessuno"/>
          <w:rFonts w:ascii="Verdana" w:eastAsia="Verdana" w:hAnsi="Verdana" w:cs="Verdana"/>
          <w:sz w:val="20"/>
          <w:szCs w:val="20"/>
        </w:rPr>
        <w:tab/>
      </w:r>
      <w:r>
        <w:rPr>
          <w:rStyle w:val="Nessuno"/>
          <w:rFonts w:ascii="Verdana" w:eastAsia="Verdana" w:hAnsi="Verdana" w:cs="Verdana"/>
          <w:sz w:val="20"/>
          <w:szCs w:val="20"/>
        </w:rPr>
        <w:tab/>
      </w:r>
      <w:r>
        <w:rPr>
          <w:rStyle w:val="Nessuno"/>
          <w:rFonts w:ascii="Verdana" w:eastAsia="Verdana" w:hAnsi="Verdana" w:cs="Verdana"/>
          <w:sz w:val="20"/>
          <w:szCs w:val="20"/>
        </w:rPr>
        <w:tab/>
      </w:r>
      <w:r>
        <w:rPr>
          <w:rStyle w:val="Nessuno"/>
          <w:rFonts w:ascii="Verdana" w:eastAsia="Verdana" w:hAnsi="Verdana" w:cs="Verdana"/>
          <w:sz w:val="20"/>
          <w:szCs w:val="20"/>
        </w:rPr>
        <w:tab/>
      </w:r>
      <w:r>
        <w:rPr>
          <w:rStyle w:val="Nessuno"/>
          <w:rFonts w:ascii="Verdana" w:eastAsia="Verdana" w:hAnsi="Verdana" w:cs="Verdana"/>
          <w:sz w:val="20"/>
          <w:szCs w:val="20"/>
        </w:rPr>
        <w:tab/>
      </w:r>
      <w:r>
        <w:rPr>
          <w:rStyle w:val="Nessuno"/>
          <w:rFonts w:ascii="Verdana" w:eastAsia="Verdana" w:hAnsi="Verdana" w:cs="Verdana"/>
          <w:sz w:val="20"/>
          <w:szCs w:val="20"/>
        </w:rPr>
        <w:tab/>
      </w:r>
      <w:r>
        <w:rPr>
          <w:rStyle w:val="Nessuno"/>
          <w:rFonts w:ascii="Verdana" w:eastAsia="Verdana" w:hAnsi="Verdana" w:cs="Verdana"/>
          <w:sz w:val="20"/>
          <w:szCs w:val="20"/>
        </w:rPr>
        <w:tab/>
        <w:t>FIRMA DEL DOCENTE</w:t>
      </w:r>
      <w:r>
        <w:rPr>
          <w:rStyle w:val="Nessuno"/>
          <w:rFonts w:ascii="Verdana" w:hAnsi="Verdana"/>
          <w:sz w:val="20"/>
          <w:szCs w:val="20"/>
        </w:rPr>
        <w:t xml:space="preserve"> Federica Ferla</w:t>
      </w:r>
    </w:p>
    <w:sectPr w:rsidR="008856E1" w:rsidSect="008856E1">
      <w:headerReference w:type="default" r:id="rId7"/>
      <w:footerReference w:type="default" r:id="rId8"/>
      <w:pgSz w:w="16840" w:h="11900" w:orient="landscape"/>
      <w:pgMar w:top="1080" w:right="1440" w:bottom="1080" w:left="1440" w:header="56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775" w:rsidRDefault="00A90775" w:rsidP="008856E1">
      <w:pPr>
        <w:spacing w:line="240" w:lineRule="auto"/>
      </w:pPr>
      <w:r>
        <w:separator/>
      </w:r>
    </w:p>
  </w:endnote>
  <w:endnote w:type="continuationSeparator" w:id="1">
    <w:p w:rsidR="00A90775" w:rsidRDefault="00A90775" w:rsidP="00885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6E1" w:rsidRDefault="008856E1">
    <w:pPr>
      <w:pStyle w:val="Pidipagina"/>
      <w:rPr>
        <w:rStyle w:val="Nessuno"/>
        <w:sz w:val="18"/>
        <w:szCs w:val="18"/>
      </w:rPr>
    </w:pPr>
  </w:p>
  <w:p w:rsidR="008856E1" w:rsidRDefault="00A90775">
    <w:pPr>
      <w:pStyle w:val="Pidipagina"/>
      <w:spacing w:line="240" w:lineRule="auto"/>
      <w:jc w:val="both"/>
    </w:pPr>
    <w:r>
      <w:rPr>
        <w:rStyle w:val="Nessuno"/>
        <w:b/>
        <w:bCs/>
        <w:sz w:val="18"/>
        <w:szCs w:val="18"/>
      </w:rPr>
      <w:t>Scuola dell’Infanzia “Braguti”</w:t>
    </w:r>
    <w:r>
      <w:rPr>
        <w:rStyle w:val="Nessuno"/>
        <w:sz w:val="18"/>
        <w:szCs w:val="18"/>
      </w:rPr>
      <w:t xml:space="preserve">, via Treviglio 2, tel. 0373200403; </w:t>
    </w:r>
    <w:r>
      <w:rPr>
        <w:rStyle w:val="Nessuno"/>
        <w:b/>
        <w:bCs/>
        <w:sz w:val="18"/>
        <w:szCs w:val="18"/>
      </w:rPr>
      <w:t>Scuola dell’</w:t>
    </w:r>
    <w:r>
      <w:rPr>
        <w:rStyle w:val="Nessuno"/>
        <w:b/>
        <w:bCs/>
        <w:sz w:val="18"/>
        <w:szCs w:val="18"/>
      </w:rPr>
      <w:tab/>
      <w:t>Infanzia “Curtatone Montanara”</w:t>
    </w:r>
    <w:r>
      <w:rPr>
        <w:rStyle w:val="Nessuno"/>
        <w:sz w:val="18"/>
        <w:szCs w:val="18"/>
      </w:rPr>
      <w:t xml:space="preserve">, via Curtatone Montanara 2, tel. 0373202954; </w:t>
    </w:r>
    <w:r>
      <w:rPr>
        <w:rStyle w:val="Nessuno"/>
        <w:b/>
        <w:bCs/>
        <w:sz w:val="18"/>
        <w:szCs w:val="18"/>
      </w:rPr>
      <w:t xml:space="preserve">Scuola </w:t>
    </w:r>
    <w:r>
      <w:rPr>
        <w:rStyle w:val="Nessuno"/>
        <w:b/>
        <w:bCs/>
        <w:sz w:val="18"/>
        <w:szCs w:val="18"/>
      </w:rPr>
      <w:t>Primaria “Braguti”</w:t>
    </w:r>
    <w:r>
      <w:rPr>
        <w:rStyle w:val="Nessuno"/>
        <w:sz w:val="18"/>
        <w:szCs w:val="18"/>
      </w:rPr>
      <w:t>, via Treviglio 1/c,  tel. 0373204491</w:t>
    </w:r>
    <w:r>
      <w:rPr>
        <w:rStyle w:val="Nessuno"/>
        <w:sz w:val="18"/>
        <w:szCs w:val="18"/>
      </w:rPr>
      <w:tab/>
      <w:t xml:space="preserve">; </w:t>
    </w:r>
    <w:r>
      <w:rPr>
        <w:rStyle w:val="Nessuno"/>
        <w:b/>
        <w:bCs/>
        <w:sz w:val="18"/>
        <w:szCs w:val="18"/>
      </w:rPr>
      <w:t>Scuola Primaria “Crema Nuova”</w:t>
    </w:r>
    <w:r>
      <w:rPr>
        <w:rStyle w:val="Nessuno"/>
        <w:sz w:val="18"/>
        <w:szCs w:val="18"/>
      </w:rPr>
      <w:t xml:space="preserve">, via Curtatone Montanara 2, tel. 0373201062; </w:t>
    </w:r>
    <w:r>
      <w:rPr>
        <w:rStyle w:val="Nessuno"/>
        <w:b/>
        <w:bCs/>
        <w:sz w:val="18"/>
        <w:szCs w:val="18"/>
      </w:rPr>
      <w:t>Scuola Secondaria di Primo Grado “A. Galmozzi”</w:t>
    </w:r>
    <w:r>
      <w:rPr>
        <w:rStyle w:val="Nessuno"/>
        <w:sz w:val="18"/>
        <w:szCs w:val="18"/>
      </w:rPr>
      <w:t xml:space="preserve">, Largo Partigiani d’Italia 2, tel. 0373202898.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775" w:rsidRDefault="00A90775" w:rsidP="008856E1">
      <w:pPr>
        <w:spacing w:line="240" w:lineRule="auto"/>
      </w:pPr>
      <w:r>
        <w:separator/>
      </w:r>
    </w:p>
  </w:footnote>
  <w:footnote w:type="continuationSeparator" w:id="1">
    <w:p w:rsidR="00A90775" w:rsidRDefault="00A90775" w:rsidP="00885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6E1" w:rsidRDefault="008856E1">
    <w:pPr>
      <w:spacing w:line="240" w:lineRule="auto"/>
      <w:jc w:val="center"/>
    </w:pPr>
    <w:r>
      <w:pict>
        <v:group id="_x0000_s1026" style="position:absolute;left:0;text-align:left;margin-left:78.6pt;margin-top:10.4pt;width:80.9pt;height:65.1pt;z-index:-251658240;mso-wrap-distance-left:12pt;mso-wrap-distance-top:12pt;mso-wrap-distance-right:12pt;mso-wrap-distance-bottom:12pt;mso-position-horizontal-relative:page;mso-position-vertical-relative:page" coordsize="1027430,826770">
          <v:rect id="_x0000_s1027" style="position:absolute;width:1027430;height:826770" stroked="f" strokeweight="1pt"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width:1027430;height:826770">
            <v:imagedata r:id="rId1" o:title="image"/>
          </v:shape>
          <w10:wrap anchorx="page" anchory="page"/>
        </v:group>
      </w:pict>
    </w:r>
    <w:r>
      <w:pict>
        <v:group id="_x0000_s1029" style="position:absolute;left:0;text-align:left;margin-left:687.5pt;margin-top:31.1pt;width:67.4pt;height:69.7pt;z-index:-251657216;mso-wrap-distance-left:12pt;mso-wrap-distance-top:12pt;mso-wrap-distance-right:12pt;mso-wrap-distance-bottom:12pt;mso-position-horizontal-relative:page;mso-position-vertical-relative:page" coordsize="855980,884555">
          <v:rect id="_x0000_s1030" style="position:absolute;width:855980;height:884555" stroked="f" strokeweight="1pt">
            <v:stroke miterlimit="4"/>
          </v:rect>
          <v:shape id="_x0000_s1031" type="#_x0000_t75" style="position:absolute;width:855980;height:884555">
            <v:imagedata r:id="rId2" o:title="image"/>
          </v:shape>
          <w10:wrap anchorx="page" anchory="page"/>
        </v:group>
      </w:pict>
    </w:r>
    <w:r>
      <w:pict>
        <v:line id="_x0000_s1032" style="position:absolute;left:0;text-align:left;z-index:-251656192;visibility:visible;mso-wrap-distance-left:12pt;mso-wrap-distance-top:12pt;mso-wrap-distance-right:12pt;mso-wrap-distance-bottom:12pt;mso-position-horizontal-relative:page;mso-position-vertical-relative:page" from="51pt,36.4pt" to="785.2pt,36.4pt" strokecolor="#92d050" strokeweight="3pt">
          <v:stroke joinstyle="miter" endcap="square"/>
          <w10:wrap anchorx="page" anchory="page"/>
        </v:line>
      </w:pict>
    </w:r>
    <w:r>
      <w:pict>
        <v:group id="_x0000_s1033" style="position:absolute;left:0;text-align:left;margin-left:787.1pt;margin-top:148.9pt;width:37.6pt;height:37.6pt;z-index:-251655168;mso-wrap-distance-left:12pt;mso-wrap-distance-top:12pt;mso-wrap-distance-right:12pt;mso-wrap-distance-bottom:12pt;mso-position-horizontal-relative:page;mso-position-vertical-relative:page" coordsize="477520,477520">
          <v:oval id="_x0000_s1034" style="position:absolute;width:477520;height:477520" fillcolor="#9bbb59" stroked="f" strokeweight="1pt">
            <v:stroke miterlimit="4" joinstyle="miter"/>
          </v:oval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69926;top:69926;width:337669;height:337669" filled="f" stroked="f" strokeweight="1pt">
            <v:stroke miterlimit="4"/>
            <v:textbox>
              <w:txbxContent>
                <w:p w:rsidR="008856E1" w:rsidRDefault="008856E1">
                  <w:r>
                    <w:fldChar w:fldCharType="begin"/>
                  </w:r>
                  <w:r w:rsidR="00A90775">
                    <w:instrText xml:space="preserve"> PAGE </w:instrText>
                  </w:r>
                  <w:r>
                    <w:fldChar w:fldCharType="separate"/>
                  </w:r>
                  <w:r w:rsidR="00182943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r>
      <w:pict>
        <v:line id="_x0000_s1036" style="position:absolute;left:0;text-align:left;z-index:-251654144;visibility:visible;mso-wrap-distance-left:12pt;mso-wrap-distance-top:12pt;mso-wrap-distance-right:12pt;mso-wrap-distance-bottom:12pt;mso-position-horizontal-relative:page;mso-position-vertical-relative:page" from="55.8pt,560.4pt" to="785.2pt,560.4pt" strokecolor="#92d050" strokeweight="3pt">
          <v:stroke joinstyle="miter" endcap="square"/>
          <w10:wrap anchorx="page" anchory="page"/>
        </v:line>
      </w:pict>
    </w:r>
    <w:r w:rsidR="00A90775">
      <w:t>Istituto Comprensivo “Crema Tre”</w:t>
    </w:r>
  </w:p>
  <w:p w:rsidR="008856E1" w:rsidRDefault="00A90775">
    <w:pPr>
      <w:spacing w:line="240" w:lineRule="auto"/>
      <w:jc w:val="center"/>
    </w:pPr>
    <w:r>
      <w:t xml:space="preserve">   Largo Partigiani d’Italia n. 2, 26013 CREMA </w:t>
    </w:r>
  </w:p>
  <w:p w:rsidR="008856E1" w:rsidRDefault="00A90775">
    <w:pPr>
      <w:spacing w:line="240" w:lineRule="auto"/>
      <w:jc w:val="center"/>
    </w:pPr>
    <w:r>
      <w:t xml:space="preserve">   Tel. 0373/202898 - Fax 0373/204530</w:t>
    </w:r>
  </w:p>
  <w:p w:rsidR="008856E1" w:rsidRDefault="00A90775">
    <w:pPr>
      <w:spacing w:line="240" w:lineRule="auto"/>
      <w:jc w:val="center"/>
    </w:pPr>
    <w:r>
      <w:t>PEC</w:t>
    </w:r>
    <w:hyperlink r:id="rId3" w:history="1">
      <w:r>
        <w:rPr>
          <w:rStyle w:val="Hyperlink0"/>
        </w:rPr>
        <w:t>cric82600v@pec.istruzione.it</w:t>
      </w:r>
    </w:hyperlink>
  </w:p>
  <w:p w:rsidR="008856E1" w:rsidRDefault="00A90775">
    <w:pPr>
      <w:spacing w:line="240" w:lineRule="auto"/>
      <w:jc w:val="center"/>
    </w:pPr>
    <w:r>
      <w:t xml:space="preserve">e-mail </w:t>
    </w:r>
    <w:hyperlink r:id="rId4" w:history="1">
      <w:r>
        <w:rPr>
          <w:rStyle w:val="Hyperlink0"/>
        </w:rPr>
        <w:t>cri</w:t>
      </w:r>
      <w:r>
        <w:rPr>
          <w:rStyle w:val="Hyperlink0"/>
        </w:rPr>
        <w:t>c82600v@istruzione.it</w:t>
      </w:r>
    </w:hyperlink>
    <w:r>
      <w:t xml:space="preserve"> - </w:t>
    </w:r>
    <w:hyperlink r:id="rId5" w:history="1">
      <w:r>
        <w:rPr>
          <w:rStyle w:val="Hyperlink0"/>
        </w:rPr>
        <w:t>www.iccrema3.gov.it</w:t>
      </w:r>
    </w:hyperlink>
  </w:p>
  <w:p w:rsidR="008856E1" w:rsidRDefault="008856E1">
    <w:pPr>
      <w:spacing w:line="240" w:lineRule="auto"/>
      <w:jc w:val="center"/>
    </w:pPr>
  </w:p>
  <w:p w:rsidR="008856E1" w:rsidRDefault="00A90775">
    <w:pPr>
      <w:pStyle w:val="Intestazione"/>
      <w:jc w:val="center"/>
      <w:rPr>
        <w:rStyle w:val="Nessuno"/>
        <w:rFonts w:ascii="Book Antiqua" w:eastAsia="Book Antiqua" w:hAnsi="Book Antiqua" w:cs="Book Antiqua"/>
      </w:rPr>
    </w:pPr>
    <w:r>
      <w:rPr>
        <w:rStyle w:val="Nessuno"/>
        <w:rFonts w:ascii="Book Antiqua" w:eastAsia="Book Antiqua" w:hAnsi="Book Antiqua" w:cs="Book Antiqua"/>
        <w:noProof/>
      </w:rPr>
      <w:drawing>
        <wp:inline distT="0" distB="0" distL="0" distR="0">
          <wp:extent cx="3623025" cy="619116"/>
          <wp:effectExtent l="0" t="0" r="0" b="0"/>
          <wp:docPr id="1073741825" name="officeArt object" descr="C:\Users\Oxfirm\Dropbox\FSE\progr. 2014-2020\Loghi\banner_PON_14_20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Oxfirm\Dropbox\FSE\progr. 2014-2020\Loghi\banner_PON_14_20_.jpg" descr="C:\Users\Oxfirm\Dropbox\FSE\progr. 2014-2020\Loghi\banner_PON_14_20_.jpg"/>
                  <pic:cNvPicPr>
                    <a:picLocks noChangeAspect="1"/>
                  </pic:cNvPicPr>
                </pic:nvPicPr>
                <pic:blipFill>
                  <a:blip r:embed="rId6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3025" cy="619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856E1" w:rsidRDefault="008856E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163"/>
    <w:multiLevelType w:val="hybridMultilevel"/>
    <w:tmpl w:val="E71A7AE4"/>
    <w:styleLink w:val="Stileimportato2"/>
    <w:lvl w:ilvl="0" w:tplc="DBB65584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A245E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E8B8C">
      <w:start w:val="1"/>
      <w:numFmt w:val="lowerRoman"/>
      <w:lvlText w:val="%3."/>
      <w:lvlJc w:val="left"/>
      <w:pPr>
        <w:tabs>
          <w:tab w:val="num" w:pos="2124"/>
        </w:tabs>
        <w:ind w:left="213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64C96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002A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0EC078">
      <w:start w:val="1"/>
      <w:numFmt w:val="lowerRoman"/>
      <w:lvlText w:val="%6."/>
      <w:lvlJc w:val="left"/>
      <w:pPr>
        <w:tabs>
          <w:tab w:val="num" w:pos="4248"/>
        </w:tabs>
        <w:ind w:left="4260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AAD4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5829D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E2B954">
      <w:start w:val="1"/>
      <w:numFmt w:val="lowerRoman"/>
      <w:suff w:val="nothing"/>
      <w:lvlText w:val="%9."/>
      <w:lvlJc w:val="left"/>
      <w:pPr>
        <w:ind w:left="63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0F47C2"/>
    <w:multiLevelType w:val="hybridMultilevel"/>
    <w:tmpl w:val="654C8568"/>
    <w:lvl w:ilvl="0" w:tplc="7990F8F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68274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26E24A">
      <w:start w:val="1"/>
      <w:numFmt w:val="lowerRoman"/>
      <w:lvlText w:val="%3."/>
      <w:lvlJc w:val="left"/>
      <w:pPr>
        <w:tabs>
          <w:tab w:val="num" w:pos="2124"/>
        </w:tabs>
        <w:ind w:left="2136" w:hanging="2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E21FC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D4CBC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986A6A">
      <w:start w:val="1"/>
      <w:numFmt w:val="lowerRoman"/>
      <w:lvlText w:val="%6."/>
      <w:lvlJc w:val="left"/>
      <w:pPr>
        <w:tabs>
          <w:tab w:val="num" w:pos="4248"/>
        </w:tabs>
        <w:ind w:left="4260" w:hanging="23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211F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00A55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26359A">
      <w:start w:val="1"/>
      <w:numFmt w:val="lowerRoman"/>
      <w:suff w:val="nothing"/>
      <w:lvlText w:val="%9."/>
      <w:lvlJc w:val="left"/>
      <w:pPr>
        <w:ind w:left="6384" w:hanging="19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5A4B66"/>
    <w:multiLevelType w:val="hybridMultilevel"/>
    <w:tmpl w:val="9F26FF6E"/>
    <w:lvl w:ilvl="0" w:tplc="C6A6822A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D2E86E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D03B0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E83E8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E64B0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8638C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EFE5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A20C7C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06F4EA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D9221F4"/>
    <w:multiLevelType w:val="hybridMultilevel"/>
    <w:tmpl w:val="6C404CC8"/>
    <w:styleLink w:val="Stileimportato5"/>
    <w:lvl w:ilvl="0" w:tplc="2C6C7C34">
      <w:start w:val="1"/>
      <w:numFmt w:val="lowerLetter"/>
      <w:lvlText w:val="%1)"/>
      <w:lvlJc w:val="left"/>
      <w:pPr>
        <w:ind w:left="714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18B660">
      <w:start w:val="1"/>
      <w:numFmt w:val="lowerLetter"/>
      <w:lvlText w:val="%2)"/>
      <w:lvlJc w:val="left"/>
      <w:pPr>
        <w:ind w:left="714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AEA7E">
      <w:start w:val="1"/>
      <w:numFmt w:val="lowerLetter"/>
      <w:lvlText w:val="%3)"/>
      <w:lvlJc w:val="left"/>
      <w:pPr>
        <w:ind w:left="714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8C7804">
      <w:start w:val="1"/>
      <w:numFmt w:val="lowerLetter"/>
      <w:lvlText w:val="%4)"/>
      <w:lvlJc w:val="left"/>
      <w:pPr>
        <w:ind w:left="714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E2188E">
      <w:start w:val="1"/>
      <w:numFmt w:val="lowerLetter"/>
      <w:lvlText w:val="%5)"/>
      <w:lvlJc w:val="left"/>
      <w:pPr>
        <w:ind w:left="714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28CC1A">
      <w:start w:val="1"/>
      <w:numFmt w:val="lowerLetter"/>
      <w:lvlText w:val="%6)"/>
      <w:lvlJc w:val="left"/>
      <w:pPr>
        <w:ind w:left="714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EC2DA2">
      <w:start w:val="1"/>
      <w:numFmt w:val="lowerLetter"/>
      <w:lvlText w:val="%7)"/>
      <w:lvlJc w:val="left"/>
      <w:pPr>
        <w:ind w:left="714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FE1F44">
      <w:start w:val="1"/>
      <w:numFmt w:val="lowerLetter"/>
      <w:lvlText w:val="%8)"/>
      <w:lvlJc w:val="left"/>
      <w:pPr>
        <w:ind w:left="714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0EB92A">
      <w:start w:val="1"/>
      <w:numFmt w:val="lowerLetter"/>
      <w:lvlText w:val="%9)"/>
      <w:lvlJc w:val="left"/>
      <w:pPr>
        <w:ind w:left="714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4AA39A4"/>
    <w:multiLevelType w:val="hybridMultilevel"/>
    <w:tmpl w:val="2564B158"/>
    <w:lvl w:ilvl="0" w:tplc="1F06A722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07660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3A854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D6A1C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C4A3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7043D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16A1A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94569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02276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95D7E8D"/>
    <w:multiLevelType w:val="hybridMultilevel"/>
    <w:tmpl w:val="5484A79A"/>
    <w:lvl w:ilvl="0" w:tplc="703ACD82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43796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F2B0E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10247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691E2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25AF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4E75C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3495FE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A8454A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EB57379"/>
    <w:multiLevelType w:val="hybridMultilevel"/>
    <w:tmpl w:val="6C404CC8"/>
    <w:numStyleLink w:val="Stileimportato5"/>
  </w:abstractNum>
  <w:abstractNum w:abstractNumId="7">
    <w:nsid w:val="433D495A"/>
    <w:multiLevelType w:val="hybridMultilevel"/>
    <w:tmpl w:val="AAE46C48"/>
    <w:lvl w:ilvl="0" w:tplc="80968380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C0815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0748A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BC3A9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DCD182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2D4D0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E06B0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F81C7A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A67474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3595CA4"/>
    <w:multiLevelType w:val="hybridMultilevel"/>
    <w:tmpl w:val="E71A7AE4"/>
    <w:numStyleLink w:val="Stileimportato2"/>
  </w:abstractNum>
  <w:abstractNum w:abstractNumId="9">
    <w:nsid w:val="5BEF27AA"/>
    <w:multiLevelType w:val="hybridMultilevel"/>
    <w:tmpl w:val="A420EE44"/>
    <w:lvl w:ilvl="0" w:tplc="6680CD88">
      <w:start w:val="1"/>
      <w:numFmt w:val="decimal"/>
      <w:lvlText w:val="%1."/>
      <w:lvlJc w:val="left"/>
      <w:pPr>
        <w:tabs>
          <w:tab w:val="num" w:pos="824"/>
        </w:tabs>
        <w:ind w:left="836" w:hanging="4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EA5CB0">
      <w:start w:val="1"/>
      <w:numFmt w:val="lowerLetter"/>
      <w:lvlText w:val="%2."/>
      <w:lvlJc w:val="left"/>
      <w:pPr>
        <w:tabs>
          <w:tab w:val="num" w:pos="1528"/>
        </w:tabs>
        <w:ind w:left="1540" w:hanging="4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4AAAB15A">
      <w:start w:val="1"/>
      <w:numFmt w:val="lowerRoman"/>
      <w:lvlText w:val="%3."/>
      <w:lvlJc w:val="left"/>
      <w:pPr>
        <w:tabs>
          <w:tab w:val="num" w:pos="2212"/>
        </w:tabs>
        <w:ind w:left="2224" w:hanging="3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6D420C52">
      <w:start w:val="1"/>
      <w:numFmt w:val="decimal"/>
      <w:lvlText w:val="%4."/>
      <w:lvlJc w:val="left"/>
      <w:pPr>
        <w:tabs>
          <w:tab w:val="num" w:pos="2936"/>
        </w:tabs>
        <w:ind w:left="2948" w:hanging="42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A06AE8C">
      <w:start w:val="1"/>
      <w:numFmt w:val="lowerLetter"/>
      <w:lvlText w:val="%5."/>
      <w:lvlJc w:val="left"/>
      <w:pPr>
        <w:tabs>
          <w:tab w:val="num" w:pos="3640"/>
        </w:tabs>
        <w:ind w:left="3652" w:hanging="4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ADA088C4">
      <w:start w:val="1"/>
      <w:numFmt w:val="lowerRoman"/>
      <w:lvlText w:val="%6."/>
      <w:lvlJc w:val="left"/>
      <w:pPr>
        <w:tabs>
          <w:tab w:val="num" w:pos="4324"/>
        </w:tabs>
        <w:ind w:left="4336" w:hanging="31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6282F7C">
      <w:start w:val="1"/>
      <w:numFmt w:val="decimal"/>
      <w:lvlText w:val="%7."/>
      <w:lvlJc w:val="left"/>
      <w:pPr>
        <w:tabs>
          <w:tab w:val="num" w:pos="5048"/>
        </w:tabs>
        <w:ind w:left="5060" w:hanging="3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1DEAE14A">
      <w:start w:val="1"/>
      <w:numFmt w:val="lowerLetter"/>
      <w:lvlText w:val="%8."/>
      <w:lvlJc w:val="left"/>
      <w:pPr>
        <w:tabs>
          <w:tab w:val="num" w:pos="5752"/>
        </w:tabs>
        <w:ind w:left="5764" w:hanging="3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258D638">
      <w:start w:val="1"/>
      <w:numFmt w:val="lowerRoman"/>
      <w:lvlText w:val="%9."/>
      <w:lvlJc w:val="left"/>
      <w:pPr>
        <w:tabs>
          <w:tab w:val="num" w:pos="6436"/>
        </w:tabs>
        <w:ind w:left="6448" w:hanging="26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>
    <w:nsid w:val="5E467D0E"/>
    <w:multiLevelType w:val="hybridMultilevel"/>
    <w:tmpl w:val="98FC6C34"/>
    <w:lvl w:ilvl="0" w:tplc="7128700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003462">
      <w:start w:val="1"/>
      <w:numFmt w:val="decimal"/>
      <w:lvlText w:val="%2."/>
      <w:lvlJc w:val="left"/>
      <w:pPr>
        <w:tabs>
          <w:tab w:val="num" w:pos="1440"/>
        </w:tabs>
        <w:ind w:left="1452" w:hanging="3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C42E0">
      <w:start w:val="1"/>
      <w:numFmt w:val="decimal"/>
      <w:lvlText w:val="%3."/>
      <w:lvlJc w:val="left"/>
      <w:pPr>
        <w:tabs>
          <w:tab w:val="num" w:pos="2160"/>
        </w:tabs>
        <w:ind w:left="2172" w:hanging="3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980876">
      <w:start w:val="1"/>
      <w:numFmt w:val="decimal"/>
      <w:lvlText w:val="%4."/>
      <w:lvlJc w:val="left"/>
      <w:pPr>
        <w:tabs>
          <w:tab w:val="num" w:pos="2880"/>
        </w:tabs>
        <w:ind w:left="2892" w:hanging="3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B889C6">
      <w:start w:val="1"/>
      <w:numFmt w:val="decimal"/>
      <w:lvlText w:val="%5."/>
      <w:lvlJc w:val="left"/>
      <w:pPr>
        <w:tabs>
          <w:tab w:val="num" w:pos="3600"/>
        </w:tabs>
        <w:ind w:left="3612" w:hanging="3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00706">
      <w:start w:val="1"/>
      <w:numFmt w:val="decimal"/>
      <w:lvlText w:val="%6."/>
      <w:lvlJc w:val="left"/>
      <w:pPr>
        <w:tabs>
          <w:tab w:val="num" w:pos="4320"/>
        </w:tabs>
        <w:ind w:left="4332" w:hanging="3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CAAA8E">
      <w:start w:val="1"/>
      <w:numFmt w:val="decimal"/>
      <w:lvlText w:val="%7."/>
      <w:lvlJc w:val="left"/>
      <w:pPr>
        <w:tabs>
          <w:tab w:val="num" w:pos="5040"/>
        </w:tabs>
        <w:ind w:left="5052" w:hanging="3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A8408">
      <w:start w:val="1"/>
      <w:numFmt w:val="decimal"/>
      <w:lvlText w:val="%8."/>
      <w:lvlJc w:val="left"/>
      <w:pPr>
        <w:tabs>
          <w:tab w:val="num" w:pos="5760"/>
        </w:tabs>
        <w:ind w:left="5772" w:hanging="3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227AD8">
      <w:start w:val="1"/>
      <w:numFmt w:val="decimal"/>
      <w:lvlText w:val="%9."/>
      <w:lvlJc w:val="left"/>
      <w:pPr>
        <w:tabs>
          <w:tab w:val="num" w:pos="6480"/>
        </w:tabs>
        <w:ind w:left="6492" w:hanging="3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C303C20"/>
    <w:multiLevelType w:val="hybridMultilevel"/>
    <w:tmpl w:val="9E4411E8"/>
    <w:lvl w:ilvl="0" w:tplc="35624CA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96A8E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1AC908">
      <w:start w:val="1"/>
      <w:numFmt w:val="lowerRoman"/>
      <w:lvlText w:val="%3."/>
      <w:lvlJc w:val="left"/>
      <w:pPr>
        <w:tabs>
          <w:tab w:val="num" w:pos="2124"/>
        </w:tabs>
        <w:ind w:left="2136" w:hanging="2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4824A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644CC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E32C6">
      <w:start w:val="1"/>
      <w:numFmt w:val="lowerRoman"/>
      <w:lvlText w:val="%6."/>
      <w:lvlJc w:val="left"/>
      <w:pPr>
        <w:tabs>
          <w:tab w:val="num" w:pos="4248"/>
        </w:tabs>
        <w:ind w:left="4260" w:hanging="23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146AF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CE9FB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D078C2">
      <w:start w:val="1"/>
      <w:numFmt w:val="lowerRoman"/>
      <w:suff w:val="nothing"/>
      <w:lvlText w:val="%9."/>
      <w:lvlJc w:val="left"/>
      <w:pPr>
        <w:ind w:left="6384" w:hanging="19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EC8427F"/>
    <w:multiLevelType w:val="hybridMultilevel"/>
    <w:tmpl w:val="680AD91E"/>
    <w:lvl w:ilvl="0" w:tplc="DF7E823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C25A7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4174A">
      <w:start w:val="1"/>
      <w:numFmt w:val="lowerRoman"/>
      <w:lvlText w:val="%3."/>
      <w:lvlJc w:val="left"/>
      <w:pPr>
        <w:tabs>
          <w:tab w:val="num" w:pos="2124"/>
        </w:tabs>
        <w:ind w:left="2136" w:hanging="2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4E7CE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C8ED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AC50B2">
      <w:start w:val="1"/>
      <w:numFmt w:val="lowerRoman"/>
      <w:lvlText w:val="%6."/>
      <w:lvlJc w:val="left"/>
      <w:pPr>
        <w:tabs>
          <w:tab w:val="num" w:pos="4248"/>
        </w:tabs>
        <w:ind w:left="4260" w:hanging="23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34045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00169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CC4730">
      <w:start w:val="1"/>
      <w:numFmt w:val="lowerRoman"/>
      <w:suff w:val="nothing"/>
      <w:lvlText w:val="%9."/>
      <w:lvlJc w:val="left"/>
      <w:pPr>
        <w:ind w:left="6384" w:hanging="19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407062E"/>
    <w:multiLevelType w:val="hybridMultilevel"/>
    <w:tmpl w:val="9C5C228C"/>
    <w:lvl w:ilvl="0" w:tplc="D004B772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08168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2CAD9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48AF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FAC77E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265F1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A885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80F900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2476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7"/>
    <w:lvlOverride w:ilvl="0">
      <w:startOverride w:val="4"/>
    </w:lvlOverride>
  </w:num>
  <w:num w:numId="6">
    <w:abstractNumId w:val="7"/>
    <w:lvlOverride w:ilvl="0">
      <w:lvl w:ilvl="0" w:tplc="80968380">
        <w:start w:val="1"/>
        <w:numFmt w:val="decimal"/>
        <w:lvlText w:val="%1)"/>
        <w:lvlJc w:val="left"/>
        <w:pPr>
          <w:ind w:left="7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C08152">
        <w:start w:val="1"/>
        <w:numFmt w:val="decimal"/>
        <w:lvlText w:val="%2."/>
        <w:lvlJc w:val="left"/>
        <w:pPr>
          <w:tabs>
            <w:tab w:val="left" w:pos="720"/>
          </w:tabs>
          <w:ind w:left="14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E0748A">
        <w:start w:val="1"/>
        <w:numFmt w:val="decimal"/>
        <w:lvlText w:val="%3."/>
        <w:lvlJc w:val="left"/>
        <w:pPr>
          <w:tabs>
            <w:tab w:val="left" w:pos="720"/>
          </w:tabs>
          <w:ind w:left="21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BC3A9A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DCD182">
        <w:start w:val="1"/>
        <w:numFmt w:val="decimal"/>
        <w:lvlText w:val="%5."/>
        <w:lvlJc w:val="left"/>
        <w:pPr>
          <w:tabs>
            <w:tab w:val="left" w:pos="720"/>
          </w:tabs>
          <w:ind w:left="36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12D4D0">
        <w:start w:val="1"/>
        <w:numFmt w:val="decimal"/>
        <w:lvlText w:val="%6."/>
        <w:lvlJc w:val="left"/>
        <w:pPr>
          <w:tabs>
            <w:tab w:val="left" w:pos="720"/>
          </w:tabs>
          <w:ind w:left="43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E06B08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F81C7A">
        <w:start w:val="1"/>
        <w:numFmt w:val="decimal"/>
        <w:lvlText w:val="%8."/>
        <w:lvlJc w:val="left"/>
        <w:pPr>
          <w:tabs>
            <w:tab w:val="left" w:pos="720"/>
          </w:tabs>
          <w:ind w:left="57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A67474">
        <w:start w:val="1"/>
        <w:numFmt w:val="decimal"/>
        <w:lvlText w:val="%9."/>
        <w:lvlJc w:val="left"/>
        <w:pPr>
          <w:tabs>
            <w:tab w:val="left" w:pos="720"/>
          </w:tabs>
          <w:ind w:left="64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3"/>
  </w:num>
  <w:num w:numId="8">
    <w:abstractNumId w:val="13"/>
    <w:lvlOverride w:ilvl="0">
      <w:startOverride w:val="9"/>
    </w:lvlOverride>
  </w:num>
  <w:num w:numId="9">
    <w:abstractNumId w:val="13"/>
    <w:lvlOverride w:ilvl="0">
      <w:lvl w:ilvl="0" w:tplc="D004B772">
        <w:start w:val="1"/>
        <w:numFmt w:val="decimal"/>
        <w:lvlText w:val="%1)"/>
        <w:lvlJc w:val="left"/>
        <w:pPr>
          <w:ind w:left="720" w:hanging="36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408168">
        <w:start w:val="1"/>
        <w:numFmt w:val="decimal"/>
        <w:lvlText w:val="%2."/>
        <w:lvlJc w:val="left"/>
        <w:pPr>
          <w:tabs>
            <w:tab w:val="left" w:pos="720"/>
          </w:tabs>
          <w:ind w:left="1440" w:hanging="36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2CAD92">
        <w:start w:val="1"/>
        <w:numFmt w:val="decimal"/>
        <w:lvlText w:val="%3."/>
        <w:lvlJc w:val="left"/>
        <w:pPr>
          <w:tabs>
            <w:tab w:val="left" w:pos="720"/>
          </w:tabs>
          <w:ind w:left="2160" w:hanging="36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148AF8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FAC77E">
        <w:start w:val="1"/>
        <w:numFmt w:val="decimal"/>
        <w:lvlText w:val="%5."/>
        <w:lvlJc w:val="left"/>
        <w:pPr>
          <w:tabs>
            <w:tab w:val="left" w:pos="720"/>
          </w:tabs>
          <w:ind w:left="3600" w:hanging="36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265F18">
        <w:start w:val="1"/>
        <w:numFmt w:val="decimal"/>
        <w:lvlText w:val="%6."/>
        <w:lvlJc w:val="left"/>
        <w:pPr>
          <w:tabs>
            <w:tab w:val="left" w:pos="720"/>
          </w:tabs>
          <w:ind w:left="4320" w:hanging="36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9A8858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80F900">
        <w:start w:val="1"/>
        <w:numFmt w:val="decimal"/>
        <w:lvlText w:val="%8."/>
        <w:lvlJc w:val="left"/>
        <w:pPr>
          <w:tabs>
            <w:tab w:val="left" w:pos="720"/>
          </w:tabs>
          <w:ind w:left="5760" w:hanging="36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02476E">
        <w:start w:val="1"/>
        <w:numFmt w:val="decimal"/>
        <w:lvlText w:val="%9."/>
        <w:lvlJc w:val="left"/>
        <w:pPr>
          <w:tabs>
            <w:tab w:val="left" w:pos="720"/>
          </w:tabs>
          <w:ind w:left="6480" w:hanging="360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0"/>
  </w:num>
  <w:num w:numId="11">
    <w:abstractNumId w:val="10"/>
    <w:lvlOverride w:ilvl="0">
      <w:startOverride w:val="11"/>
    </w:lvlOverride>
  </w:num>
  <w:num w:numId="12">
    <w:abstractNumId w:val="2"/>
  </w:num>
  <w:num w:numId="13">
    <w:abstractNumId w:val="2"/>
    <w:lvlOverride w:ilvl="0">
      <w:startOverride w:val="12"/>
    </w:lvlOverride>
  </w:num>
  <w:num w:numId="14">
    <w:abstractNumId w:val="4"/>
  </w:num>
  <w:num w:numId="15">
    <w:abstractNumId w:val="4"/>
    <w:lvlOverride w:ilvl="0">
      <w:startOverride w:val="13"/>
    </w:lvlOverride>
  </w:num>
  <w:num w:numId="16">
    <w:abstractNumId w:val="9"/>
  </w:num>
  <w:num w:numId="17">
    <w:abstractNumId w:val="9"/>
    <w:lvlOverride w:ilvl="0">
      <w:startOverride w:val="17"/>
    </w:lvlOverride>
  </w:num>
  <w:num w:numId="18">
    <w:abstractNumId w:val="11"/>
  </w:num>
  <w:num w:numId="19">
    <w:abstractNumId w:val="11"/>
    <w:lvlOverride w:ilvl="0">
      <w:startOverride w:val="20"/>
    </w:lvlOverride>
  </w:num>
  <w:num w:numId="20">
    <w:abstractNumId w:val="11"/>
    <w:lvlOverride w:ilvl="0">
      <w:lvl w:ilvl="0" w:tplc="35624CA0">
        <w:start w:val="1"/>
        <w:numFmt w:val="decimal"/>
        <w:lvlText w:val="%1."/>
        <w:lvlJc w:val="left"/>
        <w:pPr>
          <w:tabs>
            <w:tab w:val="num" w:pos="824"/>
          </w:tabs>
          <w:ind w:left="836" w:hanging="47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96A8E0">
        <w:start w:val="1"/>
        <w:numFmt w:val="lowerLetter"/>
        <w:lvlText w:val="%2."/>
        <w:lvlJc w:val="left"/>
        <w:pPr>
          <w:tabs>
            <w:tab w:val="num" w:pos="1528"/>
          </w:tabs>
          <w:ind w:left="1540" w:hanging="4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071AC908">
        <w:start w:val="1"/>
        <w:numFmt w:val="lowerRoman"/>
        <w:lvlText w:val="%3."/>
        <w:lvlJc w:val="left"/>
        <w:pPr>
          <w:tabs>
            <w:tab w:val="num" w:pos="2212"/>
          </w:tabs>
          <w:ind w:left="2224" w:hanging="36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F44824AC">
        <w:start w:val="1"/>
        <w:numFmt w:val="decimal"/>
        <w:lvlText w:val="%4."/>
        <w:lvlJc w:val="left"/>
        <w:pPr>
          <w:tabs>
            <w:tab w:val="num" w:pos="2936"/>
          </w:tabs>
          <w:ind w:left="2948" w:hanging="42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4D644CCC">
        <w:start w:val="1"/>
        <w:numFmt w:val="lowerLetter"/>
        <w:lvlText w:val="%5."/>
        <w:lvlJc w:val="left"/>
        <w:pPr>
          <w:tabs>
            <w:tab w:val="num" w:pos="3640"/>
          </w:tabs>
          <w:ind w:left="3652" w:hanging="41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AC5E32C6">
        <w:start w:val="1"/>
        <w:numFmt w:val="lowerRoman"/>
        <w:lvlText w:val="%6."/>
        <w:lvlJc w:val="left"/>
        <w:pPr>
          <w:tabs>
            <w:tab w:val="num" w:pos="4324"/>
          </w:tabs>
          <w:ind w:left="4336" w:hanging="31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66146AF4">
        <w:start w:val="1"/>
        <w:numFmt w:val="decimal"/>
        <w:lvlText w:val="%7."/>
        <w:lvlJc w:val="left"/>
        <w:pPr>
          <w:tabs>
            <w:tab w:val="num" w:pos="5048"/>
          </w:tabs>
          <w:ind w:left="5060" w:hanging="3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8DCE9FB6">
        <w:start w:val="1"/>
        <w:numFmt w:val="lowerLetter"/>
        <w:lvlText w:val="%8."/>
        <w:lvlJc w:val="left"/>
        <w:pPr>
          <w:tabs>
            <w:tab w:val="num" w:pos="5752"/>
          </w:tabs>
          <w:ind w:left="5764" w:hanging="36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76D078C2">
        <w:start w:val="1"/>
        <w:numFmt w:val="lowerRoman"/>
        <w:lvlText w:val="%9."/>
        <w:lvlJc w:val="left"/>
        <w:pPr>
          <w:tabs>
            <w:tab w:val="num" w:pos="6436"/>
          </w:tabs>
          <w:ind w:left="6448" w:hanging="26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1">
    <w:abstractNumId w:val="1"/>
  </w:num>
  <w:num w:numId="22">
    <w:abstractNumId w:val="1"/>
    <w:lvlOverride w:ilvl="0">
      <w:startOverride w:val="22"/>
    </w:lvlOverride>
  </w:num>
  <w:num w:numId="23">
    <w:abstractNumId w:val="12"/>
  </w:num>
  <w:num w:numId="24">
    <w:abstractNumId w:val="12"/>
    <w:lvlOverride w:ilvl="0">
      <w:startOverride w:val="27"/>
    </w:lvlOverride>
  </w:num>
  <w:num w:numId="25">
    <w:abstractNumId w:val="3"/>
  </w:num>
  <w:num w:numId="26">
    <w:abstractNumId w:val="6"/>
  </w:num>
  <w:num w:numId="27">
    <w:abstractNumId w:val="6"/>
    <w:lvlOverride w:ilvl="0">
      <w:lvl w:ilvl="0" w:tplc="35FE9D34">
        <w:start w:val="1"/>
        <w:numFmt w:val="lowerLetter"/>
        <w:lvlText w:val="%1)"/>
        <w:lvlJc w:val="left"/>
        <w:pPr>
          <w:ind w:left="7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16E650">
        <w:start w:val="1"/>
        <w:numFmt w:val="lowerLetter"/>
        <w:lvlText w:val="%2)"/>
        <w:lvlJc w:val="left"/>
        <w:pPr>
          <w:ind w:left="7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76A8B2">
        <w:start w:val="1"/>
        <w:numFmt w:val="lowerLetter"/>
        <w:lvlText w:val="%3)"/>
        <w:lvlJc w:val="left"/>
        <w:pPr>
          <w:ind w:left="7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CAA84E">
        <w:start w:val="1"/>
        <w:numFmt w:val="lowerLetter"/>
        <w:lvlText w:val="%4)"/>
        <w:lvlJc w:val="left"/>
        <w:pPr>
          <w:ind w:left="7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E207D6">
        <w:start w:val="1"/>
        <w:numFmt w:val="lowerLetter"/>
        <w:lvlText w:val="%5)"/>
        <w:lvlJc w:val="left"/>
        <w:pPr>
          <w:ind w:left="7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A10D842">
        <w:start w:val="1"/>
        <w:numFmt w:val="lowerLetter"/>
        <w:lvlText w:val="%6)"/>
        <w:lvlJc w:val="left"/>
        <w:pPr>
          <w:ind w:left="7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90C87E">
        <w:start w:val="1"/>
        <w:numFmt w:val="lowerLetter"/>
        <w:lvlText w:val="%7)"/>
        <w:lvlJc w:val="left"/>
        <w:pPr>
          <w:ind w:left="7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6CED5E">
        <w:start w:val="1"/>
        <w:numFmt w:val="lowerLetter"/>
        <w:lvlText w:val="%8)"/>
        <w:lvlJc w:val="left"/>
        <w:pPr>
          <w:ind w:left="7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AA3EDE">
        <w:start w:val="1"/>
        <w:numFmt w:val="lowerLetter"/>
        <w:lvlText w:val="%9)"/>
        <w:lvlJc w:val="left"/>
        <w:pPr>
          <w:ind w:left="7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56E1"/>
    <w:rsid w:val="00182943"/>
    <w:rsid w:val="008856E1"/>
    <w:rsid w:val="00A9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56E1"/>
    <w:pPr>
      <w:suppressAutoHyphens/>
      <w:spacing w:line="360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56E1"/>
    <w:rPr>
      <w:u w:val="single"/>
    </w:rPr>
  </w:style>
  <w:style w:type="table" w:customStyle="1" w:styleId="TableNormal">
    <w:name w:val="Table Normal"/>
    <w:rsid w:val="008856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8856E1"/>
  </w:style>
  <w:style w:type="character" w:customStyle="1" w:styleId="Hyperlink0">
    <w:name w:val="Hyperlink.0"/>
    <w:basedOn w:val="Nessuno"/>
    <w:rsid w:val="008856E1"/>
    <w:rPr>
      <w:color w:val="0000FF"/>
      <w:u w:val="single" w:color="0000FF"/>
    </w:rPr>
  </w:style>
  <w:style w:type="paragraph" w:styleId="Intestazione">
    <w:name w:val="header"/>
    <w:rsid w:val="008856E1"/>
    <w:pPr>
      <w:tabs>
        <w:tab w:val="center" w:pos="4819"/>
        <w:tab w:val="right" w:pos="9638"/>
      </w:tabs>
      <w:suppressAutoHyphens/>
      <w:spacing w:line="360" w:lineRule="auto"/>
    </w:pPr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rsid w:val="008856E1"/>
    <w:pPr>
      <w:tabs>
        <w:tab w:val="center" w:pos="4819"/>
        <w:tab w:val="right" w:pos="9638"/>
      </w:tabs>
      <w:suppressAutoHyphens/>
      <w:spacing w:line="36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8856E1"/>
    <w:pPr>
      <w:numPr>
        <w:numId w:val="1"/>
      </w:numPr>
    </w:pPr>
  </w:style>
  <w:style w:type="numbering" w:customStyle="1" w:styleId="Stileimportato5">
    <w:name w:val="Stile importato 5"/>
    <w:rsid w:val="008856E1"/>
    <w:pPr>
      <w:numPr>
        <w:numId w:val="2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94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http://www.iccrema3.gov.it" TargetMode="External"/><Relationship Id="rId4" Type="http://schemas.openxmlformats.org/officeDocument/2006/relationships/hyperlink" Target="mailto:cric82600v@istruzion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</dc:creator>
  <cp:lastModifiedBy>domenica</cp:lastModifiedBy>
  <cp:revision>2</cp:revision>
  <dcterms:created xsi:type="dcterms:W3CDTF">2017-10-20T19:10:00Z</dcterms:created>
  <dcterms:modified xsi:type="dcterms:W3CDTF">2017-10-20T19:10:00Z</dcterms:modified>
</cp:coreProperties>
</file>