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384B" w14:textId="06ADA86A" w:rsidR="00B54E9A" w:rsidRPr="00077173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A – Istanza </w:t>
      </w:r>
      <w:r w:rsidR="00077173" w:rsidRPr="00077173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esperto</w:t>
      </w:r>
      <w:r w:rsidR="00AC7921">
        <w:rPr>
          <w:rFonts w:ascii="Calibri" w:eastAsia="Times New Roman" w:hAnsi="Calibri" w:cs="Calibri"/>
          <w:sz w:val="24"/>
          <w:szCs w:val="24"/>
          <w:lang w:eastAsia="it-IT"/>
        </w:rPr>
        <w:t xml:space="preserve"> - tutor</w:t>
      </w:r>
    </w:p>
    <w:p w14:paraId="359988B6" w14:textId="1134211F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</w:t>
      </w:r>
      <w:r w:rsidR="008D2F83">
        <w:rPr>
          <w:rFonts w:ascii="Calibri" w:eastAsia="Times New Roman" w:hAnsi="Calibri" w:cs="Calibri"/>
          <w:sz w:val="24"/>
          <w:szCs w:val="24"/>
          <w:lang w:eastAsia="it-IT"/>
        </w:rPr>
        <w:t xml:space="preserve"> di Bagnolo Cremasco</w:t>
      </w:r>
    </w:p>
    <w:p w14:paraId="2BA3AD74" w14:textId="623B545B" w:rsidR="00E25795" w:rsidRPr="0017091E" w:rsidRDefault="00D2684C" w:rsidP="00D14E52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000AEF" w:rsidRPr="00C039E6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ESO4.6 “Promuovere la parità di accesso e di completamento di un’istruzione e una formazione inclusive e di qualità […]"– Azione ESO4.6.A1 – Sotto azione ESO4.6.A1.B, interventi di cui al decreto del Ministro dell’istruzione e del merito n.176 del 09/09/2025, Avviso Prot. 55669, 10/03/2026, “Agenda NORD”.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414217C1" w14:textId="5B2DD1C1" w:rsidR="00E25795" w:rsidRPr="0017091E" w:rsidRDefault="00E25795" w:rsidP="00E25795">
      <w:pPr>
        <w:autoSpaceDE w:val="0"/>
        <w:autoSpaceDN w:val="0"/>
        <w:adjustRightInd w:val="0"/>
        <w:rPr>
          <w:rFonts w:cstheme="minorHAnsi"/>
          <w:b/>
          <w:kern w:val="1"/>
          <w:sz w:val="24"/>
          <w:szCs w:val="24"/>
        </w:rPr>
      </w:pPr>
      <w:r w:rsidRPr="0017091E">
        <w:rPr>
          <w:rFonts w:cstheme="minorHAnsi"/>
          <w:b/>
          <w:kern w:val="1"/>
          <w:sz w:val="24"/>
          <w:szCs w:val="24"/>
        </w:rPr>
        <w:t xml:space="preserve">Codice Progetto: </w:t>
      </w:r>
      <w:r w:rsidR="008D2F83">
        <w:rPr>
          <w:rFonts w:cstheme="minorHAnsi"/>
          <w:b/>
          <w:bCs/>
          <w:kern w:val="1"/>
          <w:sz w:val="24"/>
          <w:szCs w:val="24"/>
        </w:rPr>
        <w:t>2509001</w:t>
      </w:r>
    </w:p>
    <w:p w14:paraId="1F960E13" w14:textId="7880C3CF" w:rsidR="00E25795" w:rsidRPr="0017091E" w:rsidRDefault="00E25795" w:rsidP="00E25795">
      <w:pPr>
        <w:autoSpaceDE w:val="0"/>
        <w:autoSpaceDN w:val="0"/>
        <w:adjustRightInd w:val="0"/>
        <w:rPr>
          <w:rFonts w:cstheme="minorHAnsi"/>
          <w:b/>
          <w:kern w:val="1"/>
          <w:sz w:val="24"/>
          <w:szCs w:val="24"/>
        </w:rPr>
      </w:pPr>
      <w:r w:rsidRPr="0017091E">
        <w:rPr>
          <w:rFonts w:cstheme="minorHAnsi"/>
          <w:b/>
          <w:kern w:val="1"/>
          <w:sz w:val="24"/>
          <w:szCs w:val="24"/>
        </w:rPr>
        <w:t xml:space="preserve">CUP </w:t>
      </w:r>
      <w:r w:rsidR="008D2F83">
        <w:rPr>
          <w:rFonts w:cstheme="minorHAnsi"/>
          <w:b/>
          <w:bCs/>
          <w:kern w:val="1"/>
          <w:sz w:val="24"/>
          <w:szCs w:val="24"/>
        </w:rPr>
        <w:t>I64D26000520007</w:t>
      </w:r>
    </w:p>
    <w:p w14:paraId="78C4CF59" w14:textId="60BCB8CF" w:rsidR="00B54E9A" w:rsidRPr="00E25795" w:rsidRDefault="00B54E9A" w:rsidP="008D7C0F">
      <w:pPr>
        <w:spacing w:after="0" w:line="240" w:lineRule="auto"/>
        <w:rPr>
          <w:bCs/>
          <w:i/>
          <w:iCs/>
          <w:sz w:val="18"/>
        </w:rPr>
      </w:pPr>
    </w:p>
    <w:p w14:paraId="60F83BB3" w14:textId="77777777" w:rsidR="008D7C0F" w:rsidRPr="00E25795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proofErr w:type="gramStart"/>
      <w:r w:rsidRPr="008D7C0F">
        <w:rPr>
          <w:rFonts w:ascii="Calibri" w:eastAsia="Times New Roman" w:hAnsi="Calibri" w:cs="Calibri"/>
          <w:sz w:val="20"/>
          <w:lang w:eastAsia="it-IT"/>
        </w:rPr>
        <w:t>qualifica:_</w:t>
      </w:r>
      <w:proofErr w:type="gramEnd"/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84"/>
        <w:gridCol w:w="5149"/>
      </w:tblGrid>
      <w:tr w:rsidR="000F1779" w14:paraId="22CE1E30" w14:textId="77777777" w:rsidTr="000F1779">
        <w:tc>
          <w:tcPr>
            <w:tcW w:w="2784" w:type="dxa"/>
            <w:shd w:val="clear" w:color="auto" w:fill="9CC2E5" w:themeFill="accent5" w:themeFillTint="99"/>
          </w:tcPr>
          <w:p w14:paraId="1E02EEA2" w14:textId="12CAE448" w:rsidR="000F1779" w:rsidRPr="00AC7921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ESPERTO O TUTOR</w:t>
            </w:r>
          </w:p>
        </w:tc>
        <w:tc>
          <w:tcPr>
            <w:tcW w:w="5149" w:type="dxa"/>
            <w:shd w:val="clear" w:color="auto" w:fill="9CC2E5" w:themeFill="accent5" w:themeFillTint="99"/>
          </w:tcPr>
          <w:p w14:paraId="718987B4" w14:textId="77A2E0CA" w:rsidR="000F1779" w:rsidRPr="00AC7921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TITOLO MODULO</w:t>
            </w:r>
          </w:p>
        </w:tc>
      </w:tr>
      <w:tr w:rsidR="000F1779" w14:paraId="6136A1B5" w14:textId="77777777" w:rsidTr="000F1779">
        <w:tc>
          <w:tcPr>
            <w:tcW w:w="2784" w:type="dxa"/>
          </w:tcPr>
          <w:p w14:paraId="5868CE0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5149" w:type="dxa"/>
          </w:tcPr>
          <w:p w14:paraId="47B5FF3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8D2F83" w14:paraId="49538B19" w14:textId="77777777" w:rsidTr="000F1779">
        <w:tc>
          <w:tcPr>
            <w:tcW w:w="2784" w:type="dxa"/>
          </w:tcPr>
          <w:p w14:paraId="2F0F00C5" w14:textId="77777777" w:rsidR="008D2F83" w:rsidRDefault="008D2F83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5149" w:type="dxa"/>
          </w:tcPr>
          <w:p w14:paraId="6D9D5F07" w14:textId="77777777" w:rsidR="008D2F83" w:rsidRDefault="008D2F83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5523C50F" w14:textId="26E014D6" w:rsidR="00B54E9A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(indicare se si concorre per il ruolo di esperto o di tuto</w:t>
      </w:r>
      <w:r w:rsidR="000F1779">
        <w:rPr>
          <w:rFonts w:eastAsia="Times New Roman" w:cstheme="minorHAnsi"/>
          <w:sz w:val="24"/>
          <w:szCs w:val="24"/>
          <w:lang w:eastAsia="it-IT"/>
        </w:rPr>
        <w:t>)</w:t>
      </w:r>
      <w:r>
        <w:rPr>
          <w:rFonts w:eastAsia="Times New Roman" w:cstheme="minorHAnsi"/>
          <w:sz w:val="24"/>
          <w:szCs w:val="24"/>
          <w:lang w:eastAsia="it-IT"/>
        </w:rPr>
        <w:t>)</w:t>
      </w:r>
    </w:p>
    <w:p w14:paraId="083CF784" w14:textId="586BD7A9" w:rsidR="008D7C0F" w:rsidRPr="00077173" w:rsidRDefault="008D7C0F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lastRenderedPageBreak/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525989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</w:t>
      </w:r>
      <w:r w:rsidRPr="00525989">
        <w:rPr>
          <w:rFonts w:cstheme="minorHAnsi"/>
          <w:sz w:val="24"/>
          <w:szCs w:val="24"/>
        </w:rPr>
        <w:t>[</w:t>
      </w:r>
      <w:r w:rsidRPr="00525989">
        <w:rPr>
          <w:rFonts w:cstheme="minorHAnsi"/>
          <w:i/>
          <w:iCs/>
          <w:sz w:val="24"/>
          <w:szCs w:val="24"/>
        </w:rPr>
        <w:t>o se sì a quali</w:t>
      </w:r>
      <w:r w:rsidRPr="00525989">
        <w:rPr>
          <w:rFonts w:cstheme="minorHAnsi"/>
          <w:sz w:val="24"/>
          <w:szCs w:val="24"/>
        </w:rPr>
        <w:t xml:space="preserve">];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gramStart"/>
      <w:r w:rsidRPr="00077173">
        <w:rPr>
          <w:rFonts w:cstheme="minorHAnsi"/>
          <w:sz w:val="24"/>
          <w:szCs w:val="24"/>
        </w:rPr>
        <w:t>a</w:t>
      </w:r>
      <w:proofErr w:type="gramEnd"/>
      <w:r w:rsidRPr="00077173">
        <w:rPr>
          <w:rFonts w:cstheme="minorHAnsi"/>
          <w:sz w:val="24"/>
          <w:szCs w:val="24"/>
        </w:rPr>
        <w:t xml:space="preserve">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proofErr w:type="gramStart"/>
      <w:r w:rsidRPr="00077173">
        <w:rPr>
          <w:rFonts w:cstheme="minorHAnsi"/>
          <w:sz w:val="24"/>
          <w:szCs w:val="24"/>
        </w:rPr>
        <w:t>a</w:t>
      </w:r>
      <w:proofErr w:type="spellEnd"/>
      <w:proofErr w:type="gram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1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1100103C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="00525989">
        <w:rPr>
          <w:rFonts w:cstheme="minorHAnsi"/>
          <w:sz w:val="24"/>
          <w:szCs w:val="24"/>
        </w:rPr>
        <w:t xml:space="preserve">Allegato C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</w:t>
      </w: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 xml:space="preserve">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328D1349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6929A717" w14:textId="7DFC19CF" w:rsidR="00161239" w:rsidRDefault="00161239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161239" w:rsidSect="00AC7921">
      <w:headerReference w:type="default" r:id="rId8"/>
      <w:footerReference w:type="even" r:id="rId9"/>
      <w:footerReference w:type="default" r:id="rId10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C3625" w14:textId="77777777" w:rsidR="00C649EF" w:rsidRDefault="00C649EF" w:rsidP="00400F6E">
      <w:pPr>
        <w:spacing w:after="0" w:line="240" w:lineRule="auto"/>
      </w:pPr>
      <w:r>
        <w:separator/>
      </w:r>
    </w:p>
  </w:endnote>
  <w:endnote w:type="continuationSeparator" w:id="0">
    <w:p w14:paraId="00032F28" w14:textId="77777777" w:rsidR="00C649EF" w:rsidRDefault="00C649EF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3266E" w14:textId="77777777" w:rsidR="00C649EF" w:rsidRDefault="00C649EF" w:rsidP="00400F6E">
      <w:pPr>
        <w:spacing w:after="0" w:line="240" w:lineRule="auto"/>
      </w:pPr>
      <w:r>
        <w:separator/>
      </w:r>
    </w:p>
  </w:footnote>
  <w:footnote w:type="continuationSeparator" w:id="0">
    <w:p w14:paraId="1AB9400E" w14:textId="77777777" w:rsidR="00C649EF" w:rsidRDefault="00C649EF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523F4386" w:rsidR="00400F6E" w:rsidRDefault="00AC7921">
    <w:pPr>
      <w:pStyle w:val="Intestazione"/>
    </w:pPr>
    <w:r>
      <w:rPr>
        <w:noProof/>
      </w:rPr>
      <w:drawing>
        <wp:inline distT="0" distB="0" distL="0" distR="0" wp14:anchorId="3640AF83" wp14:editId="73052A2B">
          <wp:extent cx="6120130" cy="628872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84665862">
    <w:abstractNumId w:val="0"/>
  </w:num>
  <w:num w:numId="2" w16cid:durableId="1637101464">
    <w:abstractNumId w:val="1"/>
  </w:num>
  <w:num w:numId="3" w16cid:durableId="924537094">
    <w:abstractNumId w:val="2"/>
  </w:num>
  <w:num w:numId="4" w16cid:durableId="504590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0AEF"/>
    <w:rsid w:val="00001734"/>
    <w:rsid w:val="00077173"/>
    <w:rsid w:val="000E6D35"/>
    <w:rsid w:val="000F1779"/>
    <w:rsid w:val="00161239"/>
    <w:rsid w:val="001B58FB"/>
    <w:rsid w:val="002601AE"/>
    <w:rsid w:val="002F518F"/>
    <w:rsid w:val="00344991"/>
    <w:rsid w:val="003D4473"/>
    <w:rsid w:val="003D6651"/>
    <w:rsid w:val="00400F6E"/>
    <w:rsid w:val="00446659"/>
    <w:rsid w:val="004B025C"/>
    <w:rsid w:val="00525989"/>
    <w:rsid w:val="005B7F92"/>
    <w:rsid w:val="005C39E7"/>
    <w:rsid w:val="00660726"/>
    <w:rsid w:val="00660B97"/>
    <w:rsid w:val="006E2228"/>
    <w:rsid w:val="00710B55"/>
    <w:rsid w:val="00733AE3"/>
    <w:rsid w:val="0074504E"/>
    <w:rsid w:val="0076336D"/>
    <w:rsid w:val="00772AED"/>
    <w:rsid w:val="007B5405"/>
    <w:rsid w:val="007F4861"/>
    <w:rsid w:val="00860F55"/>
    <w:rsid w:val="008765C3"/>
    <w:rsid w:val="008D2F83"/>
    <w:rsid w:val="008D7C0F"/>
    <w:rsid w:val="009118A0"/>
    <w:rsid w:val="009155DF"/>
    <w:rsid w:val="0092718A"/>
    <w:rsid w:val="00A0480B"/>
    <w:rsid w:val="00A814D8"/>
    <w:rsid w:val="00A945ED"/>
    <w:rsid w:val="00AC2F27"/>
    <w:rsid w:val="00AC7921"/>
    <w:rsid w:val="00AE2A8C"/>
    <w:rsid w:val="00B54E9A"/>
    <w:rsid w:val="00B82299"/>
    <w:rsid w:val="00C2171C"/>
    <w:rsid w:val="00C649EF"/>
    <w:rsid w:val="00D14E52"/>
    <w:rsid w:val="00D178AC"/>
    <w:rsid w:val="00D2684C"/>
    <w:rsid w:val="00D87F53"/>
    <w:rsid w:val="00DA3235"/>
    <w:rsid w:val="00DC2D89"/>
    <w:rsid w:val="00DE141F"/>
    <w:rsid w:val="00E25795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612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549D4-C9A4-49E8-B351-354F6DA4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Dirigente - IC Bagnolo Cremasco</cp:lastModifiedBy>
  <cp:revision>2</cp:revision>
  <dcterms:created xsi:type="dcterms:W3CDTF">2026-05-27T10:48:00Z</dcterms:created>
  <dcterms:modified xsi:type="dcterms:W3CDTF">2026-05-27T10:48:00Z</dcterms:modified>
</cp:coreProperties>
</file>