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rPr>
          <w:sz w:val="22"/>
          <w:szCs w:val="22"/>
        </w:rPr>
      </w:pPr>
      <w:r w:rsidDel="00000000" w:rsidR="00000000" w:rsidRPr="00000000">
        <w:rPr>
          <w:rtl w:val="0"/>
        </w:rPr>
      </w:r>
    </w:p>
    <w:tbl>
      <w:tblPr>
        <w:tblStyle w:val="Table1"/>
        <w:tblpPr w:leftFromText="180" w:rightFromText="180" w:topFromText="0" w:bottomFromText="0" w:vertAnchor="text" w:horzAnchor="text" w:tblpX="-69.00000000000034" w:tblpY="0"/>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p w:rsidR="00000000" w:rsidDel="00000000" w:rsidP="00000000" w:rsidRDefault="00000000" w:rsidRPr="00000000" w14:paraId="00000002">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3">
            <w:pPr>
              <w:spacing w:after="144" w:before="144" w:line="276"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DICHIARAZIONE DI INESISTENZA DI CAUSA DI INCOMPATIBILITÀ E DI CONFLITTO DI INTERESSI (Soggetti Incaricati)</w:t>
            </w:r>
          </w:p>
          <w:p w:rsidR="00000000" w:rsidDel="00000000" w:rsidP="00000000" w:rsidRDefault="00000000" w:rsidRPr="00000000" w14:paraId="00000004">
            <w:pPr>
              <w:spacing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05">
            <w:pPr>
              <w:spacing w:after="120" w:lineRule="auto"/>
              <w:jc w:val="center"/>
              <w:rPr>
                <w:b w:val="1"/>
                <w:sz w:val="22"/>
                <w:szCs w:val="22"/>
              </w:rPr>
            </w:pPr>
            <w:r w:rsidDel="00000000" w:rsidR="00000000" w:rsidRPr="00000000">
              <w:rPr>
                <w:rtl w:val="0"/>
              </w:rPr>
            </w:r>
          </w:p>
        </w:tc>
      </w:tr>
    </w:tbl>
    <w:p w:rsidR="00000000" w:rsidDel="00000000" w:rsidP="00000000" w:rsidRDefault="00000000" w:rsidRPr="00000000" w14:paraId="00000006">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07">
      <w:pPr>
        <w:spacing w:after="120" w:before="120" w:line="360" w:lineRule="auto"/>
        <w:jc w:val="both"/>
        <w:rPr>
          <w:rFonts w:ascii="Verdana" w:cs="Verdana" w:eastAsia="Verdana" w:hAnsi="Verdana"/>
          <w:sz w:val="18"/>
          <w:szCs w:val="18"/>
        </w:rPr>
      </w:pPr>
      <w:bookmarkStart w:colFirst="0" w:colLast="0" w:name="_gjdgxs" w:id="0"/>
      <w:bookmarkEnd w:id="0"/>
      <w:r w:rsidDel="00000000" w:rsidR="00000000" w:rsidRPr="00000000">
        <w:rPr>
          <w:rFonts w:ascii="Verdana" w:cs="Verdana" w:eastAsia="Verdana" w:hAnsi="Verdana"/>
          <w:sz w:val="18"/>
          <w:szCs w:val="18"/>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relazione all’incarico individuale per ___________________, nell’ambito del progetto “Laboratorio Anguissola 2025-2026” (ESO4.6.A4.A-FSEPN-LO-2025-1051), CUP: E54D25006180007,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spacing w:after="120" w:before="120" w:line="276" w:lineRule="auto"/>
        <w:jc w:val="both"/>
        <w:rPr>
          <w:rFonts w:ascii="Calibri" w:cs="Calibri" w:eastAsia="Calibri" w:hAnsi="Calibri"/>
          <w:sz w:val="22"/>
          <w:szCs w:val="22"/>
        </w:rPr>
      </w:pPr>
      <w:r w:rsidDel="00000000" w:rsidR="00000000" w:rsidRPr="00000000">
        <w:rPr>
          <w:rFonts w:ascii="Verdana" w:cs="Verdana" w:eastAsia="Verdana" w:hAnsi="Verdana"/>
          <w:sz w:val="18"/>
          <w:szCs w:val="18"/>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Del="00000000" w:rsidR="00000000" w:rsidRPr="00000000">
        <w:rPr>
          <w:rtl w:val="0"/>
        </w:rPr>
      </w:r>
    </w:p>
    <w:p w:rsidR="00000000" w:rsidDel="00000000" w:rsidP="00000000" w:rsidRDefault="00000000" w:rsidRPr="00000000" w14:paraId="0000000B">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0D">
      <w:pPr>
        <w:spacing w:after="120" w:before="120" w:lineRule="auto"/>
        <w:ind w:left="0" w:firstLine="0"/>
        <w:jc w:val="center"/>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708.6614173228347" w:right="0" w:hanging="360"/>
        <w:jc w:val="both"/>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non trovarsi in situazione di incompatibilità, ai sensi di quanto previsto dal d.lgs. n. 39/2013 e dall’art. 53, del d.lgs. n. 165/2001;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08.6614173228347" w:right="0" w:hanging="360"/>
        <w:jc w:val="both"/>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08.6614173228347" w:right="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08.6614173228347" w:right="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08.6614173228347" w:right="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08.6614173228347" w:right="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08.6614173228347" w:right="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5">
      <w:pPr>
        <w:numPr>
          <w:ilvl w:val="0"/>
          <w:numId w:val="1"/>
        </w:numPr>
        <w:spacing w:after="200" w:lineRule="auto"/>
        <w:ind w:left="708.6614173228347" w:hanging="360"/>
        <w:jc w:val="both"/>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essere informato che, ai sensi dell’art. 20, comma 3, del D. Lgs. n. 39/2013, la presente dichiarazione sarà pubblicata sul sito istituzionale del Liceo Anguissola (CR)  unitamente al proprio curriculum vitae.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Cremona, lì</w:t>
        <w:tab/>
        <w:tab/>
        <w:tab/>
        <w:tab/>
        <w:tab/>
        <w:tab/>
        <w:tab/>
        <w:tab/>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18">
      <w:pPr>
        <w:spacing w:after="120" w:before="120" w:lineRule="auto"/>
        <w:ind w:left="495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w:t>
      </w:r>
    </w:p>
    <w:p w:rsidR="00000000" w:rsidDel="00000000" w:rsidP="00000000" w:rsidRDefault="00000000" w:rsidRPr="00000000" w14:paraId="00000019">
      <w:pPr>
        <w:spacing w:after="120" w:before="120" w:lineRule="auto"/>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r>
    </w:p>
    <w:sectPr>
      <w:headerReference r:id="rId6" w:type="default"/>
      <w:footerReference r:id="rId7" w:type="default"/>
      <w:pgSz w:h="16838" w:w="11906" w:orient="portrait"/>
      <w:pgMar w:bottom="1134" w:top="1133.8582677165355" w:left="1134" w:right="1134" w:header="340.15748031496065"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Verdan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7f7f7f"/>
        <w:sz w:val="16"/>
        <w:szCs w:val="16"/>
        <w:u w:val="none"/>
        <w:shd w:fill="auto" w:val="clear"/>
        <w:vertAlign w:val="baseline"/>
        <w:rtl w:val="0"/>
      </w:rPr>
      <w:t xml:space="preserve">Via Palestro, 30 - 26100 CREMONA tel. 037221757/0372531175 fax 037222649 C.F.80004700193 cod. mecc. CRPM02000E sito web www.liceoanguissola.edu.it email crpm02000e@istruzione.it - </w:t>
    </w:r>
    <w:hyperlink r:id="rId1">
      <w:r w:rsidDel="00000000" w:rsidR="00000000" w:rsidRPr="00000000">
        <w:rPr>
          <w:rFonts w:ascii="Calibri" w:cs="Calibri" w:eastAsia="Calibri" w:hAnsi="Calibri"/>
          <w:b w:val="0"/>
          <w:i w:val="0"/>
          <w:smallCaps w:val="0"/>
          <w:strike w:val="0"/>
          <w:color w:val="0563c1"/>
          <w:sz w:val="16"/>
          <w:szCs w:val="16"/>
          <w:u w:val="single"/>
          <w:shd w:fill="auto" w:val="clear"/>
          <w:vertAlign w:val="baseline"/>
          <w:rtl w:val="0"/>
        </w:rPr>
        <w:t xml:space="preserve">peccrpm02000e@pec.istruzione.it</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tabs>
        <w:tab w:val="center" w:leader="none" w:pos="4102"/>
        <w:tab w:val="right" w:leader="none" w:pos="9495"/>
      </w:tabs>
      <w:spacing w:line="288" w:lineRule="auto"/>
      <w:ind w:left="-283" w:right="-855" w:firstLine="0"/>
      <w:jc w:val="center"/>
      <w:rPr>
        <w:sz w:val="4"/>
        <w:szCs w:val="4"/>
      </w:rPr>
    </w:pPr>
    <w:r w:rsidDel="00000000" w:rsidR="00000000" w:rsidRPr="00000000">
      <w:rPr>
        <w:rFonts w:ascii="Avenir" w:cs="Avenir" w:eastAsia="Avenir" w:hAnsi="Avenir"/>
        <w:sz w:val="20"/>
        <w:szCs w:val="20"/>
      </w:rPr>
      <w:drawing>
        <wp:inline distB="114300" distT="114300" distL="114300" distR="114300">
          <wp:extent cx="5390205" cy="1104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0205" cy="1104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eccrpm02000e@pec.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