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F7" w:rsidRDefault="00FF59BA">
      <w:pPr>
        <w:pStyle w:val="Corpodeltesto"/>
        <w:spacing w:before="2"/>
        <w:rPr>
          <w:rFonts w:ascii="Times New Roman"/>
          <w:sz w:val="4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-177800</wp:posOffset>
            </wp:positionV>
            <wp:extent cx="600075" cy="6858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EF7" w:rsidRDefault="00387EF7" w:rsidP="00FF59BA">
      <w:pPr>
        <w:pStyle w:val="Corpodeltesto"/>
        <w:jc w:val="center"/>
        <w:rPr>
          <w:rFonts w:ascii="Times New Roman"/>
          <w:sz w:val="20"/>
        </w:rPr>
      </w:pPr>
    </w:p>
    <w:p w:rsidR="00387EF7" w:rsidRDefault="00387EF7" w:rsidP="00FF59BA">
      <w:pPr>
        <w:pStyle w:val="Corpodeltesto"/>
        <w:rPr>
          <w:rFonts w:ascii="Times New Roman"/>
          <w:sz w:val="19"/>
        </w:rPr>
      </w:pPr>
    </w:p>
    <w:p w:rsidR="00FF59BA" w:rsidRDefault="00FF59BA" w:rsidP="00FF59BA">
      <w:pPr>
        <w:spacing w:line="183" w:lineRule="exact"/>
        <w:jc w:val="center"/>
        <w:rPr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173990</wp:posOffset>
            </wp:positionV>
            <wp:extent cx="1035050" cy="1035050"/>
            <wp:effectExtent l="0" t="0" r="0" b="0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9BA" w:rsidRDefault="00FF59BA" w:rsidP="00FF59BA">
      <w:pPr>
        <w:spacing w:line="183" w:lineRule="exact"/>
        <w:jc w:val="center"/>
        <w:rPr>
          <w:b/>
          <w:sz w:val="15"/>
        </w:rPr>
      </w:pPr>
    </w:p>
    <w:p w:rsidR="00FF59BA" w:rsidRDefault="00FF59BA" w:rsidP="00FF59BA">
      <w:pPr>
        <w:spacing w:line="183" w:lineRule="exact"/>
        <w:jc w:val="center"/>
        <w:rPr>
          <w:b/>
          <w:sz w:val="15"/>
        </w:rPr>
      </w:pPr>
      <w:r>
        <w:rPr>
          <w:noProof/>
          <w:lang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155700" cy="76898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19D">
        <w:rPr>
          <w:b/>
          <w:sz w:val="15"/>
        </w:rPr>
        <w:t>ISTITUTO COMPRENSIVO STATALE</w:t>
      </w:r>
    </w:p>
    <w:p w:rsidR="00387EF7" w:rsidRDefault="00B5319D" w:rsidP="00FF59BA">
      <w:pPr>
        <w:spacing w:line="183" w:lineRule="exact"/>
        <w:jc w:val="center"/>
        <w:rPr>
          <w:b/>
          <w:sz w:val="15"/>
        </w:rPr>
      </w:pPr>
      <w:r>
        <w:rPr>
          <w:b/>
          <w:sz w:val="15"/>
        </w:rPr>
        <w:t>SCUOLA DELL’INFANZIA, PRIMARIA E SECONDARIA DI I GRADO</w:t>
      </w:r>
    </w:p>
    <w:p w:rsidR="00FF59BA" w:rsidRDefault="00B5319D" w:rsidP="00FF59BA">
      <w:pPr>
        <w:jc w:val="center"/>
        <w:rPr>
          <w:b/>
          <w:sz w:val="15"/>
        </w:rPr>
      </w:pPr>
      <w:r>
        <w:rPr>
          <w:b/>
          <w:sz w:val="15"/>
        </w:rPr>
        <w:t>Via Quasimodo snc - c.a.p.: 87023 DIAMANTE (CS)</w:t>
      </w:r>
    </w:p>
    <w:p w:rsidR="00387EF7" w:rsidRDefault="00B5319D" w:rsidP="00FF59BA">
      <w:pPr>
        <w:jc w:val="center"/>
        <w:rPr>
          <w:b/>
          <w:sz w:val="15"/>
        </w:rPr>
      </w:pPr>
      <w:r>
        <w:rPr>
          <w:b/>
          <w:sz w:val="15"/>
        </w:rPr>
        <w:t>Tel./fax 0985/81036 Cod. Scuola:CSIC836001 - C.F.: 92011850788 - Cod. I.P.A.: UFJDL7</w:t>
      </w:r>
    </w:p>
    <w:p w:rsidR="00FF59BA" w:rsidRDefault="00B5319D" w:rsidP="00FF59BA">
      <w:pPr>
        <w:spacing w:line="182" w:lineRule="exact"/>
        <w:jc w:val="center"/>
        <w:rPr>
          <w:color w:val="0000FF"/>
          <w:sz w:val="15"/>
        </w:rPr>
      </w:pPr>
      <w:r>
        <w:rPr>
          <w:sz w:val="15"/>
        </w:rPr>
        <w:t xml:space="preserve">Indirizzi email istituzionale </w:t>
      </w:r>
      <w:hyperlink r:id="rId10">
        <w:r>
          <w:rPr>
            <w:color w:val="0000FF"/>
            <w:sz w:val="15"/>
            <w:u w:val="single" w:color="0000FF"/>
          </w:rPr>
          <w:t>csic836001@istruzione.it</w:t>
        </w:r>
      </w:hyperlink>
    </w:p>
    <w:p w:rsidR="00FF59BA" w:rsidRDefault="00B5319D" w:rsidP="00FF59BA">
      <w:pPr>
        <w:spacing w:line="182" w:lineRule="exact"/>
        <w:jc w:val="center"/>
        <w:rPr>
          <w:b/>
          <w:color w:val="0000FF"/>
          <w:sz w:val="15"/>
          <w:u w:val="single" w:color="0000FF"/>
        </w:rPr>
      </w:pPr>
      <w:r>
        <w:rPr>
          <w:b/>
          <w:sz w:val="15"/>
        </w:rPr>
        <w:t xml:space="preserve">p. e. certificata: </w:t>
      </w:r>
      <w:hyperlink r:id="rId11">
        <w:r>
          <w:rPr>
            <w:b/>
            <w:color w:val="0000FF"/>
            <w:sz w:val="15"/>
            <w:u w:val="single" w:color="0000FF"/>
          </w:rPr>
          <w:t>csic836001@pec.istruzione.it</w:t>
        </w:r>
      </w:hyperlink>
    </w:p>
    <w:p w:rsidR="00387EF7" w:rsidRPr="009E0CB6" w:rsidRDefault="00B5319D" w:rsidP="00FF59BA">
      <w:pPr>
        <w:spacing w:line="182" w:lineRule="exact"/>
        <w:jc w:val="center"/>
        <w:rPr>
          <w:rFonts w:ascii="Times New Roman"/>
          <w:b/>
          <w:sz w:val="15"/>
          <w:lang w:val="en-US"/>
        </w:rPr>
      </w:pPr>
      <w:r w:rsidRPr="009E0CB6">
        <w:rPr>
          <w:rFonts w:ascii="Times New Roman"/>
          <w:b/>
          <w:sz w:val="12"/>
          <w:lang w:val="en-US"/>
        </w:rPr>
        <w:t xml:space="preserve">Sito web: </w:t>
      </w:r>
      <w:hyperlink r:id="rId12" w:history="1">
        <w:r w:rsidR="009E0CB6" w:rsidRPr="009837E5">
          <w:rPr>
            <w:rStyle w:val="Collegamentoipertestuale"/>
            <w:rFonts w:ascii="Times New Roman"/>
            <w:b/>
            <w:sz w:val="15"/>
            <w:lang w:val="en-US"/>
          </w:rPr>
          <w:t>www.icdiamante.edu.it</w:t>
        </w:r>
      </w:hyperlink>
    </w:p>
    <w:p w:rsidR="00387EF7" w:rsidRPr="009E0CB6" w:rsidRDefault="00387EF7" w:rsidP="00FF59BA">
      <w:pPr>
        <w:pStyle w:val="Corpodeltesto"/>
        <w:spacing w:before="5"/>
        <w:jc w:val="center"/>
        <w:rPr>
          <w:rFonts w:ascii="Times New Roman"/>
          <w:b/>
          <w:sz w:val="16"/>
          <w:lang w:val="en-US"/>
        </w:rPr>
      </w:pPr>
    </w:p>
    <w:p w:rsidR="00FF59BA" w:rsidRDefault="00FF59BA">
      <w:pPr>
        <w:pStyle w:val="Corpodeltesto"/>
        <w:tabs>
          <w:tab w:val="left" w:pos="7753"/>
        </w:tabs>
        <w:spacing w:before="56"/>
        <w:ind w:left="368"/>
      </w:pPr>
    </w:p>
    <w:p w:rsidR="00387EF7" w:rsidRDefault="00B5319D">
      <w:pPr>
        <w:pStyle w:val="Corpodeltesto"/>
        <w:tabs>
          <w:tab w:val="left" w:pos="7753"/>
        </w:tabs>
        <w:spacing w:before="56"/>
        <w:ind w:left="368"/>
      </w:pPr>
      <w:r>
        <w:t>Determina</w:t>
      </w:r>
      <w:r w:rsidR="00947B4B">
        <w:t xml:space="preserve"> </w:t>
      </w:r>
      <w:r>
        <w:t xml:space="preserve">n. </w:t>
      </w:r>
      <w:r w:rsidR="00947B4B">
        <w:t>15</w:t>
      </w:r>
      <w:r>
        <w:tab/>
        <w:t>Diamante,</w:t>
      </w:r>
      <w:r w:rsidR="00947B4B">
        <w:t>22</w:t>
      </w:r>
      <w:r>
        <w:t>/</w:t>
      </w:r>
      <w:r w:rsidR="009E0CB6">
        <w:t>04</w:t>
      </w:r>
      <w:r>
        <w:t>/20</w:t>
      </w:r>
      <w:r w:rsidR="009E0CB6">
        <w:t>20</w:t>
      </w:r>
    </w:p>
    <w:p w:rsidR="00387EF7" w:rsidRDefault="00387EF7">
      <w:pPr>
        <w:pStyle w:val="Corpodeltesto"/>
        <w:spacing w:before="11"/>
        <w:rPr>
          <w:sz w:val="21"/>
        </w:rPr>
      </w:pPr>
    </w:p>
    <w:p w:rsidR="00387EF7" w:rsidRPr="00FF59BA" w:rsidRDefault="00B5319D" w:rsidP="00FF59BA">
      <w:pPr>
        <w:pStyle w:val="Corpodeltesto"/>
        <w:ind w:left="5121" w:right="217"/>
        <w:jc w:val="right"/>
      </w:pPr>
      <w:r w:rsidRPr="00FF59BA">
        <w:t>Al Sito Web dell’Istituto Comprensivo Diamante</w:t>
      </w:r>
    </w:p>
    <w:p w:rsidR="00387EF7" w:rsidRPr="00FF59BA" w:rsidRDefault="00387EF7">
      <w:pPr>
        <w:pStyle w:val="Corpodeltesto"/>
        <w:rPr>
          <w:sz w:val="23"/>
        </w:rPr>
      </w:pPr>
    </w:p>
    <w:p w:rsidR="00387EF7" w:rsidRPr="00FF59BA" w:rsidRDefault="00FF59BA">
      <w:pPr>
        <w:pStyle w:val="Corpodeltesto"/>
        <w:ind w:left="100"/>
        <w:rPr>
          <w:rFonts w:ascii="Times New Roman" w:hAnsi="Times New Roman"/>
          <w:b/>
          <w:sz w:val="24"/>
        </w:rPr>
      </w:pPr>
      <w:r>
        <w:t xml:space="preserve">OGGETTO: </w:t>
      </w:r>
      <w:r w:rsidR="00B5319D" w:rsidRPr="00FF59BA">
        <w:t>Determina di Affidamento diretto per l</w:t>
      </w:r>
      <w:r w:rsidR="009D6EDE" w:rsidRPr="00FF59BA">
        <w:t>’i</w:t>
      </w:r>
      <w:r w:rsidR="00B5319D" w:rsidRPr="00FF59BA">
        <w:t xml:space="preserve">ncarico di </w:t>
      </w:r>
      <w:r w:rsidR="009E0CB6" w:rsidRPr="00FF59BA">
        <w:rPr>
          <w:sz w:val="24"/>
        </w:rPr>
        <w:t xml:space="preserve">webmaster del sito dell’Istituto e </w:t>
      </w:r>
      <w:r>
        <w:rPr>
          <w:sz w:val="24"/>
        </w:rPr>
        <w:t xml:space="preserve">amministratore </w:t>
      </w:r>
      <w:r w:rsidR="009E0CB6" w:rsidRPr="00FF59BA">
        <w:rPr>
          <w:sz w:val="24"/>
        </w:rPr>
        <w:t>degli strumenti digitali attivati per la didattica a distanza</w:t>
      </w:r>
      <w:r w:rsidR="002F7792">
        <w:rPr>
          <w:sz w:val="24"/>
        </w:rPr>
        <w:t xml:space="preserve">   </w:t>
      </w:r>
      <w:r w:rsidR="00B5319D" w:rsidRPr="00AC3E8B">
        <w:t>CIG</w:t>
      </w:r>
      <w:r w:rsidR="009E0CB6" w:rsidRPr="00AC3E8B">
        <w:t xml:space="preserve"> </w:t>
      </w:r>
      <w:r w:rsidR="00630226" w:rsidRPr="00AC3E8B">
        <w:rPr>
          <w:rStyle w:val="Enfasigrassetto"/>
          <w:rFonts w:ascii="Verdana" w:hAnsi="Verdana"/>
          <w:color w:val="000000"/>
          <w:sz w:val="16"/>
          <w:szCs w:val="16"/>
          <w:shd w:val="clear" w:color="auto" w:fill="F9F9F9"/>
        </w:rPr>
        <w:t>ZC72CD023F</w:t>
      </w:r>
    </w:p>
    <w:p w:rsidR="00387EF7" w:rsidRPr="00FF59BA" w:rsidRDefault="00B5319D">
      <w:pPr>
        <w:pStyle w:val="Titolo1"/>
        <w:spacing w:before="197"/>
        <w:ind w:right="1873"/>
      </w:pPr>
      <w:r w:rsidRPr="00FF59BA">
        <w:t>IL DIRIGENTE SCOLASTICO</w:t>
      </w:r>
    </w:p>
    <w:p w:rsidR="00387EF7" w:rsidRPr="00FF59BA" w:rsidRDefault="00387EF7">
      <w:pPr>
        <w:pStyle w:val="Corpodeltesto"/>
        <w:rPr>
          <w:b/>
        </w:rPr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5" w:lineRule="auto"/>
        <w:ind w:left="2308" w:right="232" w:hanging="2096"/>
        <w:jc w:val="both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>il R.D. 18 novembre 1923, n. 2440, recante «Nuove disposizioni sull’amministrazione del Patrimonio e la Contabilità Generale dello</w:t>
      </w:r>
      <w:r w:rsidR="00AA1611">
        <w:t xml:space="preserve"> </w:t>
      </w:r>
      <w:r w:rsidRPr="00FF59BA">
        <w:t>Stato»;</w:t>
      </w:r>
    </w:p>
    <w:p w:rsidR="009D6EDE" w:rsidRPr="00FF59BA" w:rsidRDefault="009D6EDE" w:rsidP="009D6EDE">
      <w:pPr>
        <w:pStyle w:val="Corpodeltesto"/>
        <w:spacing w:before="10"/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5" w:lineRule="auto"/>
        <w:ind w:left="2308" w:right="228" w:hanging="2096"/>
        <w:jc w:val="both"/>
      </w:pPr>
      <w:r w:rsidRPr="00FF59BA">
        <w:rPr>
          <w:b/>
          <w:spacing w:val="-4"/>
        </w:rPr>
        <w:t>VISTA</w:t>
      </w:r>
      <w:r w:rsidRPr="00FF59BA">
        <w:rPr>
          <w:b/>
          <w:spacing w:val="-4"/>
        </w:rPr>
        <w:tab/>
      </w:r>
      <w:r w:rsidRPr="00FF59BA">
        <w:t>la legge 7 agosto 1990, n. 241 “Nuove norme in materia di procedimento amministrativo e di diritto di accesso ai documenti amministrativi” e</w:t>
      </w:r>
      <w:r w:rsidR="00AA1611">
        <w:t xml:space="preserve"> </w:t>
      </w:r>
      <w:r w:rsidRPr="00FF59BA">
        <w:t>ss.mm.ii.;</w:t>
      </w:r>
    </w:p>
    <w:p w:rsidR="009D6EDE" w:rsidRPr="00FF59BA" w:rsidRDefault="009D6EDE" w:rsidP="009D6EDE">
      <w:pPr>
        <w:pStyle w:val="Corpodeltesto"/>
        <w:spacing w:before="8"/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28" w:hanging="2096"/>
        <w:jc w:val="both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>il Decreto del Presidente della Repubblica 8 marzo 1999, n. 275, concernente il Regolamento recante norme in materia di autonomia delle Istituzioni Scolastiche, ai sensi della legge 15 marzo 1997, n.59;</w:t>
      </w:r>
    </w:p>
    <w:p w:rsidR="009D6EDE" w:rsidRPr="00FF59BA" w:rsidRDefault="009D6EDE" w:rsidP="009D6EDE">
      <w:pPr>
        <w:pStyle w:val="Corpodeltesto"/>
        <w:spacing w:before="8"/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32" w:hanging="2096"/>
        <w:jc w:val="both"/>
      </w:pPr>
      <w:r w:rsidRPr="00FF59BA">
        <w:rPr>
          <w:b/>
          <w:spacing w:val="-4"/>
        </w:rPr>
        <w:t>VISTA</w:t>
      </w:r>
      <w:r w:rsidRPr="00FF59BA">
        <w:rPr>
          <w:b/>
          <w:spacing w:val="-4"/>
        </w:rPr>
        <w:tab/>
      </w:r>
      <w:r w:rsidRPr="00FF59BA">
        <w:t>la legge 15 marzo 1997 n. 59, concernente “Delega al Governo per il conferimento di funzioni e compiti alle regioni ed enti locali, per la riforma della Pubblica Amministrazione e per la semplificazione</w:t>
      </w:r>
      <w:r w:rsidR="00AA1611">
        <w:t xml:space="preserve"> </w:t>
      </w:r>
      <w:r w:rsidRPr="00FF59BA">
        <w:t>amministrativa";</w:t>
      </w:r>
    </w:p>
    <w:p w:rsidR="009D6EDE" w:rsidRPr="00FF59BA" w:rsidRDefault="009D6EDE" w:rsidP="009D6EDE">
      <w:pPr>
        <w:pStyle w:val="Corpodeltesto"/>
        <w:spacing w:before="6"/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33" w:hanging="2096"/>
        <w:jc w:val="both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>il Decreto Legislativo 30 marzo 2001, n. 165 recante “Norme generali sull’ordinamento del lavoro alle dipendenze della Amministrazioni Pubbliche” e ss.mm.ii.;</w:t>
      </w:r>
    </w:p>
    <w:p w:rsidR="009D6EDE" w:rsidRPr="00FF59BA" w:rsidRDefault="009D6EDE" w:rsidP="009D6EDE">
      <w:pPr>
        <w:pStyle w:val="Corpodeltesto"/>
        <w:spacing w:before="7"/>
      </w:pPr>
    </w:p>
    <w:p w:rsidR="009D6EDE" w:rsidRPr="00FF59BA" w:rsidRDefault="009D6EDE" w:rsidP="009D6EDE">
      <w:pPr>
        <w:pStyle w:val="Corpodeltesto"/>
        <w:tabs>
          <w:tab w:val="left" w:pos="2308"/>
        </w:tabs>
        <w:ind w:left="213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>il Decreto Legislativo 18 aprile 2016, n.50;</w:t>
      </w:r>
    </w:p>
    <w:p w:rsidR="009D6EDE" w:rsidRPr="00FF59BA" w:rsidRDefault="009D6EDE" w:rsidP="009D6EDE">
      <w:pPr>
        <w:pStyle w:val="Corpodeltesto"/>
        <w:spacing w:before="3"/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33" w:hanging="2096"/>
        <w:jc w:val="both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>il Decreto Interministeriale 28 agosto 2018, n. 129 recante «Istruzioni generali sulla gestione amministrativo-contabile delle istituzioni scolastiche, ai sensi dell’articolo 1, comma 143, della legge 13 luglio 2015, n.107»;</w:t>
      </w: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33" w:hanging="2096"/>
        <w:jc w:val="both"/>
      </w:pPr>
    </w:p>
    <w:p w:rsidR="009D6EDE" w:rsidRPr="00FF59BA" w:rsidRDefault="009D6EDE" w:rsidP="009D6EDE">
      <w:pPr>
        <w:pStyle w:val="Corpodeltesto"/>
        <w:spacing w:before="101" w:line="235" w:lineRule="auto"/>
        <w:ind w:left="2308" w:right="234" w:hanging="2096"/>
        <w:jc w:val="both"/>
      </w:pPr>
      <w:r w:rsidRPr="00FF59BA">
        <w:rPr>
          <w:b/>
        </w:rPr>
        <w:t>CONSIDERATO</w:t>
      </w:r>
      <w:r w:rsidRPr="00FF59BA">
        <w:rPr>
          <w:b/>
        </w:rPr>
        <w:tab/>
      </w:r>
      <w:r w:rsidRPr="00FF59BA">
        <w:t>che per l’espletamento di queste prestazioni si richiede specifica e specialistica professionalità disciplinata dalla normativa;</w:t>
      </w: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33" w:hanging="2096"/>
        <w:jc w:val="both"/>
      </w:pPr>
    </w:p>
    <w:p w:rsidR="009D6EDE" w:rsidRPr="00FF59BA" w:rsidRDefault="009D6EDE" w:rsidP="009D6EDE">
      <w:pPr>
        <w:pStyle w:val="Corpodeltesto"/>
        <w:tabs>
          <w:tab w:val="left" w:pos="2308"/>
        </w:tabs>
        <w:spacing w:line="237" w:lineRule="auto"/>
        <w:ind w:left="2308" w:right="233" w:hanging="2096"/>
        <w:jc w:val="both"/>
      </w:pPr>
      <w:r w:rsidRPr="00FF59BA">
        <w:rPr>
          <w:b/>
          <w:bCs/>
        </w:rPr>
        <w:t>VERIFICATA</w:t>
      </w:r>
      <w:r w:rsidRPr="00FF59BA">
        <w:tab/>
        <w:t xml:space="preserve">l’esigenza di acquisizione di servizi necessari per </w:t>
      </w:r>
      <w:r w:rsidR="008A2D86" w:rsidRPr="00FF59BA">
        <w:t>l’adeguata configurazione della piattaforma Gsuite for Education, e successiva gestione e supporto a docenti ed alunni impegnati nella didattica a distanza;</w:t>
      </w:r>
    </w:p>
    <w:p w:rsidR="00387EF7" w:rsidRPr="00FF59BA" w:rsidRDefault="00387EF7">
      <w:pPr>
        <w:pStyle w:val="Corpodeltesto"/>
        <w:spacing w:before="3"/>
      </w:pPr>
    </w:p>
    <w:p w:rsidR="00387EF7" w:rsidRPr="00FF59BA" w:rsidRDefault="009D6EDE">
      <w:pPr>
        <w:pStyle w:val="Corpodeltesto"/>
        <w:tabs>
          <w:tab w:val="left" w:pos="2341"/>
          <w:tab w:val="left" w:pos="2870"/>
          <w:tab w:val="left" w:pos="3684"/>
          <w:tab w:val="left" w:pos="4824"/>
          <w:tab w:val="left" w:pos="5909"/>
          <w:tab w:val="left" w:pos="6948"/>
          <w:tab w:val="left" w:pos="7320"/>
          <w:tab w:val="left" w:pos="8554"/>
        </w:tabs>
        <w:spacing w:before="1" w:line="237" w:lineRule="auto"/>
        <w:ind w:left="2342" w:right="232" w:hanging="2125"/>
      </w:pPr>
      <w:r w:rsidRPr="00FF59BA">
        <w:rPr>
          <w:b/>
        </w:rPr>
        <w:t>CONSIDERATO</w:t>
      </w:r>
      <w:r w:rsidR="00B5319D" w:rsidRPr="00FF59BA">
        <w:rPr>
          <w:b/>
        </w:rPr>
        <w:tab/>
      </w:r>
      <w:r w:rsidR="00B5319D" w:rsidRPr="00FF59BA">
        <w:t>che</w:t>
      </w:r>
      <w:r w:rsidRPr="00FF59BA">
        <w:t xml:space="preserve"> si deve procedere all’aggiornamento e all’adeguamento alla normativa vigente del sito www.icdiamante.edu.it</w:t>
      </w:r>
    </w:p>
    <w:p w:rsidR="00387EF7" w:rsidRPr="00FF59BA" w:rsidRDefault="00387EF7">
      <w:pPr>
        <w:pStyle w:val="Corpodeltesto"/>
      </w:pPr>
    </w:p>
    <w:p w:rsidR="00387EF7" w:rsidRPr="00FF59BA" w:rsidRDefault="00B5319D" w:rsidP="009D6EDE">
      <w:pPr>
        <w:pStyle w:val="Corpodeltesto"/>
        <w:tabs>
          <w:tab w:val="left" w:pos="2341"/>
        </w:tabs>
        <w:ind w:left="2342" w:right="307" w:hanging="2127"/>
      </w:pPr>
      <w:r w:rsidRPr="00FF59BA">
        <w:rPr>
          <w:b/>
        </w:rPr>
        <w:lastRenderedPageBreak/>
        <w:t>RITENUTO</w:t>
      </w:r>
      <w:r w:rsidRPr="00FF59BA">
        <w:rPr>
          <w:b/>
        </w:rPr>
        <w:tab/>
      </w:r>
      <w:r w:rsidRPr="00FF59BA">
        <w:t>indispensabile</w:t>
      </w:r>
      <w:r w:rsidR="00AA1611">
        <w:t xml:space="preserve"> </w:t>
      </w:r>
      <w:r w:rsidRPr="00FF59BA">
        <w:t>ottemperare agli</w:t>
      </w:r>
      <w:r w:rsidR="00AA1611">
        <w:t xml:space="preserve"> </w:t>
      </w:r>
      <w:r w:rsidRPr="00FF59BA">
        <w:t>obblighi</w:t>
      </w:r>
      <w:r w:rsidR="00AA1611">
        <w:t xml:space="preserve"> </w:t>
      </w:r>
      <w:r w:rsidRPr="00FF59BA">
        <w:t>imposti</w:t>
      </w:r>
      <w:r w:rsidR="00AA1611">
        <w:t xml:space="preserve"> </w:t>
      </w:r>
      <w:r w:rsidRPr="00FF59BA">
        <w:t>dalla</w:t>
      </w:r>
      <w:r w:rsidR="00AA1611">
        <w:t xml:space="preserve"> </w:t>
      </w:r>
      <w:r w:rsidRPr="00FF59BA">
        <w:t>normativa</w:t>
      </w:r>
      <w:r w:rsidR="00AA1611">
        <w:t xml:space="preserve"> </w:t>
      </w:r>
      <w:r w:rsidRPr="00FF59BA">
        <w:t>in</w:t>
      </w:r>
      <w:r w:rsidR="00AA1611">
        <w:t xml:space="preserve"> </w:t>
      </w:r>
      <w:r w:rsidRPr="00FF59BA">
        <w:t>materia</w:t>
      </w:r>
      <w:r w:rsidR="00AA1611">
        <w:t xml:space="preserve"> </w:t>
      </w:r>
      <w:r w:rsidRPr="00FF59BA">
        <w:t>di</w:t>
      </w:r>
      <w:r w:rsidR="00AA1611">
        <w:t xml:space="preserve"> </w:t>
      </w:r>
      <w:r w:rsidR="009D6EDE" w:rsidRPr="00FF59BA">
        <w:t xml:space="preserve">privacy </w:t>
      </w:r>
      <w:r w:rsidR="00F604E4">
        <w:t>con riferimento al D.lgs</w:t>
      </w:r>
      <w:r w:rsidR="00FF59BA" w:rsidRPr="00FF59BA">
        <w:t xml:space="preserve"> 196/2003 e alle linee guida per siti web della PA</w:t>
      </w:r>
      <w:r w:rsidR="00F604E4">
        <w:t>, all’attuazione del CAD D.lgs</w:t>
      </w:r>
      <w:r w:rsidR="00FF59BA" w:rsidRPr="00FF59BA">
        <w:t xml:space="preserve"> 33/2013, Regolamento europeo 679/2016 – GDPR e ss.mm.ii</w:t>
      </w:r>
      <w:r w:rsidR="00FF59BA">
        <w:t>;</w:t>
      </w:r>
    </w:p>
    <w:p w:rsidR="00387EF7" w:rsidRPr="00FF59BA" w:rsidRDefault="00387EF7">
      <w:pPr>
        <w:pStyle w:val="Corpodeltesto"/>
      </w:pPr>
    </w:p>
    <w:p w:rsidR="00387EF7" w:rsidRPr="00FF59BA" w:rsidRDefault="00B5319D" w:rsidP="00FF59BA">
      <w:pPr>
        <w:pStyle w:val="Corpodeltesto"/>
        <w:tabs>
          <w:tab w:val="left" w:pos="2341"/>
          <w:tab w:val="left" w:pos="3977"/>
        </w:tabs>
        <w:spacing w:before="1"/>
        <w:ind w:left="2392" w:right="548" w:hanging="2175"/>
        <w:jc w:val="both"/>
      </w:pPr>
      <w:r w:rsidRPr="00FF59BA">
        <w:rPr>
          <w:b/>
        </w:rPr>
        <w:t>DATOATTO</w:t>
      </w:r>
      <w:r w:rsidRPr="00FF59BA">
        <w:rPr>
          <w:b/>
        </w:rPr>
        <w:tab/>
      </w:r>
      <w:r w:rsidRPr="00FF59BA">
        <w:t>che all’interno</w:t>
      </w:r>
      <w:r w:rsidR="00AA1611">
        <w:t xml:space="preserve"> </w:t>
      </w:r>
      <w:r w:rsidRPr="00FF59BA">
        <w:t>dell’Istituzione scolastica non vi sono figure professionali</w:t>
      </w:r>
      <w:r w:rsidR="00AA1611">
        <w:t xml:space="preserve"> </w:t>
      </w:r>
      <w:r w:rsidRPr="00FF59BA">
        <w:t>idonee</w:t>
      </w:r>
      <w:r w:rsidR="00AA1611">
        <w:t xml:space="preserve"> </w:t>
      </w:r>
      <w:r w:rsidRPr="00FF59BA">
        <w:t>ad esperire il suddetto</w:t>
      </w:r>
      <w:r w:rsidR="00AA1611">
        <w:t xml:space="preserve"> </w:t>
      </w:r>
      <w:r w:rsidRPr="00FF59BA">
        <w:t>incarico;</w:t>
      </w:r>
    </w:p>
    <w:p w:rsidR="00387EF7" w:rsidRPr="00FF59BA" w:rsidRDefault="00387EF7">
      <w:pPr>
        <w:pStyle w:val="Corpodeltesto"/>
        <w:spacing w:before="3"/>
      </w:pPr>
    </w:p>
    <w:p w:rsidR="00387EF7" w:rsidRPr="00FF59BA" w:rsidRDefault="00B5319D">
      <w:pPr>
        <w:pStyle w:val="Corpodeltesto"/>
        <w:tabs>
          <w:tab w:val="left" w:pos="2341"/>
        </w:tabs>
        <w:spacing w:line="235" w:lineRule="auto"/>
        <w:ind w:left="2342" w:right="218" w:hanging="2125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 xml:space="preserve">l’articolo 36 comma 2 lettera, del d.l. 50 del 2016 </w:t>
      </w:r>
      <w:r w:rsidR="00530D75">
        <w:t>“</w:t>
      </w:r>
      <w:r w:rsidRPr="00FF59BA">
        <w:t>codice dei contratti pubblici</w:t>
      </w:r>
      <w:r w:rsidR="00530D75">
        <w:t>”</w:t>
      </w:r>
      <w:r w:rsidRPr="00FF59BA">
        <w:t xml:space="preserve"> il quale</w:t>
      </w:r>
      <w:r w:rsidR="00AA1611">
        <w:t xml:space="preserve"> </w:t>
      </w:r>
      <w:r w:rsidRPr="00FF59BA">
        <w:t>stabilisce</w:t>
      </w:r>
      <w:r w:rsidR="00AA1611">
        <w:t xml:space="preserve"> </w:t>
      </w:r>
      <w:r w:rsidRPr="00FF59BA">
        <w:t>che</w:t>
      </w:r>
      <w:r w:rsidR="00AA1611">
        <w:t xml:space="preserve"> </w:t>
      </w:r>
      <w:r w:rsidRPr="00FF59BA">
        <w:t>per</w:t>
      </w:r>
      <w:r w:rsidR="00AA1611">
        <w:t xml:space="preserve"> </w:t>
      </w:r>
      <w:r w:rsidRPr="00FF59BA">
        <w:t>l’affidamento</w:t>
      </w:r>
      <w:r w:rsidR="00AA1611">
        <w:t xml:space="preserve"> </w:t>
      </w:r>
      <w:r w:rsidRPr="00FF59BA">
        <w:t>di</w:t>
      </w:r>
      <w:r w:rsidR="00AA1611">
        <w:t xml:space="preserve"> </w:t>
      </w:r>
      <w:r w:rsidRPr="00FF59BA">
        <w:t>servizio</w:t>
      </w:r>
      <w:r w:rsidR="00AA1611">
        <w:t xml:space="preserve"> </w:t>
      </w:r>
      <w:r w:rsidRPr="00FF59BA">
        <w:t>forniture</w:t>
      </w:r>
      <w:r w:rsidR="00AA1611">
        <w:t xml:space="preserve"> </w:t>
      </w:r>
      <w:r w:rsidRPr="00FF59BA">
        <w:t>di</w:t>
      </w:r>
      <w:r w:rsidR="00AA1611">
        <w:t xml:space="preserve"> </w:t>
      </w:r>
      <w:r w:rsidRPr="00FF59BA">
        <w:t>importo</w:t>
      </w:r>
      <w:r w:rsidR="00AA1611">
        <w:t xml:space="preserve"> </w:t>
      </w:r>
      <w:r w:rsidRPr="00FF59BA">
        <w:t>inferiori</w:t>
      </w:r>
      <w:r w:rsidR="00AA1611">
        <w:t xml:space="preserve"> </w:t>
      </w:r>
      <w:r w:rsidRPr="00FF59BA">
        <w:t>a</w:t>
      </w:r>
    </w:p>
    <w:p w:rsidR="00387EF7" w:rsidRPr="00FF59BA" w:rsidRDefault="00B5319D">
      <w:pPr>
        <w:pStyle w:val="Corpodeltesto"/>
        <w:spacing w:before="2"/>
        <w:ind w:left="2342" w:right="218"/>
        <w:jc w:val="both"/>
      </w:pPr>
      <w:r w:rsidRPr="00FF59BA">
        <w:t>40.000 euro, è consentito l’affidamento diretto da parte del responsabile del procedimento;</w:t>
      </w:r>
    </w:p>
    <w:p w:rsidR="00387EF7" w:rsidRPr="00FF59BA" w:rsidRDefault="00387EF7">
      <w:pPr>
        <w:pStyle w:val="Corpodeltesto"/>
        <w:spacing w:before="8"/>
      </w:pPr>
    </w:p>
    <w:p w:rsidR="00387EF7" w:rsidRPr="00FF59BA" w:rsidRDefault="00B5319D">
      <w:pPr>
        <w:pStyle w:val="Corpodeltesto"/>
        <w:tabs>
          <w:tab w:val="left" w:pos="2940"/>
        </w:tabs>
        <w:ind w:left="2342" w:right="215" w:hanging="2125"/>
        <w:jc w:val="both"/>
      </w:pPr>
      <w:r w:rsidRPr="00FF59BA">
        <w:rPr>
          <w:b/>
        </w:rPr>
        <w:t>VISTA</w:t>
      </w:r>
      <w:r w:rsidRPr="00FF59BA">
        <w:rPr>
          <w:b/>
        </w:rPr>
        <w:tab/>
      </w:r>
      <w:r w:rsidRPr="00FF59BA">
        <w:t>l’adozione, con Determinazione 26/10/2016 n.1097</w:t>
      </w:r>
      <w:r w:rsidR="00F604E4">
        <w:t xml:space="preserve"> </w:t>
      </w:r>
      <w:r w:rsidRPr="00FF59BA">
        <w:t>(pubblicata sulla Gazzetta Ufficiale del 23/11/2016, n.274) delle Linee guida n.4 dell’ANAC che hanno comportatoilsuperamentodelregimeprovvisoriodicuiall’art.216,comma9,del</w:t>
      </w:r>
    </w:p>
    <w:p w:rsidR="00387EF7" w:rsidRPr="00FF59BA" w:rsidRDefault="00B5319D" w:rsidP="008A2D86">
      <w:pPr>
        <w:pStyle w:val="Corpodeltesto"/>
        <w:ind w:left="2342" w:right="215"/>
        <w:jc w:val="both"/>
      </w:pPr>
      <w:r w:rsidRPr="00FF59BA">
        <w:t xml:space="preserve">D.L. 50/2016, in base al quale </w:t>
      </w:r>
      <w:r w:rsidR="00530D75">
        <w:t>“</w:t>
      </w:r>
      <w:r w:rsidRPr="00FF59BA">
        <w:t>l’individuazione degli operatori economici avviene tramite indagini di mercato effettuate dalla stazione appaltante mediante avviso pubblicato sul proprio profilo del committente per un periodo non inferiore a quindici giorni, specificando i requisiti minimi richiesti ai soggetti che si intendono invitare a presentare offerta,  ovvero mediante  selezione  dai  vigenti  elenchi di</w:t>
      </w:r>
      <w:r w:rsidR="00AA1611">
        <w:t xml:space="preserve"> </w:t>
      </w:r>
      <w:r w:rsidRPr="00FF59BA">
        <w:t>operatori economici utilizzati dalle stazioni appaltanti”</w:t>
      </w:r>
    </w:p>
    <w:p w:rsidR="00387EF7" w:rsidRPr="00FF59BA" w:rsidRDefault="00387EF7">
      <w:pPr>
        <w:pStyle w:val="Corpodeltesto"/>
        <w:spacing w:before="10"/>
        <w:rPr>
          <w:sz w:val="21"/>
        </w:rPr>
      </w:pPr>
    </w:p>
    <w:p w:rsidR="00387EF7" w:rsidRPr="007B7B4F" w:rsidRDefault="00B5319D">
      <w:pPr>
        <w:pStyle w:val="Corpodeltesto"/>
        <w:tabs>
          <w:tab w:val="left" w:pos="2344"/>
        </w:tabs>
        <w:ind w:left="2358" w:right="190" w:hanging="2158"/>
        <w:jc w:val="both"/>
      </w:pPr>
      <w:r w:rsidRPr="00FF59BA">
        <w:rPr>
          <w:b/>
        </w:rPr>
        <w:t>VISTO</w:t>
      </w:r>
      <w:r w:rsidRPr="00FF59BA">
        <w:rPr>
          <w:b/>
        </w:rPr>
        <w:tab/>
      </w:r>
      <w:r w:rsidRPr="007B7B4F">
        <w:t>che l’affidamento del suddetto incarico non supera i limiti di spesa previsti dall’art.34 del D.M.44/2001</w:t>
      </w:r>
    </w:p>
    <w:p w:rsidR="00387EF7" w:rsidRPr="007B7B4F" w:rsidRDefault="00387EF7">
      <w:pPr>
        <w:pStyle w:val="Corpodeltesto"/>
        <w:spacing w:before="1"/>
      </w:pPr>
    </w:p>
    <w:p w:rsidR="00387EF7" w:rsidRPr="00FF59BA" w:rsidRDefault="00B5319D">
      <w:pPr>
        <w:pStyle w:val="Corpodeltesto"/>
        <w:tabs>
          <w:tab w:val="left" w:pos="2341"/>
        </w:tabs>
        <w:ind w:left="2342" w:right="217" w:hanging="2125"/>
        <w:jc w:val="both"/>
      </w:pPr>
      <w:r w:rsidRPr="007B7B4F">
        <w:rPr>
          <w:b/>
        </w:rPr>
        <w:t>VISTO</w:t>
      </w:r>
      <w:r w:rsidRPr="007B7B4F">
        <w:rPr>
          <w:b/>
        </w:rPr>
        <w:tab/>
      </w:r>
      <w:r w:rsidR="00023101" w:rsidRPr="007B7B4F">
        <w:t>il</w:t>
      </w:r>
      <w:r w:rsidRPr="007B7B4F">
        <w:t xml:space="preserve"> Regolamento di istituto per le attivit</w:t>
      </w:r>
      <w:r w:rsidR="00530D75" w:rsidRPr="007B7B4F">
        <w:t>à</w:t>
      </w:r>
      <w:r w:rsidRPr="007B7B4F">
        <w:t xml:space="preserve"> negoziali per fornitura di beni e servizi sotto soglia comunitaria, approvato dal consiglio di istituto </w:t>
      </w:r>
      <w:r w:rsidR="00AA1611" w:rsidRPr="007B7B4F">
        <w:t>nella seduta del 06 aprile 2020</w:t>
      </w:r>
      <w:r w:rsidR="00AA1611" w:rsidRPr="00272029">
        <w:t>– Verbale n</w:t>
      </w:r>
      <w:r w:rsidR="00272029" w:rsidRPr="00272029">
        <w:t>. 5</w:t>
      </w:r>
      <w:r w:rsidR="007B7B4F" w:rsidRPr="00272029">
        <w:t xml:space="preserve"> </w:t>
      </w:r>
      <w:r w:rsidRPr="00272029">
        <w:t>;</w:t>
      </w:r>
    </w:p>
    <w:p w:rsidR="00387EF7" w:rsidRPr="00FF59BA" w:rsidRDefault="00387EF7">
      <w:pPr>
        <w:pStyle w:val="Corpodeltesto"/>
        <w:spacing w:before="8"/>
      </w:pPr>
    </w:p>
    <w:p w:rsidR="00387EF7" w:rsidRPr="00FF59BA" w:rsidRDefault="00B5319D">
      <w:pPr>
        <w:pStyle w:val="Corpodeltesto"/>
        <w:tabs>
          <w:tab w:val="left" w:pos="2341"/>
        </w:tabs>
        <w:ind w:left="2342" w:right="214" w:hanging="2125"/>
        <w:jc w:val="both"/>
      </w:pPr>
      <w:r w:rsidRPr="00FF59BA">
        <w:rPr>
          <w:b/>
        </w:rPr>
        <w:t>RITENUTO</w:t>
      </w:r>
      <w:r w:rsidRPr="00FF59BA">
        <w:rPr>
          <w:b/>
        </w:rPr>
        <w:tab/>
      </w:r>
      <w:r w:rsidRPr="00FF59BA">
        <w:t>di scegliere, quale modalità di scelta del contraente, trattandosi di incarico fiduciario, l’affidamento diretto sulla base dell’esperienza pregressa, i titoli culturali e la bassa onerosità</w:t>
      </w:r>
      <w:r w:rsidR="00AA1611">
        <w:t xml:space="preserve"> </w:t>
      </w:r>
      <w:r w:rsidRPr="00FF59BA">
        <w:t>dell’incarico;</w:t>
      </w:r>
    </w:p>
    <w:p w:rsidR="00387EF7" w:rsidRPr="00FF59BA" w:rsidRDefault="00387EF7">
      <w:pPr>
        <w:pStyle w:val="Corpodeltesto"/>
        <w:spacing w:before="11"/>
        <w:rPr>
          <w:sz w:val="21"/>
        </w:rPr>
      </w:pPr>
    </w:p>
    <w:p w:rsidR="00387EF7" w:rsidRPr="00FF59BA" w:rsidRDefault="00B5319D">
      <w:pPr>
        <w:pStyle w:val="Corpodeltesto"/>
        <w:tabs>
          <w:tab w:val="left" w:pos="2341"/>
        </w:tabs>
        <w:spacing w:before="1"/>
        <w:ind w:left="2342" w:right="213" w:hanging="2125"/>
        <w:jc w:val="both"/>
      </w:pPr>
      <w:r w:rsidRPr="00FF59BA">
        <w:rPr>
          <w:b/>
        </w:rPr>
        <w:t>VISTA</w:t>
      </w:r>
      <w:r w:rsidRPr="00FF59BA">
        <w:rPr>
          <w:b/>
        </w:rPr>
        <w:tab/>
      </w:r>
      <w:r w:rsidRPr="00FF59BA">
        <w:t xml:space="preserve">la richiesta presentata </w:t>
      </w:r>
      <w:r w:rsidR="00FA3541" w:rsidRPr="00FF59BA">
        <w:t>da Ferdinando Pagliarulo</w:t>
      </w:r>
      <w:r w:rsidRPr="00FF59BA">
        <w:t xml:space="preserve"> di disponibilità a ricoprire detto incarico;</w:t>
      </w:r>
    </w:p>
    <w:p w:rsidR="00387EF7" w:rsidRPr="00FF59BA" w:rsidRDefault="00387EF7">
      <w:pPr>
        <w:pStyle w:val="Corpodeltesto"/>
      </w:pPr>
    </w:p>
    <w:p w:rsidR="00387EF7" w:rsidRPr="00FF59BA" w:rsidRDefault="00B5319D">
      <w:pPr>
        <w:pStyle w:val="Corpodeltesto"/>
        <w:tabs>
          <w:tab w:val="left" w:pos="2337"/>
        </w:tabs>
        <w:ind w:left="2342" w:right="217" w:hanging="2125"/>
        <w:jc w:val="both"/>
      </w:pPr>
      <w:r w:rsidRPr="00FF59BA">
        <w:rPr>
          <w:b/>
        </w:rPr>
        <w:t>VISTO</w:t>
      </w:r>
      <w:r w:rsidRPr="00FF59BA">
        <w:rPr>
          <w:b/>
        </w:rPr>
        <w:tab/>
      </w:r>
      <w:r w:rsidRPr="00FF59BA">
        <w:t xml:space="preserve">il curriculum vitae </w:t>
      </w:r>
      <w:r w:rsidR="00FA3541" w:rsidRPr="00FF59BA">
        <w:t>di Ferdinando Pagliarulo</w:t>
      </w:r>
      <w:r w:rsidR="00AA1611">
        <w:t xml:space="preserve"> </w:t>
      </w:r>
      <w:r w:rsidR="00FA3541" w:rsidRPr="00FF59BA">
        <w:t>e le pregresse esperienze in ambito tecnico e formativo</w:t>
      </w:r>
      <w:r w:rsidR="008A2D86" w:rsidRPr="00FF59BA">
        <w:t>, ed il supporto fornito per l’attivazione della Gsuite for Education per l’Istituto Comprensivo Diamante</w:t>
      </w:r>
      <w:r w:rsidRPr="00FF59BA">
        <w:t>;</w:t>
      </w:r>
    </w:p>
    <w:p w:rsidR="00387EF7" w:rsidRPr="00FF59BA" w:rsidRDefault="00387EF7">
      <w:pPr>
        <w:pStyle w:val="Corpodeltesto"/>
        <w:spacing w:before="1"/>
      </w:pPr>
    </w:p>
    <w:p w:rsidR="00387EF7" w:rsidRPr="00FF59BA" w:rsidRDefault="00B5319D">
      <w:pPr>
        <w:pStyle w:val="Corpodeltesto"/>
        <w:tabs>
          <w:tab w:val="left" w:pos="2341"/>
        </w:tabs>
        <w:ind w:left="2342" w:right="214" w:hanging="2125"/>
        <w:jc w:val="both"/>
      </w:pPr>
      <w:r w:rsidRPr="00FF59BA">
        <w:rPr>
          <w:b/>
        </w:rPr>
        <w:t>RITENUTO</w:t>
      </w:r>
      <w:r w:rsidRPr="00FF59BA">
        <w:rPr>
          <w:b/>
        </w:rPr>
        <w:tab/>
      </w:r>
      <w:r w:rsidRPr="00FF59BA">
        <w:t xml:space="preserve">che per l’espletamento dell’incarico di </w:t>
      </w:r>
      <w:r w:rsidR="00FA3541" w:rsidRPr="00FF59BA">
        <w:t>webmaster</w:t>
      </w:r>
      <w:r w:rsidR="00AA1611">
        <w:t xml:space="preserve"> </w:t>
      </w:r>
      <w:r w:rsidR="00FA3541" w:rsidRPr="00FF59BA">
        <w:t>e amministratore del sistema GSuite for Education</w:t>
      </w:r>
      <w:r w:rsidR="00AA1611">
        <w:t xml:space="preserve"> </w:t>
      </w:r>
      <w:r w:rsidRPr="00FF59BA">
        <w:t xml:space="preserve">è importante avvalersi di professionalità tali da garantire un’assistenza qualificata, nel conferimento dell’incarico, nel rispetto del principio di imparzialità, parità di trattamento, trasparenza e rotazione, si è privilegiato il criterio di affidabilità, curriculum vitae e pregressa esperienza di incarichi di </w:t>
      </w:r>
      <w:r w:rsidR="00FA3541" w:rsidRPr="00FF59BA">
        <w:t xml:space="preserve">webmaster, in ambito pubblico e privato, gestione </w:t>
      </w:r>
      <w:r w:rsidR="008A2D86" w:rsidRPr="00FF59BA">
        <w:t xml:space="preserve">e supporto </w:t>
      </w:r>
      <w:r w:rsidR="00FA3541" w:rsidRPr="00FF59BA">
        <w:t>d</w:t>
      </w:r>
      <w:r w:rsidR="008A2D86" w:rsidRPr="00FF59BA">
        <w:t>ella</w:t>
      </w:r>
      <w:r w:rsidR="00FA3541" w:rsidRPr="00FF59BA">
        <w:t xml:space="preserve"> piattaform</w:t>
      </w:r>
      <w:r w:rsidR="008A2D86" w:rsidRPr="00FF59BA">
        <w:t>a GSuite for Education</w:t>
      </w:r>
      <w:r w:rsidRPr="00FF59BA">
        <w:t>;</w:t>
      </w:r>
    </w:p>
    <w:p w:rsidR="00387EF7" w:rsidRPr="00FF59BA" w:rsidRDefault="00387EF7">
      <w:pPr>
        <w:pStyle w:val="Corpodeltesto"/>
        <w:spacing w:before="12"/>
        <w:rPr>
          <w:sz w:val="21"/>
        </w:rPr>
      </w:pPr>
    </w:p>
    <w:p w:rsidR="00387EF7" w:rsidRPr="00FF59BA" w:rsidRDefault="00B5319D">
      <w:pPr>
        <w:tabs>
          <w:tab w:val="left" w:pos="2341"/>
        </w:tabs>
        <w:ind w:left="217"/>
      </w:pPr>
      <w:r w:rsidRPr="00FF59BA">
        <w:rPr>
          <w:b/>
        </w:rPr>
        <w:t>TENUTOCONTO</w:t>
      </w:r>
      <w:r w:rsidRPr="00FF59BA">
        <w:rPr>
          <w:b/>
        </w:rPr>
        <w:tab/>
      </w:r>
      <w:r w:rsidRPr="00FF59BA">
        <w:t>del carattere fiduciario dell’incarico di</w:t>
      </w:r>
      <w:r w:rsidR="00AA1611">
        <w:t xml:space="preserve"> </w:t>
      </w:r>
      <w:r w:rsidR="00FA3541" w:rsidRPr="00FF59BA">
        <w:t>webmaster e amministratore Gsuite</w:t>
      </w:r>
      <w:r w:rsidRPr="00FF59BA">
        <w:t>;</w:t>
      </w:r>
    </w:p>
    <w:p w:rsidR="00387EF7" w:rsidRPr="00FF59BA" w:rsidRDefault="00387EF7">
      <w:pPr>
        <w:pStyle w:val="Corpodeltesto"/>
        <w:spacing w:before="10"/>
        <w:rPr>
          <w:sz w:val="21"/>
        </w:rPr>
      </w:pPr>
    </w:p>
    <w:p w:rsidR="00387EF7" w:rsidRPr="00FF59BA" w:rsidRDefault="00B5319D">
      <w:pPr>
        <w:pStyle w:val="Corpodeltesto"/>
        <w:tabs>
          <w:tab w:val="left" w:pos="2341"/>
        </w:tabs>
        <w:ind w:left="2342" w:right="215" w:hanging="2125"/>
        <w:jc w:val="both"/>
      </w:pPr>
      <w:r w:rsidRPr="00FF59BA">
        <w:rPr>
          <w:b/>
        </w:rPr>
        <w:t>VALUTATI</w:t>
      </w:r>
      <w:r w:rsidRPr="00FF59BA">
        <w:rPr>
          <w:b/>
        </w:rPr>
        <w:tab/>
      </w:r>
      <w:r w:rsidRPr="00FF59BA">
        <w:t xml:space="preserve">positivamente i titoli culturali e professionali, debitamente documentati in apposito curriculum presentato </w:t>
      </w:r>
      <w:r w:rsidR="00FA3541" w:rsidRPr="00FF59BA">
        <w:t>da Ferdinando Pagliarulo</w:t>
      </w:r>
      <w:r w:rsidRPr="00FF59BA">
        <w:t xml:space="preserve"> e depositati agli atti</w:t>
      </w:r>
      <w:r w:rsidR="00F604E4">
        <w:t xml:space="preserve"> </w:t>
      </w:r>
      <w:r w:rsidRPr="00FF59BA">
        <w:t>della</w:t>
      </w:r>
      <w:r w:rsidR="00F604E4">
        <w:t xml:space="preserve"> </w:t>
      </w:r>
      <w:r w:rsidRPr="00FF59BA">
        <w:t>scuola;</w:t>
      </w:r>
    </w:p>
    <w:p w:rsidR="00387EF7" w:rsidRPr="00FF59BA" w:rsidRDefault="00387EF7">
      <w:pPr>
        <w:pStyle w:val="Corpodeltesto"/>
        <w:spacing w:before="10"/>
        <w:rPr>
          <w:sz w:val="21"/>
        </w:rPr>
      </w:pPr>
    </w:p>
    <w:p w:rsidR="00387EF7" w:rsidRPr="00FF59BA" w:rsidRDefault="00B5319D">
      <w:pPr>
        <w:pStyle w:val="Titolo1"/>
      </w:pPr>
      <w:r w:rsidRPr="00FF59BA">
        <w:lastRenderedPageBreak/>
        <w:t>DETERMINA</w:t>
      </w:r>
    </w:p>
    <w:p w:rsidR="00387EF7" w:rsidRPr="00FF59BA" w:rsidRDefault="00387EF7">
      <w:pPr>
        <w:pStyle w:val="Corpodeltesto"/>
        <w:spacing w:before="10"/>
        <w:rPr>
          <w:b/>
          <w:sz w:val="21"/>
        </w:rPr>
      </w:pPr>
    </w:p>
    <w:p w:rsidR="00387EF7" w:rsidRPr="00FF59BA" w:rsidRDefault="00B5319D">
      <w:pPr>
        <w:pStyle w:val="Paragrafoelenco"/>
        <w:numPr>
          <w:ilvl w:val="0"/>
          <w:numId w:val="1"/>
        </w:numPr>
        <w:tabs>
          <w:tab w:val="left" w:pos="579"/>
        </w:tabs>
        <w:ind w:right="0" w:hanging="362"/>
      </w:pPr>
      <w:r w:rsidRPr="00FF59BA">
        <w:t>di dichiarare la premessa parte integrante e sostanziale del presente</w:t>
      </w:r>
      <w:r w:rsidR="00F604E4">
        <w:t xml:space="preserve"> </w:t>
      </w:r>
      <w:r w:rsidRPr="00FF59BA">
        <w:t>provvedimento;</w:t>
      </w:r>
    </w:p>
    <w:p w:rsidR="00E152B0" w:rsidRPr="00FF59BA" w:rsidRDefault="00B5319D">
      <w:pPr>
        <w:pStyle w:val="Paragrafoelenco"/>
        <w:numPr>
          <w:ilvl w:val="0"/>
          <w:numId w:val="1"/>
        </w:numPr>
        <w:tabs>
          <w:tab w:val="left" w:pos="579"/>
        </w:tabs>
      </w:pPr>
      <w:r w:rsidRPr="00FF59BA">
        <w:t xml:space="preserve">di avviare la procedura per l’acquisizione in economia ai sensi dell’art.36 del D.Lgs. 50/2016 e art.34 del DM 44/2001, dell’incarico di </w:t>
      </w:r>
      <w:r w:rsidR="00FA3541" w:rsidRPr="00FF59BA">
        <w:t>Webmaster e Amministratore Gsuite for Education</w:t>
      </w:r>
      <w:r w:rsidR="00E152B0" w:rsidRPr="00FF59BA">
        <w:t xml:space="preserve"> e per i servizi di seguito elencati:</w:t>
      </w:r>
    </w:p>
    <w:p w:rsidR="00E152B0" w:rsidRPr="00FF59BA" w:rsidRDefault="00E152B0" w:rsidP="00E152B0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 w:rsidRPr="00FF59BA">
        <w:t>manutenzione e aggiornamento del sito web ai fini della sicurezza dei contenuti, tutela della privacy, trasparenza, ai sensi della normativa vigente;</w:t>
      </w:r>
    </w:p>
    <w:p w:rsidR="00E152B0" w:rsidRPr="00FF59BA" w:rsidRDefault="00E152B0" w:rsidP="00E152B0">
      <w:pPr>
        <w:pStyle w:val="Paragrafoelenco"/>
        <w:numPr>
          <w:ilvl w:val="1"/>
          <w:numId w:val="1"/>
        </w:numPr>
        <w:tabs>
          <w:tab w:val="left" w:pos="922"/>
        </w:tabs>
        <w:spacing w:before="1"/>
        <w:ind w:right="236"/>
        <w:jc w:val="left"/>
      </w:pPr>
      <w:r w:rsidRPr="00FF59BA">
        <w:t>ampliamento e adeguamento della struttura del sito Web, con autonomia di operatività sul portale Nuvola, come supporto aggiuntivo e mediatore tecnico per l’attuazione delle migliori pratiche informatiche;</w:t>
      </w:r>
    </w:p>
    <w:p w:rsidR="00E152B0" w:rsidRPr="00FF59BA" w:rsidRDefault="00E152B0" w:rsidP="00E152B0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 w:rsidRPr="00FF59BA">
        <w:t xml:space="preserve">revisione veste grafica </w:t>
      </w:r>
      <w:r w:rsidR="00530D75">
        <w:t xml:space="preserve">del sito web istituzionale, </w:t>
      </w:r>
      <w:r w:rsidRPr="00FF59BA">
        <w:t>con caratteristiche 100% responsive;</w:t>
      </w:r>
    </w:p>
    <w:p w:rsidR="00E152B0" w:rsidRPr="00FF59BA" w:rsidRDefault="00E152B0" w:rsidP="00E152B0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 w:rsidRPr="00FF59BA">
        <w:t xml:space="preserve">coordinamento editoriale e supervisione </w:t>
      </w:r>
      <w:r w:rsidR="004C652C" w:rsidRPr="00FF59BA">
        <w:t xml:space="preserve">tecnica per l’avviamento e la </w:t>
      </w:r>
      <w:r w:rsidRPr="00FF59BA">
        <w:t>gestione dei canali social ufficiali della scuola;</w:t>
      </w:r>
    </w:p>
    <w:p w:rsidR="00E152B0" w:rsidRDefault="004C652C" w:rsidP="00E152B0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 w:rsidRPr="00FF59BA">
        <w:t>assistenza e supporto al personale scolastico (docente e non docente) per l’uso corretto e proficuo del sito e sulla modalità di pubblicazione;</w:t>
      </w:r>
    </w:p>
    <w:p w:rsidR="00530D75" w:rsidRPr="00FF59BA" w:rsidRDefault="00530D75" w:rsidP="00E152B0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>
        <w:t>amministrazione, gestione, report periodici, ottimizzazione della piattaforma GSuite for Education</w:t>
      </w:r>
      <w:r w:rsidR="00F604E4">
        <w:t xml:space="preserve"> </w:t>
      </w:r>
      <w:r w:rsidRPr="00FF59BA">
        <w:t>dell’Istituto Comprensivo Diamante</w:t>
      </w:r>
      <w:r>
        <w:t xml:space="preserve">; </w:t>
      </w:r>
    </w:p>
    <w:p w:rsidR="004C652C" w:rsidRPr="00FF59BA" w:rsidRDefault="004C652C" w:rsidP="004C652C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 w:rsidRPr="00FF59BA">
        <w:t>assistenza e supporto al personale scolastico (docente e non docente) e agli alunni e alle famiglie per l’uso corretto e proficuo della piattaforma GSuite for Education dell’Istituto Comprensivo Diamante per tutte le esigenze legate alla Didattica a Distanza;</w:t>
      </w:r>
    </w:p>
    <w:p w:rsidR="00E152B0" w:rsidRPr="00FF59BA" w:rsidRDefault="004C652C" w:rsidP="004C652C">
      <w:pPr>
        <w:pStyle w:val="Paragrafoelenco"/>
        <w:numPr>
          <w:ilvl w:val="1"/>
          <w:numId w:val="1"/>
        </w:numPr>
        <w:tabs>
          <w:tab w:val="left" w:pos="922"/>
        </w:tabs>
        <w:spacing w:before="2"/>
        <w:ind w:right="234"/>
        <w:jc w:val="left"/>
      </w:pPr>
      <w:r w:rsidRPr="00FF59BA">
        <w:t>prima configurazione e ottimizzazione dei dispositivi destinati alla Didattica a Distanza, acquistati dall’Istituto Comprensivo Diamante, fornite in comodato d’uso alle famiglie in stato di necessità e difficoltà;</w:t>
      </w:r>
    </w:p>
    <w:p w:rsidR="00387EF7" w:rsidRPr="00FF59BA" w:rsidRDefault="00B5319D">
      <w:pPr>
        <w:pStyle w:val="Paragrafoelenco"/>
        <w:numPr>
          <w:ilvl w:val="0"/>
          <w:numId w:val="1"/>
        </w:numPr>
        <w:tabs>
          <w:tab w:val="left" w:pos="579"/>
        </w:tabs>
      </w:pPr>
      <w:r w:rsidRPr="00FF59BA">
        <w:t xml:space="preserve">L’importo </w:t>
      </w:r>
      <w:r w:rsidR="004C652C" w:rsidRPr="00FF59BA">
        <w:t xml:space="preserve">per l’incarico,è </w:t>
      </w:r>
      <w:r w:rsidRPr="00FF59BA">
        <w:t>di € 1</w:t>
      </w:r>
      <w:r w:rsidR="00FA3541" w:rsidRPr="00FF59BA">
        <w:t>5</w:t>
      </w:r>
      <w:r w:rsidR="008A2D86" w:rsidRPr="00FF59BA">
        <w:t>6</w:t>
      </w:r>
      <w:r w:rsidRPr="00FF59BA">
        <w:t>0,00 omnicomprensivo di oneri previsti per cassa, iva</w:t>
      </w:r>
      <w:r w:rsidR="004C652C" w:rsidRPr="00FF59BA">
        <w:t xml:space="preserve">, </w:t>
      </w:r>
      <w:r w:rsidRPr="00FF59BA">
        <w:t>ritenuta d’acconto, e tutti gli oneri di</w:t>
      </w:r>
      <w:r w:rsidR="00F604E4">
        <w:t xml:space="preserve"> </w:t>
      </w:r>
      <w:r w:rsidRPr="00FF59BA">
        <w:t>legge.</w:t>
      </w:r>
    </w:p>
    <w:p w:rsidR="00387EF7" w:rsidRPr="00FF59BA" w:rsidRDefault="00B5319D">
      <w:pPr>
        <w:pStyle w:val="Paragrafoelenco"/>
        <w:numPr>
          <w:ilvl w:val="0"/>
          <w:numId w:val="1"/>
        </w:numPr>
        <w:tabs>
          <w:tab w:val="left" w:pos="579"/>
        </w:tabs>
        <w:spacing w:before="2"/>
      </w:pPr>
      <w:r w:rsidRPr="00FF59BA">
        <w:t xml:space="preserve">Che l’incarico verrà affidato sulla base del carattere fiduciario e preso atto dell’esperienza pregressa del curriculum vitae, </w:t>
      </w:r>
      <w:r w:rsidR="00FA3541" w:rsidRPr="00FF59BA">
        <w:t>a Ferdinando Pagliarulo</w:t>
      </w:r>
      <w:r w:rsidRPr="00FF59BA">
        <w:t>;</w:t>
      </w:r>
    </w:p>
    <w:p w:rsidR="00387EF7" w:rsidRPr="00FF59BA" w:rsidRDefault="00B5319D">
      <w:pPr>
        <w:pStyle w:val="Paragrafoelenco"/>
        <w:numPr>
          <w:ilvl w:val="0"/>
          <w:numId w:val="1"/>
        </w:numPr>
        <w:tabs>
          <w:tab w:val="left" w:pos="579"/>
        </w:tabs>
        <w:ind w:right="116"/>
      </w:pPr>
      <w:r w:rsidRPr="00FF59BA">
        <w:t xml:space="preserve">Il suddetto incarico </w:t>
      </w:r>
      <w:r w:rsidR="008A2D86" w:rsidRPr="00FF59BA">
        <w:t xml:space="preserve">scade in data 31/12/2020 </w:t>
      </w:r>
      <w:r w:rsidRPr="00FF59BA">
        <w:t>e non potrà essere tacitamente</w:t>
      </w:r>
      <w:r w:rsidR="00F604E4">
        <w:t xml:space="preserve"> </w:t>
      </w:r>
      <w:r w:rsidRPr="00FF59BA">
        <w:t>rinnovato;</w:t>
      </w:r>
    </w:p>
    <w:p w:rsidR="007B7B4F" w:rsidRPr="007B7B4F" w:rsidRDefault="00B5319D">
      <w:pPr>
        <w:pStyle w:val="Paragrafoelenco"/>
        <w:numPr>
          <w:ilvl w:val="0"/>
          <w:numId w:val="1"/>
        </w:numPr>
        <w:tabs>
          <w:tab w:val="left" w:pos="579"/>
        </w:tabs>
      </w:pPr>
      <w:r w:rsidRPr="007B7B4F">
        <w:t>di</w:t>
      </w:r>
      <w:r w:rsidR="00056E9E" w:rsidRPr="007B7B4F">
        <w:t xml:space="preserve"> impegnare al Programma Annuale</w:t>
      </w:r>
      <w:r w:rsidR="008A2D86" w:rsidRPr="007B7B4F">
        <w:t xml:space="preserve"> 2020</w:t>
      </w:r>
      <w:r w:rsidRPr="007B7B4F">
        <w:t xml:space="preserve"> nel piano delle destinazioni </w:t>
      </w:r>
      <w:r w:rsidR="007B7B4F" w:rsidRPr="007B7B4F">
        <w:t>A3 Didattica</w:t>
      </w:r>
      <w:r w:rsidR="008A2D86" w:rsidRPr="007B7B4F">
        <w:t xml:space="preserve"> </w:t>
      </w:r>
      <w:r w:rsidRPr="007B7B4F">
        <w:t>per l’Importo di</w:t>
      </w:r>
    </w:p>
    <w:p w:rsidR="00387EF7" w:rsidRPr="007B7B4F" w:rsidRDefault="00B5319D" w:rsidP="007B7B4F">
      <w:pPr>
        <w:pStyle w:val="Paragrafoelenco"/>
        <w:tabs>
          <w:tab w:val="left" w:pos="579"/>
        </w:tabs>
        <w:ind w:firstLine="0"/>
      </w:pPr>
      <w:r w:rsidRPr="007B7B4F">
        <w:t xml:space="preserve"> € </w:t>
      </w:r>
      <w:r w:rsidR="004C652C" w:rsidRPr="007B7B4F">
        <w:t xml:space="preserve">1560 </w:t>
      </w:r>
      <w:r w:rsidR="008A2D86" w:rsidRPr="007B7B4F">
        <w:t>esente</w:t>
      </w:r>
      <w:r w:rsidRPr="007B7B4F">
        <w:t xml:space="preserve"> IVA e </w:t>
      </w:r>
      <w:r w:rsidR="008A2D86" w:rsidRPr="007B7B4F">
        <w:t xml:space="preserve">comprensivo di </w:t>
      </w:r>
      <w:r w:rsidRPr="007B7B4F">
        <w:t>oneri previdenzali</w:t>
      </w:r>
      <w:r w:rsidR="008A2D86" w:rsidRPr="007B7B4F">
        <w:t xml:space="preserve"> e di cassa.</w:t>
      </w:r>
    </w:p>
    <w:p w:rsidR="00387EF7" w:rsidRPr="00FF59BA" w:rsidRDefault="00B5319D">
      <w:pPr>
        <w:pStyle w:val="Paragrafoelenco"/>
        <w:numPr>
          <w:ilvl w:val="0"/>
          <w:numId w:val="1"/>
        </w:numPr>
        <w:tabs>
          <w:tab w:val="left" w:pos="579"/>
        </w:tabs>
        <w:ind w:right="0" w:hanging="362"/>
      </w:pPr>
      <w:r w:rsidRPr="00FF59BA">
        <w:t>di pubblicare il presente atto sul sito web dell’istituzione</w:t>
      </w:r>
      <w:r w:rsidR="00F604E4">
        <w:t xml:space="preserve"> </w:t>
      </w:r>
      <w:r w:rsidRPr="00FF59BA">
        <w:t>scolastica.</w:t>
      </w:r>
    </w:p>
    <w:p w:rsidR="00387EF7" w:rsidRDefault="00387EF7">
      <w:pPr>
        <w:pStyle w:val="Corpodeltesto"/>
        <w:spacing w:before="12"/>
        <w:rPr>
          <w:sz w:val="21"/>
        </w:rPr>
      </w:pPr>
    </w:p>
    <w:p w:rsidR="00387EF7" w:rsidRDefault="00B5319D" w:rsidP="00E152B0">
      <w:pPr>
        <w:pStyle w:val="Corpodeltesto"/>
        <w:ind w:left="6521" w:right="784"/>
        <w:jc w:val="center"/>
      </w:pPr>
      <w:r>
        <w:t>Il Dirigente Scolastico</w:t>
      </w:r>
    </w:p>
    <w:p w:rsidR="00387EF7" w:rsidRDefault="00B5319D" w:rsidP="00E152B0">
      <w:pPr>
        <w:ind w:left="6521" w:right="784"/>
        <w:jc w:val="center"/>
        <w:rPr>
          <w:b/>
          <w:i/>
        </w:rPr>
      </w:pPr>
      <w:r>
        <w:rPr>
          <w:b/>
          <w:i/>
        </w:rPr>
        <w:t>Prof. ssa Maria Cristina Rippa</w:t>
      </w:r>
    </w:p>
    <w:p w:rsidR="00F604E4" w:rsidRDefault="00F604E4" w:rsidP="00F604E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Documento firmato digitalmente ai sensi del C.A.D. e normativa connessa </w:t>
      </w:r>
    </w:p>
    <w:p w:rsidR="00F604E4" w:rsidRDefault="00F604E4" w:rsidP="00E152B0">
      <w:pPr>
        <w:ind w:left="6521" w:right="784"/>
        <w:jc w:val="center"/>
        <w:rPr>
          <w:b/>
          <w:i/>
        </w:rPr>
      </w:pPr>
    </w:p>
    <w:p w:rsidR="00E152B0" w:rsidRDefault="00E152B0">
      <w:pPr>
        <w:spacing w:before="2" w:line="278" w:lineRule="auto"/>
        <w:ind w:left="5895" w:right="1200" w:firstLine="182"/>
        <w:rPr>
          <w:sz w:val="16"/>
        </w:rPr>
      </w:pPr>
    </w:p>
    <w:sectPr w:rsidR="00E152B0" w:rsidSect="00902371">
      <w:headerReference w:type="default" r:id="rId13"/>
      <w:footerReference w:type="default" r:id="rId14"/>
      <w:pgSz w:w="11900" w:h="16850"/>
      <w:pgMar w:top="1540" w:right="900" w:bottom="640" w:left="860" w:header="384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0A" w:rsidRDefault="00DD770A">
      <w:r>
        <w:separator/>
      </w:r>
    </w:p>
  </w:endnote>
  <w:endnote w:type="continuationSeparator" w:id="1">
    <w:p w:rsidR="00DD770A" w:rsidRDefault="00DD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F7" w:rsidRDefault="00387EF7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0A" w:rsidRDefault="00DD770A">
      <w:r>
        <w:separator/>
      </w:r>
    </w:p>
  </w:footnote>
  <w:footnote w:type="continuationSeparator" w:id="1">
    <w:p w:rsidR="00DD770A" w:rsidRDefault="00DD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F7" w:rsidRDefault="00387EF7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C51"/>
    <w:multiLevelType w:val="hybridMultilevel"/>
    <w:tmpl w:val="BC80EC74"/>
    <w:lvl w:ilvl="0" w:tplc="C57E0618">
      <w:numFmt w:val="bullet"/>
      <w:lvlText w:val="-"/>
      <w:lvlJc w:val="left"/>
      <w:pPr>
        <w:ind w:left="578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0584E938">
      <w:numFmt w:val="bullet"/>
      <w:lvlText w:val="•"/>
      <w:lvlJc w:val="left"/>
      <w:pPr>
        <w:ind w:left="1535" w:hanging="361"/>
      </w:pPr>
      <w:rPr>
        <w:rFonts w:hint="default"/>
        <w:lang w:val="it-IT" w:eastAsia="it-IT" w:bidi="it-IT"/>
      </w:rPr>
    </w:lvl>
    <w:lvl w:ilvl="2" w:tplc="9518230A">
      <w:numFmt w:val="bullet"/>
      <w:lvlText w:val="•"/>
      <w:lvlJc w:val="left"/>
      <w:pPr>
        <w:ind w:left="2491" w:hanging="361"/>
      </w:pPr>
      <w:rPr>
        <w:rFonts w:hint="default"/>
        <w:lang w:val="it-IT" w:eastAsia="it-IT" w:bidi="it-IT"/>
      </w:rPr>
    </w:lvl>
    <w:lvl w:ilvl="3" w:tplc="A202D2E4">
      <w:numFmt w:val="bullet"/>
      <w:lvlText w:val="•"/>
      <w:lvlJc w:val="left"/>
      <w:pPr>
        <w:ind w:left="3447" w:hanging="361"/>
      </w:pPr>
      <w:rPr>
        <w:rFonts w:hint="default"/>
        <w:lang w:val="it-IT" w:eastAsia="it-IT" w:bidi="it-IT"/>
      </w:rPr>
    </w:lvl>
    <w:lvl w:ilvl="4" w:tplc="32B49830">
      <w:numFmt w:val="bullet"/>
      <w:lvlText w:val="•"/>
      <w:lvlJc w:val="left"/>
      <w:pPr>
        <w:ind w:left="4403" w:hanging="361"/>
      </w:pPr>
      <w:rPr>
        <w:rFonts w:hint="default"/>
        <w:lang w:val="it-IT" w:eastAsia="it-IT" w:bidi="it-IT"/>
      </w:rPr>
    </w:lvl>
    <w:lvl w:ilvl="5" w:tplc="FFCCE4CC">
      <w:numFmt w:val="bullet"/>
      <w:lvlText w:val="•"/>
      <w:lvlJc w:val="left"/>
      <w:pPr>
        <w:ind w:left="5359" w:hanging="361"/>
      </w:pPr>
      <w:rPr>
        <w:rFonts w:hint="default"/>
        <w:lang w:val="it-IT" w:eastAsia="it-IT" w:bidi="it-IT"/>
      </w:rPr>
    </w:lvl>
    <w:lvl w:ilvl="6" w:tplc="2390C6B2">
      <w:numFmt w:val="bullet"/>
      <w:lvlText w:val="•"/>
      <w:lvlJc w:val="left"/>
      <w:pPr>
        <w:ind w:left="6315" w:hanging="361"/>
      </w:pPr>
      <w:rPr>
        <w:rFonts w:hint="default"/>
        <w:lang w:val="it-IT" w:eastAsia="it-IT" w:bidi="it-IT"/>
      </w:rPr>
    </w:lvl>
    <w:lvl w:ilvl="7" w:tplc="52167860">
      <w:numFmt w:val="bullet"/>
      <w:lvlText w:val="•"/>
      <w:lvlJc w:val="left"/>
      <w:pPr>
        <w:ind w:left="7271" w:hanging="361"/>
      </w:pPr>
      <w:rPr>
        <w:rFonts w:hint="default"/>
        <w:lang w:val="it-IT" w:eastAsia="it-IT" w:bidi="it-IT"/>
      </w:rPr>
    </w:lvl>
    <w:lvl w:ilvl="8" w:tplc="718208B8">
      <w:numFmt w:val="bullet"/>
      <w:lvlText w:val="•"/>
      <w:lvlJc w:val="left"/>
      <w:pPr>
        <w:ind w:left="8227" w:hanging="361"/>
      </w:pPr>
      <w:rPr>
        <w:rFonts w:hint="default"/>
        <w:lang w:val="it-IT" w:eastAsia="it-IT" w:bidi="it-IT"/>
      </w:rPr>
    </w:lvl>
  </w:abstractNum>
  <w:abstractNum w:abstractNumId="1">
    <w:nsid w:val="75B03365"/>
    <w:multiLevelType w:val="hybridMultilevel"/>
    <w:tmpl w:val="C4966276"/>
    <w:lvl w:ilvl="0" w:tplc="AF0C13B6">
      <w:start w:val="1"/>
      <w:numFmt w:val="decimal"/>
      <w:lvlText w:val="%1."/>
      <w:lvlJc w:val="left"/>
      <w:pPr>
        <w:ind w:left="213" w:hanging="449"/>
      </w:pPr>
      <w:rPr>
        <w:rFonts w:hint="default"/>
        <w:b/>
        <w:bCs/>
        <w:w w:val="100"/>
        <w:lang w:val="it-IT" w:eastAsia="it-IT" w:bidi="it-IT"/>
      </w:rPr>
    </w:lvl>
    <w:lvl w:ilvl="1" w:tplc="9C92F230">
      <w:start w:val="1"/>
      <w:numFmt w:val="lowerLetter"/>
      <w:lvlText w:val="%2."/>
      <w:lvlJc w:val="left"/>
      <w:pPr>
        <w:ind w:left="933" w:hanging="348"/>
      </w:pPr>
      <w:rPr>
        <w:rFonts w:ascii="Times New Roman" w:eastAsia="Times New Roman" w:hAnsi="Times New Roman" w:cs="Times New Roman" w:hint="default"/>
        <w:color w:val="001F5F"/>
        <w:w w:val="100"/>
        <w:sz w:val="22"/>
        <w:szCs w:val="22"/>
        <w:lang w:val="it-IT" w:eastAsia="it-IT" w:bidi="it-IT"/>
      </w:rPr>
    </w:lvl>
    <w:lvl w:ilvl="2" w:tplc="C65C46FA">
      <w:numFmt w:val="bullet"/>
      <w:lvlText w:val="•"/>
      <w:lvlJc w:val="left"/>
      <w:pPr>
        <w:ind w:left="1956" w:hanging="348"/>
      </w:pPr>
      <w:rPr>
        <w:rFonts w:hint="default"/>
        <w:lang w:val="it-IT" w:eastAsia="it-IT" w:bidi="it-IT"/>
      </w:rPr>
    </w:lvl>
    <w:lvl w:ilvl="3" w:tplc="6AEC5C2A">
      <w:numFmt w:val="bullet"/>
      <w:lvlText w:val="•"/>
      <w:lvlJc w:val="left"/>
      <w:pPr>
        <w:ind w:left="2972" w:hanging="348"/>
      </w:pPr>
      <w:rPr>
        <w:rFonts w:hint="default"/>
        <w:lang w:val="it-IT" w:eastAsia="it-IT" w:bidi="it-IT"/>
      </w:rPr>
    </w:lvl>
    <w:lvl w:ilvl="4" w:tplc="4A784260">
      <w:numFmt w:val="bullet"/>
      <w:lvlText w:val="•"/>
      <w:lvlJc w:val="left"/>
      <w:pPr>
        <w:ind w:left="3988" w:hanging="348"/>
      </w:pPr>
      <w:rPr>
        <w:rFonts w:hint="default"/>
        <w:lang w:val="it-IT" w:eastAsia="it-IT" w:bidi="it-IT"/>
      </w:rPr>
    </w:lvl>
    <w:lvl w:ilvl="5" w:tplc="A81CE85C">
      <w:numFmt w:val="bullet"/>
      <w:lvlText w:val="•"/>
      <w:lvlJc w:val="left"/>
      <w:pPr>
        <w:ind w:left="5005" w:hanging="348"/>
      </w:pPr>
      <w:rPr>
        <w:rFonts w:hint="default"/>
        <w:lang w:val="it-IT" w:eastAsia="it-IT" w:bidi="it-IT"/>
      </w:rPr>
    </w:lvl>
    <w:lvl w:ilvl="6" w:tplc="91DE5AE0">
      <w:numFmt w:val="bullet"/>
      <w:lvlText w:val="•"/>
      <w:lvlJc w:val="left"/>
      <w:pPr>
        <w:ind w:left="6021" w:hanging="348"/>
      </w:pPr>
      <w:rPr>
        <w:rFonts w:hint="default"/>
        <w:lang w:val="it-IT" w:eastAsia="it-IT" w:bidi="it-IT"/>
      </w:rPr>
    </w:lvl>
    <w:lvl w:ilvl="7" w:tplc="A120E308">
      <w:numFmt w:val="bullet"/>
      <w:lvlText w:val="•"/>
      <w:lvlJc w:val="left"/>
      <w:pPr>
        <w:ind w:left="7037" w:hanging="348"/>
      </w:pPr>
      <w:rPr>
        <w:rFonts w:hint="default"/>
        <w:lang w:val="it-IT" w:eastAsia="it-IT" w:bidi="it-IT"/>
      </w:rPr>
    </w:lvl>
    <w:lvl w:ilvl="8" w:tplc="30F4828A">
      <w:numFmt w:val="bullet"/>
      <w:lvlText w:val="•"/>
      <w:lvlJc w:val="left"/>
      <w:pPr>
        <w:ind w:left="8053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7EF7"/>
    <w:rsid w:val="00023101"/>
    <w:rsid w:val="00031F55"/>
    <w:rsid w:val="00056E9E"/>
    <w:rsid w:val="00272029"/>
    <w:rsid w:val="002B3D74"/>
    <w:rsid w:val="002F7792"/>
    <w:rsid w:val="00387EF7"/>
    <w:rsid w:val="003B2A53"/>
    <w:rsid w:val="004C652C"/>
    <w:rsid w:val="00530D75"/>
    <w:rsid w:val="00630226"/>
    <w:rsid w:val="006B213D"/>
    <w:rsid w:val="00741966"/>
    <w:rsid w:val="007B7B4F"/>
    <w:rsid w:val="008A2D86"/>
    <w:rsid w:val="008F3FE5"/>
    <w:rsid w:val="00902371"/>
    <w:rsid w:val="00947B4B"/>
    <w:rsid w:val="009D6EDE"/>
    <w:rsid w:val="009E0CB6"/>
    <w:rsid w:val="00AA1611"/>
    <w:rsid w:val="00AC3E8B"/>
    <w:rsid w:val="00B5319D"/>
    <w:rsid w:val="00BF6E5E"/>
    <w:rsid w:val="00DD770A"/>
    <w:rsid w:val="00E152B0"/>
    <w:rsid w:val="00ED016F"/>
    <w:rsid w:val="00EF3FD5"/>
    <w:rsid w:val="00F604E4"/>
    <w:rsid w:val="00FA3541"/>
    <w:rsid w:val="00FD5AFD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37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902371"/>
    <w:pPr>
      <w:spacing w:before="1"/>
      <w:ind w:left="1630" w:right="163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3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2371"/>
  </w:style>
  <w:style w:type="paragraph" w:styleId="Paragrafoelenco">
    <w:name w:val="List Paragraph"/>
    <w:basedOn w:val="Normale"/>
    <w:uiPriority w:val="1"/>
    <w:qFormat/>
    <w:rsid w:val="00902371"/>
    <w:pPr>
      <w:ind w:left="578" w:right="11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902371"/>
  </w:style>
  <w:style w:type="character" w:styleId="Collegamentoipertestuale">
    <w:name w:val="Hyperlink"/>
    <w:basedOn w:val="Carpredefinitoparagrafo"/>
    <w:uiPriority w:val="99"/>
    <w:unhideWhenUsed/>
    <w:rsid w:val="009E0CB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0C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C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CB6"/>
    <w:rPr>
      <w:rFonts w:ascii="Calibri" w:eastAsia="Calibri" w:hAnsi="Calibri" w:cs="Calibri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630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diamante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36001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SIC836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 Affidamento Incarico RSPP</vt:lpstr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 Affidamento Incarico RSPP</dc:title>
  <dc:creator>donatella.divincenzo</dc:creator>
  <cp:lastModifiedBy>Acer</cp:lastModifiedBy>
  <cp:revision>5</cp:revision>
  <dcterms:created xsi:type="dcterms:W3CDTF">2020-04-27T10:29:00Z</dcterms:created>
  <dcterms:modified xsi:type="dcterms:W3CDTF">2020-04-27T12:51:00Z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