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EF" w:rsidRDefault="008B03EF" w:rsidP="008B03EF">
      <w:pPr>
        <w:spacing w:before="6" w:line="270" w:lineRule="auto"/>
        <w:ind w:right="100"/>
        <w:jc w:val="center"/>
        <w:rPr>
          <w:rFonts w:ascii="Arial" w:eastAsia="Arial" w:hAnsi="Arial"/>
          <w:b/>
          <w:sz w:val="22"/>
          <w:szCs w:val="22"/>
          <w:u w:val="single"/>
        </w:rPr>
      </w:pPr>
      <w:bookmarkStart w:id="0" w:name="_GoBack"/>
      <w:r>
        <w:rPr>
          <w:rFonts w:ascii="Arial" w:eastAsia="Arial" w:hAnsi="Arial"/>
          <w:b/>
          <w:sz w:val="22"/>
          <w:szCs w:val="22"/>
          <w:u w:val="single"/>
        </w:rPr>
        <w:t xml:space="preserve">All. B   SCHEDA DI AUTOVALUTAZIONE </w:t>
      </w:r>
      <w:bookmarkEnd w:id="0"/>
      <w:r>
        <w:rPr>
          <w:rFonts w:ascii="Arial" w:eastAsia="Arial" w:hAnsi="Arial"/>
          <w:b/>
          <w:sz w:val="22"/>
          <w:szCs w:val="22"/>
          <w:u w:val="single"/>
        </w:rPr>
        <w:t>- selezione docenti per attività</w:t>
      </w:r>
    </w:p>
    <w:p w:rsidR="008B03EF" w:rsidRDefault="008B03EF" w:rsidP="008B03EF">
      <w:pPr>
        <w:spacing w:before="6" w:line="270" w:lineRule="auto"/>
        <w:ind w:right="100"/>
        <w:jc w:val="center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22"/>
          <w:szCs w:val="22"/>
          <w:u w:val="single"/>
        </w:rPr>
        <w:t>Erasmus+ KA1 STAFF</w:t>
      </w:r>
      <w:r>
        <w:rPr>
          <w:sz w:val="22"/>
          <w:szCs w:val="22"/>
        </w:rPr>
        <w:t xml:space="preserve"> </w:t>
      </w:r>
      <w:r>
        <w:rPr>
          <w:rFonts w:ascii="Arial" w:eastAsia="Arial" w:hAnsi="Arial"/>
          <w:b/>
          <w:color w:val="333333"/>
          <w:sz w:val="24"/>
          <w:szCs w:val="24"/>
          <w:highlight w:val="white"/>
        </w:rPr>
        <w:t>2022-1-IT02-KA121-SCH-000058424</w:t>
      </w:r>
    </w:p>
    <w:p w:rsidR="008B03EF" w:rsidRDefault="008B03EF" w:rsidP="008B03EF">
      <w:pPr>
        <w:spacing w:before="6" w:line="270" w:lineRule="auto"/>
        <w:ind w:right="1022"/>
        <w:jc w:val="both"/>
        <w:rPr>
          <w:rFonts w:ascii="Arial" w:eastAsia="Arial" w:hAnsi="Arial"/>
          <w:sz w:val="22"/>
          <w:szCs w:val="22"/>
        </w:rPr>
      </w:pPr>
    </w:p>
    <w:p w:rsidR="008B03EF" w:rsidRDefault="008B03EF" w:rsidP="008B03EF">
      <w:pPr>
        <w:spacing w:line="276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DOCENTE   ___________________________________________</w:t>
      </w:r>
    </w:p>
    <w:p w:rsidR="008B03EF" w:rsidRDefault="008B03EF" w:rsidP="008B03EF">
      <w:pPr>
        <w:spacing w:line="276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              </w:t>
      </w:r>
    </w:p>
    <w:p w:rsidR="008B03EF" w:rsidRDefault="008B03EF" w:rsidP="008B03EF">
      <w:pPr>
        <w:spacing w:before="6" w:line="270" w:lineRule="auto"/>
        <w:ind w:right="1022"/>
        <w:jc w:val="both"/>
        <w:rPr>
          <w:rFonts w:ascii="Arial" w:eastAsia="Arial" w:hAnsi="Arial"/>
        </w:rPr>
      </w:pPr>
    </w:p>
    <w:tbl>
      <w:tblPr>
        <w:tblW w:w="9690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35"/>
        <w:gridCol w:w="1230"/>
        <w:gridCol w:w="1725"/>
      </w:tblGrid>
      <w:tr w:rsidR="008B03EF" w:rsidTr="00AF494F">
        <w:trPr>
          <w:trHeight w:val="695"/>
        </w:trPr>
        <w:tc>
          <w:tcPr>
            <w:tcW w:w="6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60"/>
              <w:jc w:val="center"/>
              <w:rPr>
                <w:rFonts w:ascii="Arial" w:eastAsia="Arial" w:hAnsi="Arial"/>
                <w:b/>
                <w:color w:val="00000A"/>
              </w:rPr>
            </w:pPr>
            <w:r>
              <w:rPr>
                <w:rFonts w:ascii="Arial" w:eastAsia="Arial" w:hAnsi="Arial"/>
                <w:b/>
                <w:color w:val="00000A"/>
              </w:rPr>
              <w:t>TITOLI CULTURALI E PROFESSIONALI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60"/>
              <w:jc w:val="center"/>
              <w:rPr>
                <w:rFonts w:ascii="Arial" w:eastAsia="Arial" w:hAnsi="Arial"/>
                <w:b/>
                <w:color w:val="00000A"/>
              </w:rPr>
            </w:pPr>
            <w:r>
              <w:rPr>
                <w:rFonts w:ascii="Arial" w:eastAsia="Arial" w:hAnsi="Arial"/>
                <w:b/>
                <w:color w:val="00000A"/>
              </w:rPr>
              <w:t>Candidato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60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Controllo</w:t>
            </w:r>
          </w:p>
        </w:tc>
      </w:tr>
      <w:tr w:rsidR="008B03EF" w:rsidTr="00AF494F">
        <w:trPr>
          <w:trHeight w:val="725"/>
        </w:trPr>
        <w:tc>
          <w:tcPr>
            <w:tcW w:w="6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1140" w:hanging="360"/>
              <w:jc w:val="both"/>
              <w:rPr>
                <w:rFonts w:ascii="Arial" w:eastAsia="Arial" w:hAnsi="Arial"/>
                <w:color w:val="00000A"/>
                <w:sz w:val="18"/>
                <w:szCs w:val="18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/>
                <w:color w:val="00000A"/>
                <w:sz w:val="18"/>
                <w:szCs w:val="18"/>
              </w:rPr>
              <w:t>Laurea specifica (P. 2 da 60 a 70/100; P. 4 da 71 a 80/100; P. 6 da 81 a 100/100; P. 8 da 101/110 P.2 lode)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60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60"/>
              <w:jc w:val="center"/>
              <w:rPr>
                <w:rFonts w:ascii="Arial" w:eastAsia="Arial" w:hAnsi="Arial"/>
                <w:color w:val="00000A"/>
              </w:rPr>
            </w:pPr>
            <w:r>
              <w:rPr>
                <w:rFonts w:ascii="Arial" w:eastAsia="Arial" w:hAnsi="Arial"/>
                <w:color w:val="00000A"/>
              </w:rPr>
              <w:t>/10</w:t>
            </w:r>
          </w:p>
        </w:tc>
      </w:tr>
      <w:tr w:rsidR="008B03EF" w:rsidTr="00AF494F">
        <w:trPr>
          <w:trHeight w:val="890"/>
        </w:trPr>
        <w:tc>
          <w:tcPr>
            <w:tcW w:w="6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1140" w:hanging="360"/>
              <w:jc w:val="both"/>
              <w:rPr>
                <w:rFonts w:ascii="Arial" w:eastAsia="Arial" w:hAnsi="Arial"/>
                <w:color w:val="00000A"/>
                <w:sz w:val="18"/>
                <w:szCs w:val="18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/>
                <w:color w:val="00000A"/>
                <w:sz w:val="18"/>
                <w:szCs w:val="18"/>
              </w:rPr>
              <w:t>Ulteriore laurea non specifica (P. 2 da 70/90; P. 4 da 91/100; P. 6 da 101/110 e lode)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60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60"/>
              <w:jc w:val="center"/>
              <w:rPr>
                <w:rFonts w:ascii="Arial" w:eastAsia="Arial" w:hAnsi="Arial"/>
                <w:color w:val="00000A"/>
              </w:rPr>
            </w:pPr>
            <w:r>
              <w:rPr>
                <w:rFonts w:ascii="Arial" w:eastAsia="Arial" w:hAnsi="Arial"/>
                <w:color w:val="00000A"/>
              </w:rPr>
              <w:t>/6</w:t>
            </w:r>
          </w:p>
        </w:tc>
      </w:tr>
      <w:tr w:rsidR="008B03EF" w:rsidTr="00AF494F">
        <w:trPr>
          <w:trHeight w:val="890"/>
        </w:trPr>
        <w:tc>
          <w:tcPr>
            <w:tcW w:w="6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1140" w:hanging="360"/>
              <w:jc w:val="both"/>
              <w:rPr>
                <w:rFonts w:ascii="Arial" w:eastAsia="Arial" w:hAnsi="Arial"/>
                <w:color w:val="00000A"/>
                <w:sz w:val="18"/>
                <w:szCs w:val="18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/>
                <w:color w:val="00000A"/>
                <w:sz w:val="18"/>
                <w:szCs w:val="18"/>
              </w:rPr>
              <w:t>Abilitazione all'insegnamento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60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60"/>
              <w:jc w:val="center"/>
              <w:rPr>
                <w:rFonts w:ascii="Arial" w:eastAsia="Arial" w:hAnsi="Arial"/>
                <w:color w:val="00000A"/>
              </w:rPr>
            </w:pPr>
            <w:r>
              <w:rPr>
                <w:rFonts w:ascii="Arial" w:eastAsia="Arial" w:hAnsi="Arial"/>
                <w:color w:val="00000A"/>
              </w:rPr>
              <w:t>/4</w:t>
            </w:r>
          </w:p>
        </w:tc>
      </w:tr>
      <w:tr w:rsidR="008B03EF" w:rsidTr="00AF494F">
        <w:trPr>
          <w:trHeight w:val="725"/>
        </w:trPr>
        <w:tc>
          <w:tcPr>
            <w:tcW w:w="6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1140" w:hanging="360"/>
              <w:jc w:val="both"/>
              <w:rPr>
                <w:rFonts w:ascii="Arial" w:eastAsia="Arial" w:hAnsi="Arial"/>
                <w:color w:val="00000A"/>
                <w:sz w:val="18"/>
                <w:szCs w:val="18"/>
              </w:rPr>
            </w:pPr>
            <w:r>
              <w:rPr>
                <w:rFonts w:ascii="Arial" w:eastAsia="Arial" w:hAnsi="Arial"/>
                <w:color w:val="00000A"/>
                <w:sz w:val="18"/>
                <w:szCs w:val="18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/>
                <w:color w:val="00000A"/>
                <w:sz w:val="18"/>
                <w:szCs w:val="18"/>
              </w:rPr>
              <w:t>Master specifico per l'azione presentata di durata almeno annuale (1500 ore e 60 CFU) Fino ad un massimo di 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60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60"/>
              <w:jc w:val="center"/>
              <w:rPr>
                <w:rFonts w:ascii="Arial" w:eastAsia="Arial" w:hAnsi="Arial"/>
                <w:color w:val="00000A"/>
              </w:rPr>
            </w:pPr>
            <w:r>
              <w:rPr>
                <w:rFonts w:ascii="Arial" w:eastAsia="Arial" w:hAnsi="Arial"/>
                <w:color w:val="00000A"/>
              </w:rPr>
              <w:t>/3</w:t>
            </w:r>
          </w:p>
        </w:tc>
      </w:tr>
      <w:tr w:rsidR="008B03EF" w:rsidTr="00AF494F">
        <w:trPr>
          <w:trHeight w:val="725"/>
        </w:trPr>
        <w:tc>
          <w:tcPr>
            <w:tcW w:w="6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line="270" w:lineRule="auto"/>
              <w:ind w:left="1140" w:right="200" w:hanging="360"/>
              <w:jc w:val="both"/>
              <w:rPr>
                <w:rFonts w:ascii="Arial" w:eastAsia="Arial" w:hAnsi="Arial"/>
                <w:color w:val="00000A"/>
                <w:sz w:val="18"/>
                <w:szCs w:val="18"/>
              </w:rPr>
            </w:pPr>
            <w:r>
              <w:rPr>
                <w:rFonts w:ascii="Arial" w:eastAsia="Arial" w:hAnsi="Arial"/>
                <w:color w:val="00000A"/>
                <w:sz w:val="18"/>
                <w:szCs w:val="18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/>
                <w:color w:val="00000A"/>
                <w:sz w:val="18"/>
                <w:szCs w:val="18"/>
              </w:rPr>
              <w:t>Possesso di certificazione informatica ECDL o titolo informatico superiore - si valuta un solo titolo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60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60"/>
              <w:jc w:val="center"/>
              <w:rPr>
                <w:rFonts w:ascii="Arial" w:eastAsia="Arial" w:hAnsi="Arial"/>
                <w:color w:val="00000A"/>
              </w:rPr>
            </w:pPr>
            <w:r>
              <w:rPr>
                <w:rFonts w:ascii="Arial" w:eastAsia="Arial" w:hAnsi="Arial"/>
                <w:color w:val="00000A"/>
              </w:rPr>
              <w:t>/2</w:t>
            </w:r>
          </w:p>
        </w:tc>
      </w:tr>
      <w:tr w:rsidR="008B03EF" w:rsidTr="00AF494F">
        <w:trPr>
          <w:trHeight w:val="1235"/>
        </w:trPr>
        <w:tc>
          <w:tcPr>
            <w:tcW w:w="6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1140" w:hanging="360"/>
              <w:jc w:val="both"/>
              <w:rPr>
                <w:rFonts w:ascii="Arial" w:eastAsia="Arial" w:hAnsi="Arial"/>
                <w:color w:val="00000A"/>
                <w:sz w:val="18"/>
                <w:szCs w:val="18"/>
              </w:rPr>
            </w:pPr>
            <w:r>
              <w:rPr>
                <w:rFonts w:ascii="Arial" w:eastAsia="Arial" w:hAnsi="Arial"/>
                <w:color w:val="00000A"/>
                <w:sz w:val="18"/>
                <w:szCs w:val="18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/>
                <w:color w:val="00000A"/>
                <w:sz w:val="18"/>
                <w:szCs w:val="18"/>
              </w:rPr>
              <w:t>Esperienza di docenza:</w:t>
            </w:r>
          </w:p>
          <w:p w:rsidR="008B03EF" w:rsidRDefault="008B03EF" w:rsidP="00AF494F">
            <w:pPr>
              <w:spacing w:before="240" w:after="240" w:line="270" w:lineRule="auto"/>
              <w:ind w:left="1140" w:hanging="360"/>
              <w:jc w:val="both"/>
              <w:rPr>
                <w:rFonts w:ascii="Arial" w:eastAsia="Arial" w:hAnsi="Arial"/>
                <w:color w:val="00000A"/>
                <w:sz w:val="18"/>
                <w:szCs w:val="18"/>
              </w:rPr>
            </w:pPr>
            <w:r>
              <w:rPr>
                <w:rFonts w:ascii="Arial" w:eastAsia="Arial" w:hAnsi="Arial"/>
                <w:color w:val="00000A"/>
                <w:sz w:val="18"/>
                <w:szCs w:val="18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/>
                <w:color w:val="00000A"/>
                <w:sz w:val="18"/>
                <w:szCs w:val="18"/>
              </w:rPr>
              <w:t>in corsi inerenti la tematica oggetto dell’incarico (punti 2 ad esperienza) - Fino ad un massimo di 5 esperienze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60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60"/>
              <w:jc w:val="center"/>
              <w:rPr>
                <w:rFonts w:ascii="Arial" w:eastAsia="Arial" w:hAnsi="Arial"/>
                <w:color w:val="00000A"/>
              </w:rPr>
            </w:pPr>
            <w:r>
              <w:rPr>
                <w:rFonts w:ascii="Arial" w:eastAsia="Arial" w:hAnsi="Arial"/>
                <w:color w:val="00000A"/>
              </w:rPr>
              <w:t>/10</w:t>
            </w:r>
          </w:p>
        </w:tc>
      </w:tr>
      <w:tr w:rsidR="008B03EF" w:rsidTr="00AF494F">
        <w:trPr>
          <w:trHeight w:val="725"/>
        </w:trPr>
        <w:tc>
          <w:tcPr>
            <w:tcW w:w="6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1140" w:hanging="360"/>
              <w:jc w:val="both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color w:val="00000A"/>
                <w:sz w:val="18"/>
                <w:szCs w:val="18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/>
                <w:color w:val="00000A"/>
                <w:sz w:val="18"/>
                <w:szCs w:val="18"/>
              </w:rPr>
              <w:t>Esperienze pregresse di incarichi di esperto/tutor -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 fino a un massimo di 5</w:t>
            </w:r>
            <w:r>
              <w:rPr>
                <w:rFonts w:ascii="Arial" w:eastAsia="Arial" w:hAnsi="Arial"/>
                <w:sz w:val="18"/>
                <w:szCs w:val="18"/>
              </w:rPr>
              <w:tab/>
              <w:t xml:space="preserve">                            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60"/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60"/>
              <w:jc w:val="center"/>
              <w:rPr>
                <w:rFonts w:ascii="Arial" w:eastAsia="Arial" w:hAnsi="Arial"/>
                <w:color w:val="00000A"/>
              </w:rPr>
            </w:pPr>
            <w:r>
              <w:rPr>
                <w:rFonts w:ascii="Arial" w:eastAsia="Arial" w:hAnsi="Arial"/>
                <w:color w:val="00000A"/>
              </w:rPr>
              <w:t>/5</w:t>
            </w:r>
          </w:p>
        </w:tc>
      </w:tr>
      <w:tr w:rsidR="008B03EF" w:rsidTr="00AF494F">
        <w:trPr>
          <w:trHeight w:val="1205"/>
        </w:trPr>
        <w:tc>
          <w:tcPr>
            <w:tcW w:w="6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1140" w:hanging="360"/>
              <w:jc w:val="both"/>
              <w:rPr>
                <w:rFonts w:ascii="Arial" w:eastAsia="Arial" w:hAnsi="Arial"/>
                <w:color w:val="00000A"/>
                <w:sz w:val="18"/>
                <w:szCs w:val="18"/>
              </w:rPr>
            </w:pPr>
            <w:r>
              <w:rPr>
                <w:rFonts w:ascii="Arial" w:eastAsia="Arial" w:hAnsi="Arial"/>
                <w:color w:val="00000A"/>
                <w:sz w:val="18"/>
                <w:szCs w:val="18"/>
              </w:rPr>
              <w:lastRenderedPageBreak/>
              <w:t>·</w:t>
            </w:r>
            <w:r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</w:rPr>
              <w:t xml:space="preserve">         </w:t>
            </w:r>
            <w:r>
              <w:rPr>
                <w:rFonts w:ascii="Arial" w:eastAsia="Arial" w:hAnsi="Arial"/>
                <w:color w:val="00000A"/>
                <w:sz w:val="18"/>
                <w:szCs w:val="18"/>
              </w:rPr>
              <w:t>Altre esperienze didattiche pertinenti svolte nella scuola secondaria di primo e secondo grado non inferiori a 15 ore</w:t>
            </w:r>
          </w:p>
          <w:p w:rsidR="008B03EF" w:rsidRDefault="008B03EF" w:rsidP="00AF494F">
            <w:pPr>
              <w:spacing w:before="240" w:after="240" w:line="270" w:lineRule="auto"/>
              <w:ind w:left="60"/>
              <w:jc w:val="both"/>
              <w:rPr>
                <w:rFonts w:ascii="Arial" w:eastAsia="Arial" w:hAnsi="Arial"/>
                <w:color w:val="00000A"/>
                <w:sz w:val="18"/>
                <w:szCs w:val="18"/>
              </w:rPr>
            </w:pPr>
            <w:r>
              <w:rPr>
                <w:rFonts w:ascii="Arial" w:eastAsia="Arial" w:hAnsi="Arial"/>
                <w:color w:val="00000A"/>
                <w:sz w:val="18"/>
                <w:szCs w:val="18"/>
              </w:rPr>
              <w:t xml:space="preserve">      </w:t>
            </w:r>
            <w:r>
              <w:rPr>
                <w:rFonts w:ascii="Arial" w:eastAsia="Arial" w:hAnsi="Arial"/>
                <w:color w:val="00000A"/>
                <w:sz w:val="18"/>
                <w:szCs w:val="18"/>
              </w:rPr>
              <w:tab/>
              <w:t xml:space="preserve">  Fino ad un massimo di 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60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60"/>
              <w:jc w:val="center"/>
              <w:rPr>
                <w:rFonts w:ascii="Arial" w:eastAsia="Arial" w:hAnsi="Arial"/>
                <w:color w:val="00000A"/>
              </w:rPr>
            </w:pPr>
            <w:r>
              <w:rPr>
                <w:rFonts w:ascii="Arial" w:eastAsia="Arial" w:hAnsi="Arial"/>
                <w:color w:val="00000A"/>
              </w:rPr>
              <w:t>/10</w:t>
            </w:r>
          </w:p>
        </w:tc>
      </w:tr>
      <w:tr w:rsidR="008B03EF" w:rsidTr="00AF494F">
        <w:trPr>
          <w:trHeight w:val="860"/>
        </w:trPr>
        <w:tc>
          <w:tcPr>
            <w:tcW w:w="6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60"/>
              <w:jc w:val="right"/>
              <w:rPr>
                <w:rFonts w:ascii="Arial" w:eastAsia="Arial" w:hAnsi="Arial"/>
                <w:b/>
                <w:color w:val="00000A"/>
              </w:rPr>
            </w:pPr>
            <w:r>
              <w:rPr>
                <w:rFonts w:ascii="Arial" w:eastAsia="Arial" w:hAnsi="Arial"/>
                <w:b/>
                <w:color w:val="00000A"/>
              </w:rPr>
              <w:t>Totale punti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60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B03EF" w:rsidRDefault="008B03EF" w:rsidP="00AF494F">
            <w:pPr>
              <w:spacing w:before="240" w:after="240" w:line="270" w:lineRule="auto"/>
              <w:ind w:left="60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</w:t>
            </w:r>
            <w:r>
              <w:rPr>
                <w:rFonts w:ascii="Arial" w:eastAsia="Arial" w:hAnsi="Arial"/>
              </w:rPr>
              <w:tab/>
              <w:t>/50</w:t>
            </w:r>
          </w:p>
        </w:tc>
      </w:tr>
    </w:tbl>
    <w:p w:rsidR="008B03EF" w:rsidRDefault="008B03EF" w:rsidP="008B03EF">
      <w:pPr>
        <w:spacing w:before="6" w:line="270" w:lineRule="auto"/>
        <w:ind w:right="1022"/>
        <w:jc w:val="both"/>
      </w:pPr>
    </w:p>
    <w:p w:rsidR="008B03EF" w:rsidRDefault="008B03EF" w:rsidP="008B03EF">
      <w:pPr>
        <w:spacing w:before="6" w:line="270" w:lineRule="auto"/>
        <w:ind w:right="1022"/>
        <w:jc w:val="both"/>
      </w:pPr>
    </w:p>
    <w:p w:rsidR="008B03EF" w:rsidRDefault="008B03EF" w:rsidP="008B03EF">
      <w:pPr>
        <w:spacing w:before="6" w:line="270" w:lineRule="auto"/>
        <w:ind w:right="1022"/>
        <w:jc w:val="both"/>
      </w:pPr>
      <w:r>
        <w:t>Data e firma</w:t>
      </w:r>
    </w:p>
    <w:p w:rsidR="008B03EF" w:rsidRDefault="008B03EF" w:rsidP="008B03EF">
      <w:pPr>
        <w:spacing w:before="6" w:line="270" w:lineRule="auto"/>
        <w:ind w:right="1022"/>
        <w:jc w:val="both"/>
      </w:pPr>
    </w:p>
    <w:p w:rsidR="008B03EF" w:rsidRDefault="008B03EF" w:rsidP="008B03EF">
      <w:pPr>
        <w:spacing w:before="6" w:line="270" w:lineRule="auto"/>
        <w:ind w:right="1022"/>
        <w:jc w:val="both"/>
      </w:pPr>
      <w:r>
        <w:t>__________________________</w:t>
      </w:r>
    </w:p>
    <w:p w:rsidR="008B03EF" w:rsidRDefault="008B03EF" w:rsidP="008B03EF"/>
    <w:p w:rsidR="007A0B47" w:rsidRDefault="007A0B47"/>
    <w:sectPr w:rsidR="007A0B4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4678" w:right="1126" w:bottom="99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nglish111 Adagio BT">
    <w:charset w:val="00"/>
    <w:family w:val="auto"/>
    <w:pitch w:val="default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45" w:rsidRDefault="008B03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45" w:rsidRDefault="008B03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45" w:rsidRDefault="008B03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45" w:rsidRDefault="008B03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45" w:rsidRDefault="008B03EF">
    <w:pPr>
      <w:pBdr>
        <w:top w:val="nil"/>
        <w:left w:val="nil"/>
        <w:bottom w:val="nil"/>
        <w:right w:val="nil"/>
        <w:between w:val="nil"/>
      </w:pBdr>
      <w:tabs>
        <w:tab w:val="center" w:pos="4834"/>
        <w:tab w:val="right" w:pos="9668"/>
      </w:tabs>
      <w:ind w:right="-30"/>
      <w:jc w:val="center"/>
      <w:rPr>
        <w:rFonts w:ascii="English111 Adagio BT" w:eastAsia="English111 Adagio BT" w:hAnsi="English111 Adagio BT" w:cs="English111 Adagio BT"/>
        <w:b/>
        <w:i/>
        <w:color w:val="000000"/>
        <w:sz w:val="36"/>
        <w:szCs w:val="36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5969D3EB" wp14:editId="4BF3D0C9">
          <wp:simplePos x="0" y="0"/>
          <wp:positionH relativeFrom="column">
            <wp:posOffset>2715260</wp:posOffset>
          </wp:positionH>
          <wp:positionV relativeFrom="paragraph">
            <wp:posOffset>-290192</wp:posOffset>
          </wp:positionV>
          <wp:extent cx="859155" cy="8382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915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F4945" w:rsidRDefault="008B03EF">
    <w:pPr>
      <w:pBdr>
        <w:top w:val="nil"/>
        <w:left w:val="nil"/>
        <w:bottom w:val="nil"/>
        <w:right w:val="nil"/>
        <w:between w:val="nil"/>
      </w:pBdr>
      <w:tabs>
        <w:tab w:val="center" w:pos="4834"/>
        <w:tab w:val="right" w:pos="9668"/>
      </w:tabs>
      <w:ind w:right="-30"/>
      <w:jc w:val="center"/>
      <w:rPr>
        <w:rFonts w:ascii="English111 Adagio BT" w:eastAsia="English111 Adagio BT" w:hAnsi="English111 Adagio BT" w:cs="English111 Adagio BT"/>
        <w:b/>
        <w:i/>
        <w:color w:val="000000"/>
        <w:sz w:val="26"/>
        <w:szCs w:val="26"/>
      </w:rPr>
    </w:pPr>
  </w:p>
  <w:p w:rsidR="00CF4945" w:rsidRDefault="008B03EF">
    <w:pPr>
      <w:pBdr>
        <w:top w:val="nil"/>
        <w:left w:val="nil"/>
        <w:bottom w:val="nil"/>
        <w:right w:val="nil"/>
        <w:between w:val="nil"/>
      </w:pBdr>
      <w:tabs>
        <w:tab w:val="center" w:pos="4834"/>
        <w:tab w:val="right" w:pos="9668"/>
      </w:tabs>
      <w:ind w:right="-30"/>
      <w:jc w:val="center"/>
      <w:rPr>
        <w:rFonts w:ascii="English111 Adagio BT" w:eastAsia="English111 Adagio BT" w:hAnsi="English111 Adagio BT" w:cs="English111 Adagio BT"/>
        <w:b/>
        <w:i/>
        <w:color w:val="000000"/>
        <w:sz w:val="26"/>
        <w:szCs w:val="26"/>
      </w:rPr>
    </w:pPr>
  </w:p>
  <w:p w:rsidR="00CF4945" w:rsidRDefault="008B03EF">
    <w:pPr>
      <w:pBdr>
        <w:top w:val="nil"/>
        <w:left w:val="nil"/>
        <w:bottom w:val="nil"/>
        <w:right w:val="nil"/>
        <w:between w:val="nil"/>
      </w:pBdr>
      <w:tabs>
        <w:tab w:val="center" w:pos="4834"/>
        <w:tab w:val="right" w:pos="9668"/>
      </w:tabs>
      <w:ind w:right="-30"/>
      <w:jc w:val="center"/>
      <w:rPr>
        <w:rFonts w:ascii="Libre Baskerville" w:eastAsia="Libre Baskerville" w:hAnsi="Libre Baskerville" w:cs="Libre Baskerville"/>
        <w:b/>
        <w:i/>
        <w:color w:val="000000"/>
        <w:sz w:val="26"/>
        <w:szCs w:val="26"/>
      </w:rPr>
    </w:pPr>
    <w:r>
      <w:rPr>
        <w:rFonts w:ascii="Libre Baskerville" w:eastAsia="Libre Baskerville" w:hAnsi="Libre Baskerville" w:cs="Libre Baskerville"/>
        <w:b/>
        <w:i/>
        <w:color w:val="000000"/>
        <w:sz w:val="26"/>
        <w:szCs w:val="26"/>
      </w:rPr>
      <w:t>Ministero dell’Istruzione, dell’Università e della Ricerca</w:t>
    </w:r>
  </w:p>
  <w:p w:rsidR="00CF4945" w:rsidRDefault="008B03EF">
    <w:pPr>
      <w:pBdr>
        <w:top w:val="nil"/>
        <w:left w:val="nil"/>
        <w:bottom w:val="nil"/>
        <w:right w:val="nil"/>
        <w:between w:val="nil"/>
      </w:pBdr>
      <w:tabs>
        <w:tab w:val="center" w:pos="4834"/>
        <w:tab w:val="right" w:pos="9668"/>
      </w:tabs>
      <w:ind w:right="-30"/>
      <w:jc w:val="center"/>
      <w:rPr>
        <w:rFonts w:ascii="Times New Roman" w:eastAsia="Times New Roman" w:hAnsi="Times New Roman" w:cs="Times New Roman"/>
        <w:b/>
        <w:i/>
        <w:color w:val="000000"/>
        <w:sz w:val="10"/>
        <w:szCs w:val="10"/>
      </w:rPr>
    </w:pPr>
    <w:r>
      <w:rPr>
        <w:rFonts w:ascii="Libre Baskerville" w:eastAsia="Libre Baskerville" w:hAnsi="Libre Baskerville" w:cs="Libre Baskerville"/>
        <w:b/>
        <w:i/>
        <w:color w:val="000000"/>
        <w:sz w:val="26"/>
        <w:szCs w:val="26"/>
      </w:rPr>
      <w:t>– Regione Siciliana</w:t>
    </w:r>
    <w:r>
      <w:rPr>
        <w:rFonts w:ascii="English111 Adagio BT" w:eastAsia="English111 Adagio BT" w:hAnsi="English111 Adagio BT" w:cs="English111 Adagio BT"/>
        <w:b/>
        <w:i/>
        <w:color w:val="000000"/>
        <w:sz w:val="26"/>
        <w:szCs w:val="26"/>
      </w:rPr>
      <w:t xml:space="preserve"> –</w:t>
    </w:r>
  </w:p>
  <w:p w:rsidR="00CF4945" w:rsidRDefault="008B03EF">
    <w:pPr>
      <w:ind w:left="851"/>
    </w:pPr>
    <w:r>
      <w:rPr>
        <w:noProof/>
        <w:lang w:eastAsia="it-IT"/>
      </w:rPr>
      <w:drawing>
        <wp:inline distT="114300" distB="114300" distL="114300" distR="114300" wp14:anchorId="639D96DE" wp14:editId="2FB1B969">
          <wp:extent cx="833438" cy="52089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438" cy="5208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it-IT"/>
      </w:rPr>
      <w:drawing>
        <wp:inline distT="114300" distB="114300" distL="114300" distR="114300" wp14:anchorId="5022C729" wp14:editId="613F5DD0">
          <wp:extent cx="1961074" cy="555638"/>
          <wp:effectExtent l="0" t="0" r="0" b="0"/>
          <wp:docPr id="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1074" cy="555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it-IT"/>
      </w:rPr>
      <w:drawing>
        <wp:inline distT="114300" distB="114300" distL="114300" distR="114300" wp14:anchorId="56FEE04F" wp14:editId="0AF0182F">
          <wp:extent cx="833438" cy="896577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438" cy="8965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F4945" w:rsidRDefault="008B03EF">
    <w:pPr>
      <w:jc w:val="center"/>
      <w:rPr>
        <w:rFonts w:ascii="High Tower Text" w:eastAsia="High Tower Text" w:hAnsi="High Tower Text" w:cs="High Tower Text"/>
        <w:b/>
        <w:sz w:val="38"/>
        <w:szCs w:val="38"/>
      </w:rPr>
    </w:pPr>
    <w:r>
      <w:rPr>
        <w:rFonts w:ascii="High Tower Text" w:eastAsia="High Tower Text" w:hAnsi="High Tower Text" w:cs="High Tower Text"/>
        <w:b/>
        <w:sz w:val="38"/>
        <w:szCs w:val="38"/>
      </w:rPr>
      <w:t>Istituto Comprensivo “Aristide Gabelli”</w:t>
    </w:r>
  </w:p>
  <w:p w:rsidR="00CF4945" w:rsidRDefault="008B03EF">
    <w:pPr>
      <w:spacing w:before="120"/>
      <w:rPr>
        <w:b/>
        <w:sz w:val="24"/>
        <w:szCs w:val="24"/>
      </w:rPr>
    </w:pPr>
  </w:p>
  <w:p w:rsidR="00CF4945" w:rsidRDefault="008B03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45" w:rsidRDefault="008B03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EF"/>
    <w:rsid w:val="007A0B47"/>
    <w:rsid w:val="008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D60A8-6B49-49E3-A97F-B129F970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03EF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Longo</dc:creator>
  <cp:keywords/>
  <dc:description/>
  <cp:lastModifiedBy>Maria Grazia Longo</cp:lastModifiedBy>
  <cp:revision>1</cp:revision>
  <dcterms:created xsi:type="dcterms:W3CDTF">2023-06-06T11:40:00Z</dcterms:created>
  <dcterms:modified xsi:type="dcterms:W3CDTF">2023-06-06T11:41:00Z</dcterms:modified>
</cp:coreProperties>
</file>