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4F99" w14:textId="76544E58" w:rsidR="00B767F4" w:rsidRPr="001430ED" w:rsidRDefault="001430ED" w:rsidP="001430ED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430ED">
        <w:rPr>
          <w:rFonts w:ascii="Garamond" w:hAnsi="Garamond"/>
          <w:b/>
          <w:bCs/>
          <w:sz w:val="24"/>
          <w:szCs w:val="24"/>
        </w:rPr>
        <w:t xml:space="preserve">SCHEDA </w:t>
      </w:r>
      <w:r w:rsidR="004A5680">
        <w:rPr>
          <w:rFonts w:ascii="Garamond" w:hAnsi="Garamond"/>
          <w:b/>
          <w:bCs/>
          <w:sz w:val="24"/>
          <w:szCs w:val="24"/>
        </w:rPr>
        <w:t>DI VALUTAZIONE DEL BOZZETTO</w:t>
      </w:r>
    </w:p>
    <w:p w14:paraId="43AFD8AF" w14:textId="77777777" w:rsidR="001430ED" w:rsidRPr="001430ED" w:rsidRDefault="001430ED" w:rsidP="001430ED">
      <w:pPr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689"/>
        <w:gridCol w:w="6939"/>
      </w:tblGrid>
      <w:tr w:rsidR="00D27609" w:rsidRPr="001430ED" w14:paraId="1DBB7A49" w14:textId="77777777" w:rsidTr="00766265">
        <w:tc>
          <w:tcPr>
            <w:tcW w:w="2689" w:type="dxa"/>
          </w:tcPr>
          <w:p w14:paraId="0DE61E74" w14:textId="0A67DCA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Nome del candidato</w:t>
            </w:r>
          </w:p>
        </w:tc>
        <w:tc>
          <w:tcPr>
            <w:tcW w:w="6939" w:type="dxa"/>
          </w:tcPr>
          <w:p w14:paraId="502B0714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1430ED" w14:paraId="67890425" w14:textId="77777777" w:rsidTr="00766265">
        <w:tc>
          <w:tcPr>
            <w:tcW w:w="2689" w:type="dxa"/>
          </w:tcPr>
          <w:p w14:paraId="3C4F0B33" w14:textId="377DFC7F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 xml:space="preserve">Giorno </w:t>
            </w:r>
            <w:r w:rsidR="00766265">
              <w:rPr>
                <w:rFonts w:ascii="Garamond" w:hAnsi="Garamond"/>
                <w:sz w:val="24"/>
                <w:szCs w:val="24"/>
              </w:rPr>
              <w:t>della valutazione</w:t>
            </w:r>
          </w:p>
        </w:tc>
        <w:tc>
          <w:tcPr>
            <w:tcW w:w="6939" w:type="dxa"/>
          </w:tcPr>
          <w:p w14:paraId="3F6D84B6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1430ED" w14:paraId="2A7AEC9A" w14:textId="77777777" w:rsidTr="00766265">
        <w:tc>
          <w:tcPr>
            <w:tcW w:w="2689" w:type="dxa"/>
          </w:tcPr>
          <w:p w14:paraId="0E70EAF8" w14:textId="5EE66D80" w:rsidR="00D27609" w:rsidRPr="001430ED" w:rsidRDefault="00766265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Orario della valutazione</w:t>
            </w:r>
          </w:p>
        </w:tc>
        <w:tc>
          <w:tcPr>
            <w:tcW w:w="6939" w:type="dxa"/>
          </w:tcPr>
          <w:p w14:paraId="1CF2D24F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D1286C1" w14:textId="6AC86C62" w:rsidR="00FC2868" w:rsidRPr="001430ED" w:rsidRDefault="00FC2868" w:rsidP="001430ED">
      <w:pPr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5000" w:type="pct"/>
        <w:jc w:val="center"/>
        <w:tblLook w:val="04E0" w:firstRow="1" w:lastRow="1" w:firstColumn="1" w:lastColumn="0" w:noHBand="0" w:noVBand="1"/>
      </w:tblPr>
      <w:tblGrid>
        <w:gridCol w:w="4883"/>
        <w:gridCol w:w="4745"/>
      </w:tblGrid>
      <w:tr w:rsidR="00D27609" w:rsidRPr="001430ED" w14:paraId="01E7763F" w14:textId="6F4B43D1" w:rsidTr="0014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4E9006D0" w14:textId="453411F8" w:rsidR="00D27609" w:rsidRPr="001430ED" w:rsidRDefault="00D27609" w:rsidP="001430ED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Indicatore</w:t>
            </w:r>
          </w:p>
        </w:tc>
        <w:tc>
          <w:tcPr>
            <w:tcW w:w="2464" w:type="pct"/>
            <w:vAlign w:val="center"/>
          </w:tcPr>
          <w:p w14:paraId="06623DBF" w14:textId="77B255BD" w:rsidR="00D27609" w:rsidRPr="001430ED" w:rsidRDefault="00D27609" w:rsidP="001430ED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Punteggio</w:t>
            </w:r>
          </w:p>
        </w:tc>
      </w:tr>
      <w:tr w:rsidR="00D27609" w:rsidRPr="001430ED" w14:paraId="3442E6B7" w14:textId="0EAC0FAF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27B008A9" w14:textId="111107BA" w:rsidR="00D27609" w:rsidRPr="00B35007" w:rsidRDefault="00B35007" w:rsidP="00B35007">
            <w:pPr>
              <w:pStyle w:val="Corpotesto"/>
              <w:spacing w:line="276" w:lineRule="auto"/>
              <w:rPr>
                <w:rFonts w:ascii="Garamond" w:hAnsi="Garamond" w:cs="AngsanaUPC"/>
                <w:b w:val="0"/>
                <w:bCs w:val="0"/>
                <w:lang w:val="it-IT"/>
              </w:rPr>
            </w:pPr>
            <w:r w:rsidRPr="00B35007">
              <w:rPr>
                <w:rFonts w:ascii="Garamond" w:hAnsi="Garamond" w:cs="AngsanaUPC"/>
                <w:b w:val="0"/>
                <w:bCs w:val="0"/>
                <w:lang w:val="it-IT"/>
              </w:rPr>
              <w:t>Rispondenza alle caratteristiche tecniche richieste</w:t>
            </w:r>
          </w:p>
        </w:tc>
        <w:tc>
          <w:tcPr>
            <w:tcW w:w="2464" w:type="pct"/>
            <w:vAlign w:val="center"/>
          </w:tcPr>
          <w:p w14:paraId="2748F099" w14:textId="49039E0B" w:rsidR="00D27609" w:rsidRPr="001430ED" w:rsidRDefault="00766265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  <w:r w:rsidR="00B35007">
              <w:rPr>
                <w:rFonts w:ascii="Garamond" w:hAnsi="Garamond"/>
                <w:sz w:val="24"/>
                <w:szCs w:val="24"/>
              </w:rPr>
              <w:t>0</w:t>
            </w:r>
            <w:r w:rsidR="00D27609" w:rsidRPr="001430ED">
              <w:rPr>
                <w:rFonts w:ascii="Garamond" w:hAnsi="Garamond"/>
                <w:sz w:val="24"/>
                <w:szCs w:val="24"/>
              </w:rPr>
              <w:t xml:space="preserve"> – Scarse</w:t>
            </w:r>
          </w:p>
        </w:tc>
      </w:tr>
      <w:tr w:rsidR="00D27609" w:rsidRPr="001430ED" w14:paraId="4B52937E" w14:textId="48DF92C9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0599B8C0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5514F0D" w14:textId="2AD2DDF8" w:rsidR="00D27609" w:rsidRPr="001430ED" w:rsidRDefault="00766265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  <w:r w:rsidR="00B35007">
              <w:rPr>
                <w:rFonts w:ascii="Garamond" w:hAnsi="Garamond"/>
                <w:sz w:val="24"/>
                <w:szCs w:val="24"/>
              </w:rPr>
              <w:t>8</w:t>
            </w:r>
            <w:r w:rsidR="00D27609" w:rsidRPr="001430ED">
              <w:rPr>
                <w:rFonts w:ascii="Garamond" w:hAnsi="Garamond"/>
                <w:sz w:val="24"/>
                <w:szCs w:val="24"/>
              </w:rPr>
              <w:t xml:space="preserve"> – Insufficiente</w:t>
            </w:r>
          </w:p>
        </w:tc>
      </w:tr>
      <w:tr w:rsidR="00D27609" w:rsidRPr="001430ED" w14:paraId="01B3F93E" w14:textId="2BAB1B5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9F126A9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364EBB8" w14:textId="315285D6" w:rsidR="00D27609" w:rsidRPr="001430ED" w:rsidRDefault="00B35007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  <w:r w:rsidR="00D27609" w:rsidRPr="001430ED">
              <w:rPr>
                <w:rFonts w:ascii="Garamond" w:hAnsi="Garamond"/>
                <w:sz w:val="24"/>
                <w:szCs w:val="24"/>
              </w:rPr>
              <w:t xml:space="preserve"> – Sufficiente</w:t>
            </w:r>
          </w:p>
        </w:tc>
      </w:tr>
      <w:tr w:rsidR="00D27609" w:rsidRPr="001430ED" w14:paraId="2E92EA45" w14:textId="725164D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706D7BB0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332F09AC" w14:textId="5E0B0200" w:rsidR="00D27609" w:rsidRPr="001430ED" w:rsidRDefault="00B35007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  <w:r w:rsidR="00D27609" w:rsidRPr="001430E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430ED">
              <w:rPr>
                <w:rFonts w:ascii="Garamond" w:hAnsi="Garamond"/>
                <w:sz w:val="24"/>
                <w:szCs w:val="24"/>
              </w:rPr>
              <w:t>–</w:t>
            </w:r>
            <w:r w:rsidR="00D27609" w:rsidRPr="001430ED">
              <w:rPr>
                <w:rFonts w:ascii="Garamond" w:hAnsi="Garamond"/>
                <w:sz w:val="24"/>
                <w:szCs w:val="24"/>
              </w:rPr>
              <w:t>Buono</w:t>
            </w:r>
          </w:p>
        </w:tc>
      </w:tr>
      <w:tr w:rsidR="00D27609" w:rsidRPr="001430ED" w14:paraId="37038066" w14:textId="485C0C53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8A125CE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09345091" w14:textId="0AD9ACD6" w:rsidR="00D27609" w:rsidRPr="001430ED" w:rsidRDefault="00B35007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  <w:r w:rsidR="00D27609" w:rsidRPr="001430ED">
              <w:rPr>
                <w:rFonts w:ascii="Garamond" w:hAnsi="Garamond"/>
                <w:sz w:val="24"/>
                <w:szCs w:val="24"/>
              </w:rPr>
              <w:t xml:space="preserve"> – Ottimo</w:t>
            </w:r>
          </w:p>
        </w:tc>
      </w:tr>
      <w:tr w:rsidR="00766265" w:rsidRPr="001430ED" w14:paraId="6F6346FE" w14:textId="10BC0108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043055E9" w14:textId="5395E94F" w:rsidR="00766265" w:rsidRPr="00373528" w:rsidRDefault="00766265" w:rsidP="00766265">
            <w:pPr>
              <w:pStyle w:val="Corpotesto"/>
              <w:spacing w:line="276" w:lineRule="auto"/>
              <w:rPr>
                <w:rFonts w:ascii="Garamond" w:hAnsi="Garamond" w:cs="AngsanaUPC"/>
                <w:b w:val="0"/>
                <w:bCs w:val="0"/>
                <w:lang w:val="it-IT"/>
              </w:rPr>
            </w:pPr>
            <w:r w:rsidRPr="00373528">
              <w:rPr>
                <w:rFonts w:ascii="Garamond" w:hAnsi="Garamond" w:cs="AngsanaUPC"/>
                <w:b w:val="0"/>
                <w:bCs w:val="0"/>
                <w:lang w:val="it-IT"/>
              </w:rPr>
              <w:t xml:space="preserve">Caratteristiche artistiche del bozzetto (valore estetico, originalità, grado di complessità, </w:t>
            </w:r>
            <w:proofErr w:type="spellStart"/>
            <w:r w:rsidRPr="00373528">
              <w:rPr>
                <w:rFonts w:ascii="Garamond" w:hAnsi="Garamond" w:cs="AngsanaUPC"/>
                <w:b w:val="0"/>
                <w:bCs w:val="0"/>
                <w:lang w:val="it-IT"/>
              </w:rPr>
              <w:t>etc</w:t>
            </w:r>
            <w:proofErr w:type="spellEnd"/>
            <w:r w:rsidRPr="00373528">
              <w:rPr>
                <w:rFonts w:ascii="Garamond" w:hAnsi="Garamond" w:cs="AngsanaUPC"/>
                <w:b w:val="0"/>
                <w:bCs w:val="0"/>
                <w:lang w:val="it-IT"/>
              </w:rPr>
              <w:t>…)</w:t>
            </w:r>
          </w:p>
        </w:tc>
        <w:tc>
          <w:tcPr>
            <w:tcW w:w="2464" w:type="pct"/>
            <w:vAlign w:val="center"/>
          </w:tcPr>
          <w:p w14:paraId="4D5C778D" w14:textId="0196C012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Scarse</w:t>
            </w:r>
          </w:p>
        </w:tc>
      </w:tr>
      <w:tr w:rsidR="00766265" w:rsidRPr="001430ED" w14:paraId="110FD2AD" w14:textId="6B73718B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DE897BD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F120328" w14:textId="044234FE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08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Insufficiente</w:t>
            </w:r>
          </w:p>
        </w:tc>
      </w:tr>
      <w:tr w:rsidR="00766265" w:rsidRPr="001430ED" w14:paraId="5D7D1ABB" w14:textId="1CA8EF7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EA022CB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063BE02" w14:textId="090F5C52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Sufficiente</w:t>
            </w:r>
          </w:p>
        </w:tc>
      </w:tr>
      <w:tr w:rsidR="00766265" w:rsidRPr="001430ED" w14:paraId="23747F96" w14:textId="02FFB7C8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B00D22C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98BCE42" w14:textId="3F04FAC6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–Buono</w:t>
            </w:r>
          </w:p>
        </w:tc>
      </w:tr>
      <w:tr w:rsidR="00766265" w:rsidRPr="001430ED" w14:paraId="7A09B8C0" w14:textId="01C969A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41B5CFEF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6F6EDB2" w14:textId="776A6B83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Ottimo</w:t>
            </w:r>
          </w:p>
        </w:tc>
      </w:tr>
      <w:tr w:rsidR="00766265" w:rsidRPr="001430ED" w14:paraId="45AD691A" w14:textId="2844D18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54F7B793" w14:textId="31485490" w:rsidR="00766265" w:rsidRPr="001430ED" w:rsidRDefault="00132CFB" w:rsidP="00132CFB">
            <w:pPr>
              <w:pStyle w:val="Corpotesto"/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 w:cs="AngsanaUPC"/>
                <w:b w:val="0"/>
                <w:bCs w:val="0"/>
                <w:lang w:val="it-IT"/>
              </w:rPr>
              <w:t>P</w:t>
            </w:r>
            <w:r w:rsidRPr="00132CFB">
              <w:rPr>
                <w:rFonts w:ascii="Garamond" w:hAnsi="Garamond" w:cs="AngsanaUPC"/>
                <w:b w:val="0"/>
                <w:bCs w:val="0"/>
                <w:lang w:val="it-IT"/>
              </w:rPr>
              <w:t>ercorso e metodo di lavoro scelti nonché integrazione e collegamenti con gli argomenti del tema della notte nazionale</w:t>
            </w:r>
          </w:p>
        </w:tc>
        <w:tc>
          <w:tcPr>
            <w:tcW w:w="2464" w:type="pct"/>
            <w:vAlign w:val="center"/>
          </w:tcPr>
          <w:p w14:paraId="3E4A5BB8" w14:textId="05D25719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Scarse</w:t>
            </w:r>
          </w:p>
        </w:tc>
      </w:tr>
      <w:tr w:rsidR="00766265" w:rsidRPr="001430ED" w14:paraId="22AD2939" w14:textId="08CBF5B7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2E80ABBC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9490E10" w14:textId="2549858E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08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Insufficiente</w:t>
            </w:r>
          </w:p>
        </w:tc>
      </w:tr>
      <w:tr w:rsidR="00766265" w:rsidRPr="001430ED" w14:paraId="2C5BE918" w14:textId="02299159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759979F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031A8B3A" w14:textId="4ECCA2DB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Sufficiente</w:t>
            </w:r>
          </w:p>
        </w:tc>
      </w:tr>
      <w:tr w:rsidR="00766265" w:rsidRPr="001430ED" w14:paraId="00C3F2F2" w14:textId="3765674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11A3B4A4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5055A5BC" w14:textId="15CA0428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–Buono</w:t>
            </w:r>
          </w:p>
        </w:tc>
      </w:tr>
      <w:tr w:rsidR="00766265" w:rsidRPr="001430ED" w14:paraId="4752EEB3" w14:textId="51895C20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103BE78C" w14:textId="77777777" w:rsidR="00766265" w:rsidRPr="001430ED" w:rsidRDefault="00766265" w:rsidP="0076626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652E9690" w14:textId="748164A3" w:rsidR="00766265" w:rsidRPr="001430ED" w:rsidRDefault="00766265" w:rsidP="0076626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  <w:r w:rsidRPr="001430ED">
              <w:rPr>
                <w:rFonts w:ascii="Garamond" w:hAnsi="Garamond"/>
                <w:sz w:val="24"/>
                <w:szCs w:val="24"/>
              </w:rPr>
              <w:t xml:space="preserve"> – Ottimo</w:t>
            </w:r>
          </w:p>
        </w:tc>
      </w:tr>
      <w:tr w:rsidR="001430ED" w:rsidRPr="001430ED" w14:paraId="0FF258CF" w14:textId="77777777" w:rsidTr="001430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4DEB0D3A" w14:textId="650F7A6E" w:rsidR="001430ED" w:rsidRPr="000B33D3" w:rsidRDefault="00D156B3" w:rsidP="000B33D3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0B33D3">
              <w:rPr>
                <w:rFonts w:ascii="Garamond" w:hAnsi="Garamond"/>
                <w:b w:val="0"/>
                <w:bCs w:val="0"/>
                <w:sz w:val="24"/>
                <w:szCs w:val="24"/>
              </w:rPr>
              <w:t>Media aritmetica dei tre indicatori arrotondata in base alla prima cifra decimale</w:t>
            </w:r>
          </w:p>
        </w:tc>
        <w:tc>
          <w:tcPr>
            <w:tcW w:w="2464" w:type="pct"/>
            <w:vAlign w:val="center"/>
          </w:tcPr>
          <w:p w14:paraId="4D675345" w14:textId="77777777" w:rsidR="001430ED" w:rsidRPr="001430ED" w:rsidRDefault="001430ED" w:rsidP="001430ED">
            <w:pPr>
              <w:spacing w:after="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799906D" w14:textId="35EF95AF" w:rsidR="00B3466F" w:rsidRPr="001430ED" w:rsidRDefault="00B3466F" w:rsidP="001430ED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C117B56" w14:textId="28CE8D88" w:rsidR="001430ED" w:rsidRDefault="001430ED" w:rsidP="00132CF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430ED">
        <w:rPr>
          <w:rFonts w:ascii="Garamond" w:hAnsi="Garamond"/>
          <w:b/>
          <w:bCs/>
          <w:sz w:val="24"/>
          <w:szCs w:val="24"/>
        </w:rPr>
        <w:t>GRUPPO FIRMA</w:t>
      </w:r>
    </w:p>
    <w:p w14:paraId="1718694F" w14:textId="77777777" w:rsidR="00132CFB" w:rsidRPr="00132CFB" w:rsidRDefault="00132CFB" w:rsidP="00132CF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405"/>
        <w:gridCol w:w="7223"/>
      </w:tblGrid>
      <w:tr w:rsidR="001430ED" w:rsidRPr="001430ED" w14:paraId="05632013" w14:textId="77777777" w:rsidTr="001430ED">
        <w:tc>
          <w:tcPr>
            <w:tcW w:w="2405" w:type="dxa"/>
          </w:tcPr>
          <w:p w14:paraId="3645A8D6" w14:textId="56BF110F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Presidente</w:t>
            </w:r>
          </w:p>
        </w:tc>
        <w:tc>
          <w:tcPr>
            <w:tcW w:w="7223" w:type="dxa"/>
          </w:tcPr>
          <w:p w14:paraId="296AE86B" w14:textId="77777777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30ED" w:rsidRPr="001430ED" w14:paraId="5228C45C" w14:textId="77777777" w:rsidTr="001430ED">
        <w:tc>
          <w:tcPr>
            <w:tcW w:w="2405" w:type="dxa"/>
          </w:tcPr>
          <w:p w14:paraId="46D22C27" w14:textId="675B7F0C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07F4B74D" w14:textId="77777777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30ED" w:rsidRPr="001430ED" w14:paraId="38417E17" w14:textId="77777777" w:rsidTr="001430ED">
        <w:tc>
          <w:tcPr>
            <w:tcW w:w="2405" w:type="dxa"/>
          </w:tcPr>
          <w:p w14:paraId="0101F0E4" w14:textId="3B7F2B3E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42830AC8" w14:textId="77777777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9EC6198" w14:textId="5BE71BC2" w:rsidR="0073374E" w:rsidRPr="001430ED" w:rsidRDefault="0073374E" w:rsidP="001430ED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</w:p>
    <w:sectPr w:rsidR="0073374E" w:rsidRPr="001430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F82E" w14:textId="77777777" w:rsidR="00BC4DC2" w:rsidRDefault="00BC4DC2" w:rsidP="00B767F4">
      <w:pPr>
        <w:spacing w:after="0" w:line="240" w:lineRule="auto"/>
      </w:pPr>
      <w:r>
        <w:separator/>
      </w:r>
    </w:p>
  </w:endnote>
  <w:endnote w:type="continuationSeparator" w:id="0">
    <w:p w14:paraId="3DB256B7" w14:textId="77777777" w:rsidR="00BC4DC2" w:rsidRDefault="00BC4DC2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D67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0C25654B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43BE" w14:textId="77777777" w:rsidR="00BC4DC2" w:rsidRDefault="00BC4DC2" w:rsidP="00B767F4">
      <w:pPr>
        <w:spacing w:after="0" w:line="240" w:lineRule="auto"/>
      </w:pPr>
      <w:r>
        <w:separator/>
      </w:r>
    </w:p>
  </w:footnote>
  <w:footnote w:type="continuationSeparator" w:id="0">
    <w:p w14:paraId="52C468AC" w14:textId="77777777" w:rsidR="00BC4DC2" w:rsidRDefault="00BC4DC2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B3466F" w14:paraId="16A65C92" w14:textId="77777777" w:rsidTr="003742C4">
      <w:tc>
        <w:tcPr>
          <w:tcW w:w="586" w:type="pct"/>
          <w:vAlign w:val="center"/>
        </w:tcPr>
        <w:p w14:paraId="51DD97C0" w14:textId="77777777" w:rsidR="00B767F4" w:rsidRPr="00B3466F" w:rsidRDefault="00B767F4" w:rsidP="00B767F4">
          <w:pPr>
            <w:pStyle w:val="Intestazione"/>
            <w:rPr>
              <w:rFonts w:ascii="Garamond" w:hAnsi="Garamond"/>
            </w:rPr>
          </w:pPr>
          <w:r w:rsidRPr="00B3466F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6548FA64" wp14:editId="3BBAB475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D137040" w14:textId="77777777" w:rsidR="00B767F4" w:rsidRPr="00B3466F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B3466F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2DC61660" w14:textId="77777777" w:rsidR="00163CCB" w:rsidRPr="00B3466F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B3466F">
            <w:rPr>
              <w:rFonts w:ascii="Garamond" w:hAnsi="Garamond"/>
              <w:sz w:val="16"/>
              <w:szCs w:val="16"/>
            </w:rPr>
            <w:t>ctis044007</w:t>
          </w:r>
          <w:r w:rsidR="00163CCB" w:rsidRPr="00B3466F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B3466F">
            <w:rPr>
              <w:rFonts w:ascii="Garamond" w:hAnsi="Garamond"/>
              <w:sz w:val="16"/>
              <w:szCs w:val="16"/>
            </w:rPr>
            <w:t>www.</w:t>
          </w:r>
          <w:r w:rsidRPr="00B3466F">
            <w:rPr>
              <w:rFonts w:ascii="Garamond" w:hAnsi="Garamond"/>
              <w:sz w:val="16"/>
              <w:szCs w:val="16"/>
            </w:rPr>
            <w:t>gulliepennisi</w:t>
          </w:r>
          <w:r w:rsidR="00F110FF" w:rsidRPr="00B3466F">
            <w:rPr>
              <w:rFonts w:ascii="Garamond" w:hAnsi="Garamond"/>
              <w:sz w:val="16"/>
              <w:szCs w:val="16"/>
            </w:rPr>
            <w:t>.edu.it</w:t>
          </w:r>
        </w:p>
        <w:p w14:paraId="23553386" w14:textId="77777777" w:rsidR="00B767F4" w:rsidRPr="00B3466F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B3466F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B3466F">
            <w:rPr>
              <w:rFonts w:ascii="Garamond" w:hAnsi="Garamond"/>
              <w:sz w:val="16"/>
              <w:szCs w:val="16"/>
            </w:rPr>
            <w:t>Mario Arcidiacono</w:t>
          </w:r>
          <w:r w:rsidRPr="00B3466F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B3466F">
            <w:rPr>
              <w:rFonts w:ascii="Garamond" w:hAnsi="Garamond"/>
              <w:sz w:val="16"/>
              <w:szCs w:val="16"/>
            </w:rPr>
            <w:t xml:space="preserve">s.n. </w:t>
          </w:r>
          <w:r w:rsidRPr="00B3466F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B3466F">
            <w:rPr>
              <w:rFonts w:ascii="Garamond" w:hAnsi="Garamond"/>
              <w:sz w:val="16"/>
              <w:szCs w:val="16"/>
            </w:rPr>
            <w:t>95024</w:t>
          </w:r>
          <w:r w:rsidRPr="00B3466F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B3466F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073A0C0F" w14:textId="2D48E3C6" w:rsidR="00B767F4" w:rsidRPr="00B3466F" w:rsidRDefault="00B3466F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Avviso del </w:t>
    </w:r>
    <w:r w:rsidR="00B9548A">
      <w:rPr>
        <w:rFonts w:ascii="Garamond" w:hAnsi="Garamond"/>
        <w:sz w:val="16"/>
        <w:szCs w:val="16"/>
      </w:rPr>
      <w:t xml:space="preserve">27 settembre </w:t>
    </w:r>
    <w:proofErr w:type="gramStart"/>
    <w:r w:rsidR="00B9548A">
      <w:rPr>
        <w:rFonts w:ascii="Garamond" w:hAnsi="Garamond"/>
        <w:sz w:val="16"/>
        <w:szCs w:val="16"/>
      </w:rPr>
      <w:t xml:space="preserve">2023 </w:t>
    </w:r>
    <w:r>
      <w:rPr>
        <w:rFonts w:ascii="Garamond" w:hAnsi="Garamond"/>
        <w:sz w:val="16"/>
        <w:szCs w:val="16"/>
      </w:rPr>
      <w:t>:</w:t>
    </w:r>
    <w:proofErr w:type="gramEnd"/>
    <w:r>
      <w:rPr>
        <w:rFonts w:ascii="Garamond" w:hAnsi="Garamond"/>
        <w:sz w:val="16"/>
        <w:szCs w:val="16"/>
      </w:rPr>
      <w:t xml:space="preserve"> </w:t>
    </w:r>
    <w:r w:rsidR="00F36826" w:rsidRPr="00B3466F">
      <w:rPr>
        <w:rFonts w:ascii="Garamond" w:hAnsi="Garamond"/>
        <w:sz w:val="16"/>
        <w:szCs w:val="16"/>
      </w:rPr>
      <w:t xml:space="preserve">Allegato </w:t>
    </w:r>
    <w:r w:rsidR="00FC2868" w:rsidRPr="00B3466F">
      <w:rPr>
        <w:rFonts w:ascii="Garamond" w:hAnsi="Garamond"/>
        <w:sz w:val="16"/>
        <w:szCs w:val="16"/>
      </w:rPr>
      <w:t>D</w:t>
    </w:r>
    <w:r w:rsidR="00F36826" w:rsidRPr="00B3466F">
      <w:rPr>
        <w:rFonts w:ascii="Garamond" w:hAnsi="Garamond"/>
        <w:sz w:val="16"/>
        <w:szCs w:val="16"/>
      </w:rPr>
      <w:t xml:space="preserve"> – </w:t>
    </w:r>
    <w:r w:rsidR="00FC2868" w:rsidRPr="00B3466F">
      <w:rPr>
        <w:rFonts w:ascii="Garamond" w:hAnsi="Garamond"/>
        <w:sz w:val="16"/>
        <w:szCs w:val="16"/>
      </w:rPr>
      <w:t xml:space="preserve">Scheda </w:t>
    </w:r>
    <w:r w:rsidR="00A930EB" w:rsidRPr="00B3466F">
      <w:rPr>
        <w:rFonts w:ascii="Garamond" w:hAnsi="Garamond"/>
        <w:sz w:val="16"/>
        <w:szCs w:val="16"/>
      </w:rPr>
      <w:t>di valutazione del bozzetto</w:t>
    </w:r>
  </w:p>
  <w:p w14:paraId="58ED45B5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B616" wp14:editId="7DBB2BB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7792A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320C8"/>
    <w:multiLevelType w:val="hybridMultilevel"/>
    <w:tmpl w:val="92C4F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355888572">
    <w:abstractNumId w:val="8"/>
  </w:num>
  <w:num w:numId="2" w16cid:durableId="600795655">
    <w:abstractNumId w:val="5"/>
  </w:num>
  <w:num w:numId="3" w16cid:durableId="1219825564">
    <w:abstractNumId w:val="12"/>
  </w:num>
  <w:num w:numId="4" w16cid:durableId="1811243132">
    <w:abstractNumId w:val="15"/>
  </w:num>
  <w:num w:numId="5" w16cid:durableId="1246722112">
    <w:abstractNumId w:val="9"/>
  </w:num>
  <w:num w:numId="6" w16cid:durableId="778180932">
    <w:abstractNumId w:val="14"/>
  </w:num>
  <w:num w:numId="7" w16cid:durableId="2115318334">
    <w:abstractNumId w:val="16"/>
  </w:num>
  <w:num w:numId="8" w16cid:durableId="1325739161">
    <w:abstractNumId w:val="11"/>
  </w:num>
  <w:num w:numId="9" w16cid:durableId="724258233">
    <w:abstractNumId w:val="13"/>
  </w:num>
  <w:num w:numId="10" w16cid:durableId="239753838">
    <w:abstractNumId w:val="7"/>
  </w:num>
  <w:num w:numId="11" w16cid:durableId="2086875415">
    <w:abstractNumId w:val="3"/>
  </w:num>
  <w:num w:numId="12" w16cid:durableId="1153571885">
    <w:abstractNumId w:val="1"/>
  </w:num>
  <w:num w:numId="13" w16cid:durableId="1175464436">
    <w:abstractNumId w:val="4"/>
  </w:num>
  <w:num w:numId="14" w16cid:durableId="488715000">
    <w:abstractNumId w:val="17"/>
  </w:num>
  <w:num w:numId="15" w16cid:durableId="56249745">
    <w:abstractNumId w:val="2"/>
  </w:num>
  <w:num w:numId="16" w16cid:durableId="469513992">
    <w:abstractNumId w:val="19"/>
  </w:num>
  <w:num w:numId="17" w16cid:durableId="640890206">
    <w:abstractNumId w:val="18"/>
  </w:num>
  <w:num w:numId="18" w16cid:durableId="743138951">
    <w:abstractNumId w:val="0"/>
  </w:num>
  <w:num w:numId="19" w16cid:durableId="607926858">
    <w:abstractNumId w:val="6"/>
  </w:num>
  <w:num w:numId="20" w16cid:durableId="1278677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6"/>
    <w:rsid w:val="00006F16"/>
    <w:rsid w:val="00084FE7"/>
    <w:rsid w:val="000B33D3"/>
    <w:rsid w:val="000B6C24"/>
    <w:rsid w:val="000F20D8"/>
    <w:rsid w:val="00132CFB"/>
    <w:rsid w:val="001430ED"/>
    <w:rsid w:val="00163CCB"/>
    <w:rsid w:val="001D5892"/>
    <w:rsid w:val="001F30C6"/>
    <w:rsid w:val="00250E1D"/>
    <w:rsid w:val="00276943"/>
    <w:rsid w:val="002F5AD0"/>
    <w:rsid w:val="003103D9"/>
    <w:rsid w:val="0034043B"/>
    <w:rsid w:val="00373528"/>
    <w:rsid w:val="00374E0D"/>
    <w:rsid w:val="00412CAC"/>
    <w:rsid w:val="00415828"/>
    <w:rsid w:val="00415CA7"/>
    <w:rsid w:val="004963C6"/>
    <w:rsid w:val="004A5680"/>
    <w:rsid w:val="005808B1"/>
    <w:rsid w:val="006573A8"/>
    <w:rsid w:val="00712A93"/>
    <w:rsid w:val="0073374E"/>
    <w:rsid w:val="00766265"/>
    <w:rsid w:val="008404EB"/>
    <w:rsid w:val="00897F3B"/>
    <w:rsid w:val="00970EF7"/>
    <w:rsid w:val="00A92DDB"/>
    <w:rsid w:val="00A930EB"/>
    <w:rsid w:val="00B3466F"/>
    <w:rsid w:val="00B35007"/>
    <w:rsid w:val="00B767F4"/>
    <w:rsid w:val="00B9548A"/>
    <w:rsid w:val="00BC4DC2"/>
    <w:rsid w:val="00BD3AFD"/>
    <w:rsid w:val="00BD4800"/>
    <w:rsid w:val="00BF3C99"/>
    <w:rsid w:val="00C81C0E"/>
    <w:rsid w:val="00D11B72"/>
    <w:rsid w:val="00D156B3"/>
    <w:rsid w:val="00D27609"/>
    <w:rsid w:val="00D511AE"/>
    <w:rsid w:val="00D75595"/>
    <w:rsid w:val="00DF19B5"/>
    <w:rsid w:val="00ED392A"/>
    <w:rsid w:val="00ED60F6"/>
    <w:rsid w:val="00EF20C1"/>
    <w:rsid w:val="00EF313F"/>
    <w:rsid w:val="00EF60D2"/>
    <w:rsid w:val="00F110FF"/>
    <w:rsid w:val="00F36826"/>
    <w:rsid w:val="00FC186A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DF51"/>
  <w15:chartTrackingRefBased/>
  <w15:docId w15:val="{E997BB08-C483-4F92-AE39-ADA5F65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F3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otesto">
    <w:name w:val="Body Text"/>
    <w:basedOn w:val="Normale"/>
    <w:link w:val="CorpotestoCarattere"/>
    <w:uiPriority w:val="1"/>
    <w:qFormat/>
    <w:rsid w:val="00B35007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50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C:\Users\tarci\OneDrive - MIUR\4 - IS Gulli Pennisi\Anno Scolastico 2021-2022\Carta Intestata e Logo\Carta Intestata 2021-22 IS GulliPennisi 2 VER.dotx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17</cp:revision>
  <cp:lastPrinted>2022-08-18T08:44:00Z</cp:lastPrinted>
  <dcterms:created xsi:type="dcterms:W3CDTF">2021-10-14T05:56:00Z</dcterms:created>
  <dcterms:modified xsi:type="dcterms:W3CDTF">2023-09-27T16:51:00Z</dcterms:modified>
</cp:coreProperties>
</file>