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pPr w:leftFromText="180" w:rightFromText="180" w:topFromText="180" w:bottomFromText="180" w:vertAnchor="text" w:tblpX="-428"/>
        <w:tblW w:w="104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20"/>
        <w:gridCol w:w="1950"/>
        <w:gridCol w:w="1875"/>
        <w:gridCol w:w="2385"/>
        <w:gridCol w:w="1035"/>
        <w:gridCol w:w="945"/>
        <w:gridCol w:w="915"/>
      </w:tblGrid>
      <w:tr w:rsidR="005E098E" w:rsidTr="00112F33">
        <w:tc>
          <w:tcPr>
            <w:tcW w:w="8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ALLEGATO B Tutor/Docente interno: criteri di selezione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E098E" w:rsidTr="00112F33">
        <w:trPr>
          <w:trHeight w:val="20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Titoli valutabili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Condizioni e Punteggi Titolo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Punteggio massimo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Auto</w:t>
            </w:r>
          </w:p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Dichiar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Ufficio</w:t>
            </w:r>
          </w:p>
        </w:tc>
      </w:tr>
      <w:tr w:rsidR="005E098E" w:rsidTr="00112F33"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Titoli culturali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Titolo di accesso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Diploma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  Laurea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vecchio o nuovo ordinamento </w:t>
            </w:r>
          </w:p>
          <w:p w:rsidR="005E098E" w:rsidRDefault="005E098E" w:rsidP="00112F3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 comprovate esperienze nella gestione della piattaforma SIF 21-27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  <w:color w:val="434343"/>
              </w:rPr>
            </w:pPr>
            <w:r>
              <w:rPr>
                <w:rFonts w:ascii="Times New Roman" w:eastAsia="Times New Roman" w:hAnsi="Times New Roman" w:cs="Times New Roman"/>
                <w:color w:val="434343"/>
              </w:rPr>
              <w:t>Laurea 8 punti</w:t>
            </w:r>
          </w:p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34343"/>
              </w:rPr>
              <w:t>Diploma 4 punti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34343"/>
              </w:rPr>
              <w:t>Laurea 8p Diploma 4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Ulteriori titoli di studio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Master, corsi di perfezionamento, specializzazione o dottorato opportunamente  e documentati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punto per titolo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4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Formazione e aggiornamento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1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Aggiornamento e formazione in servizio in ore effettivamente frequentate – coerente con progetto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punti per ogni corso di almeno 14  h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8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200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right="-40" w:hanging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Certificazioni  e competenze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Certificazioni linguistiche di inglese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CEFR livelli lingua inglese</w:t>
            </w:r>
          </w:p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A2, B1, B2, C1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Livello A2 = 1</w:t>
            </w:r>
          </w:p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Livello B1 = 1</w:t>
            </w:r>
          </w:p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Livello B2 = 2</w:t>
            </w:r>
          </w:p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Livello C1 = 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2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220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Certificazioni informatiche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ECDL (o simili)</w:t>
            </w:r>
          </w:p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ECDL Livello specialistico (o simili)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punti</w:t>
            </w:r>
          </w:p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punti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2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40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widowControl w:val="0"/>
              <w:spacing w:line="240" w:lineRule="auto"/>
              <w:rPr>
                <w:sz w:val="4"/>
                <w:szCs w:val="4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Competenze digitali e utilizzo piattaforme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nell’uso di piattaforme ministeriali,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, Futura, strumenti digitali.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punti per esperienza documentata in aggiunta a corsi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corsi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di formazione documentata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5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180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right="-40" w:hanging="1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Titoli  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esperienze professionali</w:t>
            </w:r>
          </w:p>
          <w:p w:rsidR="005E098E" w:rsidRDefault="005E098E" w:rsidP="00112F33">
            <w:pPr>
              <w:spacing w:line="240" w:lineRule="auto"/>
              <w:ind w:left="113" w:right="113" w:firstLine="3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098E" w:rsidRDefault="005E098E" w:rsidP="00112F33">
            <w:pPr>
              <w:spacing w:line="240" w:lineRule="auto"/>
              <w:ind w:left="113" w:right="113" w:firstLine="3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098E" w:rsidRDefault="005E098E" w:rsidP="00112F33">
            <w:pPr>
              <w:spacing w:line="240" w:lineRule="auto"/>
              <w:ind w:left="113" w:right="113" w:firstLine="3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098E" w:rsidRDefault="005E098E" w:rsidP="00112F33">
            <w:pPr>
              <w:spacing w:line="240" w:lineRule="auto"/>
              <w:ind w:left="113" w:right="113" w:firstLine="31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E098E" w:rsidRDefault="005E098E" w:rsidP="00112F33">
            <w:pPr>
              <w:spacing w:line="240" w:lineRule="auto"/>
              <w:ind w:left="113" w:right="113" w:firstLine="3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Servizio di insegnamento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Esperienza di docenza nell’ IC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G.Rodari</w:t>
            </w:r>
            <w:proofErr w:type="spellEnd"/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punto per ogni anno scolastico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20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20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Esperienze in progetti PON/POR/PNRR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Incarichi svolti come tutor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punti per esperienza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:rsidR="005E098E" w:rsidRDefault="005E098E" w:rsidP="00112F3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20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960"/>
        </w:trPr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widowControl w:val="0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Pubblicazioni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Pubblicazioni su riviste specializzate ed opere  intellettuali originali attinenti al settore di pertinenza dell’intervento 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hanging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punti per ogni pubblicazione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Max 20 p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  <w:tr w:rsidR="005E098E" w:rsidTr="00112F33">
        <w:trPr>
          <w:trHeight w:val="245"/>
        </w:trPr>
        <w:tc>
          <w:tcPr>
            <w:tcW w:w="5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8E" w:rsidRDefault="005E098E" w:rsidP="00112F33">
            <w:pPr>
              <w:spacing w:line="240" w:lineRule="auto"/>
              <w:ind w:firstLine="4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744A8" w:rsidRDefault="00D744A8" w:rsidP="005E098E">
      <w:pPr>
        <w:spacing w:line="360" w:lineRule="auto"/>
        <w:ind w:right="715"/>
        <w:jc w:val="both"/>
        <w:rPr>
          <w:sz w:val="24"/>
          <w:szCs w:val="24"/>
        </w:rPr>
      </w:pPr>
      <w:bookmarkStart w:id="0" w:name="_GoBack"/>
      <w:bookmarkEnd w:id="0"/>
    </w:p>
    <w:sectPr w:rsidR="00D744A8">
      <w:footerReference w:type="default" r:id="rId6"/>
      <w:pgSz w:w="11906" w:h="16838"/>
      <w:pgMar w:top="566" w:right="1133" w:bottom="850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CDC" w:rsidRDefault="00A56CDC">
      <w:pPr>
        <w:spacing w:line="240" w:lineRule="auto"/>
      </w:pPr>
      <w:r>
        <w:separator/>
      </w:r>
    </w:p>
  </w:endnote>
  <w:endnote w:type="continuationSeparator" w:id="0">
    <w:p w:rsidR="00A56CDC" w:rsidRDefault="00A56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default"/>
    <w:embedRegular r:id="rId1" w:fontKey="{72B747B8-6C88-4B19-81D3-FB1369AF4F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65096DF-2D3D-495F-8291-DC6B93E7F2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4A8" w:rsidRDefault="00D744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CDC" w:rsidRDefault="00A56CDC">
      <w:pPr>
        <w:spacing w:line="240" w:lineRule="auto"/>
      </w:pPr>
      <w:r>
        <w:separator/>
      </w:r>
    </w:p>
  </w:footnote>
  <w:footnote w:type="continuationSeparator" w:id="0">
    <w:p w:rsidR="00A56CDC" w:rsidRDefault="00A56C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A8"/>
    <w:rsid w:val="005E098E"/>
    <w:rsid w:val="00A56CDC"/>
    <w:rsid w:val="00D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A690"/>
  <w15:docId w15:val="{C9DAC06C-B432-43F4-8B0D-A8A8B812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Michelina Sirianni</dc:creator>
  <cp:lastModifiedBy>Michelina Sirianni</cp:lastModifiedBy>
  <cp:revision>2</cp:revision>
  <dcterms:created xsi:type="dcterms:W3CDTF">2026-07-21T10:50:00Z</dcterms:created>
  <dcterms:modified xsi:type="dcterms:W3CDTF">2026-07-21T10:50:00Z</dcterms:modified>
</cp:coreProperties>
</file>