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5D4" w:rsidRDefault="003D0C34">
      <w:pPr>
        <w:widowControl w:val="0"/>
        <w:spacing w:before="562" w:line="240" w:lineRule="auto"/>
        <w:ind w:left="566" w:right="121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>
            <wp:extent cx="5731200" cy="1181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35D4" w:rsidRDefault="003D0C34">
      <w:pPr>
        <w:widowControl w:val="0"/>
        <w:spacing w:before="562" w:line="240" w:lineRule="auto"/>
        <w:ind w:left="566" w:right="121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Informativa sul trattamento dei dati personali ai sensi   del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101/2018 e del GDPR 2016/679 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PREMESSA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presente informativa viene effettuata tenendo conto degli articoli 13 e 14, paragrafi 1, del Regolamento Europeo (GDPR), entrato in vigore il 25 maggio 2018 nonché della pubblicazione, sulla Gazzetta Ufficiale della Repubblica Italiana, il 19/09/2018, d</w:t>
      </w:r>
      <w:r>
        <w:rPr>
          <w:rFonts w:ascii="Times New Roman" w:eastAsia="Times New Roman" w:hAnsi="Times New Roman" w:cs="Times New Roman"/>
          <w:sz w:val="20"/>
          <w:szCs w:val="20"/>
        </w:rPr>
        <w:t>el Decreto n. 101/18 del 10 agosto 2018, che definisce le integrazioni al Regolamento.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dipendenti, nella loro veste di Interessati, hanno ampia facoltà di prenderne adeguata visione e, qualora lo ritenessero necessario, possono chiedere chiarimenti e del</w:t>
      </w:r>
      <w:r>
        <w:rPr>
          <w:rFonts w:ascii="Times New Roman" w:eastAsia="Times New Roman" w:hAnsi="Times New Roman" w:cs="Times New Roman"/>
          <w:sz w:val="20"/>
          <w:szCs w:val="20"/>
        </w:rPr>
        <w:t>ucidazioni agli Uffici di segreteria, nelle modalità temporali, pubblicizzate sul sito web dell’Istituzione Scolastica.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FINALITÀ DEL TRATTAMENTO DEI DATI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trattamento dei dati personali dei dipendenti, e all’occorrenza dei loro familiari, è finalizzata a</w:t>
      </w:r>
      <w:r>
        <w:rPr>
          <w:rFonts w:ascii="Times New Roman" w:eastAsia="Times New Roman" w:hAnsi="Times New Roman" w:cs="Times New Roman"/>
          <w:sz w:val="20"/>
          <w:szCs w:val="20"/>
        </w:rPr>
        <w:t>lle attività istituzionali dovute, per adempiere gli obblighi di leggi e regolamenti e quelli derivanti dal contratto di lavoro di cui è parte il dipendente; le finalità amministrative prevalenti sono retributive, erariali, pensionistiche, assistenziali, c</w:t>
      </w:r>
      <w:r>
        <w:rPr>
          <w:rFonts w:ascii="Times New Roman" w:eastAsia="Times New Roman" w:hAnsi="Times New Roman" w:cs="Times New Roman"/>
          <w:sz w:val="20"/>
          <w:szCs w:val="20"/>
        </w:rPr>
        <w:t>urricolari, disciplinari.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BASE GIURIDICA DEL TRATTAMENTO DEI DATI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trattamento dei dati personali è giustificato da ragioni di natura giuridica e, in linea di massima, per adempiere agli obblighi che scaturiscono dall’osservanza di leggi, regolamenti e/o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normative nazionali e comunitarie. Sulla base dell’art. 4, quando il consenso non è esplicitamente richiesto, verrà data accurata e dettagliata informativa all’interessato.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finalità di trattamento, diverse da quelle istituzionali obbligatorie, è richi</w:t>
      </w:r>
      <w:r>
        <w:rPr>
          <w:rFonts w:ascii="Times New Roman" w:eastAsia="Times New Roman" w:hAnsi="Times New Roman" w:cs="Times New Roman"/>
          <w:sz w:val="20"/>
          <w:szCs w:val="20"/>
        </w:rPr>
        <w:t>esto esplicito consenso alla parte interessata. In tal caso, la richiesta del consenso sarà effettuata in modo distinto da altre richieste, in forma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comprensibile e facilmente accessibile, utilizzando un linguaggio semplice e chiaro, affinché il titolare s</w:t>
      </w:r>
      <w:r>
        <w:rPr>
          <w:rFonts w:ascii="Times New Roman" w:eastAsia="Times New Roman" w:hAnsi="Times New Roman" w:cs="Times New Roman"/>
          <w:sz w:val="20"/>
          <w:szCs w:val="20"/>
        </w:rPr>
        <w:t>ia in grado di dimostrare che il consenso sia effettivamente prestato.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MODALITÀ DI RACCOLTA E TRATTAMENTO DEI DATI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 personali (qualsiasi informazione riguardante una persona fisica identificata o identificabile («interessato»); si considera identific</w:t>
      </w:r>
      <w:r>
        <w:rPr>
          <w:rFonts w:ascii="Times New Roman" w:eastAsia="Times New Roman" w:hAnsi="Times New Roman" w:cs="Times New Roman"/>
          <w:sz w:val="20"/>
          <w:szCs w:val="20"/>
        </w:rPr>
        <w:t>abile la persona fisica che può essere identificata, direttamente o indirettamente, con particolare riferimento a un identificativo come il nome, un numero di identificazione, dati relativi all'ubicazione, un identificativo online o a uno o più elementi 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ratteristici della sua identità fisica,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fisiologica, genetica, psichica, economica, culturale o sociale) vengono conferiti al momento dell’instaurazione di un rapporto contrattuale dal dipendente o dall’amministrazione scolastica di provenienza, nel corso </w:t>
      </w:r>
      <w:r>
        <w:rPr>
          <w:rFonts w:ascii="Times New Roman" w:eastAsia="Times New Roman" w:hAnsi="Times New Roman" w:cs="Times New Roman"/>
          <w:sz w:val="20"/>
          <w:szCs w:val="20"/>
        </w:rPr>
        <w:t>della propria carriera lavorativa.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trattamento è effettuato secondo i principi di liceità, correttezza e trasparenza (Art. 5) nei confronti dell’interessato e trattati compatibilmente con le finalità del trattamento.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 raccolti per fini istituziona</w:t>
      </w:r>
      <w:r>
        <w:rPr>
          <w:rFonts w:ascii="Times New Roman" w:eastAsia="Times New Roman" w:hAnsi="Times New Roman" w:cs="Times New Roman"/>
          <w:sz w:val="20"/>
          <w:szCs w:val="20"/>
        </w:rPr>
        <w:t>li saranno pertinenti ai sensi dell’art.5 par. 1 lett. C, vale a dire “minimizzati”, cioè adeguati e limitati a quanto strettamente necessario alle finalità del trattamento e, ai sensi dell’art.16, i dati oggetto di trattamento saranno costantemente aggior</w:t>
      </w:r>
      <w:r>
        <w:rPr>
          <w:rFonts w:ascii="Times New Roman" w:eastAsia="Times New Roman" w:hAnsi="Times New Roman" w:cs="Times New Roman"/>
          <w:sz w:val="20"/>
          <w:szCs w:val="20"/>
        </w:rPr>
        <w:t>nati da parte del titolare.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ogni trattamento diverso da quello per il quale i dati sono stati raccolti, il titolare fornisce all’interessato tutte le informazioni necessarie a tale diversa finalità.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 sottolinea che il processo di trattamento viene “a</w:t>
      </w:r>
      <w:r>
        <w:rPr>
          <w:rFonts w:ascii="Times New Roman" w:eastAsia="Times New Roman" w:hAnsi="Times New Roman" w:cs="Times New Roman"/>
          <w:sz w:val="20"/>
          <w:szCs w:val="20"/>
        </w:rPr>
        <w:t>ttenzionato” dall’inizio alla fine allo scopo di garantire la riservatezza e l’integrità dei dati custoditi.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 precisa che, in merito alla conservazione storica dei dati trattati, quest’ultima viene fatta per il tempo necessario e comunque nel rispetto de</w:t>
      </w:r>
      <w:r>
        <w:rPr>
          <w:rFonts w:ascii="Times New Roman" w:eastAsia="Times New Roman" w:hAnsi="Times New Roman" w:cs="Times New Roman"/>
          <w:sz w:val="20"/>
          <w:szCs w:val="20"/>
        </w:rPr>
        <w:t>lla normativa vigente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LOCALIZZAZIONE DEL TRATTAMENTO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trattamento dei dati viene effettuato quasi esclusivamente all'interno degli Uffici della Istituzione Scolastica, oltre che dal Dirigente, anche dal personale dipendente incaricato di trattamento in relazione alle mansioni istituzionali ricoperte: Diret</w:t>
      </w:r>
      <w:r>
        <w:rPr>
          <w:rFonts w:ascii="Times New Roman" w:eastAsia="Times New Roman" w:hAnsi="Times New Roman" w:cs="Times New Roman"/>
          <w:sz w:val="20"/>
          <w:szCs w:val="20"/>
        </w:rPr>
        <w:t>tore Servizi Generali Amministrativi, Membri di Organi Collegiali, Docenti (e formatori assimilati), Personale tecnico/amministrativo, Collaboratori scolastici, altro personale ATA.</w:t>
      </w:r>
    </w:p>
    <w:p w:rsidR="000F35D4" w:rsidRDefault="003D0C34">
      <w:pPr>
        <w:widowControl w:val="0"/>
        <w:spacing w:before="240" w:after="240" w:line="240" w:lineRule="auto"/>
        <w:ind w:right="1215" w:firstLine="99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CONSERVAZIONE DEI DATI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 vengono conservati, in ragione dell’utilizzo o meno di piattaforme in cloud, sotto forma di fascicoli cartacei o fascicoli digitali o in forma mista. I dati vengono conservati per il periodo necessario alla gestione del fascicolo personale. La durat</w:t>
      </w:r>
      <w:r>
        <w:rPr>
          <w:rFonts w:ascii="Times New Roman" w:eastAsia="Times New Roman" w:hAnsi="Times New Roman" w:cs="Times New Roman"/>
          <w:sz w:val="20"/>
          <w:szCs w:val="20"/>
        </w:rPr>
        <w:t>a per la conservazione è stabilita da specifiche norme e regolamenti o secondo criteri adeguati allo specifico trattamento di volta in volta effettuato.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RESPONSABILE DELLA PROTEZIONE DATI (RPD)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 (RPD) è AZSoluzioni.</w:t>
      </w:r>
      <w:r>
        <w:rPr>
          <w:rFonts w:ascii="Times New Roman" w:eastAsia="Times New Roman" w:hAnsi="Times New Roman" w:cs="Times New Roman"/>
          <w:sz w:val="20"/>
          <w:szCs w:val="20"/>
        </w:rPr>
        <w:t>com di A. Zanghi Via Arabia Saudita 9 -88900 – Crotone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Tel. 0962982480 – e-mail az@azsoluzioni.com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antonino.zanghi@legalmail.i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TITOLARE DEL TRATTAMENTO</w:t>
      </w:r>
    </w:p>
    <w:p w:rsidR="000F35D4" w:rsidRDefault="003D0C34">
      <w:pPr>
        <w:widowControl w:val="0"/>
        <w:spacing w:before="240" w:after="240" w:line="240" w:lineRule="auto"/>
        <w:ind w:left="992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Titolare del trattamento è nella sua qualità di Dirigente Scolastico pro tempore dott.ssa Ter</w:t>
      </w:r>
      <w:r>
        <w:rPr>
          <w:rFonts w:ascii="Times New Roman" w:eastAsia="Times New Roman" w:hAnsi="Times New Roman" w:cs="Times New Roman"/>
          <w:sz w:val="20"/>
          <w:szCs w:val="20"/>
        </w:rPr>
        <w:t>esa Pullia</w:t>
      </w:r>
    </w:p>
    <w:p w:rsidR="000F35D4" w:rsidRDefault="003D0C34">
      <w:pPr>
        <w:widowControl w:val="0"/>
        <w:numPr>
          <w:ilvl w:val="0"/>
          <w:numId w:val="1"/>
        </w:numPr>
        <w:spacing w:before="240" w:after="240" w:line="240" w:lineRule="auto"/>
        <w:ind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Confermo di aver recepito e accettato l’informativa sulla privacy</w:t>
      </w:r>
    </w:p>
    <w:p w:rsidR="000F35D4" w:rsidRDefault="003D0C34">
      <w:pPr>
        <w:widowControl w:val="0"/>
        <w:spacing w:before="240" w:after="240" w:line="240" w:lineRule="auto"/>
        <w:ind w:left="1440" w:right="1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Data e luogo ____________________                                </w:t>
      </w:r>
    </w:p>
    <w:p w:rsidR="000F35D4" w:rsidRDefault="003D0C34">
      <w:pPr>
        <w:widowControl w:val="0"/>
        <w:spacing w:before="240" w:after="240" w:line="240" w:lineRule="auto"/>
        <w:ind w:left="1440" w:right="1215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FIRMA          </w:t>
      </w:r>
    </w:p>
    <w:sectPr w:rsidR="000F35D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4352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D4"/>
    <w:rsid w:val="000F35D4"/>
    <w:rsid w:val="003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F5C0335-669E-4004-AC4D-38C7FCBE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Pullia</cp:lastModifiedBy>
  <cp:revision>2</cp:revision>
  <dcterms:created xsi:type="dcterms:W3CDTF">2024-01-26T10:45:00Z</dcterms:created>
  <dcterms:modified xsi:type="dcterms:W3CDTF">2024-01-26T10:45:00Z</dcterms:modified>
</cp:coreProperties>
</file>