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B9BF9A" w14:textId="2FDB8CB2" w:rsidR="00AE36A3" w:rsidRDefault="00AE36A3" w:rsidP="00447717">
      <w:pPr>
        <w:rPr>
          <w:rFonts w:ascii="Arial" w:hAnsi="Arial" w:cs="Arial"/>
          <w:sz w:val="22"/>
          <w:szCs w:val="22"/>
        </w:rPr>
      </w:pPr>
    </w:p>
    <w:p w14:paraId="7EF85713" w14:textId="77777777" w:rsidR="00AD63BC" w:rsidRDefault="00AD63BC" w:rsidP="00E821F0">
      <w:pPr>
        <w:jc w:val="center"/>
        <w:rPr>
          <w:szCs w:val="24"/>
        </w:rPr>
      </w:pPr>
      <w:r>
        <w:rPr>
          <w:rFonts w:ascii="Arial" w:hAnsi="Arial" w:cs="Arial"/>
          <w:b/>
          <w:bCs/>
          <w:sz w:val="22"/>
          <w:szCs w:val="22"/>
        </w:rPr>
        <w:t xml:space="preserve">DICHIARAZIONI SOSTITUTIVE DI CERTIFICAZIONI e DELL’ATTO DI NOTORIETÀ e informative varie </w:t>
      </w:r>
      <w:r>
        <w:rPr>
          <w:rFonts w:ascii="Arial" w:hAnsi="Arial" w:cs="Arial"/>
          <w:b/>
          <w:bCs/>
          <w:sz w:val="22"/>
          <w:szCs w:val="22"/>
          <w:lang w:val="de-DE"/>
        </w:rPr>
        <w:t>(</w:t>
      </w:r>
      <w:proofErr w:type="spellStart"/>
      <w:r>
        <w:rPr>
          <w:rFonts w:ascii="Arial" w:hAnsi="Arial" w:cs="Arial"/>
          <w:b/>
          <w:bCs/>
          <w:i/>
          <w:sz w:val="22"/>
          <w:szCs w:val="22"/>
          <w:lang w:val="de-DE"/>
        </w:rPr>
        <w:t>artt</w:t>
      </w:r>
      <w:proofErr w:type="spellEnd"/>
      <w:r>
        <w:rPr>
          <w:rFonts w:ascii="Arial" w:hAnsi="Arial" w:cs="Arial"/>
          <w:b/>
          <w:bCs/>
          <w:i/>
          <w:sz w:val="22"/>
          <w:szCs w:val="22"/>
          <w:lang w:val="de-DE"/>
        </w:rPr>
        <w:t>. 46 e 47 del D.P.R. 28.12.2000, n. 445</w:t>
      </w:r>
      <w:r>
        <w:rPr>
          <w:rFonts w:ascii="Arial" w:hAnsi="Arial" w:cs="Arial"/>
          <w:b/>
          <w:bCs/>
          <w:sz w:val="22"/>
          <w:szCs w:val="22"/>
          <w:lang w:val="de-DE"/>
        </w:rPr>
        <w:t>)</w:t>
      </w:r>
    </w:p>
    <w:p w14:paraId="183175D5" w14:textId="77777777" w:rsidR="00AD63BC" w:rsidRDefault="00AD63BC">
      <w:pPr>
        <w:rPr>
          <w:szCs w:val="24"/>
        </w:rPr>
      </w:pPr>
    </w:p>
    <w:p w14:paraId="00EF1C3E" w14:textId="22225DE9" w:rsidR="00A64E7F" w:rsidRPr="00A64E7F" w:rsidRDefault="00AD63BC" w:rsidP="00A64E7F">
      <w:pPr>
        <w:rPr>
          <w:rFonts w:hAnsi="Times New Roman"/>
          <w:bCs/>
          <w:sz w:val="20"/>
          <w:szCs w:val="20"/>
        </w:rPr>
      </w:pPr>
      <w:r w:rsidRPr="00447717">
        <w:rPr>
          <w:rFonts w:ascii="Arial" w:hAnsi="Arial" w:cs="Arial"/>
          <w:b/>
          <w:sz w:val="22"/>
          <w:szCs w:val="22"/>
          <w:u w:val="single"/>
        </w:rPr>
        <w:t>O</w:t>
      </w:r>
      <w:r w:rsidR="00392248" w:rsidRPr="00447717">
        <w:rPr>
          <w:rFonts w:ascii="Arial" w:hAnsi="Arial" w:cs="Arial"/>
          <w:b/>
          <w:sz w:val="22"/>
          <w:szCs w:val="22"/>
          <w:u w:val="single"/>
        </w:rPr>
        <w:t>ggetto della fornitura / servizio</w:t>
      </w:r>
      <w:r w:rsidRPr="00447717">
        <w:rPr>
          <w:rFonts w:ascii="Arial" w:hAnsi="Arial" w:cs="Arial"/>
          <w:sz w:val="22"/>
          <w:szCs w:val="22"/>
        </w:rPr>
        <w:t>:</w:t>
      </w:r>
      <w:r w:rsidR="0081612D">
        <w:rPr>
          <w:rFonts w:ascii="Arial" w:hAnsi="Arial" w:cs="Arial"/>
          <w:sz w:val="22"/>
          <w:szCs w:val="22"/>
        </w:rPr>
        <w:t xml:space="preserve"> </w:t>
      </w:r>
      <w:r w:rsidR="00B87548" w:rsidRPr="00A64E7F">
        <w:rPr>
          <w:rFonts w:ascii="Arial" w:hAnsi="Arial" w:cs="Arial"/>
          <w:b/>
          <w:sz w:val="22"/>
          <w:szCs w:val="22"/>
        </w:rPr>
        <w:t xml:space="preserve">materiale </w:t>
      </w:r>
      <w:r w:rsidR="003A490A">
        <w:rPr>
          <w:rFonts w:ascii="Arial" w:hAnsi="Arial" w:cs="Arial"/>
          <w:b/>
          <w:sz w:val="22"/>
          <w:szCs w:val="22"/>
        </w:rPr>
        <w:t>per modulo di Arte</w:t>
      </w:r>
      <w:r w:rsidR="0081612D">
        <w:rPr>
          <w:rFonts w:ascii="Arial" w:hAnsi="Arial" w:cs="Arial"/>
          <w:sz w:val="22"/>
          <w:szCs w:val="22"/>
        </w:rPr>
        <w:t xml:space="preserve"> </w:t>
      </w:r>
      <w:r w:rsidR="0081612D" w:rsidRPr="00A64E7F">
        <w:rPr>
          <w:rFonts w:hAnsi="Times New Roman"/>
          <w:sz w:val="20"/>
          <w:szCs w:val="20"/>
        </w:rPr>
        <w:t>-</w:t>
      </w:r>
      <w:r w:rsidR="00B87548" w:rsidRPr="00A64E7F">
        <w:rPr>
          <w:rFonts w:hAnsi="Times New Roman"/>
          <w:b/>
          <w:sz w:val="20"/>
          <w:szCs w:val="20"/>
        </w:rPr>
        <w:t xml:space="preserve">Progetto FSE/PON (PON e POC) </w:t>
      </w:r>
      <w:r w:rsidR="00A64E7F" w:rsidRPr="00A64E7F">
        <w:rPr>
          <w:rFonts w:hAnsi="Times New Roman"/>
          <w:b/>
          <w:bCs/>
          <w:sz w:val="20"/>
          <w:szCs w:val="20"/>
        </w:rPr>
        <w:t>TITOLO PROGETTO</w:t>
      </w:r>
      <w:r w:rsidR="00A64E7F" w:rsidRPr="00A64E7F">
        <w:rPr>
          <w:rFonts w:hAnsi="Times New Roman"/>
          <w:bCs/>
          <w:sz w:val="20"/>
          <w:szCs w:val="20"/>
        </w:rPr>
        <w:t xml:space="preserve">: </w:t>
      </w:r>
      <w:r w:rsidR="00A64E7F" w:rsidRPr="00A64E7F">
        <w:rPr>
          <w:rFonts w:hAnsi="Times New Roman"/>
          <w:b/>
          <w:bCs/>
          <w:sz w:val="20"/>
          <w:szCs w:val="20"/>
        </w:rPr>
        <w:t>“Miglioriamo le nostre competenze</w:t>
      </w:r>
      <w:r w:rsidR="00A64E7F" w:rsidRPr="00A64E7F">
        <w:rPr>
          <w:rFonts w:hAnsi="Times New Roman"/>
          <w:bCs/>
          <w:sz w:val="20"/>
          <w:szCs w:val="20"/>
        </w:rPr>
        <w:t>”</w:t>
      </w:r>
    </w:p>
    <w:p w14:paraId="701B3982" w14:textId="77777777" w:rsidR="00A64E7F" w:rsidRPr="00A64E7F" w:rsidRDefault="00A64E7F" w:rsidP="00A64E7F">
      <w:pPr>
        <w:rPr>
          <w:rFonts w:hAnsi="Times New Roman"/>
          <w:b/>
          <w:bCs/>
          <w:sz w:val="20"/>
          <w:szCs w:val="20"/>
        </w:rPr>
      </w:pPr>
      <w:r w:rsidRPr="00A64E7F">
        <w:rPr>
          <w:rFonts w:hAnsi="Times New Roman"/>
          <w:b/>
          <w:bCs/>
          <w:sz w:val="20"/>
          <w:szCs w:val="20"/>
        </w:rPr>
        <w:t>CODICE IDENTIFICATIVO PROGETTO: 10.2.2A-FSEPON-CL-2021-100</w:t>
      </w:r>
    </w:p>
    <w:p w14:paraId="6004F109" w14:textId="523FA4E2" w:rsidR="00A64E7F" w:rsidRDefault="00A64E7F" w:rsidP="00A64E7F">
      <w:pPr>
        <w:rPr>
          <w:rFonts w:ascii="Arial" w:hAnsi="Arial" w:cs="Arial"/>
          <w:b/>
          <w:bCs/>
          <w:sz w:val="22"/>
          <w:szCs w:val="22"/>
        </w:rPr>
      </w:pPr>
      <w:r>
        <w:rPr>
          <w:rFonts w:ascii="Arial" w:hAnsi="Arial" w:cs="Arial"/>
          <w:b/>
          <w:bCs/>
          <w:sz w:val="22"/>
          <w:szCs w:val="22"/>
        </w:rPr>
        <w:t>Modulo: “</w:t>
      </w:r>
      <w:r w:rsidR="00551E58">
        <w:rPr>
          <w:rFonts w:ascii="Arial" w:hAnsi="Arial" w:cs="Arial"/>
          <w:b/>
          <w:bCs/>
          <w:sz w:val="22"/>
          <w:szCs w:val="22"/>
        </w:rPr>
        <w:t>Diventiamo artisti</w:t>
      </w:r>
      <w:r>
        <w:rPr>
          <w:rFonts w:ascii="Arial" w:hAnsi="Arial" w:cs="Arial"/>
          <w:b/>
          <w:bCs/>
          <w:sz w:val="22"/>
          <w:szCs w:val="22"/>
        </w:rPr>
        <w:t>!”.</w:t>
      </w:r>
    </w:p>
    <w:p w14:paraId="2A25DE7F" w14:textId="77777777" w:rsidR="00A64E7F" w:rsidRDefault="00A64E7F" w:rsidP="00A64E7F">
      <w:pPr>
        <w:rPr>
          <w:rFonts w:ascii="Arial" w:hAnsi="Arial" w:cs="Arial"/>
          <w:b/>
          <w:sz w:val="22"/>
          <w:szCs w:val="22"/>
        </w:rPr>
      </w:pPr>
    </w:p>
    <w:p w14:paraId="75B7F4FC" w14:textId="77777777" w:rsidR="00A64E7F" w:rsidRPr="00787136" w:rsidRDefault="00A64E7F" w:rsidP="00A64E7F">
      <w:pPr>
        <w:rPr>
          <w:rFonts w:ascii="Arial" w:hAnsi="Arial" w:cs="Arial"/>
          <w:b/>
          <w:sz w:val="22"/>
          <w:szCs w:val="22"/>
        </w:rPr>
      </w:pPr>
      <w:proofErr w:type="gramStart"/>
      <w:r w:rsidRPr="00B730A7">
        <w:rPr>
          <w:rFonts w:ascii="Arial" w:hAnsi="Arial" w:cs="Arial"/>
          <w:b/>
          <w:sz w:val="22"/>
          <w:szCs w:val="22"/>
        </w:rPr>
        <w:t>CUP</w:t>
      </w:r>
      <w:r>
        <w:rPr>
          <w:rFonts w:ascii="Arial" w:hAnsi="Arial" w:cs="Arial"/>
          <w:b/>
          <w:sz w:val="22"/>
          <w:szCs w:val="22"/>
        </w:rPr>
        <w:t xml:space="preserve">: </w:t>
      </w:r>
      <w:r w:rsidRPr="00787136">
        <w:rPr>
          <w:rFonts w:ascii="Arial" w:hAnsi="Arial" w:cs="Arial"/>
          <w:b/>
          <w:bCs/>
          <w:sz w:val="22"/>
          <w:szCs w:val="22"/>
        </w:rPr>
        <w:t xml:space="preserve"> G</w:t>
      </w:r>
      <w:proofErr w:type="gramEnd"/>
      <w:r w:rsidRPr="00787136">
        <w:rPr>
          <w:rFonts w:ascii="Arial" w:hAnsi="Arial" w:cs="Arial"/>
          <w:b/>
          <w:bCs/>
          <w:sz w:val="22"/>
          <w:szCs w:val="22"/>
        </w:rPr>
        <w:t>99J21003120006</w:t>
      </w:r>
    </w:p>
    <w:p w14:paraId="4B89E03E" w14:textId="1CB7D374" w:rsidR="00A64E7F" w:rsidRPr="00A64E7F" w:rsidRDefault="00A64E7F" w:rsidP="00A64E7F">
      <w:pPr>
        <w:rPr>
          <w:rFonts w:ascii="Arial" w:hAnsi="Arial" w:cs="Arial"/>
          <w:b/>
          <w:sz w:val="22"/>
          <w:szCs w:val="22"/>
        </w:rPr>
      </w:pPr>
      <w:r w:rsidRPr="00787136">
        <w:rPr>
          <w:rFonts w:ascii="Arial" w:hAnsi="Arial" w:cs="Arial"/>
          <w:b/>
          <w:sz w:val="22"/>
          <w:szCs w:val="22"/>
        </w:rPr>
        <w:t xml:space="preserve">CIG:   </w:t>
      </w:r>
      <w:r w:rsidR="003A490A">
        <w:rPr>
          <w:rFonts w:ascii="Arial" w:hAnsi="Arial" w:cs="Arial"/>
          <w:b/>
          <w:sz w:val="22"/>
          <w:szCs w:val="22"/>
        </w:rPr>
        <w:t>ZC335BCFE8</w:t>
      </w:r>
      <w:bookmarkStart w:id="0" w:name="_GoBack"/>
      <w:bookmarkEnd w:id="0"/>
    </w:p>
    <w:p w14:paraId="5393BCCB" w14:textId="77777777" w:rsidR="00A64E7F" w:rsidRPr="00787136" w:rsidRDefault="00A64E7F" w:rsidP="00A64E7F">
      <w:pPr>
        <w:rPr>
          <w:rFonts w:ascii="Arial" w:hAnsi="Arial" w:cs="Arial"/>
          <w:b/>
          <w:bCs/>
          <w:sz w:val="22"/>
          <w:szCs w:val="22"/>
        </w:rPr>
      </w:pPr>
    </w:p>
    <w:p w14:paraId="1082A093" w14:textId="224D330B" w:rsidR="00AD63BC" w:rsidRDefault="00B87548">
      <w:pPr>
        <w:tabs>
          <w:tab w:val="left" w:pos="9639"/>
        </w:tabs>
        <w:spacing w:before="120" w:line="360" w:lineRule="auto"/>
        <w:rPr>
          <w:szCs w:val="24"/>
        </w:rPr>
      </w:pPr>
      <w:r>
        <w:rPr>
          <w:rFonts w:ascii="Arial" w:hAnsi="Arial" w:cs="Arial"/>
          <w:sz w:val="22"/>
          <w:szCs w:val="22"/>
          <w:lang w:eastAsia="en-US"/>
        </w:rPr>
        <w:t>Il/La sottoscritto/a _______</w:t>
      </w:r>
      <w:r w:rsidR="00AD63BC">
        <w:rPr>
          <w:rFonts w:ascii="Arial" w:hAnsi="Arial" w:cs="Arial"/>
          <w:sz w:val="22"/>
          <w:szCs w:val="22"/>
          <w:lang w:eastAsia="en-US"/>
        </w:rPr>
        <w:t xml:space="preserve">__________________________________________________, nato/a </w:t>
      </w:r>
      <w:proofErr w:type="spellStart"/>
      <w:r w:rsidR="00AD63BC">
        <w:rPr>
          <w:rFonts w:ascii="Arial" w:hAnsi="Arial" w:cs="Arial"/>
          <w:sz w:val="22"/>
          <w:szCs w:val="22"/>
          <w:lang w:eastAsia="en-US"/>
        </w:rPr>
        <w:t>a</w:t>
      </w:r>
      <w:proofErr w:type="spellEnd"/>
      <w:r w:rsidR="00AD63BC">
        <w:rPr>
          <w:rFonts w:ascii="Arial" w:hAnsi="Arial" w:cs="Arial"/>
          <w:sz w:val="22"/>
          <w:szCs w:val="22"/>
          <w:lang w:eastAsia="en-US"/>
        </w:rPr>
        <w:t xml:space="preserve"> ___________________________________________________ (_____) il _________________, residente a ___________________________________________________ (_____) in Via/Piazza ____________________________________________ N. ________ , nella sua qualità di ______________________________________________________ e legale rappresentante della Ditta_______________________________________________________, con sede legale in _______________________________ (_____), Via/Piazza _______________________________ N._____, C.F.______________________________, P.IVA n. _____________________________</w:t>
      </w:r>
    </w:p>
    <w:p w14:paraId="7E56EFA1" w14:textId="77777777" w:rsidR="00AD63BC" w:rsidRDefault="00AD63BC">
      <w:pPr>
        <w:spacing w:before="120"/>
        <w:rPr>
          <w:szCs w:val="24"/>
        </w:rPr>
      </w:pPr>
      <w:r>
        <w:rPr>
          <w:rFonts w:ascii="Arial" w:hAnsi="Arial" w:cs="Arial"/>
          <w:b/>
          <w:sz w:val="22"/>
          <w:szCs w:val="22"/>
        </w:rPr>
        <w:t xml:space="preserve">In relazione all’oggetto dell’appalto, consapevole delle sanzioni penali previste dall’art. 76 del D.P.R. 28/12/2000, n. 445, nel caso di dichiarazioni mendaci, esibizione di atti falsi o contenenti dati non più corrispondenti al vero, fornisce le seguenti dichiarazioni sostitutive e dell’atto di notorietà di cui ai successivi punti 1) – 2) </w:t>
      </w:r>
      <w:r w:rsidR="00392248">
        <w:rPr>
          <w:rFonts w:ascii="Arial" w:hAnsi="Arial" w:cs="Arial"/>
          <w:b/>
          <w:sz w:val="22"/>
          <w:szCs w:val="22"/>
        </w:rPr>
        <w:t>e</w:t>
      </w:r>
      <w:r>
        <w:rPr>
          <w:rFonts w:ascii="Arial" w:hAnsi="Arial" w:cs="Arial"/>
          <w:b/>
          <w:sz w:val="22"/>
          <w:szCs w:val="22"/>
        </w:rPr>
        <w:t xml:space="preserve"> 3):</w:t>
      </w:r>
    </w:p>
    <w:p w14:paraId="6833F796" w14:textId="5DE7BAA1" w:rsidR="00AD63BC" w:rsidRDefault="00AD63BC">
      <w:pPr>
        <w:pStyle w:val="Intestazione"/>
        <w:jc w:val="center"/>
        <w:rPr>
          <w:rFonts w:ascii="Arial" w:hAnsi="Arial" w:cs="Arial"/>
          <w:b/>
          <w:sz w:val="22"/>
          <w:szCs w:val="22"/>
        </w:rPr>
      </w:pPr>
    </w:p>
    <w:p w14:paraId="1DEF9F49" w14:textId="6D23DC8A" w:rsidR="00447717" w:rsidRDefault="00447717">
      <w:pPr>
        <w:pStyle w:val="Intestazione"/>
        <w:jc w:val="center"/>
        <w:rPr>
          <w:rFonts w:ascii="Arial" w:hAnsi="Arial" w:cs="Arial"/>
          <w:b/>
          <w:sz w:val="22"/>
          <w:szCs w:val="22"/>
        </w:rPr>
      </w:pPr>
    </w:p>
    <w:p w14:paraId="13D083A3" w14:textId="77777777" w:rsidR="00447717" w:rsidRDefault="00447717">
      <w:pPr>
        <w:pStyle w:val="Intestazione"/>
        <w:jc w:val="center"/>
        <w:rPr>
          <w:rFonts w:ascii="Arial" w:hAnsi="Arial" w:cs="Arial"/>
          <w:b/>
          <w:sz w:val="22"/>
          <w:szCs w:val="22"/>
        </w:rPr>
      </w:pPr>
    </w:p>
    <w:p w14:paraId="03C6652B" w14:textId="77777777" w:rsidR="00447717" w:rsidRDefault="00447717">
      <w:pPr>
        <w:pStyle w:val="Intestazione"/>
        <w:jc w:val="center"/>
        <w:rPr>
          <w:rFonts w:ascii="Arial" w:hAnsi="Arial" w:cs="Arial"/>
          <w:b/>
          <w:sz w:val="22"/>
          <w:szCs w:val="22"/>
        </w:rPr>
      </w:pPr>
    </w:p>
    <w:p w14:paraId="2CAE1853" w14:textId="77777777" w:rsidR="00AD63BC" w:rsidRDefault="00AD63BC">
      <w:pPr>
        <w:pStyle w:val="Intestazione"/>
        <w:numPr>
          <w:ilvl w:val="0"/>
          <w:numId w:val="10"/>
        </w:numPr>
        <w:pBdr>
          <w:top w:val="single" w:sz="4" w:space="1" w:color="000000"/>
          <w:left w:val="single" w:sz="4" w:space="4" w:color="000000"/>
          <w:bottom w:val="single" w:sz="4" w:space="1" w:color="000000"/>
          <w:right w:val="single" w:sz="4" w:space="4" w:color="000000"/>
        </w:pBdr>
        <w:tabs>
          <w:tab w:val="center" w:pos="567"/>
        </w:tabs>
        <w:ind w:left="0" w:firstLine="0"/>
        <w:rPr>
          <w:szCs w:val="24"/>
        </w:rPr>
      </w:pPr>
      <w:r>
        <w:rPr>
          <w:rFonts w:ascii="Arial" w:hAnsi="Arial" w:cs="Arial"/>
          <w:b/>
          <w:sz w:val="22"/>
          <w:szCs w:val="22"/>
        </w:rPr>
        <w:t xml:space="preserve">Dichiarazione sostitutiva cause di esclusione di cui all'art. 80 del D. </w:t>
      </w:r>
      <w:proofErr w:type="spellStart"/>
      <w:r>
        <w:rPr>
          <w:rFonts w:ascii="Arial" w:hAnsi="Arial" w:cs="Arial"/>
          <w:b/>
          <w:sz w:val="22"/>
          <w:szCs w:val="22"/>
        </w:rPr>
        <w:t>Lgs</w:t>
      </w:r>
      <w:proofErr w:type="spellEnd"/>
      <w:r>
        <w:rPr>
          <w:rFonts w:ascii="Arial" w:hAnsi="Arial" w:cs="Arial"/>
          <w:b/>
          <w:sz w:val="22"/>
          <w:szCs w:val="22"/>
        </w:rPr>
        <w:t>. n. 50/2016</w:t>
      </w:r>
      <w:r w:rsidR="005A4262">
        <w:rPr>
          <w:rFonts w:ascii="Arial" w:hAnsi="Arial" w:cs="Arial"/>
          <w:b/>
          <w:sz w:val="22"/>
          <w:szCs w:val="22"/>
        </w:rPr>
        <w:t xml:space="preserve"> e </w:t>
      </w:r>
      <w:proofErr w:type="spellStart"/>
      <w:r w:rsidR="005A4262">
        <w:rPr>
          <w:rFonts w:ascii="Arial" w:hAnsi="Arial" w:cs="Arial"/>
          <w:b/>
          <w:sz w:val="22"/>
          <w:szCs w:val="22"/>
        </w:rPr>
        <w:t>s.m.i.</w:t>
      </w:r>
      <w:proofErr w:type="spellEnd"/>
    </w:p>
    <w:p w14:paraId="2DE7F208" w14:textId="77777777" w:rsidR="00AD63BC" w:rsidRDefault="00AD63BC">
      <w:pPr>
        <w:pStyle w:val="Corpodeltesto3"/>
        <w:spacing w:before="120" w:after="0"/>
        <w:jc w:val="both"/>
        <w:rPr>
          <w:szCs w:val="24"/>
        </w:rPr>
      </w:pPr>
      <w:proofErr w:type="gramStart"/>
      <w:r>
        <w:rPr>
          <w:rFonts w:ascii="Arial" w:hAnsi="Arial" w:cs="Arial"/>
          <w:sz w:val="22"/>
          <w:szCs w:val="22"/>
        </w:rPr>
        <w:t>e</w:t>
      </w:r>
      <w:proofErr w:type="gramEnd"/>
      <w:r>
        <w:rPr>
          <w:rFonts w:ascii="Arial" w:hAnsi="Arial" w:cs="Arial"/>
          <w:sz w:val="22"/>
          <w:szCs w:val="22"/>
        </w:rPr>
        <w:t xml:space="preserve">, </w:t>
      </w:r>
      <w:r>
        <w:rPr>
          <w:rFonts w:ascii="Arial" w:hAnsi="Arial" w:cs="Arial"/>
          <w:b/>
          <w:sz w:val="22"/>
          <w:szCs w:val="22"/>
        </w:rPr>
        <w:t xml:space="preserve">limitatamente alle successive lettere a), b), </w:t>
      </w:r>
      <w:r w:rsidR="005A4262">
        <w:rPr>
          <w:rFonts w:ascii="Arial" w:hAnsi="Arial" w:cs="Arial"/>
          <w:b/>
          <w:sz w:val="22"/>
          <w:szCs w:val="22"/>
        </w:rPr>
        <w:t xml:space="preserve">b-bis), </w:t>
      </w:r>
      <w:r>
        <w:rPr>
          <w:rFonts w:ascii="Arial" w:hAnsi="Arial" w:cs="Arial"/>
          <w:b/>
          <w:sz w:val="22"/>
          <w:szCs w:val="22"/>
        </w:rPr>
        <w:t>c), d), e), f), g)</w:t>
      </w:r>
      <w:r w:rsidR="005A4262">
        <w:rPr>
          <w:rFonts w:ascii="Arial" w:hAnsi="Arial" w:cs="Arial"/>
          <w:b/>
          <w:sz w:val="22"/>
          <w:szCs w:val="22"/>
        </w:rPr>
        <w:t>,</w:t>
      </w:r>
      <w:r>
        <w:rPr>
          <w:rFonts w:ascii="Arial" w:hAnsi="Arial" w:cs="Arial"/>
          <w:b/>
          <w:sz w:val="22"/>
          <w:szCs w:val="22"/>
        </w:rPr>
        <w:t xml:space="preserve"> in nome e per conto</w:t>
      </w:r>
      <w:r>
        <w:rPr>
          <w:rFonts w:ascii="Arial" w:hAnsi="Arial" w:cs="Arial"/>
          <w:sz w:val="22"/>
          <w:szCs w:val="22"/>
        </w:rPr>
        <w:t xml:space="preserve"> dei seguenti soggetti [vedere Nota (1)]</w:t>
      </w:r>
      <w:r w:rsidR="00D34347">
        <w:rPr>
          <w:rFonts w:ascii="Arial" w:hAnsi="Arial" w:cs="Arial"/>
          <w:sz w:val="22"/>
          <w:szCs w:val="22"/>
        </w:rPr>
        <w:t>:</w:t>
      </w:r>
    </w:p>
    <w:p w14:paraId="363CFA7E" w14:textId="77777777" w:rsidR="00AD63BC" w:rsidRDefault="00AD63BC">
      <w:pPr>
        <w:pStyle w:val="Corpodeltesto3"/>
        <w:spacing w:before="120" w:after="0"/>
        <w:jc w:val="both"/>
        <w:rPr>
          <w:szCs w:val="24"/>
        </w:rPr>
      </w:pPr>
      <w:r>
        <w:rPr>
          <w:rFonts w:ascii="Arial" w:hAnsi="Arial" w:cs="Arial"/>
          <w:sz w:val="22"/>
          <w:szCs w:val="22"/>
        </w:rPr>
        <w:t>(</w:t>
      </w:r>
      <w:proofErr w:type="gramStart"/>
      <w:r>
        <w:rPr>
          <w:rFonts w:ascii="Arial" w:hAnsi="Arial" w:cs="Arial"/>
          <w:i/>
          <w:sz w:val="22"/>
          <w:szCs w:val="22"/>
        </w:rPr>
        <w:t>indicare</w:t>
      </w:r>
      <w:proofErr w:type="gramEnd"/>
      <w:r>
        <w:rPr>
          <w:rFonts w:ascii="Arial" w:hAnsi="Arial" w:cs="Arial"/>
          <w:i/>
          <w:sz w:val="22"/>
          <w:szCs w:val="22"/>
        </w:rPr>
        <w:t xml:space="preserve"> i soggetti per cui si rendono le dichiarazioni</w:t>
      </w:r>
      <w:r>
        <w:rPr>
          <w:rFonts w:ascii="Arial" w:hAnsi="Arial" w:cs="Arial"/>
          <w:i/>
          <w:caps/>
          <w:sz w:val="22"/>
          <w:szCs w:val="22"/>
        </w:rPr>
        <w:t>)</w:t>
      </w:r>
    </w:p>
    <w:tbl>
      <w:tblPr>
        <w:tblW w:w="0" w:type="auto"/>
        <w:tblLayout w:type="fixed"/>
        <w:tblCellMar>
          <w:left w:w="0" w:type="dxa"/>
          <w:right w:w="0" w:type="dxa"/>
        </w:tblCellMar>
        <w:tblLook w:val="0000" w:firstRow="0" w:lastRow="0" w:firstColumn="0" w:lastColumn="0" w:noHBand="0" w:noVBand="0"/>
      </w:tblPr>
      <w:tblGrid>
        <w:gridCol w:w="1955"/>
        <w:gridCol w:w="1954"/>
        <w:gridCol w:w="1955"/>
        <w:gridCol w:w="2039"/>
        <w:gridCol w:w="1875"/>
      </w:tblGrid>
      <w:tr w:rsidR="00AD63BC" w14:paraId="6F8DB87D" w14:textId="77777777">
        <w:tc>
          <w:tcPr>
            <w:tcW w:w="195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C628897" w14:textId="77777777" w:rsidR="00AD63BC" w:rsidRDefault="00AD63BC">
            <w:pPr>
              <w:pStyle w:val="Corpodeltesto3"/>
              <w:spacing w:before="120" w:after="0"/>
              <w:jc w:val="both"/>
              <w:rPr>
                <w:szCs w:val="24"/>
              </w:rPr>
            </w:pPr>
            <w:r>
              <w:rPr>
                <w:rFonts w:ascii="Arial" w:hAnsi="Arial" w:cs="Arial"/>
                <w:b/>
                <w:i/>
                <w:caps/>
                <w:sz w:val="18"/>
                <w:szCs w:val="18"/>
              </w:rPr>
              <w:t>Nome e Cognome</w:t>
            </w:r>
          </w:p>
        </w:tc>
        <w:tc>
          <w:tcPr>
            <w:tcW w:w="195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B1EFA5F" w14:textId="77777777" w:rsidR="00AD63BC" w:rsidRDefault="00AD63BC">
            <w:pPr>
              <w:pStyle w:val="Corpodeltesto3"/>
              <w:spacing w:before="120" w:after="0"/>
              <w:jc w:val="both"/>
              <w:rPr>
                <w:szCs w:val="24"/>
              </w:rPr>
            </w:pPr>
            <w:r>
              <w:rPr>
                <w:rFonts w:ascii="Arial" w:hAnsi="Arial" w:cs="Arial"/>
                <w:b/>
                <w:i/>
                <w:caps/>
                <w:sz w:val="18"/>
                <w:szCs w:val="18"/>
              </w:rPr>
              <w:t>dATA E lUOGO DI NASCITA</w:t>
            </w:r>
          </w:p>
        </w:tc>
        <w:tc>
          <w:tcPr>
            <w:tcW w:w="195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E77EF77" w14:textId="77777777" w:rsidR="00AD63BC" w:rsidRDefault="00AD63BC">
            <w:pPr>
              <w:pStyle w:val="Corpodeltesto3"/>
              <w:spacing w:before="120" w:after="0"/>
              <w:jc w:val="both"/>
              <w:rPr>
                <w:szCs w:val="24"/>
              </w:rPr>
            </w:pPr>
            <w:r>
              <w:rPr>
                <w:rFonts w:ascii="Arial" w:hAnsi="Arial" w:cs="Arial"/>
                <w:b/>
                <w:i/>
                <w:caps/>
                <w:sz w:val="18"/>
                <w:szCs w:val="18"/>
              </w:rPr>
              <w:t>cODICE fISCALE</w:t>
            </w:r>
          </w:p>
        </w:tc>
        <w:tc>
          <w:tcPr>
            <w:tcW w:w="203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A2AAA14" w14:textId="77777777" w:rsidR="00AD63BC" w:rsidRDefault="00AD63BC">
            <w:pPr>
              <w:pStyle w:val="Corpodeltesto3"/>
              <w:spacing w:before="120" w:after="0"/>
              <w:jc w:val="both"/>
              <w:rPr>
                <w:szCs w:val="24"/>
              </w:rPr>
            </w:pPr>
            <w:r>
              <w:rPr>
                <w:rFonts w:ascii="Arial" w:hAnsi="Arial" w:cs="Arial"/>
                <w:b/>
                <w:i/>
                <w:caps/>
                <w:sz w:val="18"/>
                <w:szCs w:val="18"/>
              </w:rPr>
              <w:t>rESIDENZA (INDIRIZZO COMPLETO</w:t>
            </w:r>
          </w:p>
        </w:tc>
        <w:tc>
          <w:tcPr>
            <w:tcW w:w="187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1CBB93A" w14:textId="77777777" w:rsidR="00AD63BC" w:rsidRDefault="00AD63BC">
            <w:pPr>
              <w:pStyle w:val="Corpodeltesto3"/>
              <w:spacing w:before="120" w:after="0"/>
              <w:jc w:val="both"/>
              <w:rPr>
                <w:szCs w:val="24"/>
              </w:rPr>
            </w:pPr>
            <w:r>
              <w:rPr>
                <w:rFonts w:ascii="Arial" w:hAnsi="Arial" w:cs="Arial"/>
                <w:b/>
                <w:i/>
                <w:caps/>
                <w:sz w:val="18"/>
                <w:szCs w:val="18"/>
              </w:rPr>
              <w:t>QUALIFICA</w:t>
            </w:r>
          </w:p>
        </w:tc>
      </w:tr>
      <w:tr w:rsidR="00AD63BC" w14:paraId="0A3F9E15" w14:textId="77777777">
        <w:tc>
          <w:tcPr>
            <w:tcW w:w="195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AEB8C1F" w14:textId="77777777" w:rsidR="00AD63BC" w:rsidRDefault="00AD63BC">
            <w:pPr>
              <w:pStyle w:val="Corpodeltesto3"/>
              <w:spacing w:before="120" w:after="0"/>
              <w:jc w:val="both"/>
              <w:rPr>
                <w:rFonts w:ascii="Arial" w:hAnsi="Arial" w:cs="Arial"/>
                <w:i/>
                <w:caps/>
                <w:sz w:val="18"/>
                <w:szCs w:val="18"/>
              </w:rPr>
            </w:pPr>
          </w:p>
        </w:tc>
        <w:tc>
          <w:tcPr>
            <w:tcW w:w="195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96B4CB7" w14:textId="77777777" w:rsidR="00AD63BC" w:rsidRDefault="00AD63BC">
            <w:pPr>
              <w:pStyle w:val="Corpodeltesto3"/>
              <w:spacing w:before="120" w:after="0"/>
              <w:jc w:val="both"/>
              <w:rPr>
                <w:rFonts w:ascii="Arial" w:hAnsi="Arial" w:cs="Arial"/>
                <w:i/>
                <w:caps/>
                <w:sz w:val="18"/>
                <w:szCs w:val="18"/>
              </w:rPr>
            </w:pPr>
          </w:p>
        </w:tc>
        <w:tc>
          <w:tcPr>
            <w:tcW w:w="195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46ADEF3" w14:textId="77777777" w:rsidR="00AD63BC" w:rsidRDefault="00AD63BC">
            <w:pPr>
              <w:pStyle w:val="Corpodeltesto3"/>
              <w:spacing w:before="120" w:after="0"/>
              <w:jc w:val="both"/>
              <w:rPr>
                <w:rFonts w:ascii="Arial" w:hAnsi="Arial" w:cs="Arial"/>
                <w:i/>
                <w:caps/>
                <w:sz w:val="18"/>
                <w:szCs w:val="18"/>
              </w:rPr>
            </w:pPr>
          </w:p>
        </w:tc>
        <w:tc>
          <w:tcPr>
            <w:tcW w:w="203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2F7DB47" w14:textId="77777777" w:rsidR="00AD63BC" w:rsidRDefault="00AD63BC">
            <w:pPr>
              <w:pStyle w:val="Corpodeltesto3"/>
              <w:spacing w:before="120" w:after="0"/>
              <w:jc w:val="both"/>
              <w:rPr>
                <w:rFonts w:ascii="Arial" w:hAnsi="Arial" w:cs="Arial"/>
                <w:i/>
                <w:caps/>
                <w:sz w:val="18"/>
                <w:szCs w:val="18"/>
              </w:rPr>
            </w:pPr>
          </w:p>
        </w:tc>
        <w:tc>
          <w:tcPr>
            <w:tcW w:w="187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9A42C2D" w14:textId="77777777" w:rsidR="00AD63BC" w:rsidRDefault="00AD63BC">
            <w:pPr>
              <w:pStyle w:val="Corpodeltesto3"/>
              <w:spacing w:before="120" w:after="0"/>
              <w:jc w:val="both"/>
              <w:rPr>
                <w:rFonts w:ascii="Arial" w:hAnsi="Arial" w:cs="Arial"/>
                <w:i/>
                <w:caps/>
                <w:sz w:val="18"/>
                <w:szCs w:val="18"/>
              </w:rPr>
            </w:pPr>
          </w:p>
        </w:tc>
      </w:tr>
      <w:tr w:rsidR="00AD63BC" w14:paraId="08129553" w14:textId="77777777">
        <w:tc>
          <w:tcPr>
            <w:tcW w:w="195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5A0360A" w14:textId="77777777" w:rsidR="00AD63BC" w:rsidRDefault="00AD63BC">
            <w:pPr>
              <w:pStyle w:val="Corpodeltesto3"/>
              <w:spacing w:before="120" w:after="0"/>
              <w:jc w:val="both"/>
              <w:rPr>
                <w:rFonts w:ascii="Arial" w:hAnsi="Arial" w:cs="Arial"/>
                <w:i/>
                <w:caps/>
                <w:sz w:val="18"/>
                <w:szCs w:val="18"/>
              </w:rPr>
            </w:pPr>
          </w:p>
        </w:tc>
        <w:tc>
          <w:tcPr>
            <w:tcW w:w="195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E45F021" w14:textId="77777777" w:rsidR="00AD63BC" w:rsidRDefault="00AD63BC">
            <w:pPr>
              <w:pStyle w:val="Corpodeltesto3"/>
              <w:spacing w:before="120" w:after="0"/>
              <w:jc w:val="both"/>
              <w:rPr>
                <w:rFonts w:ascii="Arial" w:hAnsi="Arial" w:cs="Arial"/>
                <w:i/>
                <w:caps/>
                <w:sz w:val="18"/>
                <w:szCs w:val="18"/>
              </w:rPr>
            </w:pPr>
          </w:p>
        </w:tc>
        <w:tc>
          <w:tcPr>
            <w:tcW w:w="195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C19FB4D" w14:textId="77777777" w:rsidR="00AD63BC" w:rsidRDefault="00AD63BC">
            <w:pPr>
              <w:pStyle w:val="Corpodeltesto3"/>
              <w:spacing w:before="120" w:after="0"/>
              <w:jc w:val="both"/>
              <w:rPr>
                <w:rFonts w:ascii="Arial" w:hAnsi="Arial" w:cs="Arial"/>
                <w:i/>
                <w:caps/>
                <w:sz w:val="18"/>
                <w:szCs w:val="18"/>
              </w:rPr>
            </w:pPr>
          </w:p>
        </w:tc>
        <w:tc>
          <w:tcPr>
            <w:tcW w:w="203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BCAA698" w14:textId="77777777" w:rsidR="00AD63BC" w:rsidRDefault="00AD63BC">
            <w:pPr>
              <w:pStyle w:val="Corpodeltesto3"/>
              <w:spacing w:before="120" w:after="0"/>
              <w:jc w:val="both"/>
              <w:rPr>
                <w:rFonts w:ascii="Arial" w:hAnsi="Arial" w:cs="Arial"/>
                <w:i/>
                <w:caps/>
                <w:sz w:val="18"/>
                <w:szCs w:val="18"/>
              </w:rPr>
            </w:pPr>
          </w:p>
        </w:tc>
        <w:tc>
          <w:tcPr>
            <w:tcW w:w="187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865E518" w14:textId="77777777" w:rsidR="00AD63BC" w:rsidRDefault="00AD63BC">
            <w:pPr>
              <w:pStyle w:val="Corpodeltesto3"/>
              <w:spacing w:before="120" w:after="0"/>
              <w:jc w:val="both"/>
              <w:rPr>
                <w:rFonts w:ascii="Arial" w:hAnsi="Arial" w:cs="Arial"/>
                <w:i/>
                <w:caps/>
                <w:sz w:val="18"/>
                <w:szCs w:val="18"/>
              </w:rPr>
            </w:pPr>
          </w:p>
        </w:tc>
      </w:tr>
      <w:tr w:rsidR="00AD63BC" w14:paraId="2E6D93DD" w14:textId="77777777">
        <w:tc>
          <w:tcPr>
            <w:tcW w:w="195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BF74F31" w14:textId="77777777" w:rsidR="00AD63BC" w:rsidRDefault="00AD63BC">
            <w:pPr>
              <w:pStyle w:val="Corpodeltesto3"/>
              <w:spacing w:before="120" w:after="0"/>
              <w:jc w:val="both"/>
              <w:rPr>
                <w:rFonts w:ascii="Arial" w:hAnsi="Arial" w:cs="Arial"/>
                <w:i/>
                <w:caps/>
                <w:sz w:val="18"/>
                <w:szCs w:val="18"/>
              </w:rPr>
            </w:pPr>
          </w:p>
        </w:tc>
        <w:tc>
          <w:tcPr>
            <w:tcW w:w="195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9A5F3EC" w14:textId="77777777" w:rsidR="00AD63BC" w:rsidRDefault="00AD63BC">
            <w:pPr>
              <w:pStyle w:val="Corpodeltesto3"/>
              <w:spacing w:before="120" w:after="0"/>
              <w:jc w:val="both"/>
              <w:rPr>
                <w:rFonts w:ascii="Arial" w:hAnsi="Arial" w:cs="Arial"/>
                <w:i/>
                <w:caps/>
                <w:sz w:val="18"/>
                <w:szCs w:val="18"/>
              </w:rPr>
            </w:pPr>
          </w:p>
        </w:tc>
        <w:tc>
          <w:tcPr>
            <w:tcW w:w="195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E8B9EDF" w14:textId="77777777" w:rsidR="00AD63BC" w:rsidRDefault="00AD63BC">
            <w:pPr>
              <w:pStyle w:val="Corpodeltesto3"/>
              <w:spacing w:before="120" w:after="0"/>
              <w:jc w:val="both"/>
              <w:rPr>
                <w:rFonts w:ascii="Arial" w:hAnsi="Arial" w:cs="Arial"/>
                <w:i/>
                <w:caps/>
                <w:sz w:val="18"/>
                <w:szCs w:val="18"/>
              </w:rPr>
            </w:pPr>
          </w:p>
        </w:tc>
        <w:tc>
          <w:tcPr>
            <w:tcW w:w="203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D5A8755" w14:textId="77777777" w:rsidR="00AD63BC" w:rsidRDefault="00AD63BC">
            <w:pPr>
              <w:pStyle w:val="Corpodeltesto3"/>
              <w:spacing w:before="120" w:after="0"/>
              <w:jc w:val="both"/>
              <w:rPr>
                <w:rFonts w:ascii="Arial" w:hAnsi="Arial" w:cs="Arial"/>
                <w:i/>
                <w:caps/>
                <w:sz w:val="18"/>
                <w:szCs w:val="18"/>
              </w:rPr>
            </w:pPr>
          </w:p>
        </w:tc>
        <w:tc>
          <w:tcPr>
            <w:tcW w:w="187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506BC2B" w14:textId="77777777" w:rsidR="00AD63BC" w:rsidRDefault="00AD63BC">
            <w:pPr>
              <w:pStyle w:val="Corpodeltesto3"/>
              <w:spacing w:before="120" w:after="0"/>
              <w:jc w:val="both"/>
              <w:rPr>
                <w:rFonts w:ascii="Arial" w:hAnsi="Arial" w:cs="Arial"/>
                <w:i/>
                <w:caps/>
                <w:sz w:val="18"/>
                <w:szCs w:val="18"/>
              </w:rPr>
            </w:pPr>
          </w:p>
        </w:tc>
      </w:tr>
      <w:tr w:rsidR="00AD63BC" w14:paraId="6400AB5A" w14:textId="77777777">
        <w:tc>
          <w:tcPr>
            <w:tcW w:w="195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CCE61BF" w14:textId="77777777" w:rsidR="00AD63BC" w:rsidRDefault="00AD63BC">
            <w:pPr>
              <w:pStyle w:val="Corpodeltesto3"/>
              <w:spacing w:before="120" w:after="0"/>
              <w:jc w:val="both"/>
              <w:rPr>
                <w:rFonts w:ascii="Arial" w:hAnsi="Arial" w:cs="Arial"/>
                <w:i/>
                <w:caps/>
                <w:sz w:val="18"/>
                <w:szCs w:val="18"/>
              </w:rPr>
            </w:pPr>
          </w:p>
        </w:tc>
        <w:tc>
          <w:tcPr>
            <w:tcW w:w="195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488BBC5" w14:textId="77777777" w:rsidR="00AD63BC" w:rsidRDefault="00AD63BC">
            <w:pPr>
              <w:pStyle w:val="Corpodeltesto3"/>
              <w:spacing w:before="120" w:after="0"/>
              <w:jc w:val="both"/>
              <w:rPr>
                <w:rFonts w:ascii="Arial" w:hAnsi="Arial" w:cs="Arial"/>
                <w:i/>
                <w:caps/>
                <w:sz w:val="18"/>
                <w:szCs w:val="18"/>
              </w:rPr>
            </w:pPr>
          </w:p>
        </w:tc>
        <w:tc>
          <w:tcPr>
            <w:tcW w:w="195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C98572D" w14:textId="77777777" w:rsidR="00AD63BC" w:rsidRDefault="00AD63BC">
            <w:pPr>
              <w:pStyle w:val="Corpodeltesto3"/>
              <w:spacing w:before="120" w:after="0"/>
              <w:jc w:val="both"/>
              <w:rPr>
                <w:rFonts w:ascii="Arial" w:hAnsi="Arial" w:cs="Arial"/>
                <w:i/>
                <w:caps/>
                <w:sz w:val="18"/>
                <w:szCs w:val="18"/>
              </w:rPr>
            </w:pPr>
          </w:p>
        </w:tc>
        <w:tc>
          <w:tcPr>
            <w:tcW w:w="203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B550E53" w14:textId="77777777" w:rsidR="00AD63BC" w:rsidRDefault="00AD63BC">
            <w:pPr>
              <w:pStyle w:val="Corpodeltesto3"/>
              <w:spacing w:before="120" w:after="0"/>
              <w:jc w:val="both"/>
              <w:rPr>
                <w:rFonts w:ascii="Arial" w:hAnsi="Arial" w:cs="Arial"/>
                <w:i/>
                <w:caps/>
                <w:sz w:val="18"/>
                <w:szCs w:val="18"/>
              </w:rPr>
            </w:pPr>
          </w:p>
        </w:tc>
        <w:tc>
          <w:tcPr>
            <w:tcW w:w="187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91349BD" w14:textId="77777777" w:rsidR="00AD63BC" w:rsidRDefault="00AD63BC">
            <w:pPr>
              <w:pStyle w:val="Corpodeltesto3"/>
              <w:spacing w:before="120" w:after="0"/>
              <w:jc w:val="both"/>
              <w:rPr>
                <w:rFonts w:ascii="Arial" w:hAnsi="Arial" w:cs="Arial"/>
                <w:i/>
                <w:caps/>
                <w:sz w:val="18"/>
                <w:szCs w:val="18"/>
              </w:rPr>
            </w:pPr>
          </w:p>
        </w:tc>
      </w:tr>
      <w:tr w:rsidR="00AD63BC" w14:paraId="2783A4DD" w14:textId="77777777">
        <w:tc>
          <w:tcPr>
            <w:tcW w:w="195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8BA97C8" w14:textId="77777777" w:rsidR="00AD63BC" w:rsidRDefault="00AD63BC">
            <w:pPr>
              <w:pStyle w:val="Corpodeltesto3"/>
              <w:spacing w:before="120" w:after="0"/>
              <w:jc w:val="both"/>
              <w:rPr>
                <w:rFonts w:ascii="Arial" w:hAnsi="Arial" w:cs="Arial"/>
                <w:i/>
                <w:caps/>
                <w:sz w:val="18"/>
                <w:szCs w:val="18"/>
              </w:rPr>
            </w:pPr>
          </w:p>
        </w:tc>
        <w:tc>
          <w:tcPr>
            <w:tcW w:w="195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95D7F56" w14:textId="77777777" w:rsidR="00AD63BC" w:rsidRDefault="00AD63BC">
            <w:pPr>
              <w:pStyle w:val="Corpodeltesto3"/>
              <w:spacing w:before="120" w:after="0"/>
              <w:jc w:val="both"/>
              <w:rPr>
                <w:rFonts w:ascii="Arial" w:hAnsi="Arial" w:cs="Arial"/>
                <w:i/>
                <w:caps/>
                <w:sz w:val="18"/>
                <w:szCs w:val="18"/>
              </w:rPr>
            </w:pPr>
          </w:p>
        </w:tc>
        <w:tc>
          <w:tcPr>
            <w:tcW w:w="195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2EB027A" w14:textId="77777777" w:rsidR="00AD63BC" w:rsidRDefault="00AD63BC">
            <w:pPr>
              <w:pStyle w:val="Corpodeltesto3"/>
              <w:spacing w:before="120" w:after="0"/>
              <w:jc w:val="both"/>
              <w:rPr>
                <w:rFonts w:ascii="Arial" w:hAnsi="Arial" w:cs="Arial"/>
                <w:i/>
                <w:caps/>
                <w:sz w:val="18"/>
                <w:szCs w:val="18"/>
              </w:rPr>
            </w:pPr>
          </w:p>
        </w:tc>
        <w:tc>
          <w:tcPr>
            <w:tcW w:w="203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CCABC17" w14:textId="77777777" w:rsidR="00AD63BC" w:rsidRDefault="00AD63BC">
            <w:pPr>
              <w:pStyle w:val="Corpodeltesto3"/>
              <w:spacing w:before="120" w:after="0"/>
              <w:jc w:val="both"/>
              <w:rPr>
                <w:rFonts w:ascii="Arial" w:hAnsi="Arial" w:cs="Arial"/>
                <w:i/>
                <w:caps/>
                <w:sz w:val="18"/>
                <w:szCs w:val="18"/>
              </w:rPr>
            </w:pPr>
          </w:p>
        </w:tc>
        <w:tc>
          <w:tcPr>
            <w:tcW w:w="187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89E99EA" w14:textId="77777777" w:rsidR="00AD63BC" w:rsidRDefault="00AD63BC">
            <w:pPr>
              <w:pStyle w:val="Corpodeltesto3"/>
              <w:spacing w:before="120" w:after="0"/>
              <w:jc w:val="both"/>
              <w:rPr>
                <w:rFonts w:ascii="Arial" w:hAnsi="Arial" w:cs="Arial"/>
                <w:i/>
                <w:caps/>
                <w:sz w:val="18"/>
                <w:szCs w:val="18"/>
              </w:rPr>
            </w:pPr>
          </w:p>
        </w:tc>
      </w:tr>
      <w:tr w:rsidR="00AD63BC" w14:paraId="6E220BBE" w14:textId="77777777">
        <w:tc>
          <w:tcPr>
            <w:tcW w:w="195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058799F" w14:textId="77777777" w:rsidR="00AD63BC" w:rsidRDefault="00AD63BC">
            <w:pPr>
              <w:pStyle w:val="Corpodeltesto3"/>
              <w:spacing w:before="120" w:after="0"/>
              <w:jc w:val="both"/>
              <w:rPr>
                <w:rFonts w:ascii="Arial" w:hAnsi="Arial" w:cs="Arial"/>
                <w:i/>
                <w:caps/>
                <w:sz w:val="18"/>
                <w:szCs w:val="18"/>
              </w:rPr>
            </w:pPr>
          </w:p>
        </w:tc>
        <w:tc>
          <w:tcPr>
            <w:tcW w:w="195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D3E793D" w14:textId="77777777" w:rsidR="00AD63BC" w:rsidRDefault="00AD63BC">
            <w:pPr>
              <w:pStyle w:val="Corpodeltesto3"/>
              <w:spacing w:before="120" w:after="0"/>
              <w:jc w:val="both"/>
              <w:rPr>
                <w:rFonts w:ascii="Arial" w:hAnsi="Arial" w:cs="Arial"/>
                <w:i/>
                <w:caps/>
                <w:sz w:val="18"/>
                <w:szCs w:val="18"/>
              </w:rPr>
            </w:pPr>
          </w:p>
        </w:tc>
        <w:tc>
          <w:tcPr>
            <w:tcW w:w="195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0BE0702" w14:textId="77777777" w:rsidR="00AD63BC" w:rsidRDefault="00AD63BC">
            <w:pPr>
              <w:pStyle w:val="Corpodeltesto3"/>
              <w:spacing w:before="120" w:after="0"/>
              <w:jc w:val="both"/>
              <w:rPr>
                <w:rFonts w:ascii="Arial" w:hAnsi="Arial" w:cs="Arial"/>
                <w:i/>
                <w:caps/>
                <w:sz w:val="18"/>
                <w:szCs w:val="18"/>
              </w:rPr>
            </w:pPr>
          </w:p>
        </w:tc>
        <w:tc>
          <w:tcPr>
            <w:tcW w:w="203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51FA487" w14:textId="77777777" w:rsidR="00AD63BC" w:rsidRDefault="00AD63BC">
            <w:pPr>
              <w:pStyle w:val="Corpodeltesto3"/>
              <w:spacing w:before="120" w:after="0"/>
              <w:jc w:val="both"/>
              <w:rPr>
                <w:rFonts w:ascii="Arial" w:hAnsi="Arial" w:cs="Arial"/>
                <w:i/>
                <w:caps/>
                <w:sz w:val="18"/>
                <w:szCs w:val="18"/>
              </w:rPr>
            </w:pPr>
          </w:p>
        </w:tc>
        <w:tc>
          <w:tcPr>
            <w:tcW w:w="187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9F7AFDA" w14:textId="77777777" w:rsidR="00AD63BC" w:rsidRDefault="00AD63BC">
            <w:pPr>
              <w:pStyle w:val="Corpodeltesto3"/>
              <w:spacing w:before="120" w:after="0"/>
              <w:jc w:val="both"/>
              <w:rPr>
                <w:rFonts w:ascii="Arial" w:hAnsi="Arial" w:cs="Arial"/>
                <w:i/>
                <w:caps/>
                <w:sz w:val="18"/>
                <w:szCs w:val="18"/>
              </w:rPr>
            </w:pPr>
          </w:p>
        </w:tc>
      </w:tr>
      <w:tr w:rsidR="00AD63BC" w14:paraId="59DF1A50" w14:textId="77777777">
        <w:tc>
          <w:tcPr>
            <w:tcW w:w="195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B297827" w14:textId="77777777" w:rsidR="00AD63BC" w:rsidRDefault="00AD63BC">
            <w:pPr>
              <w:pStyle w:val="Corpodeltesto3"/>
              <w:spacing w:before="120" w:after="0"/>
              <w:jc w:val="both"/>
              <w:rPr>
                <w:rFonts w:ascii="Arial" w:hAnsi="Arial" w:cs="Arial"/>
                <w:i/>
                <w:caps/>
                <w:sz w:val="18"/>
                <w:szCs w:val="18"/>
              </w:rPr>
            </w:pPr>
          </w:p>
        </w:tc>
        <w:tc>
          <w:tcPr>
            <w:tcW w:w="195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0F33B05" w14:textId="77777777" w:rsidR="00AD63BC" w:rsidRDefault="00AD63BC">
            <w:pPr>
              <w:pStyle w:val="Corpodeltesto3"/>
              <w:spacing w:before="120" w:after="0"/>
              <w:jc w:val="both"/>
              <w:rPr>
                <w:rFonts w:ascii="Arial" w:hAnsi="Arial" w:cs="Arial"/>
                <w:i/>
                <w:caps/>
                <w:sz w:val="18"/>
                <w:szCs w:val="18"/>
              </w:rPr>
            </w:pPr>
          </w:p>
        </w:tc>
        <w:tc>
          <w:tcPr>
            <w:tcW w:w="195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E2C1A44" w14:textId="77777777" w:rsidR="00AD63BC" w:rsidRDefault="00AD63BC">
            <w:pPr>
              <w:pStyle w:val="Corpodeltesto3"/>
              <w:spacing w:before="120" w:after="0"/>
              <w:jc w:val="both"/>
              <w:rPr>
                <w:rFonts w:ascii="Arial" w:hAnsi="Arial" w:cs="Arial"/>
                <w:i/>
                <w:caps/>
                <w:sz w:val="18"/>
                <w:szCs w:val="18"/>
              </w:rPr>
            </w:pPr>
          </w:p>
        </w:tc>
        <w:tc>
          <w:tcPr>
            <w:tcW w:w="203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CF86876" w14:textId="77777777" w:rsidR="00AD63BC" w:rsidRDefault="00AD63BC">
            <w:pPr>
              <w:pStyle w:val="Corpodeltesto3"/>
              <w:spacing w:before="120" w:after="0"/>
              <w:jc w:val="both"/>
              <w:rPr>
                <w:rFonts w:ascii="Arial" w:hAnsi="Arial" w:cs="Arial"/>
                <w:i/>
                <w:caps/>
                <w:sz w:val="18"/>
                <w:szCs w:val="18"/>
              </w:rPr>
            </w:pPr>
          </w:p>
        </w:tc>
        <w:tc>
          <w:tcPr>
            <w:tcW w:w="187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0CC54D4" w14:textId="77777777" w:rsidR="00AD63BC" w:rsidRDefault="00AD63BC">
            <w:pPr>
              <w:pStyle w:val="Corpodeltesto3"/>
              <w:spacing w:before="120" w:after="0"/>
              <w:jc w:val="both"/>
              <w:rPr>
                <w:rFonts w:ascii="Arial" w:hAnsi="Arial" w:cs="Arial"/>
                <w:i/>
                <w:caps/>
                <w:sz w:val="18"/>
                <w:szCs w:val="18"/>
              </w:rPr>
            </w:pPr>
          </w:p>
        </w:tc>
      </w:tr>
      <w:tr w:rsidR="00AD63BC" w14:paraId="0F7BADE6" w14:textId="77777777">
        <w:tc>
          <w:tcPr>
            <w:tcW w:w="195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F014BF9" w14:textId="77777777" w:rsidR="00AD63BC" w:rsidRDefault="00AD63BC">
            <w:pPr>
              <w:pStyle w:val="Corpodeltesto3"/>
              <w:spacing w:before="120" w:after="0"/>
              <w:jc w:val="both"/>
              <w:rPr>
                <w:rFonts w:ascii="Arial" w:hAnsi="Arial" w:cs="Arial"/>
                <w:i/>
                <w:caps/>
                <w:sz w:val="18"/>
                <w:szCs w:val="18"/>
              </w:rPr>
            </w:pPr>
          </w:p>
        </w:tc>
        <w:tc>
          <w:tcPr>
            <w:tcW w:w="195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FCC7249" w14:textId="77777777" w:rsidR="00AD63BC" w:rsidRDefault="00AD63BC">
            <w:pPr>
              <w:pStyle w:val="Corpodeltesto3"/>
              <w:spacing w:before="120" w:after="0"/>
              <w:jc w:val="both"/>
              <w:rPr>
                <w:rFonts w:ascii="Arial" w:hAnsi="Arial" w:cs="Arial"/>
                <w:i/>
                <w:caps/>
                <w:sz w:val="18"/>
                <w:szCs w:val="18"/>
              </w:rPr>
            </w:pPr>
          </w:p>
        </w:tc>
        <w:tc>
          <w:tcPr>
            <w:tcW w:w="195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1494AC2" w14:textId="77777777" w:rsidR="00AD63BC" w:rsidRDefault="00AD63BC">
            <w:pPr>
              <w:pStyle w:val="Corpodeltesto3"/>
              <w:spacing w:before="120" w:after="0"/>
              <w:jc w:val="both"/>
              <w:rPr>
                <w:rFonts w:ascii="Arial" w:hAnsi="Arial" w:cs="Arial"/>
                <w:i/>
                <w:caps/>
                <w:sz w:val="18"/>
                <w:szCs w:val="18"/>
              </w:rPr>
            </w:pPr>
          </w:p>
        </w:tc>
        <w:tc>
          <w:tcPr>
            <w:tcW w:w="203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3C5F86D" w14:textId="77777777" w:rsidR="00AD63BC" w:rsidRDefault="00AD63BC">
            <w:pPr>
              <w:pStyle w:val="Corpodeltesto3"/>
              <w:spacing w:before="120" w:after="0"/>
              <w:jc w:val="both"/>
              <w:rPr>
                <w:rFonts w:ascii="Arial" w:hAnsi="Arial" w:cs="Arial"/>
                <w:i/>
                <w:caps/>
                <w:sz w:val="18"/>
                <w:szCs w:val="18"/>
              </w:rPr>
            </w:pPr>
          </w:p>
        </w:tc>
        <w:tc>
          <w:tcPr>
            <w:tcW w:w="187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CD8427D" w14:textId="77777777" w:rsidR="00AD63BC" w:rsidRDefault="00AD63BC">
            <w:pPr>
              <w:pStyle w:val="Corpodeltesto3"/>
              <w:spacing w:before="120" w:after="0"/>
              <w:jc w:val="both"/>
              <w:rPr>
                <w:rFonts w:ascii="Arial" w:hAnsi="Arial" w:cs="Arial"/>
                <w:i/>
                <w:caps/>
                <w:sz w:val="18"/>
                <w:szCs w:val="18"/>
              </w:rPr>
            </w:pPr>
          </w:p>
        </w:tc>
      </w:tr>
      <w:tr w:rsidR="00AD63BC" w14:paraId="23AF1BAC" w14:textId="77777777">
        <w:tc>
          <w:tcPr>
            <w:tcW w:w="195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6CB0708" w14:textId="77777777" w:rsidR="00AD63BC" w:rsidRDefault="00AD63BC">
            <w:pPr>
              <w:pStyle w:val="Corpodeltesto3"/>
              <w:spacing w:before="120" w:after="0"/>
              <w:jc w:val="both"/>
              <w:rPr>
                <w:rFonts w:ascii="Arial" w:hAnsi="Arial" w:cs="Arial"/>
                <w:i/>
                <w:caps/>
                <w:sz w:val="18"/>
                <w:szCs w:val="18"/>
              </w:rPr>
            </w:pPr>
          </w:p>
        </w:tc>
        <w:tc>
          <w:tcPr>
            <w:tcW w:w="195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5D97369" w14:textId="77777777" w:rsidR="00AD63BC" w:rsidRDefault="00AD63BC">
            <w:pPr>
              <w:pStyle w:val="Corpodeltesto3"/>
              <w:spacing w:before="120" w:after="0"/>
              <w:jc w:val="both"/>
              <w:rPr>
                <w:rFonts w:ascii="Arial" w:hAnsi="Arial" w:cs="Arial"/>
                <w:i/>
                <w:caps/>
                <w:sz w:val="18"/>
                <w:szCs w:val="18"/>
              </w:rPr>
            </w:pPr>
          </w:p>
        </w:tc>
        <w:tc>
          <w:tcPr>
            <w:tcW w:w="195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22D2AC9" w14:textId="77777777" w:rsidR="00AD63BC" w:rsidRDefault="00AD63BC">
            <w:pPr>
              <w:pStyle w:val="Corpodeltesto3"/>
              <w:spacing w:before="120" w:after="0"/>
              <w:jc w:val="both"/>
              <w:rPr>
                <w:rFonts w:ascii="Arial" w:hAnsi="Arial" w:cs="Arial"/>
                <w:i/>
                <w:caps/>
                <w:sz w:val="18"/>
                <w:szCs w:val="18"/>
              </w:rPr>
            </w:pPr>
          </w:p>
        </w:tc>
        <w:tc>
          <w:tcPr>
            <w:tcW w:w="203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9CF17DF" w14:textId="77777777" w:rsidR="00AD63BC" w:rsidRDefault="00AD63BC">
            <w:pPr>
              <w:pStyle w:val="Corpodeltesto3"/>
              <w:spacing w:before="120" w:after="0"/>
              <w:jc w:val="both"/>
              <w:rPr>
                <w:rFonts w:ascii="Arial" w:hAnsi="Arial" w:cs="Arial"/>
                <w:i/>
                <w:caps/>
                <w:sz w:val="18"/>
                <w:szCs w:val="18"/>
              </w:rPr>
            </w:pPr>
          </w:p>
        </w:tc>
        <w:tc>
          <w:tcPr>
            <w:tcW w:w="187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8D377FE" w14:textId="77777777" w:rsidR="00AD63BC" w:rsidRDefault="00AD63BC">
            <w:pPr>
              <w:pStyle w:val="Corpodeltesto3"/>
              <w:spacing w:before="120" w:after="0"/>
              <w:jc w:val="both"/>
              <w:rPr>
                <w:rFonts w:ascii="Arial" w:hAnsi="Arial" w:cs="Arial"/>
                <w:i/>
                <w:caps/>
                <w:sz w:val="18"/>
                <w:szCs w:val="18"/>
              </w:rPr>
            </w:pPr>
          </w:p>
        </w:tc>
      </w:tr>
      <w:tr w:rsidR="00AD63BC" w14:paraId="45EFA49E" w14:textId="77777777">
        <w:tc>
          <w:tcPr>
            <w:tcW w:w="195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FC56B81" w14:textId="77777777" w:rsidR="00AD63BC" w:rsidRDefault="00AD63BC">
            <w:pPr>
              <w:pStyle w:val="Corpodeltesto3"/>
              <w:spacing w:before="120" w:after="0"/>
              <w:jc w:val="both"/>
              <w:rPr>
                <w:rFonts w:ascii="Arial" w:hAnsi="Arial" w:cs="Arial"/>
                <w:i/>
                <w:caps/>
                <w:sz w:val="18"/>
                <w:szCs w:val="18"/>
              </w:rPr>
            </w:pPr>
          </w:p>
        </w:tc>
        <w:tc>
          <w:tcPr>
            <w:tcW w:w="195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3B9FB6C" w14:textId="77777777" w:rsidR="00AD63BC" w:rsidRDefault="00AD63BC">
            <w:pPr>
              <w:pStyle w:val="Corpodeltesto3"/>
              <w:spacing w:before="120" w:after="0"/>
              <w:jc w:val="both"/>
              <w:rPr>
                <w:rFonts w:ascii="Arial" w:hAnsi="Arial" w:cs="Arial"/>
                <w:i/>
                <w:caps/>
                <w:sz w:val="18"/>
                <w:szCs w:val="18"/>
              </w:rPr>
            </w:pPr>
          </w:p>
        </w:tc>
        <w:tc>
          <w:tcPr>
            <w:tcW w:w="195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0EF239F" w14:textId="77777777" w:rsidR="00AD63BC" w:rsidRDefault="00AD63BC">
            <w:pPr>
              <w:pStyle w:val="Corpodeltesto3"/>
              <w:spacing w:before="120" w:after="0"/>
              <w:jc w:val="both"/>
              <w:rPr>
                <w:rFonts w:ascii="Arial" w:hAnsi="Arial" w:cs="Arial"/>
                <w:i/>
                <w:caps/>
                <w:sz w:val="18"/>
                <w:szCs w:val="18"/>
              </w:rPr>
            </w:pPr>
          </w:p>
        </w:tc>
        <w:tc>
          <w:tcPr>
            <w:tcW w:w="203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13645E1" w14:textId="77777777" w:rsidR="00AD63BC" w:rsidRDefault="00AD63BC">
            <w:pPr>
              <w:pStyle w:val="Corpodeltesto3"/>
              <w:spacing w:before="120" w:after="0"/>
              <w:jc w:val="both"/>
              <w:rPr>
                <w:rFonts w:ascii="Arial" w:hAnsi="Arial" w:cs="Arial"/>
                <w:i/>
                <w:caps/>
                <w:sz w:val="18"/>
                <w:szCs w:val="18"/>
              </w:rPr>
            </w:pPr>
          </w:p>
        </w:tc>
        <w:tc>
          <w:tcPr>
            <w:tcW w:w="187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A23AEA3" w14:textId="77777777" w:rsidR="00AD63BC" w:rsidRDefault="00AD63BC">
            <w:pPr>
              <w:pStyle w:val="Corpodeltesto3"/>
              <w:spacing w:before="120" w:after="0"/>
              <w:jc w:val="both"/>
              <w:rPr>
                <w:rFonts w:ascii="Arial" w:hAnsi="Arial" w:cs="Arial"/>
                <w:i/>
                <w:caps/>
                <w:sz w:val="18"/>
                <w:szCs w:val="18"/>
              </w:rPr>
            </w:pPr>
          </w:p>
        </w:tc>
      </w:tr>
    </w:tbl>
    <w:p w14:paraId="158B0F8D" w14:textId="0A8200AA" w:rsidR="00AD63BC" w:rsidRDefault="00AD63BC">
      <w:pPr>
        <w:spacing w:before="120"/>
        <w:jc w:val="center"/>
        <w:rPr>
          <w:rFonts w:ascii="Arial" w:hAnsi="Arial" w:cs="Arial"/>
          <w:b/>
          <w:sz w:val="22"/>
          <w:szCs w:val="22"/>
          <w:u w:val="single"/>
        </w:rPr>
      </w:pPr>
      <w:r>
        <w:rPr>
          <w:rFonts w:ascii="Arial" w:hAnsi="Arial" w:cs="Arial"/>
          <w:b/>
          <w:sz w:val="22"/>
          <w:szCs w:val="22"/>
          <w:u w:val="single"/>
        </w:rPr>
        <w:t>DICHIARA</w:t>
      </w:r>
    </w:p>
    <w:p w14:paraId="38603540" w14:textId="77777777" w:rsidR="00447717" w:rsidRDefault="00447717">
      <w:pPr>
        <w:spacing w:before="120"/>
        <w:jc w:val="center"/>
        <w:rPr>
          <w:szCs w:val="24"/>
        </w:rPr>
      </w:pPr>
    </w:p>
    <w:p w14:paraId="12E05903" w14:textId="77777777" w:rsidR="00AD63BC" w:rsidRPr="00447717" w:rsidRDefault="00AD63BC">
      <w:pPr>
        <w:spacing w:before="120"/>
        <w:rPr>
          <w:szCs w:val="24"/>
        </w:rPr>
      </w:pPr>
      <w:proofErr w:type="gramStart"/>
      <w:r w:rsidRPr="00447717">
        <w:rPr>
          <w:rFonts w:ascii="Arial" w:hAnsi="Arial" w:cs="Arial"/>
          <w:sz w:val="22"/>
          <w:szCs w:val="22"/>
        </w:rPr>
        <w:lastRenderedPageBreak/>
        <w:t>l’inesistenza</w:t>
      </w:r>
      <w:proofErr w:type="gramEnd"/>
      <w:r w:rsidRPr="00447717">
        <w:rPr>
          <w:rFonts w:ascii="Arial" w:hAnsi="Arial" w:cs="Arial"/>
          <w:sz w:val="22"/>
          <w:szCs w:val="22"/>
        </w:rPr>
        <w:t xml:space="preserve"> delle cause di esclusione dalla partecipazione ad una procedura d’appalto o per l’affidamento diretto elencate nell’art. 80 del </w:t>
      </w:r>
      <w:proofErr w:type="spellStart"/>
      <w:r w:rsidRPr="00447717">
        <w:rPr>
          <w:rFonts w:ascii="Arial" w:hAnsi="Arial" w:cs="Arial"/>
          <w:sz w:val="22"/>
          <w:szCs w:val="22"/>
        </w:rPr>
        <w:t>D.Lgs.</w:t>
      </w:r>
      <w:proofErr w:type="spellEnd"/>
      <w:r w:rsidRPr="00447717">
        <w:rPr>
          <w:rFonts w:ascii="Arial" w:hAnsi="Arial" w:cs="Arial"/>
          <w:sz w:val="22"/>
          <w:szCs w:val="22"/>
        </w:rPr>
        <w:t xml:space="preserve"> n. 50/2016</w:t>
      </w:r>
      <w:r w:rsidR="00392248" w:rsidRPr="00447717">
        <w:rPr>
          <w:rFonts w:ascii="Arial" w:hAnsi="Arial" w:cs="Arial"/>
          <w:sz w:val="22"/>
          <w:szCs w:val="22"/>
        </w:rPr>
        <w:t xml:space="preserve"> e </w:t>
      </w:r>
      <w:proofErr w:type="spellStart"/>
      <w:proofErr w:type="gramStart"/>
      <w:r w:rsidR="00392248" w:rsidRPr="00447717">
        <w:rPr>
          <w:rFonts w:ascii="Arial" w:hAnsi="Arial" w:cs="Arial"/>
          <w:sz w:val="22"/>
          <w:szCs w:val="22"/>
        </w:rPr>
        <w:t>s.m.i</w:t>
      </w:r>
      <w:proofErr w:type="spellEnd"/>
      <w:r w:rsidR="00392248" w:rsidRPr="00447717">
        <w:rPr>
          <w:rFonts w:ascii="Arial" w:hAnsi="Arial" w:cs="Arial"/>
          <w:sz w:val="22"/>
          <w:szCs w:val="22"/>
        </w:rPr>
        <w:t xml:space="preserve"> </w:t>
      </w:r>
      <w:r w:rsidRPr="00447717">
        <w:rPr>
          <w:rFonts w:ascii="Arial" w:hAnsi="Arial" w:cs="Arial"/>
          <w:sz w:val="22"/>
          <w:szCs w:val="22"/>
        </w:rPr>
        <w:t>,</w:t>
      </w:r>
      <w:proofErr w:type="gramEnd"/>
      <w:r w:rsidRPr="00447717">
        <w:rPr>
          <w:rFonts w:ascii="Arial" w:hAnsi="Arial" w:cs="Arial"/>
          <w:sz w:val="22"/>
          <w:szCs w:val="22"/>
        </w:rPr>
        <w:t xml:space="preserve"> ed in particolare:</w:t>
      </w:r>
    </w:p>
    <w:p w14:paraId="3561E387" w14:textId="2A34908D" w:rsidR="00447717" w:rsidRDefault="00AD63BC" w:rsidP="00447717">
      <w:pPr>
        <w:pStyle w:val="NormaleWeb"/>
        <w:numPr>
          <w:ilvl w:val="0"/>
          <w:numId w:val="4"/>
        </w:numPr>
        <w:spacing w:before="120"/>
        <w:jc w:val="both"/>
        <w:rPr>
          <w:rFonts w:ascii="Arial" w:hAnsi="Arial" w:cs="Arial"/>
          <w:sz w:val="22"/>
          <w:szCs w:val="22"/>
        </w:rPr>
      </w:pPr>
      <w:proofErr w:type="gramStart"/>
      <w:r w:rsidRPr="00447717">
        <w:rPr>
          <w:rFonts w:ascii="Arial" w:hAnsi="Arial" w:cs="Arial"/>
          <w:sz w:val="22"/>
          <w:szCs w:val="22"/>
        </w:rPr>
        <w:t>che</w:t>
      </w:r>
      <w:proofErr w:type="gramEnd"/>
      <w:r w:rsidRPr="00447717">
        <w:rPr>
          <w:rFonts w:ascii="Arial" w:hAnsi="Arial" w:cs="Arial"/>
          <w:sz w:val="22"/>
          <w:szCs w:val="22"/>
        </w:rPr>
        <w:t xml:space="preserve"> nei propri confronti e nei confronti dei soggetti sopra indicati non è stata pronunciata sentenza definitiva di condanna o emesso decreto penale di condanna divenuto irrevocabile, oppure sentenza di applicazione della pena su richiesta ai sensi dell'articolo 444 del codice di procedura penale</w:t>
      </w:r>
      <w:r w:rsidR="00AD584B" w:rsidRPr="00447717">
        <w:rPr>
          <w:rFonts w:ascii="Arial" w:hAnsi="Arial" w:cs="Arial"/>
          <w:sz w:val="22"/>
          <w:szCs w:val="22"/>
        </w:rPr>
        <w:t>, anche riferita a un suo subappaltatore nei casi di cui all'</w:t>
      </w:r>
      <w:hyperlink r:id="rId7" w:anchor="105" w:history="1">
        <w:r w:rsidR="00AD584B" w:rsidRPr="00447717">
          <w:rPr>
            <w:rStyle w:val="Collegamentoipertestuale"/>
            <w:rFonts w:ascii="Arial" w:hAnsi="Arial" w:cs="Arial"/>
            <w:color w:val="auto"/>
            <w:sz w:val="22"/>
            <w:szCs w:val="22"/>
          </w:rPr>
          <w:t>articolo 105, comma 6</w:t>
        </w:r>
      </w:hyperlink>
      <w:r w:rsidR="00AD584B" w:rsidRPr="00447717">
        <w:rPr>
          <w:rFonts w:ascii="Arial" w:hAnsi="Arial" w:cs="Arial"/>
          <w:sz w:val="22"/>
          <w:szCs w:val="22"/>
        </w:rPr>
        <w:t xml:space="preserve">, </w:t>
      </w:r>
      <w:r w:rsidRPr="00447717">
        <w:rPr>
          <w:rFonts w:ascii="Arial" w:hAnsi="Arial" w:cs="Arial"/>
          <w:sz w:val="22"/>
          <w:szCs w:val="22"/>
        </w:rPr>
        <w:t>per uno dei seguenti reati:</w:t>
      </w:r>
    </w:p>
    <w:p w14:paraId="3D9A4165" w14:textId="77777777" w:rsidR="00447717" w:rsidRPr="00447717" w:rsidRDefault="00447717" w:rsidP="00447717">
      <w:pPr>
        <w:pStyle w:val="NormaleWeb"/>
        <w:spacing w:beforeAutospacing="0" w:afterAutospacing="0"/>
        <w:jc w:val="both"/>
        <w:rPr>
          <w:rFonts w:ascii="Arial" w:hAnsi="Arial" w:cs="Arial"/>
          <w:sz w:val="22"/>
          <w:szCs w:val="22"/>
        </w:rPr>
      </w:pPr>
    </w:p>
    <w:p w14:paraId="3BF28C29" w14:textId="77777777" w:rsidR="005A4262" w:rsidRPr="00447717" w:rsidRDefault="00AD584B" w:rsidP="00AD584B">
      <w:pPr>
        <w:numPr>
          <w:ilvl w:val="1"/>
          <w:numId w:val="4"/>
        </w:numPr>
        <w:rPr>
          <w:rFonts w:ascii="Arial" w:hAnsi="Arial" w:cs="Arial"/>
          <w:sz w:val="22"/>
          <w:szCs w:val="22"/>
        </w:rPr>
      </w:pPr>
      <w:r w:rsidRPr="00447717">
        <w:rPr>
          <w:rFonts w:ascii="Arial" w:hAnsi="Arial" w:cs="Arial"/>
          <w:sz w:val="22"/>
          <w:szCs w:val="22"/>
        </w:rPr>
        <w:t>delitti, consumati o tentati, di cui agli </w:t>
      </w:r>
      <w:hyperlink r:id="rId8" w:anchor="416" w:history="1">
        <w:r w:rsidRPr="00447717">
          <w:rPr>
            <w:rStyle w:val="Collegamentoipertestuale"/>
            <w:rFonts w:ascii="Arial" w:hAnsi="Arial" w:cs="Arial"/>
            <w:color w:val="auto"/>
            <w:sz w:val="22"/>
            <w:szCs w:val="22"/>
          </w:rPr>
          <w:t>articoli 416, 416-bis del codice penale</w:t>
        </w:r>
      </w:hyperlink>
      <w:r w:rsidRPr="00447717">
        <w:rPr>
          <w:rFonts w:ascii="Arial" w:hAnsi="Arial" w:cs="Arial"/>
          <w:sz w:val="22"/>
          <w:szCs w:val="22"/>
        </w:rPr>
        <w:t> ovvero delitti commessi avvalendosi delle condizioni previste dal predetto </w:t>
      </w:r>
      <w:hyperlink r:id="rId9" w:anchor="416-bis" w:history="1">
        <w:r w:rsidRPr="00447717">
          <w:rPr>
            <w:rStyle w:val="Collegamentoipertestuale"/>
            <w:rFonts w:ascii="Arial" w:hAnsi="Arial" w:cs="Arial"/>
            <w:color w:val="auto"/>
            <w:sz w:val="22"/>
            <w:szCs w:val="22"/>
          </w:rPr>
          <w:t>articolo 416-bis</w:t>
        </w:r>
      </w:hyperlink>
      <w:r w:rsidR="005A4262" w:rsidRPr="00447717">
        <w:rPr>
          <w:rFonts w:ascii="Arial" w:hAnsi="Arial" w:cs="Arial"/>
          <w:sz w:val="22"/>
          <w:szCs w:val="22"/>
        </w:rPr>
        <w:t xml:space="preserve"> </w:t>
      </w:r>
      <w:r w:rsidRPr="00447717">
        <w:rPr>
          <w:rFonts w:ascii="Arial" w:hAnsi="Arial" w:cs="Arial"/>
          <w:sz w:val="22"/>
          <w:szCs w:val="22"/>
        </w:rPr>
        <w:t>ovvero al fine di agevolare l'attività delle associazioni previste dallo stesso articolo, nonché per i delitti, consumati o tentati, previsti dall'</w:t>
      </w:r>
      <w:hyperlink r:id="rId10" w:anchor="y_1990_0309" w:history="1">
        <w:r w:rsidRPr="00447717">
          <w:rPr>
            <w:rStyle w:val="Collegamentoipertestuale"/>
            <w:rFonts w:ascii="Arial" w:hAnsi="Arial" w:cs="Arial"/>
            <w:color w:val="auto"/>
            <w:sz w:val="22"/>
            <w:szCs w:val="22"/>
          </w:rPr>
          <w:t>articolo 74 del decreto del Presidente della Repubblica 9 ottobre 1990, n. 309</w:t>
        </w:r>
      </w:hyperlink>
      <w:r w:rsidRPr="00447717">
        <w:rPr>
          <w:rFonts w:ascii="Arial" w:hAnsi="Arial" w:cs="Arial"/>
          <w:sz w:val="22"/>
          <w:szCs w:val="22"/>
        </w:rPr>
        <w:t>, dall’</w:t>
      </w:r>
      <w:hyperlink r:id="rId11" w:anchor="y_1973_0043" w:history="1">
        <w:r w:rsidRPr="00447717">
          <w:rPr>
            <w:rStyle w:val="Collegamentoipertestuale"/>
            <w:rFonts w:ascii="Arial" w:hAnsi="Arial" w:cs="Arial"/>
            <w:color w:val="auto"/>
            <w:sz w:val="22"/>
            <w:szCs w:val="22"/>
          </w:rPr>
          <w:t>articolo 291-quater del decreto del Presidente della Repubblica 23 gennaio 1973, n. 43</w:t>
        </w:r>
      </w:hyperlink>
      <w:r w:rsidRPr="00447717">
        <w:rPr>
          <w:rFonts w:ascii="Arial" w:hAnsi="Arial" w:cs="Arial"/>
          <w:sz w:val="22"/>
          <w:szCs w:val="22"/>
        </w:rPr>
        <w:t> e dall'</w:t>
      </w:r>
      <w:hyperlink r:id="rId12" w:anchor="260" w:history="1">
        <w:r w:rsidRPr="00447717">
          <w:rPr>
            <w:rStyle w:val="Collegamentoipertestuale"/>
            <w:rFonts w:ascii="Arial" w:hAnsi="Arial" w:cs="Arial"/>
            <w:color w:val="auto"/>
            <w:sz w:val="22"/>
            <w:szCs w:val="22"/>
          </w:rPr>
          <w:t>articolo 260 del decreto legislativo 3 aprile 2006, n. 152</w:t>
        </w:r>
      </w:hyperlink>
      <w:r w:rsidRPr="00447717">
        <w:rPr>
          <w:rFonts w:ascii="Arial" w:hAnsi="Arial" w:cs="Arial"/>
          <w:sz w:val="22"/>
          <w:szCs w:val="22"/>
        </w:rPr>
        <w:t>, in quanto riconducibili alla partecipazione a un'organizzazione criminale, quale definita all'articolo 2 della decisione quadro 2008/841/GAI del Consiglio;</w:t>
      </w:r>
    </w:p>
    <w:p w14:paraId="62F7D8EF" w14:textId="77777777" w:rsidR="005A4262" w:rsidRPr="00447717" w:rsidRDefault="00AD584B" w:rsidP="00AD584B">
      <w:pPr>
        <w:numPr>
          <w:ilvl w:val="1"/>
          <w:numId w:val="4"/>
        </w:numPr>
        <w:rPr>
          <w:rFonts w:ascii="Arial" w:hAnsi="Arial" w:cs="Arial"/>
          <w:sz w:val="22"/>
          <w:szCs w:val="22"/>
        </w:rPr>
      </w:pPr>
      <w:r w:rsidRPr="00447717">
        <w:rPr>
          <w:rFonts w:ascii="Arial" w:hAnsi="Arial" w:cs="Arial"/>
          <w:sz w:val="22"/>
          <w:szCs w:val="22"/>
        </w:rPr>
        <w:t>delitti, consumati o tentati, di cui agli </w:t>
      </w:r>
      <w:hyperlink r:id="rId13" w:anchor="317" w:history="1">
        <w:r w:rsidRPr="00447717">
          <w:rPr>
            <w:rStyle w:val="Collegamentoipertestuale"/>
            <w:rFonts w:ascii="Arial" w:hAnsi="Arial" w:cs="Arial"/>
            <w:color w:val="auto"/>
            <w:sz w:val="22"/>
            <w:szCs w:val="22"/>
          </w:rPr>
          <w:t>articoli 317, 318, 319, 319-ter, 319-quater, 320, 321, 322, 322-bis</w:t>
        </w:r>
      </w:hyperlink>
      <w:r w:rsidRPr="00447717">
        <w:rPr>
          <w:rFonts w:ascii="Arial" w:hAnsi="Arial" w:cs="Arial"/>
          <w:sz w:val="22"/>
          <w:szCs w:val="22"/>
        </w:rPr>
        <w:t>, </w:t>
      </w:r>
      <w:hyperlink r:id="rId14" w:anchor="346-bis" w:history="1">
        <w:r w:rsidRPr="00447717">
          <w:rPr>
            <w:rStyle w:val="Collegamentoipertestuale"/>
            <w:rFonts w:ascii="Arial" w:hAnsi="Arial" w:cs="Arial"/>
            <w:color w:val="auto"/>
            <w:sz w:val="22"/>
            <w:szCs w:val="22"/>
          </w:rPr>
          <w:t>346-bis</w:t>
        </w:r>
      </w:hyperlink>
      <w:r w:rsidRPr="00447717">
        <w:rPr>
          <w:rFonts w:ascii="Arial" w:hAnsi="Arial" w:cs="Arial"/>
          <w:sz w:val="22"/>
          <w:szCs w:val="22"/>
        </w:rPr>
        <w:t>, </w:t>
      </w:r>
      <w:hyperlink r:id="rId15" w:anchor="353" w:history="1">
        <w:r w:rsidRPr="00447717">
          <w:rPr>
            <w:rStyle w:val="Collegamentoipertestuale"/>
            <w:rFonts w:ascii="Arial" w:hAnsi="Arial" w:cs="Arial"/>
            <w:color w:val="auto"/>
            <w:sz w:val="22"/>
            <w:szCs w:val="22"/>
          </w:rPr>
          <w:t>353, 353-bis, 354, 355 e 356 del codice penale</w:t>
        </w:r>
      </w:hyperlink>
      <w:r w:rsidRPr="00447717">
        <w:rPr>
          <w:rFonts w:ascii="Arial" w:hAnsi="Arial" w:cs="Arial"/>
          <w:sz w:val="22"/>
          <w:szCs w:val="22"/>
        </w:rPr>
        <w:t> nonché all’</w:t>
      </w:r>
      <w:hyperlink r:id="rId16" w:anchor="2635" w:history="1">
        <w:r w:rsidRPr="00447717">
          <w:rPr>
            <w:rStyle w:val="Collegamentoipertestuale"/>
            <w:rFonts w:ascii="Arial" w:hAnsi="Arial" w:cs="Arial"/>
            <w:color w:val="auto"/>
            <w:sz w:val="22"/>
            <w:szCs w:val="22"/>
          </w:rPr>
          <w:t>articolo 2635 del codice civile</w:t>
        </w:r>
      </w:hyperlink>
      <w:r w:rsidRPr="00447717">
        <w:rPr>
          <w:rFonts w:ascii="Arial" w:hAnsi="Arial" w:cs="Arial"/>
          <w:sz w:val="22"/>
          <w:szCs w:val="22"/>
        </w:rPr>
        <w:t>;</w:t>
      </w:r>
    </w:p>
    <w:p w14:paraId="594A3312" w14:textId="77777777" w:rsidR="005A4262" w:rsidRPr="00447717" w:rsidRDefault="00AD584B" w:rsidP="005A4262">
      <w:pPr>
        <w:ind w:left="720"/>
        <w:rPr>
          <w:rFonts w:ascii="Arial" w:hAnsi="Arial" w:cs="Arial"/>
          <w:sz w:val="22"/>
          <w:szCs w:val="22"/>
        </w:rPr>
      </w:pPr>
      <w:proofErr w:type="gramStart"/>
      <w:r w:rsidRPr="00447717">
        <w:rPr>
          <w:rFonts w:ascii="Arial" w:hAnsi="Arial" w:cs="Arial"/>
          <w:sz w:val="22"/>
          <w:szCs w:val="22"/>
        </w:rPr>
        <w:t>b</w:t>
      </w:r>
      <w:proofErr w:type="gramEnd"/>
      <w:r w:rsidRPr="00447717">
        <w:rPr>
          <w:rFonts w:ascii="Arial" w:hAnsi="Arial" w:cs="Arial"/>
          <w:sz w:val="22"/>
          <w:szCs w:val="22"/>
        </w:rPr>
        <w:t>-bis) false comunicazioni sociali di cui agli </w:t>
      </w:r>
      <w:hyperlink r:id="rId17" w:anchor="2621" w:history="1">
        <w:r w:rsidRPr="00447717">
          <w:rPr>
            <w:rStyle w:val="Collegamentoipertestuale"/>
            <w:rFonts w:ascii="Arial" w:hAnsi="Arial" w:cs="Arial"/>
            <w:color w:val="auto"/>
            <w:sz w:val="22"/>
            <w:szCs w:val="22"/>
          </w:rPr>
          <w:t>articoli 2621 e 2622 del codice civile</w:t>
        </w:r>
      </w:hyperlink>
      <w:r w:rsidRPr="00447717">
        <w:rPr>
          <w:rFonts w:ascii="Arial" w:hAnsi="Arial" w:cs="Arial"/>
          <w:sz w:val="22"/>
          <w:szCs w:val="22"/>
        </w:rPr>
        <w:t>;</w:t>
      </w:r>
    </w:p>
    <w:p w14:paraId="0E96291C" w14:textId="77777777" w:rsidR="005A4262" w:rsidRPr="00447717" w:rsidRDefault="00AD584B" w:rsidP="005A4262">
      <w:pPr>
        <w:numPr>
          <w:ilvl w:val="1"/>
          <w:numId w:val="4"/>
        </w:numPr>
        <w:rPr>
          <w:rFonts w:ascii="Arial" w:hAnsi="Arial" w:cs="Arial"/>
          <w:sz w:val="22"/>
          <w:szCs w:val="22"/>
        </w:rPr>
      </w:pPr>
      <w:proofErr w:type="gramStart"/>
      <w:r w:rsidRPr="00447717">
        <w:rPr>
          <w:rFonts w:ascii="Arial" w:hAnsi="Arial" w:cs="Arial"/>
          <w:sz w:val="22"/>
          <w:szCs w:val="22"/>
        </w:rPr>
        <w:t>frode</w:t>
      </w:r>
      <w:proofErr w:type="gramEnd"/>
      <w:r w:rsidRPr="00447717">
        <w:rPr>
          <w:rFonts w:ascii="Arial" w:hAnsi="Arial" w:cs="Arial"/>
          <w:sz w:val="22"/>
          <w:szCs w:val="22"/>
        </w:rPr>
        <w:t xml:space="preserve"> ai sensi dell'articolo 1 della convenzione relativa alla tutela degli interessi finanziari delle Comunità europee;</w:t>
      </w:r>
    </w:p>
    <w:p w14:paraId="31B3DC68" w14:textId="77777777" w:rsidR="005A4262" w:rsidRPr="00447717" w:rsidRDefault="00AD584B" w:rsidP="005A4262">
      <w:pPr>
        <w:numPr>
          <w:ilvl w:val="1"/>
          <w:numId w:val="4"/>
        </w:numPr>
        <w:rPr>
          <w:rFonts w:ascii="Arial" w:hAnsi="Arial" w:cs="Arial"/>
          <w:sz w:val="22"/>
          <w:szCs w:val="22"/>
        </w:rPr>
      </w:pPr>
      <w:proofErr w:type="gramStart"/>
      <w:r w:rsidRPr="00447717">
        <w:rPr>
          <w:rFonts w:ascii="Arial" w:hAnsi="Arial" w:cs="Arial"/>
          <w:sz w:val="22"/>
          <w:szCs w:val="22"/>
        </w:rPr>
        <w:t>delitti</w:t>
      </w:r>
      <w:proofErr w:type="gramEnd"/>
      <w:r w:rsidRPr="00447717">
        <w:rPr>
          <w:rFonts w:ascii="Arial" w:hAnsi="Arial" w:cs="Arial"/>
          <w:sz w:val="22"/>
          <w:szCs w:val="22"/>
        </w:rPr>
        <w:t>, consumati o tentati, commessi con finalità di terrorismo, anche internazionale, e di eversione dell'ordine costituzionale reati terroristici o reati connessi alle attività terroristiche;</w:t>
      </w:r>
    </w:p>
    <w:p w14:paraId="5C1B5553" w14:textId="77777777" w:rsidR="005A4262" w:rsidRPr="00447717" w:rsidRDefault="00AD584B" w:rsidP="005A4262">
      <w:pPr>
        <w:numPr>
          <w:ilvl w:val="1"/>
          <w:numId w:val="4"/>
        </w:numPr>
        <w:rPr>
          <w:rFonts w:ascii="Arial" w:hAnsi="Arial" w:cs="Arial"/>
          <w:sz w:val="22"/>
          <w:szCs w:val="22"/>
        </w:rPr>
      </w:pPr>
      <w:proofErr w:type="gramStart"/>
      <w:r w:rsidRPr="00447717">
        <w:rPr>
          <w:rFonts w:ascii="Arial" w:hAnsi="Arial" w:cs="Arial"/>
          <w:sz w:val="22"/>
          <w:szCs w:val="22"/>
        </w:rPr>
        <w:t>delitti</w:t>
      </w:r>
      <w:proofErr w:type="gramEnd"/>
      <w:r w:rsidRPr="00447717">
        <w:rPr>
          <w:rFonts w:ascii="Arial" w:hAnsi="Arial" w:cs="Arial"/>
          <w:sz w:val="22"/>
          <w:szCs w:val="22"/>
        </w:rPr>
        <w:t xml:space="preserve"> di cui agli</w:t>
      </w:r>
      <w:r w:rsidR="006A5309" w:rsidRPr="00447717">
        <w:rPr>
          <w:rFonts w:ascii="Arial" w:hAnsi="Arial" w:cs="Arial"/>
          <w:sz w:val="22"/>
          <w:szCs w:val="22"/>
        </w:rPr>
        <w:t xml:space="preserve"> </w:t>
      </w:r>
      <w:hyperlink r:id="rId18" w:anchor="648-bis" w:history="1">
        <w:r w:rsidRPr="00447717">
          <w:rPr>
            <w:rStyle w:val="Collegamentoipertestuale"/>
            <w:rFonts w:ascii="Arial" w:hAnsi="Arial" w:cs="Arial"/>
            <w:color w:val="auto"/>
            <w:sz w:val="22"/>
            <w:szCs w:val="22"/>
          </w:rPr>
          <w:t>articoli 648-bis, 648-ter e 648-ter.1 del codice penale</w:t>
        </w:r>
      </w:hyperlink>
      <w:r w:rsidRPr="00447717">
        <w:rPr>
          <w:rFonts w:ascii="Arial" w:hAnsi="Arial" w:cs="Arial"/>
          <w:sz w:val="22"/>
          <w:szCs w:val="22"/>
        </w:rPr>
        <w:t>, riciclaggio di proventi di attività criminose o finanziamento del terrorismo, quali definiti all'</w:t>
      </w:r>
      <w:hyperlink r:id="rId19" w:anchor="y_2007_0109" w:history="1">
        <w:r w:rsidRPr="00447717">
          <w:rPr>
            <w:rStyle w:val="Collegamentoipertestuale"/>
            <w:rFonts w:ascii="Arial" w:hAnsi="Arial" w:cs="Arial"/>
            <w:color w:val="auto"/>
            <w:sz w:val="22"/>
            <w:szCs w:val="22"/>
          </w:rPr>
          <w:t>articolo 1 del decreto legislativo 22 giugno 2007, n. 109</w:t>
        </w:r>
      </w:hyperlink>
      <w:r w:rsidRPr="00447717">
        <w:rPr>
          <w:rFonts w:ascii="Arial" w:hAnsi="Arial" w:cs="Arial"/>
          <w:sz w:val="22"/>
          <w:szCs w:val="22"/>
        </w:rPr>
        <w:t> e successive modificazioni;</w:t>
      </w:r>
    </w:p>
    <w:p w14:paraId="1FA53F4D" w14:textId="77777777" w:rsidR="005A4262" w:rsidRPr="00447717" w:rsidRDefault="00AD584B" w:rsidP="005A4262">
      <w:pPr>
        <w:numPr>
          <w:ilvl w:val="1"/>
          <w:numId w:val="4"/>
        </w:numPr>
        <w:rPr>
          <w:rFonts w:ascii="Arial" w:hAnsi="Arial" w:cs="Arial"/>
          <w:sz w:val="22"/>
          <w:szCs w:val="22"/>
        </w:rPr>
      </w:pPr>
      <w:proofErr w:type="gramStart"/>
      <w:r w:rsidRPr="00447717">
        <w:rPr>
          <w:rFonts w:ascii="Arial" w:hAnsi="Arial" w:cs="Arial"/>
          <w:sz w:val="22"/>
          <w:szCs w:val="22"/>
        </w:rPr>
        <w:t>sfruttamento</w:t>
      </w:r>
      <w:proofErr w:type="gramEnd"/>
      <w:r w:rsidRPr="00447717">
        <w:rPr>
          <w:rFonts w:ascii="Arial" w:hAnsi="Arial" w:cs="Arial"/>
          <w:sz w:val="22"/>
          <w:szCs w:val="22"/>
        </w:rPr>
        <w:t xml:space="preserve"> del lavoro minorile e altre forme di tratta di esseri umani definite con il decreto legislativo 4 marzo 2014, n. 24;</w:t>
      </w:r>
    </w:p>
    <w:p w14:paraId="217A20E6" w14:textId="77777777" w:rsidR="00AD584B" w:rsidRPr="005A4262" w:rsidRDefault="00AD584B" w:rsidP="005A4262">
      <w:pPr>
        <w:numPr>
          <w:ilvl w:val="1"/>
          <w:numId w:val="4"/>
        </w:numPr>
        <w:rPr>
          <w:rFonts w:ascii="Arial" w:hAnsi="Arial" w:cs="Arial"/>
          <w:sz w:val="22"/>
          <w:szCs w:val="22"/>
        </w:rPr>
      </w:pPr>
      <w:proofErr w:type="gramStart"/>
      <w:r w:rsidRPr="00447717">
        <w:rPr>
          <w:rFonts w:ascii="Arial" w:hAnsi="Arial" w:cs="Arial"/>
          <w:sz w:val="22"/>
          <w:szCs w:val="22"/>
        </w:rPr>
        <w:t>ogni</w:t>
      </w:r>
      <w:proofErr w:type="gramEnd"/>
      <w:r w:rsidRPr="00447717">
        <w:rPr>
          <w:rFonts w:ascii="Arial" w:hAnsi="Arial" w:cs="Arial"/>
          <w:sz w:val="22"/>
          <w:szCs w:val="22"/>
        </w:rPr>
        <w:t xml:space="preserve"> altro delitto da cui derivi, quale pena accessoria</w:t>
      </w:r>
      <w:r w:rsidRPr="005A4262">
        <w:rPr>
          <w:rFonts w:ascii="Arial" w:hAnsi="Arial" w:cs="Arial"/>
          <w:sz w:val="22"/>
          <w:szCs w:val="22"/>
        </w:rPr>
        <w:t xml:space="preserve">, l'incapacità di contrattare con la pubblica amministrazione. </w:t>
      </w:r>
    </w:p>
    <w:p w14:paraId="654CECAC" w14:textId="77777777" w:rsidR="00AD63BC" w:rsidRPr="00AD584B" w:rsidRDefault="00AD63BC" w:rsidP="00AD584B">
      <w:pPr>
        <w:pStyle w:val="NormaleWeb"/>
        <w:spacing w:before="100" w:after="100"/>
        <w:ind w:firstLine="567"/>
        <w:jc w:val="both"/>
        <w:rPr>
          <w:rFonts w:ascii="Arial" w:hAnsi="Arial" w:cs="Arial"/>
          <w:sz w:val="22"/>
          <w:szCs w:val="22"/>
        </w:rPr>
      </w:pPr>
      <w:proofErr w:type="gramStart"/>
      <w:r w:rsidRPr="00AD584B">
        <w:rPr>
          <w:rFonts w:ascii="Arial" w:hAnsi="Arial" w:cs="Arial"/>
          <w:sz w:val="22"/>
          <w:szCs w:val="22"/>
        </w:rPr>
        <w:t>oppure</w:t>
      </w:r>
      <w:proofErr w:type="gramEnd"/>
    </w:p>
    <w:p w14:paraId="53206983" w14:textId="77777777" w:rsidR="00AD63BC" w:rsidRDefault="00AD63BC">
      <w:pPr>
        <w:pStyle w:val="NormaleWeb"/>
        <w:ind w:left="567"/>
        <w:jc w:val="both"/>
      </w:pPr>
      <w:proofErr w:type="gramStart"/>
      <w:r>
        <w:rPr>
          <w:rFonts w:ascii="Arial" w:hAnsi="Arial" w:cs="Arial"/>
          <w:sz w:val="22"/>
          <w:szCs w:val="22"/>
        </w:rPr>
        <w:t>di</w:t>
      </w:r>
      <w:proofErr w:type="gramEnd"/>
      <w:r>
        <w:rPr>
          <w:rFonts w:ascii="Arial" w:hAnsi="Arial" w:cs="Arial"/>
          <w:sz w:val="22"/>
          <w:szCs w:val="22"/>
        </w:rPr>
        <w:t xml:space="preserve"> aver riportato le seguenti condanne: (indicare il/i soggetto/i specificando ruolo, imputazione, condanna)</w:t>
      </w:r>
    </w:p>
    <w:p w14:paraId="1D7C9711" w14:textId="77777777" w:rsidR="00392248" w:rsidRDefault="00AD63BC">
      <w:pPr>
        <w:pStyle w:val="NormaleWeb"/>
        <w:spacing w:before="120"/>
        <w:ind w:left="567"/>
        <w:jc w:val="both"/>
        <w:rPr>
          <w:rFonts w:ascii="Arial" w:hAnsi="Arial" w:cs="Arial"/>
          <w:sz w:val="22"/>
          <w:szCs w:val="22"/>
        </w:rPr>
      </w:pPr>
      <w:r>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FBC1DCC" w14:textId="77777777" w:rsidR="00AD63BC" w:rsidRDefault="00AD63BC">
      <w:pPr>
        <w:pStyle w:val="NormaleWeb"/>
        <w:spacing w:before="120"/>
        <w:ind w:left="567"/>
        <w:jc w:val="both"/>
      </w:pPr>
      <w:proofErr w:type="gramStart"/>
      <w:r>
        <w:rPr>
          <w:rFonts w:ascii="Arial" w:hAnsi="Arial" w:cs="Arial"/>
          <w:sz w:val="22"/>
          <w:szCs w:val="22"/>
        </w:rPr>
        <w:t>che</w:t>
      </w:r>
      <w:proofErr w:type="gramEnd"/>
      <w:r>
        <w:rPr>
          <w:rFonts w:ascii="Arial" w:hAnsi="Arial" w:cs="Arial"/>
          <w:sz w:val="22"/>
          <w:szCs w:val="22"/>
        </w:rPr>
        <w:t xml:space="preserve"> non sussiste la causa di decadenza, di sospensione o di divieto previste dall’articolo 67 del decreto legislativo 6 settembre 2011, n. 159 o di un tentativo di infiltrazione mafiosa di cui all’articolo 84, comma 4, del medesimo decreto</w:t>
      </w:r>
      <w:r w:rsidR="00A54B82">
        <w:rPr>
          <w:rFonts w:ascii="Arial" w:hAnsi="Arial" w:cs="Arial"/>
          <w:sz w:val="22"/>
          <w:szCs w:val="22"/>
        </w:rPr>
        <w:t xml:space="preserve">. </w:t>
      </w:r>
      <w:r w:rsidR="00A54B82" w:rsidRPr="00A54B82">
        <w:rPr>
          <w:rFonts w:ascii="Arial" w:hAnsi="Arial" w:cs="Arial"/>
          <w:sz w:val="22"/>
          <w:szCs w:val="22"/>
        </w:rPr>
        <w:t>Resta fermo quanto previsto dagli </w:t>
      </w:r>
      <w:hyperlink r:id="rId20" w:anchor="088" w:history="1">
        <w:r w:rsidR="00A54B82" w:rsidRPr="00A54B82">
          <w:rPr>
            <w:rStyle w:val="Collegamentoipertestuale"/>
            <w:rFonts w:ascii="Arial" w:hAnsi="Arial" w:cs="Arial"/>
            <w:sz w:val="22"/>
            <w:szCs w:val="22"/>
          </w:rPr>
          <w:t>articoli 88, comma 4-bis</w:t>
        </w:r>
      </w:hyperlink>
      <w:r w:rsidR="00A54B82" w:rsidRPr="00A54B82">
        <w:rPr>
          <w:rFonts w:ascii="Arial" w:hAnsi="Arial" w:cs="Arial"/>
          <w:sz w:val="22"/>
          <w:szCs w:val="22"/>
        </w:rPr>
        <w:t>, e </w:t>
      </w:r>
      <w:hyperlink r:id="rId21" w:anchor="092" w:history="1">
        <w:r w:rsidR="00A54B82" w:rsidRPr="00A54B82">
          <w:rPr>
            <w:rStyle w:val="Collegamentoipertestuale"/>
            <w:rFonts w:ascii="Arial" w:hAnsi="Arial" w:cs="Arial"/>
            <w:sz w:val="22"/>
            <w:szCs w:val="22"/>
          </w:rPr>
          <w:t>92, commi 2 e 3, del decreto legislativo 6 settembre 2011, n. 159</w:t>
        </w:r>
      </w:hyperlink>
      <w:r w:rsidR="00A54B82" w:rsidRPr="00A54B82">
        <w:rPr>
          <w:rFonts w:ascii="Arial" w:hAnsi="Arial" w:cs="Arial"/>
          <w:sz w:val="22"/>
          <w:szCs w:val="22"/>
        </w:rPr>
        <w:t>, con riferimento rispettivamente alle comunicazioni antimafia e alle informazioni antimafia. Resta fermo altresì quanto previsto dall’</w:t>
      </w:r>
      <w:hyperlink r:id="rId22" w:anchor="034-bis" w:history="1">
        <w:r w:rsidR="00A54B82" w:rsidRPr="00A54B82">
          <w:rPr>
            <w:rStyle w:val="Collegamentoipertestuale"/>
            <w:rFonts w:ascii="Arial" w:hAnsi="Arial" w:cs="Arial"/>
            <w:sz w:val="22"/>
            <w:szCs w:val="22"/>
          </w:rPr>
          <w:t>articolo 34-bis, commi 6 e 7, del decreto legislativo 6 settembre 2011, n. 159</w:t>
        </w:r>
      </w:hyperlink>
      <w:r w:rsidR="00A54B82" w:rsidRPr="00A54B82">
        <w:rPr>
          <w:rFonts w:ascii="Arial" w:hAnsi="Arial" w:cs="Arial"/>
          <w:sz w:val="22"/>
          <w:szCs w:val="22"/>
        </w:rPr>
        <w:t>.</w:t>
      </w:r>
    </w:p>
    <w:p w14:paraId="7ED004E8" w14:textId="77777777" w:rsidR="00AD63BC" w:rsidRDefault="00AD63BC">
      <w:pPr>
        <w:pStyle w:val="NormaleWeb"/>
        <w:numPr>
          <w:ilvl w:val="0"/>
          <w:numId w:val="4"/>
        </w:numPr>
        <w:spacing w:before="120"/>
        <w:jc w:val="both"/>
      </w:pPr>
      <w:proofErr w:type="gramStart"/>
      <w:r>
        <w:rPr>
          <w:rFonts w:ascii="Arial" w:hAnsi="Arial" w:cs="Arial"/>
          <w:sz w:val="22"/>
          <w:szCs w:val="22"/>
        </w:rPr>
        <w:lastRenderedPageBreak/>
        <w:t>che</w:t>
      </w:r>
      <w:proofErr w:type="gramEnd"/>
      <w:r>
        <w:rPr>
          <w:rFonts w:ascii="Arial" w:hAnsi="Arial" w:cs="Arial"/>
          <w:sz w:val="22"/>
          <w:szCs w:val="22"/>
        </w:rPr>
        <w:t xml:space="preserve"> l’operatore economico non ha commesso violazioni gravi, definitivamente accertate, rispetto agli obblighi relativi al pagamento delle imposte e tasse o dei contributi previdenziali, secondo la legislazione italiana o quella dello Stato in cui sono stabiliti</w:t>
      </w:r>
      <w:r w:rsidRPr="00C1037C">
        <w:rPr>
          <w:rStyle w:val="Rimandonotaapidipagina"/>
        </w:rPr>
        <w:footnoteReference w:id="1"/>
      </w:r>
      <w:r>
        <w:rPr>
          <w:rFonts w:ascii="Arial" w:hAnsi="Arial" w:cs="Arial"/>
          <w:sz w:val="22"/>
          <w:szCs w:val="22"/>
        </w:rPr>
        <w:t xml:space="preserve"> ed indica all’uopo i seguenti dati:</w:t>
      </w:r>
    </w:p>
    <w:p w14:paraId="0D592468" w14:textId="77777777" w:rsidR="00AD63BC" w:rsidRDefault="00AD63BC">
      <w:pPr>
        <w:pStyle w:val="NormaleWeb"/>
        <w:numPr>
          <w:ilvl w:val="2"/>
          <w:numId w:val="6"/>
        </w:numPr>
        <w:ind w:left="709" w:hanging="425"/>
        <w:jc w:val="both"/>
      </w:pPr>
      <w:r>
        <w:rPr>
          <w:rFonts w:ascii="Arial" w:hAnsi="Arial" w:cs="Arial"/>
          <w:sz w:val="22"/>
          <w:szCs w:val="22"/>
        </w:rPr>
        <w:t xml:space="preserve">Ufficio Locale dell’Agenzia delle Entrate competente: </w:t>
      </w:r>
    </w:p>
    <w:p w14:paraId="2FD66174" w14:textId="77777777" w:rsidR="00AD63BC" w:rsidRDefault="00AD63BC">
      <w:pPr>
        <w:pStyle w:val="NormaleWeb"/>
        <w:ind w:left="993" w:hanging="282"/>
        <w:jc w:val="both"/>
      </w:pPr>
      <w:r>
        <w:rPr>
          <w:rFonts w:ascii="Arial" w:hAnsi="Arial" w:cs="Arial"/>
          <w:sz w:val="22"/>
          <w:szCs w:val="22"/>
        </w:rPr>
        <w:t>Indirizzo: ______________________________________________________________;</w:t>
      </w:r>
    </w:p>
    <w:p w14:paraId="4E657768" w14:textId="77777777" w:rsidR="00AD63BC" w:rsidRDefault="00AD63BC">
      <w:pPr>
        <w:pStyle w:val="NormaleWeb"/>
        <w:ind w:left="993" w:hanging="282"/>
        <w:jc w:val="both"/>
      </w:pPr>
      <w:proofErr w:type="gramStart"/>
      <w:r>
        <w:rPr>
          <w:rFonts w:ascii="Arial" w:hAnsi="Arial" w:cs="Arial"/>
          <w:sz w:val="22"/>
          <w:szCs w:val="22"/>
        </w:rPr>
        <w:t>numero</w:t>
      </w:r>
      <w:proofErr w:type="gramEnd"/>
      <w:r>
        <w:rPr>
          <w:rFonts w:ascii="Arial" w:hAnsi="Arial" w:cs="Arial"/>
          <w:sz w:val="22"/>
          <w:szCs w:val="22"/>
        </w:rPr>
        <w:t xml:space="preserve"> di telefono: ______________________________________________________;</w:t>
      </w:r>
    </w:p>
    <w:p w14:paraId="25A2A993" w14:textId="77777777" w:rsidR="00AD63BC" w:rsidRDefault="00AD63BC">
      <w:pPr>
        <w:pStyle w:val="NormaleWeb"/>
        <w:ind w:left="993" w:hanging="282"/>
        <w:jc w:val="both"/>
      </w:pPr>
      <w:proofErr w:type="spellStart"/>
      <w:proofErr w:type="gramStart"/>
      <w:r>
        <w:rPr>
          <w:rFonts w:ascii="Arial" w:hAnsi="Arial" w:cs="Arial"/>
          <w:sz w:val="22"/>
          <w:szCs w:val="22"/>
        </w:rPr>
        <w:t>pec</w:t>
      </w:r>
      <w:proofErr w:type="spellEnd"/>
      <w:proofErr w:type="gramEnd"/>
      <w:r>
        <w:rPr>
          <w:rFonts w:ascii="Arial" w:hAnsi="Arial" w:cs="Arial"/>
          <w:sz w:val="22"/>
          <w:szCs w:val="22"/>
        </w:rPr>
        <w:t>, e-mail: ____________________________________________________________;</w:t>
      </w:r>
    </w:p>
    <w:p w14:paraId="6C50293E" w14:textId="77777777" w:rsidR="00AD63BC" w:rsidRDefault="00AD63BC">
      <w:pPr>
        <w:pStyle w:val="NormaleWeb"/>
        <w:numPr>
          <w:ilvl w:val="0"/>
          <w:numId w:val="4"/>
        </w:numPr>
        <w:spacing w:before="120"/>
        <w:jc w:val="both"/>
      </w:pPr>
      <w:proofErr w:type="gramStart"/>
      <w:r>
        <w:rPr>
          <w:rFonts w:ascii="Arial" w:hAnsi="Arial" w:cs="Arial"/>
          <w:sz w:val="22"/>
          <w:szCs w:val="22"/>
        </w:rPr>
        <w:t>che</w:t>
      </w:r>
      <w:proofErr w:type="gramEnd"/>
      <w:r>
        <w:rPr>
          <w:rFonts w:ascii="Arial" w:hAnsi="Arial" w:cs="Arial"/>
          <w:sz w:val="22"/>
          <w:szCs w:val="22"/>
        </w:rPr>
        <w:t xml:space="preserve"> l’operatore economico non ha commesso gravi infrazioni debitamente accertate alle norme in materia di salute e sicurezza sul lavoro nonché agli obblighi di cui all’articolo 30, comma 3 del </w:t>
      </w:r>
      <w:proofErr w:type="spellStart"/>
      <w:r>
        <w:rPr>
          <w:rFonts w:ascii="Arial" w:hAnsi="Arial" w:cs="Arial"/>
          <w:sz w:val="22"/>
          <w:szCs w:val="22"/>
        </w:rPr>
        <w:t>D.Lgs.</w:t>
      </w:r>
      <w:proofErr w:type="spellEnd"/>
      <w:r>
        <w:rPr>
          <w:rFonts w:ascii="Arial" w:hAnsi="Arial" w:cs="Arial"/>
          <w:sz w:val="22"/>
          <w:szCs w:val="22"/>
        </w:rPr>
        <w:t xml:space="preserve"> n. 50/2016;</w:t>
      </w:r>
    </w:p>
    <w:p w14:paraId="5A4B1C3E" w14:textId="77777777" w:rsidR="00AD63BC" w:rsidRDefault="00AD63BC">
      <w:pPr>
        <w:pStyle w:val="NormaleWeb"/>
        <w:numPr>
          <w:ilvl w:val="0"/>
          <w:numId w:val="4"/>
        </w:numPr>
        <w:spacing w:before="120"/>
        <w:jc w:val="both"/>
      </w:pPr>
      <w:proofErr w:type="gramStart"/>
      <w:r>
        <w:rPr>
          <w:rFonts w:ascii="Arial" w:hAnsi="Arial" w:cs="Arial"/>
          <w:sz w:val="22"/>
          <w:szCs w:val="22"/>
        </w:rPr>
        <w:t>che</w:t>
      </w:r>
      <w:proofErr w:type="gramEnd"/>
      <w:r>
        <w:rPr>
          <w:rFonts w:ascii="Arial" w:hAnsi="Arial" w:cs="Arial"/>
          <w:sz w:val="22"/>
          <w:szCs w:val="22"/>
        </w:rPr>
        <w:t xml:space="preserve"> l’operatore economico non si trova in stato di fallimento, di liquidazione coatta, di concordato preventivo, salvo il caso di concordato con continuità aziendale, o nei cui riguardi non è in corso un procedimento per la dichiarazione di una di tali situazioni, fermo restando quanto previsto dall’articolo 110 del </w:t>
      </w:r>
      <w:proofErr w:type="spellStart"/>
      <w:r>
        <w:rPr>
          <w:rFonts w:ascii="Arial" w:hAnsi="Arial" w:cs="Arial"/>
          <w:sz w:val="22"/>
          <w:szCs w:val="22"/>
        </w:rPr>
        <w:t>D.Lgs.</w:t>
      </w:r>
      <w:proofErr w:type="spellEnd"/>
      <w:r>
        <w:rPr>
          <w:rFonts w:ascii="Arial" w:hAnsi="Arial" w:cs="Arial"/>
          <w:sz w:val="22"/>
          <w:szCs w:val="22"/>
        </w:rPr>
        <w:t xml:space="preserve"> n. 50/2016;</w:t>
      </w:r>
    </w:p>
    <w:p w14:paraId="0E8765F2" w14:textId="77777777" w:rsidR="00AD63BC" w:rsidRDefault="00AD63BC">
      <w:pPr>
        <w:pStyle w:val="NormaleWeb"/>
        <w:numPr>
          <w:ilvl w:val="0"/>
          <w:numId w:val="4"/>
        </w:numPr>
        <w:spacing w:before="120"/>
        <w:jc w:val="both"/>
      </w:pPr>
      <w:proofErr w:type="gramStart"/>
      <w:r>
        <w:rPr>
          <w:rFonts w:ascii="Arial" w:hAnsi="Arial" w:cs="Arial"/>
          <w:sz w:val="22"/>
          <w:szCs w:val="22"/>
        </w:rPr>
        <w:t>che</w:t>
      </w:r>
      <w:proofErr w:type="gramEnd"/>
      <w:r>
        <w:rPr>
          <w:rFonts w:ascii="Arial" w:hAnsi="Arial" w:cs="Arial"/>
          <w:sz w:val="22"/>
          <w:szCs w:val="22"/>
        </w:rPr>
        <w:t xml:space="preserve"> l’operatore economico non si è reso colpevole di gravi illeciti professionali, tali da rendere dubbia la sua integrità o affidabilità</w:t>
      </w:r>
      <w:r w:rsidRPr="00C1037C">
        <w:rPr>
          <w:rStyle w:val="Rimandonotaapidipagina"/>
        </w:rPr>
        <w:footnoteReference w:id="2"/>
      </w:r>
      <w:r>
        <w:rPr>
          <w:rFonts w:ascii="Arial" w:hAnsi="Arial" w:cs="Arial"/>
          <w:sz w:val="22"/>
          <w:szCs w:val="22"/>
        </w:rPr>
        <w:t>;</w:t>
      </w:r>
    </w:p>
    <w:p w14:paraId="7B5EAC35" w14:textId="77777777" w:rsidR="00AD63BC" w:rsidRDefault="00AD63BC">
      <w:pPr>
        <w:pStyle w:val="NormaleWeb"/>
        <w:numPr>
          <w:ilvl w:val="0"/>
          <w:numId w:val="4"/>
        </w:numPr>
        <w:spacing w:before="120"/>
        <w:jc w:val="both"/>
      </w:pPr>
      <w:proofErr w:type="gramStart"/>
      <w:r>
        <w:rPr>
          <w:rFonts w:ascii="Arial" w:hAnsi="Arial" w:cs="Arial"/>
          <w:sz w:val="22"/>
          <w:szCs w:val="22"/>
        </w:rPr>
        <w:t>che</w:t>
      </w:r>
      <w:proofErr w:type="gramEnd"/>
      <w:r>
        <w:rPr>
          <w:rFonts w:ascii="Arial" w:hAnsi="Arial" w:cs="Arial"/>
          <w:sz w:val="22"/>
          <w:szCs w:val="22"/>
        </w:rPr>
        <w:t xml:space="preserve"> la propria partecipazione non determina una situazione di conflitto di interesse ai sensi dell’articolo 42, comma 2 del </w:t>
      </w:r>
      <w:proofErr w:type="spellStart"/>
      <w:r>
        <w:rPr>
          <w:rFonts w:ascii="Arial" w:hAnsi="Arial" w:cs="Arial"/>
          <w:sz w:val="22"/>
          <w:szCs w:val="22"/>
        </w:rPr>
        <w:t>D.Lgs.</w:t>
      </w:r>
      <w:proofErr w:type="spellEnd"/>
      <w:r>
        <w:rPr>
          <w:rFonts w:ascii="Arial" w:hAnsi="Arial" w:cs="Arial"/>
          <w:sz w:val="22"/>
          <w:szCs w:val="22"/>
        </w:rPr>
        <w:t xml:space="preserve"> n. 50/2016, non diversamente risolvibile;</w:t>
      </w:r>
    </w:p>
    <w:p w14:paraId="7A016F67" w14:textId="77777777" w:rsidR="00AD63BC" w:rsidRDefault="00AD63BC">
      <w:pPr>
        <w:pStyle w:val="NormaleWeb"/>
        <w:numPr>
          <w:ilvl w:val="0"/>
          <w:numId w:val="4"/>
        </w:numPr>
        <w:spacing w:before="120"/>
        <w:jc w:val="both"/>
      </w:pPr>
      <w:proofErr w:type="gramStart"/>
      <w:r>
        <w:rPr>
          <w:rFonts w:ascii="Arial" w:hAnsi="Arial" w:cs="Arial"/>
          <w:sz w:val="22"/>
          <w:szCs w:val="22"/>
        </w:rPr>
        <w:t>che</w:t>
      </w:r>
      <w:proofErr w:type="gramEnd"/>
      <w:r>
        <w:rPr>
          <w:rFonts w:ascii="Arial" w:hAnsi="Arial" w:cs="Arial"/>
          <w:sz w:val="22"/>
          <w:szCs w:val="22"/>
        </w:rPr>
        <w:t xml:space="preserve"> la propria partecipazione non determina una distorsione della concorrenza derivante dal proprio precedente coinvolgimento nella preparazione della procedura d’appalto di cui all’articolo67 del </w:t>
      </w:r>
      <w:proofErr w:type="spellStart"/>
      <w:r>
        <w:rPr>
          <w:rFonts w:ascii="Arial" w:hAnsi="Arial" w:cs="Arial"/>
          <w:sz w:val="22"/>
          <w:szCs w:val="22"/>
        </w:rPr>
        <w:t>D.Lgs.</w:t>
      </w:r>
      <w:proofErr w:type="spellEnd"/>
      <w:r>
        <w:rPr>
          <w:rFonts w:ascii="Arial" w:hAnsi="Arial" w:cs="Arial"/>
          <w:sz w:val="22"/>
          <w:szCs w:val="22"/>
        </w:rPr>
        <w:t xml:space="preserve"> n. 50/2016 che non possa essere risolta con misure meno intrusive;</w:t>
      </w:r>
    </w:p>
    <w:p w14:paraId="241BAFE4" w14:textId="77777777" w:rsidR="00AD63BC" w:rsidRDefault="00AD63BC">
      <w:pPr>
        <w:pStyle w:val="NormaleWeb"/>
        <w:numPr>
          <w:ilvl w:val="0"/>
          <w:numId w:val="4"/>
        </w:numPr>
        <w:spacing w:before="120"/>
        <w:jc w:val="both"/>
      </w:pPr>
      <w:proofErr w:type="gramStart"/>
      <w:r>
        <w:rPr>
          <w:rFonts w:ascii="Arial" w:hAnsi="Arial" w:cs="Arial"/>
          <w:sz w:val="22"/>
          <w:szCs w:val="22"/>
        </w:rPr>
        <w:t>che</w:t>
      </w:r>
      <w:proofErr w:type="gramEnd"/>
      <w:r>
        <w:rPr>
          <w:rFonts w:ascii="Arial" w:hAnsi="Arial" w:cs="Arial"/>
          <w:sz w:val="22"/>
          <w:szCs w:val="22"/>
        </w:rPr>
        <w:t xml:space="preserve"> l’operatore economico non è stato soggetto alla sanzione </w:t>
      </w:r>
      <w:proofErr w:type="spellStart"/>
      <w:r>
        <w:rPr>
          <w:rFonts w:ascii="Arial" w:hAnsi="Arial" w:cs="Arial"/>
          <w:sz w:val="22"/>
          <w:szCs w:val="22"/>
        </w:rPr>
        <w:t>interdittiva</w:t>
      </w:r>
      <w:proofErr w:type="spellEnd"/>
      <w:r>
        <w:rPr>
          <w:rFonts w:ascii="Arial" w:hAnsi="Arial" w:cs="Arial"/>
          <w:sz w:val="22"/>
          <w:szCs w:val="22"/>
        </w:rPr>
        <w:t xml:space="preserve"> di cui all’articolo 9, comma 2, lettera c) del decreto legislativo 8 giugno 2001, n. 231 o ad altra sanzione che comporta il divieto di contrarre con la pubblica amministrazione, compresi i provvedimenti </w:t>
      </w:r>
      <w:proofErr w:type="spellStart"/>
      <w:r>
        <w:rPr>
          <w:rFonts w:ascii="Arial" w:hAnsi="Arial" w:cs="Arial"/>
          <w:sz w:val="22"/>
          <w:szCs w:val="22"/>
        </w:rPr>
        <w:t>interdittivi</w:t>
      </w:r>
      <w:proofErr w:type="spellEnd"/>
      <w:r>
        <w:rPr>
          <w:rFonts w:ascii="Arial" w:hAnsi="Arial" w:cs="Arial"/>
          <w:sz w:val="22"/>
          <w:szCs w:val="22"/>
        </w:rPr>
        <w:t xml:space="preserve"> di cui all’articolo14 del decreto legislativo 9 aprile 2008, n. 81;</w:t>
      </w:r>
    </w:p>
    <w:p w14:paraId="55377FD7" w14:textId="77777777" w:rsidR="00AD63BC" w:rsidRPr="00C50020" w:rsidRDefault="00AD63BC">
      <w:pPr>
        <w:pStyle w:val="NormaleWeb"/>
        <w:numPr>
          <w:ilvl w:val="0"/>
          <w:numId w:val="4"/>
        </w:numPr>
        <w:spacing w:before="120"/>
        <w:jc w:val="both"/>
      </w:pPr>
      <w:proofErr w:type="gramStart"/>
      <w:r>
        <w:rPr>
          <w:rFonts w:ascii="Arial" w:hAnsi="Arial" w:cs="Arial"/>
          <w:sz w:val="22"/>
          <w:szCs w:val="22"/>
        </w:rPr>
        <w:t>che</w:t>
      </w:r>
      <w:proofErr w:type="gramEnd"/>
      <w:r>
        <w:rPr>
          <w:rFonts w:ascii="Arial" w:hAnsi="Arial" w:cs="Arial"/>
          <w:sz w:val="22"/>
          <w:szCs w:val="22"/>
        </w:rPr>
        <w:t xml:space="preserve"> l’operatore economico non è iscritto nel casellario informatico tenuto dall’Osservatorio dell’ANAC per aver presentato false dichiarazioni o falsa documentazione </w:t>
      </w:r>
      <w:r w:rsidR="00C50020">
        <w:rPr>
          <w:rFonts w:ascii="Arial" w:hAnsi="Arial" w:cs="Arial"/>
          <w:sz w:val="22"/>
          <w:szCs w:val="22"/>
        </w:rPr>
        <w:t>nelle procedure di gara e negli affidamenti dei subappalti</w:t>
      </w:r>
      <w:r>
        <w:rPr>
          <w:rFonts w:ascii="Arial" w:hAnsi="Arial" w:cs="Arial"/>
          <w:sz w:val="22"/>
          <w:szCs w:val="22"/>
        </w:rPr>
        <w:t>;</w:t>
      </w:r>
    </w:p>
    <w:p w14:paraId="4D3035EB" w14:textId="77777777" w:rsidR="00C50020" w:rsidRDefault="00C50020" w:rsidP="00C50020">
      <w:pPr>
        <w:pStyle w:val="NormaleWeb"/>
        <w:numPr>
          <w:ilvl w:val="0"/>
          <w:numId w:val="4"/>
        </w:numPr>
        <w:spacing w:before="120"/>
        <w:jc w:val="both"/>
      </w:pPr>
      <w:proofErr w:type="gramStart"/>
      <w:r>
        <w:rPr>
          <w:rFonts w:ascii="Arial" w:hAnsi="Arial" w:cs="Arial"/>
          <w:sz w:val="22"/>
          <w:szCs w:val="22"/>
        </w:rPr>
        <w:t>che</w:t>
      </w:r>
      <w:proofErr w:type="gramEnd"/>
      <w:r>
        <w:rPr>
          <w:rFonts w:ascii="Arial" w:hAnsi="Arial" w:cs="Arial"/>
          <w:sz w:val="22"/>
          <w:szCs w:val="22"/>
        </w:rPr>
        <w:t xml:space="preserve"> l’operatore economico non è iscritto nel casellario informatico tenuto dall’Osservatorio dell’ANAC per aver presentato false dichiarazioni o falsa documentazione ai fini del rilascio dell’attestazione di qualificazione;</w:t>
      </w:r>
    </w:p>
    <w:p w14:paraId="4D9157E7" w14:textId="77777777" w:rsidR="00AD63BC" w:rsidRDefault="00AD63BC">
      <w:pPr>
        <w:pStyle w:val="NormaleWeb"/>
        <w:numPr>
          <w:ilvl w:val="0"/>
          <w:numId w:val="4"/>
        </w:numPr>
        <w:spacing w:before="120"/>
        <w:jc w:val="both"/>
      </w:pPr>
      <w:proofErr w:type="gramStart"/>
      <w:r>
        <w:rPr>
          <w:rFonts w:ascii="Arial" w:hAnsi="Arial" w:cs="Arial"/>
          <w:sz w:val="22"/>
          <w:szCs w:val="22"/>
        </w:rPr>
        <w:t>che</w:t>
      </w:r>
      <w:proofErr w:type="gramEnd"/>
      <w:r>
        <w:rPr>
          <w:rFonts w:ascii="Arial" w:hAnsi="Arial" w:cs="Arial"/>
          <w:sz w:val="22"/>
          <w:szCs w:val="22"/>
        </w:rPr>
        <w:t xml:space="preserve"> l’operatore economico non ha violato il divieto di intestazione fiduciaria di cui all’articolo 17 della legge 19 marzo 1990, n. 55;</w:t>
      </w:r>
    </w:p>
    <w:p w14:paraId="5BE62975" w14:textId="77777777" w:rsidR="00AD63BC" w:rsidRDefault="00AD63BC">
      <w:pPr>
        <w:pStyle w:val="NormaleWeb"/>
        <w:numPr>
          <w:ilvl w:val="0"/>
          <w:numId w:val="4"/>
        </w:numPr>
        <w:spacing w:before="120"/>
        <w:jc w:val="both"/>
      </w:pPr>
      <w:proofErr w:type="gramStart"/>
      <w:r>
        <w:rPr>
          <w:rFonts w:ascii="Arial" w:hAnsi="Arial" w:cs="Arial"/>
          <w:sz w:val="22"/>
          <w:szCs w:val="22"/>
        </w:rPr>
        <w:t>che</w:t>
      </w:r>
      <w:proofErr w:type="gramEnd"/>
      <w:r>
        <w:rPr>
          <w:rFonts w:ascii="Arial" w:hAnsi="Arial" w:cs="Arial"/>
          <w:sz w:val="22"/>
          <w:szCs w:val="22"/>
        </w:rPr>
        <w:t>, ai sensi dell’art. 17 della legge 12.03.1999, n. 68:</w:t>
      </w:r>
    </w:p>
    <w:p w14:paraId="27D166F7" w14:textId="77777777" w:rsidR="00AD63BC" w:rsidRDefault="00AD63BC">
      <w:pPr>
        <w:pStyle w:val="NormaleWeb"/>
        <w:tabs>
          <w:tab w:val="left" w:pos="426"/>
        </w:tabs>
        <w:ind w:left="360"/>
        <w:jc w:val="both"/>
      </w:pPr>
      <w:r>
        <w:rPr>
          <w:rFonts w:ascii="Arial" w:hAnsi="Arial" w:cs="Arial"/>
          <w:sz w:val="22"/>
          <w:szCs w:val="22"/>
        </w:rPr>
        <w:t>(</w:t>
      </w:r>
      <w:r>
        <w:rPr>
          <w:rFonts w:ascii="Arial" w:hAnsi="Arial" w:cs="Arial"/>
          <w:i/>
          <w:sz w:val="22"/>
          <w:szCs w:val="22"/>
        </w:rPr>
        <w:t>Barrare la casella di interesse</w:t>
      </w:r>
      <w:r>
        <w:rPr>
          <w:rFonts w:ascii="Arial" w:hAnsi="Arial" w:cs="Arial"/>
          <w:sz w:val="22"/>
          <w:szCs w:val="22"/>
        </w:rPr>
        <w:t>)</w:t>
      </w:r>
    </w:p>
    <w:p w14:paraId="2767D611" w14:textId="77777777" w:rsidR="00AD63BC" w:rsidRDefault="00AD63BC">
      <w:pPr>
        <w:pStyle w:val="NormaleWeb"/>
        <w:numPr>
          <w:ilvl w:val="0"/>
          <w:numId w:val="5"/>
        </w:numPr>
        <w:ind w:left="720"/>
        <w:jc w:val="both"/>
      </w:pPr>
      <w:proofErr w:type="gramStart"/>
      <w:r>
        <w:rPr>
          <w:rFonts w:ascii="Arial" w:hAnsi="Arial" w:cs="Arial"/>
          <w:sz w:val="22"/>
          <w:szCs w:val="22"/>
        </w:rPr>
        <w:t>l’operatore</w:t>
      </w:r>
      <w:proofErr w:type="gramEnd"/>
      <w:r>
        <w:rPr>
          <w:rFonts w:ascii="Arial" w:hAnsi="Arial" w:cs="Arial"/>
          <w:sz w:val="22"/>
          <w:szCs w:val="22"/>
        </w:rPr>
        <w:t xml:space="preserve"> economico è in regola con le norme che disciplinano il diritto al lavoro dei disabili poiché ha ottemperato alle disposizioni contenute nella Legge 68/99 o __________________ (indicare la Legge Stato estero). Gli adempimenti sono stati eseguiti </w:t>
      </w:r>
      <w:r>
        <w:rPr>
          <w:rFonts w:ascii="Arial" w:hAnsi="Arial" w:cs="Arial"/>
          <w:sz w:val="22"/>
          <w:szCs w:val="22"/>
        </w:rPr>
        <w:lastRenderedPageBreak/>
        <w:t>presso l’Ufficio ________________________________ di _________________________, Via __________________________________________________ n. ___________ e-mail ________________________________;</w:t>
      </w:r>
    </w:p>
    <w:p w14:paraId="558C16D4" w14:textId="77777777" w:rsidR="00AD63BC" w:rsidRDefault="00AD63BC">
      <w:pPr>
        <w:pStyle w:val="NormaleWeb"/>
        <w:numPr>
          <w:ilvl w:val="0"/>
          <w:numId w:val="5"/>
        </w:numPr>
        <w:spacing w:after="120"/>
        <w:ind w:left="720"/>
        <w:jc w:val="both"/>
      </w:pPr>
      <w:proofErr w:type="gramStart"/>
      <w:r>
        <w:rPr>
          <w:rFonts w:ascii="Arial" w:hAnsi="Arial" w:cs="Arial"/>
          <w:sz w:val="22"/>
          <w:szCs w:val="22"/>
        </w:rPr>
        <w:t>l’operatore</w:t>
      </w:r>
      <w:proofErr w:type="gramEnd"/>
      <w:r>
        <w:rPr>
          <w:rFonts w:ascii="Arial" w:hAnsi="Arial" w:cs="Arial"/>
          <w:sz w:val="22"/>
          <w:szCs w:val="22"/>
        </w:rPr>
        <w:t xml:space="preserve"> economico non è soggetto agli obblighi di assunzione obbligatoria previsti dalla Legge 68/99 per i seguenti motivi: [indicare i motivi di esenzione]</w:t>
      </w:r>
    </w:p>
    <w:p w14:paraId="7A5495E2" w14:textId="77777777" w:rsidR="00AD63BC" w:rsidRDefault="00AD63BC">
      <w:pPr>
        <w:pStyle w:val="NormaleWeb"/>
        <w:spacing w:after="120"/>
        <w:ind w:left="720"/>
        <w:jc w:val="both"/>
      </w:pPr>
      <w:r>
        <w:rPr>
          <w:rFonts w:ascii="Arial" w:hAnsi="Arial" w:cs="Arial"/>
          <w:sz w:val="22"/>
          <w:szCs w:val="22"/>
        </w:rPr>
        <w:t>________________________________________________________________________</w:t>
      </w:r>
    </w:p>
    <w:p w14:paraId="1A06FB43" w14:textId="77777777" w:rsidR="00AD63BC" w:rsidRDefault="00AD63BC">
      <w:pPr>
        <w:pStyle w:val="NormaleWeb"/>
        <w:numPr>
          <w:ilvl w:val="0"/>
          <w:numId w:val="5"/>
        </w:numPr>
        <w:spacing w:after="120"/>
        <w:ind w:left="720"/>
        <w:jc w:val="both"/>
      </w:pPr>
      <w:proofErr w:type="gramStart"/>
      <w:r>
        <w:rPr>
          <w:rFonts w:ascii="Arial" w:hAnsi="Arial" w:cs="Arial"/>
          <w:sz w:val="22"/>
          <w:szCs w:val="22"/>
        </w:rPr>
        <w:t>in</w:t>
      </w:r>
      <w:proofErr w:type="gramEnd"/>
      <w:r>
        <w:rPr>
          <w:rFonts w:ascii="Arial" w:hAnsi="Arial" w:cs="Arial"/>
          <w:sz w:val="22"/>
          <w:szCs w:val="22"/>
        </w:rPr>
        <w:t xml:space="preserve"> _____________________ (Stato estero) non esiste una normativa sull’assunzione obbligatoria dei disabili;</w:t>
      </w:r>
    </w:p>
    <w:p w14:paraId="18E1EC12" w14:textId="77777777" w:rsidR="00AD63BC" w:rsidRDefault="00AD63BC">
      <w:pPr>
        <w:pStyle w:val="NormaleWeb"/>
        <w:numPr>
          <w:ilvl w:val="0"/>
          <w:numId w:val="4"/>
        </w:numPr>
        <w:ind w:left="357" w:hanging="357"/>
        <w:jc w:val="both"/>
      </w:pPr>
      <w:proofErr w:type="gramStart"/>
      <w:r>
        <w:rPr>
          <w:rFonts w:ascii="Arial" w:hAnsi="Arial" w:cs="Arial"/>
          <w:sz w:val="22"/>
          <w:szCs w:val="22"/>
        </w:rPr>
        <w:t>che</w:t>
      </w:r>
      <w:proofErr w:type="gramEnd"/>
      <w:r>
        <w:rPr>
          <w:rFonts w:ascii="Arial" w:hAnsi="Arial" w:cs="Arial"/>
          <w:sz w:val="22"/>
          <w:szCs w:val="22"/>
        </w:rPr>
        <w:t xml:space="preserve"> l’operatore economico:</w:t>
      </w:r>
    </w:p>
    <w:p w14:paraId="2E2A20E4" w14:textId="77777777" w:rsidR="00AD63BC" w:rsidRDefault="00AD63BC">
      <w:pPr>
        <w:pStyle w:val="NormaleWeb"/>
        <w:ind w:firstLine="357"/>
        <w:jc w:val="both"/>
      </w:pPr>
      <w:r>
        <w:rPr>
          <w:rFonts w:ascii="Arial" w:hAnsi="Arial" w:cs="Arial"/>
          <w:sz w:val="22"/>
          <w:szCs w:val="22"/>
        </w:rPr>
        <w:t>(</w:t>
      </w:r>
      <w:r>
        <w:rPr>
          <w:rFonts w:ascii="Arial" w:hAnsi="Arial" w:cs="Arial"/>
          <w:i/>
          <w:sz w:val="22"/>
          <w:szCs w:val="22"/>
        </w:rPr>
        <w:t>Barrare la casella di interesse</w:t>
      </w:r>
      <w:r>
        <w:rPr>
          <w:rFonts w:ascii="Arial" w:hAnsi="Arial" w:cs="Arial"/>
          <w:sz w:val="22"/>
          <w:szCs w:val="22"/>
        </w:rPr>
        <w:t>)</w:t>
      </w:r>
    </w:p>
    <w:p w14:paraId="213CA711" w14:textId="77777777" w:rsidR="00AD63BC" w:rsidRDefault="00AD63BC">
      <w:pPr>
        <w:pStyle w:val="NormaleWeb"/>
        <w:numPr>
          <w:ilvl w:val="0"/>
          <w:numId w:val="7"/>
        </w:numPr>
        <w:ind w:left="714" w:hanging="357"/>
        <w:jc w:val="both"/>
      </w:pPr>
      <w:proofErr w:type="gramStart"/>
      <w:r>
        <w:rPr>
          <w:rFonts w:ascii="Arial" w:hAnsi="Arial" w:cs="Arial"/>
          <w:sz w:val="22"/>
          <w:szCs w:val="22"/>
        </w:rPr>
        <w:t>non</w:t>
      </w:r>
      <w:proofErr w:type="gramEnd"/>
      <w:r>
        <w:rPr>
          <w:rFonts w:ascii="Arial" w:hAnsi="Arial" w:cs="Arial"/>
          <w:sz w:val="22"/>
          <w:szCs w:val="22"/>
        </w:rPr>
        <w:t xml:space="preserve"> è stato vittima dei reati previsti e puniti dagli artt. 317 e 629 c.p., aggravati ai sensi dell’art. 7 del decreto legge 13 maggio 1991, n. 152, convertito, con modificazioni, dalla legge 12 luglio 1991 n. 203.</w:t>
      </w:r>
    </w:p>
    <w:p w14:paraId="2EE201A8" w14:textId="77777777" w:rsidR="00AD63BC" w:rsidRDefault="00AD63BC">
      <w:pPr>
        <w:pStyle w:val="NormaleWeb"/>
        <w:numPr>
          <w:ilvl w:val="0"/>
          <w:numId w:val="7"/>
        </w:numPr>
        <w:jc w:val="both"/>
      </w:pPr>
      <w:proofErr w:type="gramStart"/>
      <w:r>
        <w:rPr>
          <w:rFonts w:ascii="Arial" w:hAnsi="Arial" w:cs="Arial"/>
          <w:sz w:val="22"/>
          <w:szCs w:val="22"/>
        </w:rPr>
        <w:t>è</w:t>
      </w:r>
      <w:proofErr w:type="gramEnd"/>
      <w:r>
        <w:rPr>
          <w:rFonts w:ascii="Arial" w:hAnsi="Arial" w:cs="Arial"/>
          <w:sz w:val="22"/>
          <w:szCs w:val="22"/>
        </w:rPr>
        <w:t xml:space="preserve"> stato vittima dei suddetti reati ma hanno denunciato i fatti all’autorità giudiziaria;</w:t>
      </w:r>
    </w:p>
    <w:p w14:paraId="2F6652A3" w14:textId="77777777" w:rsidR="00AD63BC" w:rsidRDefault="00AD63BC">
      <w:pPr>
        <w:pStyle w:val="NormaleWeb"/>
        <w:numPr>
          <w:ilvl w:val="0"/>
          <w:numId w:val="7"/>
        </w:numPr>
        <w:jc w:val="both"/>
      </w:pPr>
      <w:proofErr w:type="gramStart"/>
      <w:r>
        <w:rPr>
          <w:rFonts w:ascii="Arial" w:hAnsi="Arial" w:cs="Arial"/>
          <w:sz w:val="22"/>
          <w:szCs w:val="22"/>
        </w:rPr>
        <w:t>è</w:t>
      </w:r>
      <w:proofErr w:type="gramEnd"/>
      <w:r>
        <w:rPr>
          <w:rFonts w:ascii="Arial" w:hAnsi="Arial" w:cs="Arial"/>
          <w:sz w:val="22"/>
          <w:szCs w:val="22"/>
        </w:rPr>
        <w:t xml:space="preserve"> stato vittima dei reati previsti e puniti dagli artt. 317 e 629 c.p., aggravati ai sensi dell’art. 7 del decreto legge 13 maggio 1991, n. 152, convertito, con modificazioni, dalla legge 12 luglio 1991 n. 203, e non hanno denunciato i fatti all’autorità giudiziaria, in quanto ricorrono i casi previsti dall’art. 4, 1 comma, della legge 24 novembre 1981, n. 689.</w:t>
      </w:r>
    </w:p>
    <w:p w14:paraId="037D116F" w14:textId="77777777" w:rsidR="00EA5CEE" w:rsidRDefault="00EA5CEE" w:rsidP="00EA5CEE">
      <w:pPr>
        <w:pStyle w:val="NormaleWeb"/>
        <w:numPr>
          <w:ilvl w:val="0"/>
          <w:numId w:val="4"/>
        </w:numPr>
        <w:ind w:left="357" w:hanging="357"/>
        <w:jc w:val="both"/>
        <w:rPr>
          <w:rFonts w:ascii="Arial" w:hAnsi="Arial" w:cs="Arial"/>
          <w:sz w:val="22"/>
          <w:szCs w:val="22"/>
        </w:rPr>
      </w:pPr>
      <w:r w:rsidRPr="00EA5CEE">
        <w:rPr>
          <w:rFonts w:ascii="Arial" w:hAnsi="Arial" w:cs="Arial"/>
          <w:sz w:val="22"/>
          <w:szCs w:val="22"/>
        </w:rPr>
        <w:t xml:space="preserve">Di non trovarsi </w:t>
      </w:r>
      <w:r w:rsidRPr="00EA5CEE">
        <w:rPr>
          <w:rFonts w:ascii="Arial" w:hAnsi="Arial" w:cs="Arial"/>
          <w:color w:val="000000"/>
          <w:spacing w:val="1"/>
          <w:sz w:val="22"/>
          <w:szCs w:val="22"/>
        </w:rPr>
        <w:t xml:space="preserve">rispetto ad un altro partecipante alla medesima procedura di affidamento, in </w:t>
      </w:r>
      <w:r w:rsidRPr="00EA5CEE">
        <w:rPr>
          <w:rFonts w:ascii="Arial" w:hAnsi="Arial" w:cs="Arial"/>
          <w:color w:val="000000"/>
          <w:spacing w:val="4"/>
          <w:sz w:val="22"/>
          <w:szCs w:val="22"/>
        </w:rPr>
        <w:t xml:space="preserve">una situazione di controllo di cui all'articolo 2359 del codice civile o in una qualsiasi </w:t>
      </w:r>
      <w:r w:rsidRPr="00EA5CEE">
        <w:rPr>
          <w:rFonts w:ascii="Arial" w:hAnsi="Arial" w:cs="Arial"/>
          <w:color w:val="000000"/>
          <w:spacing w:val="1"/>
          <w:sz w:val="22"/>
          <w:szCs w:val="22"/>
        </w:rPr>
        <w:t xml:space="preserve">relazione, anche di fatto, se la situazione di controllo o la relazione comporti che le offerte sono imputabili ad un unico centro decisionale (articolo 80, </w:t>
      </w:r>
      <w:r w:rsidRPr="00EA5CEE">
        <w:rPr>
          <w:rFonts w:ascii="Arial" w:hAnsi="Arial" w:cs="Arial"/>
          <w:b/>
          <w:color w:val="000000"/>
          <w:spacing w:val="1"/>
          <w:sz w:val="22"/>
          <w:szCs w:val="22"/>
        </w:rPr>
        <w:t xml:space="preserve">comma 5, lettera m) </w:t>
      </w:r>
      <w:r w:rsidRPr="00EA5CEE">
        <w:rPr>
          <w:rFonts w:ascii="Arial" w:hAnsi="Arial" w:cs="Arial"/>
          <w:color w:val="000000"/>
          <w:spacing w:val="1"/>
          <w:sz w:val="22"/>
          <w:szCs w:val="22"/>
        </w:rPr>
        <w:t xml:space="preserve">del D. </w:t>
      </w:r>
      <w:proofErr w:type="spellStart"/>
      <w:r w:rsidRPr="00EA5CEE">
        <w:rPr>
          <w:rFonts w:ascii="Arial" w:hAnsi="Arial" w:cs="Arial"/>
          <w:color w:val="000000"/>
          <w:spacing w:val="1"/>
          <w:sz w:val="22"/>
          <w:szCs w:val="22"/>
        </w:rPr>
        <w:t>Lgs</w:t>
      </w:r>
      <w:proofErr w:type="spellEnd"/>
      <w:r w:rsidRPr="00EA5CEE">
        <w:rPr>
          <w:rFonts w:ascii="Arial" w:hAnsi="Arial" w:cs="Arial"/>
          <w:color w:val="000000"/>
          <w:spacing w:val="1"/>
          <w:sz w:val="22"/>
          <w:szCs w:val="22"/>
        </w:rPr>
        <w:t xml:space="preserve">. </w:t>
      </w:r>
      <w:r w:rsidRPr="00EA5CEE">
        <w:rPr>
          <w:rFonts w:ascii="Arial" w:hAnsi="Arial" w:cs="Arial"/>
          <w:color w:val="000000"/>
          <w:sz w:val="22"/>
          <w:szCs w:val="22"/>
        </w:rPr>
        <w:t>n. 50/2016).</w:t>
      </w:r>
    </w:p>
    <w:p w14:paraId="7012771C" w14:textId="77777777" w:rsidR="00EA5CEE" w:rsidRPr="00EA5CEE" w:rsidRDefault="00EA5CEE" w:rsidP="00EA5CEE">
      <w:pPr>
        <w:pStyle w:val="Paragrafoelenco"/>
        <w:numPr>
          <w:ilvl w:val="0"/>
          <w:numId w:val="4"/>
        </w:numPr>
        <w:autoSpaceDE/>
        <w:autoSpaceDN/>
        <w:adjustRightInd/>
        <w:spacing w:line="360" w:lineRule="auto"/>
        <w:jc w:val="both"/>
        <w:rPr>
          <w:rFonts w:ascii="Arial" w:hAnsi="Arial" w:cs="Arial"/>
          <w:color w:val="000000"/>
          <w:spacing w:val="1"/>
          <w:sz w:val="22"/>
          <w:szCs w:val="22"/>
        </w:rPr>
      </w:pPr>
      <w:proofErr w:type="gramStart"/>
      <w:r w:rsidRPr="00EA5CEE">
        <w:rPr>
          <w:rFonts w:ascii="Arial" w:hAnsi="Arial" w:cs="Arial"/>
          <w:color w:val="000000"/>
          <w:spacing w:val="1"/>
          <w:sz w:val="22"/>
          <w:szCs w:val="22"/>
        </w:rPr>
        <w:t>che</w:t>
      </w:r>
      <w:proofErr w:type="gramEnd"/>
      <w:r w:rsidRPr="00EA5CEE">
        <w:rPr>
          <w:rFonts w:ascii="Arial" w:hAnsi="Arial" w:cs="Arial"/>
          <w:color w:val="000000"/>
          <w:spacing w:val="1"/>
          <w:sz w:val="22"/>
          <w:szCs w:val="22"/>
        </w:rPr>
        <w:t xml:space="preserve"> non sussistono le condizioni di cui all'art. 53, comma 16-ter, del D. </w:t>
      </w:r>
      <w:proofErr w:type="spellStart"/>
      <w:r w:rsidRPr="00EA5CEE">
        <w:rPr>
          <w:rFonts w:ascii="Arial" w:hAnsi="Arial" w:cs="Arial"/>
          <w:color w:val="000000"/>
          <w:spacing w:val="1"/>
          <w:sz w:val="22"/>
          <w:szCs w:val="22"/>
        </w:rPr>
        <w:t>Lgs</w:t>
      </w:r>
      <w:proofErr w:type="spellEnd"/>
      <w:r w:rsidRPr="00EA5CEE">
        <w:rPr>
          <w:rFonts w:ascii="Arial" w:hAnsi="Arial" w:cs="Arial"/>
          <w:color w:val="000000"/>
          <w:spacing w:val="1"/>
          <w:sz w:val="22"/>
          <w:szCs w:val="22"/>
        </w:rPr>
        <w:t>. n. 165/2001 o ogni altra situazione che, ai sensi della normativa vigente, determini l'esclusione dalle gare di appalto e/o l'incapacità di contrarre con la Pubblica Amministrazione;</w:t>
      </w:r>
    </w:p>
    <w:p w14:paraId="0F705853" w14:textId="77777777" w:rsidR="00AD63BC" w:rsidRDefault="00AD63BC">
      <w:pPr>
        <w:pStyle w:val="NormaleWeb"/>
        <w:numPr>
          <w:ilvl w:val="0"/>
          <w:numId w:val="4"/>
        </w:numPr>
        <w:ind w:left="357" w:hanging="357"/>
        <w:jc w:val="both"/>
      </w:pPr>
      <w:r>
        <w:rPr>
          <w:rFonts w:ascii="Arial" w:hAnsi="Arial" w:cs="Arial"/>
          <w:sz w:val="22"/>
          <w:szCs w:val="22"/>
        </w:rPr>
        <w:t>(</w:t>
      </w:r>
      <w:r>
        <w:rPr>
          <w:rFonts w:ascii="Arial" w:hAnsi="Arial" w:cs="Arial"/>
          <w:i/>
          <w:sz w:val="22"/>
          <w:szCs w:val="22"/>
        </w:rPr>
        <w:t>Barrare la casella di interesse</w:t>
      </w:r>
      <w:r>
        <w:rPr>
          <w:rFonts w:ascii="Arial" w:hAnsi="Arial" w:cs="Arial"/>
          <w:sz w:val="22"/>
          <w:szCs w:val="22"/>
        </w:rPr>
        <w:t>)</w:t>
      </w:r>
    </w:p>
    <w:p w14:paraId="63F91209" w14:textId="77777777" w:rsidR="00AD63BC" w:rsidRDefault="00AD63BC">
      <w:pPr>
        <w:pStyle w:val="NormaleWeb"/>
        <w:numPr>
          <w:ilvl w:val="0"/>
          <w:numId w:val="8"/>
        </w:numPr>
        <w:spacing w:before="240" w:line="400" w:lineRule="atLeast"/>
        <w:ind w:right="-9"/>
        <w:jc w:val="both"/>
      </w:pPr>
      <w:proofErr w:type="gramStart"/>
      <w:r>
        <w:rPr>
          <w:rFonts w:ascii="Arial" w:hAnsi="Arial" w:cs="Arial"/>
          <w:sz w:val="22"/>
          <w:szCs w:val="22"/>
        </w:rPr>
        <w:t>che</w:t>
      </w:r>
      <w:proofErr w:type="gramEnd"/>
      <w:r>
        <w:rPr>
          <w:rFonts w:ascii="Arial" w:hAnsi="Arial" w:cs="Arial"/>
          <w:sz w:val="22"/>
          <w:szCs w:val="22"/>
        </w:rPr>
        <w:t xml:space="preserve"> l’operatore economico è in possesso di attestazione SOA di cui a</w:t>
      </w:r>
      <w:r>
        <w:rPr>
          <w:rFonts w:ascii="Arial" w:hAnsi="Arial" w:cs="Arial"/>
          <w:color w:val="000000"/>
          <w:sz w:val="22"/>
          <w:szCs w:val="22"/>
        </w:rPr>
        <w:t xml:space="preserve">ll’art. 84 </w:t>
      </w:r>
      <w:r>
        <w:rPr>
          <w:rFonts w:ascii="Arial" w:hAnsi="Arial" w:cs="Arial"/>
          <w:sz w:val="22"/>
          <w:szCs w:val="22"/>
        </w:rPr>
        <w:t xml:space="preserve">del D. </w:t>
      </w:r>
      <w:proofErr w:type="spellStart"/>
      <w:r>
        <w:rPr>
          <w:rFonts w:ascii="Arial" w:hAnsi="Arial" w:cs="Arial"/>
          <w:sz w:val="22"/>
          <w:szCs w:val="22"/>
        </w:rPr>
        <w:t>Lgs</w:t>
      </w:r>
      <w:proofErr w:type="spellEnd"/>
      <w:r>
        <w:rPr>
          <w:rFonts w:ascii="Arial" w:hAnsi="Arial" w:cs="Arial"/>
          <w:sz w:val="22"/>
          <w:szCs w:val="22"/>
        </w:rPr>
        <w:t xml:space="preserve"> 50/2016, in corso di validità, n.___________________, rilasciata in data _____________ dalla seguente Società di attestazione: _________________________________________ per le seguenti categorie di lavori e classifiche di importo:</w:t>
      </w:r>
    </w:p>
    <w:p w14:paraId="6535D1B6" w14:textId="77777777" w:rsidR="00AD63BC" w:rsidRDefault="00AD63BC">
      <w:pPr>
        <w:pStyle w:val="Paragrafoelenco"/>
        <w:numPr>
          <w:ilvl w:val="0"/>
          <w:numId w:val="8"/>
        </w:numPr>
        <w:spacing w:line="400" w:lineRule="atLeast"/>
        <w:ind w:right="-9"/>
        <w:jc w:val="both"/>
        <w:rPr>
          <w:szCs w:val="24"/>
        </w:rPr>
      </w:pPr>
      <w:proofErr w:type="gramStart"/>
      <w:r>
        <w:rPr>
          <w:rFonts w:ascii="Arial" w:hAnsi="Arial" w:cs="Arial"/>
          <w:sz w:val="22"/>
          <w:szCs w:val="22"/>
        </w:rPr>
        <w:t>categoria</w:t>
      </w:r>
      <w:proofErr w:type="gramEnd"/>
      <w:r>
        <w:rPr>
          <w:rFonts w:ascii="Arial" w:hAnsi="Arial" w:cs="Arial"/>
          <w:sz w:val="22"/>
          <w:szCs w:val="22"/>
        </w:rPr>
        <w:t xml:space="preserve"> _________ per la classifica ________;</w:t>
      </w:r>
    </w:p>
    <w:p w14:paraId="5CBB2947" w14:textId="77777777" w:rsidR="00AD63BC" w:rsidRDefault="00AD63BC">
      <w:pPr>
        <w:pStyle w:val="Paragrafoelenco"/>
        <w:numPr>
          <w:ilvl w:val="0"/>
          <w:numId w:val="8"/>
        </w:numPr>
        <w:spacing w:line="400" w:lineRule="atLeast"/>
        <w:ind w:right="-9"/>
        <w:jc w:val="both"/>
        <w:rPr>
          <w:szCs w:val="24"/>
        </w:rPr>
      </w:pPr>
      <w:proofErr w:type="gramStart"/>
      <w:r>
        <w:rPr>
          <w:rFonts w:ascii="Arial" w:hAnsi="Arial" w:cs="Arial"/>
          <w:sz w:val="22"/>
          <w:szCs w:val="22"/>
        </w:rPr>
        <w:t>categoria</w:t>
      </w:r>
      <w:proofErr w:type="gramEnd"/>
      <w:r>
        <w:rPr>
          <w:rFonts w:ascii="Arial" w:hAnsi="Arial" w:cs="Arial"/>
          <w:sz w:val="22"/>
          <w:szCs w:val="22"/>
        </w:rPr>
        <w:t xml:space="preserve"> _________ per la classifica ________;</w:t>
      </w:r>
    </w:p>
    <w:p w14:paraId="132B73CB" w14:textId="77777777" w:rsidR="00AD63BC" w:rsidRDefault="00AD63BC">
      <w:pPr>
        <w:pStyle w:val="Paragrafoelenco"/>
        <w:numPr>
          <w:ilvl w:val="0"/>
          <w:numId w:val="8"/>
        </w:numPr>
        <w:spacing w:line="400" w:lineRule="atLeast"/>
        <w:ind w:right="-9"/>
        <w:jc w:val="both"/>
        <w:rPr>
          <w:szCs w:val="24"/>
        </w:rPr>
      </w:pPr>
      <w:proofErr w:type="gramStart"/>
      <w:r>
        <w:rPr>
          <w:rFonts w:ascii="Arial" w:hAnsi="Arial" w:cs="Arial"/>
          <w:sz w:val="22"/>
          <w:szCs w:val="22"/>
        </w:rPr>
        <w:t>categoria</w:t>
      </w:r>
      <w:proofErr w:type="gramEnd"/>
      <w:r>
        <w:rPr>
          <w:rFonts w:ascii="Arial" w:hAnsi="Arial" w:cs="Arial"/>
          <w:sz w:val="22"/>
          <w:szCs w:val="22"/>
        </w:rPr>
        <w:t xml:space="preserve"> _________ per la classifica ________;</w:t>
      </w:r>
    </w:p>
    <w:p w14:paraId="0505F4E9" w14:textId="77777777" w:rsidR="00AD63BC" w:rsidRDefault="00AD63BC">
      <w:pPr>
        <w:spacing w:line="360" w:lineRule="auto"/>
        <w:ind w:left="360"/>
        <w:rPr>
          <w:rFonts w:ascii="Arial" w:hAnsi="Arial" w:cs="Arial"/>
          <w:sz w:val="22"/>
          <w:szCs w:val="22"/>
          <w:u w:val="single"/>
        </w:rPr>
      </w:pPr>
    </w:p>
    <w:p w14:paraId="50915108" w14:textId="77777777" w:rsidR="00AD63BC" w:rsidRDefault="00AD63BC">
      <w:pPr>
        <w:spacing w:line="360" w:lineRule="auto"/>
        <w:ind w:left="360"/>
        <w:rPr>
          <w:szCs w:val="24"/>
        </w:rPr>
      </w:pPr>
      <w:r>
        <w:rPr>
          <w:rFonts w:ascii="Arial" w:hAnsi="Arial" w:cs="Arial"/>
          <w:sz w:val="22"/>
          <w:szCs w:val="22"/>
          <w:u w:val="single"/>
        </w:rPr>
        <w:t>OPPURE</w:t>
      </w:r>
      <w:r>
        <w:rPr>
          <w:rFonts w:ascii="Arial" w:hAnsi="Arial" w:cs="Arial"/>
          <w:sz w:val="22"/>
          <w:szCs w:val="22"/>
        </w:rPr>
        <w:t>:</w:t>
      </w:r>
    </w:p>
    <w:p w14:paraId="71DE7732" w14:textId="77777777" w:rsidR="00AD63BC" w:rsidRDefault="00AD63BC">
      <w:pPr>
        <w:pStyle w:val="Corpodeltesto2"/>
        <w:widowControl w:val="0"/>
        <w:numPr>
          <w:ilvl w:val="0"/>
          <w:numId w:val="8"/>
        </w:numPr>
        <w:rPr>
          <w:rFonts w:cs="Times New Roman"/>
          <w:szCs w:val="24"/>
        </w:rPr>
      </w:pPr>
      <w:proofErr w:type="gramStart"/>
      <w:r>
        <w:rPr>
          <w:rFonts w:ascii="Arial" w:hAnsi="Arial" w:cs="Arial"/>
          <w:u w:val="single"/>
        </w:rPr>
        <w:t>che</w:t>
      </w:r>
      <w:proofErr w:type="gramEnd"/>
      <w:r>
        <w:rPr>
          <w:rFonts w:ascii="Arial" w:hAnsi="Arial" w:cs="Arial"/>
          <w:u w:val="single"/>
        </w:rPr>
        <w:t xml:space="preserve"> l’operatore economico non ha compilato la precedente dichiarazione del possesso di attestazione SOA, in quanto è in possesso dei requisiti previsti dall’</w:t>
      </w:r>
      <w:r>
        <w:rPr>
          <w:rFonts w:ascii="Arial" w:hAnsi="Arial" w:cs="Arial"/>
          <w:b/>
          <w:bCs/>
          <w:u w:val="single"/>
        </w:rPr>
        <w:t>art. 90</w:t>
      </w:r>
      <w:r>
        <w:rPr>
          <w:rFonts w:ascii="Arial" w:hAnsi="Arial" w:cs="Arial"/>
          <w:u w:val="single"/>
        </w:rPr>
        <w:t xml:space="preserve"> del </w:t>
      </w:r>
      <w:r>
        <w:rPr>
          <w:rFonts w:ascii="Arial" w:hAnsi="Arial" w:cs="Arial"/>
          <w:b/>
          <w:bCs/>
          <w:u w:val="single"/>
        </w:rPr>
        <w:t>D.P.R. 207/2010</w:t>
      </w:r>
      <w:r>
        <w:rPr>
          <w:rFonts w:ascii="Arial" w:hAnsi="Arial" w:cs="Arial"/>
          <w:b/>
          <w:u w:val="single"/>
        </w:rPr>
        <w:t xml:space="preserve">e art. 216 c. 14 del D. </w:t>
      </w:r>
      <w:proofErr w:type="spellStart"/>
      <w:r>
        <w:rPr>
          <w:rFonts w:ascii="Arial" w:hAnsi="Arial" w:cs="Arial"/>
          <w:b/>
          <w:u w:val="single"/>
        </w:rPr>
        <w:t>Lgs</w:t>
      </w:r>
      <w:proofErr w:type="spellEnd"/>
      <w:r>
        <w:rPr>
          <w:rFonts w:ascii="Arial" w:hAnsi="Arial" w:cs="Arial"/>
          <w:b/>
          <w:u w:val="single"/>
        </w:rPr>
        <w:t xml:space="preserve"> 50/2016</w:t>
      </w:r>
      <w:r>
        <w:rPr>
          <w:rFonts w:ascii="Arial" w:hAnsi="Arial" w:cs="Arial"/>
          <w:u w:val="single"/>
        </w:rPr>
        <w:t>in misura non inferiore a quanto previsto dallo stesso articolo, e dichiara inoltre che il requisito di cui al comma 1, lettera a) del medesimo art. 90 è posseduto con riferimento a lavori di natura analoga a quella dei lavori da affidare</w:t>
      </w:r>
      <w:r>
        <w:rPr>
          <w:rFonts w:ascii="Arial" w:hAnsi="Arial" w:cs="Arial"/>
        </w:rPr>
        <w:t>;</w:t>
      </w:r>
    </w:p>
    <w:p w14:paraId="7E8FAA74" w14:textId="77777777" w:rsidR="00AD63BC" w:rsidRDefault="00AD63BC">
      <w:pPr>
        <w:widowControl w:val="0"/>
        <w:spacing w:before="120" w:after="120"/>
        <w:ind w:left="360"/>
        <w:rPr>
          <w:szCs w:val="24"/>
        </w:rPr>
      </w:pPr>
      <w:r>
        <w:rPr>
          <w:rFonts w:ascii="Arial" w:hAnsi="Arial" w:cs="Arial"/>
          <w:color w:val="000000"/>
          <w:sz w:val="22"/>
          <w:szCs w:val="22"/>
        </w:rPr>
        <w:t xml:space="preserve">- che </w:t>
      </w:r>
      <w:r>
        <w:rPr>
          <w:rFonts w:ascii="Arial" w:hAnsi="Arial" w:cs="Arial"/>
          <w:sz w:val="22"/>
          <w:szCs w:val="22"/>
        </w:rPr>
        <w:t>l’operatore economico</w:t>
      </w:r>
      <w:r>
        <w:rPr>
          <w:rFonts w:ascii="Arial" w:hAnsi="Arial" w:cs="Arial"/>
          <w:color w:val="000000"/>
          <w:sz w:val="22"/>
          <w:szCs w:val="22"/>
        </w:rPr>
        <w:t xml:space="preserve"> possiede altresì (</w:t>
      </w:r>
      <w:r>
        <w:rPr>
          <w:rFonts w:ascii="Arial" w:hAnsi="Arial" w:cs="Arial"/>
          <w:sz w:val="22"/>
          <w:szCs w:val="22"/>
        </w:rPr>
        <w:t>barrare la casella in caso affermativo):</w:t>
      </w:r>
    </w:p>
    <w:p w14:paraId="688B168E" w14:textId="77777777" w:rsidR="00AD63BC" w:rsidRDefault="00AD63BC">
      <w:pPr>
        <w:pStyle w:val="Paragrafoelenco"/>
        <w:widowControl w:val="0"/>
        <w:numPr>
          <w:ilvl w:val="0"/>
          <w:numId w:val="8"/>
        </w:numPr>
        <w:spacing w:before="120" w:after="120"/>
        <w:jc w:val="both"/>
        <w:rPr>
          <w:szCs w:val="24"/>
        </w:rPr>
      </w:pPr>
      <w:r>
        <w:rPr>
          <w:rFonts w:ascii="Arial" w:hAnsi="Arial" w:cs="Arial"/>
          <w:color w:val="000000"/>
          <w:sz w:val="22"/>
          <w:szCs w:val="22"/>
        </w:rPr>
        <w:t xml:space="preserve">l’ATTESTAZIONE SOA del possesso della certificazione del sistema di qualità aziendale, in corso di validità, come previsto dall’art. 84 </w:t>
      </w:r>
      <w:r>
        <w:rPr>
          <w:rFonts w:ascii="Arial" w:hAnsi="Arial" w:cs="Arial"/>
          <w:sz w:val="22"/>
          <w:szCs w:val="22"/>
        </w:rPr>
        <w:t xml:space="preserve">del D. </w:t>
      </w:r>
      <w:proofErr w:type="spellStart"/>
      <w:r>
        <w:rPr>
          <w:rFonts w:ascii="Arial" w:hAnsi="Arial" w:cs="Arial"/>
          <w:sz w:val="22"/>
          <w:szCs w:val="22"/>
        </w:rPr>
        <w:t>Lgs</w:t>
      </w:r>
      <w:proofErr w:type="spellEnd"/>
      <w:r>
        <w:rPr>
          <w:rFonts w:ascii="Arial" w:hAnsi="Arial" w:cs="Arial"/>
          <w:sz w:val="22"/>
          <w:szCs w:val="22"/>
        </w:rPr>
        <w:t xml:space="preserve"> 50/2016</w:t>
      </w:r>
      <w:r>
        <w:rPr>
          <w:rFonts w:ascii="Arial" w:hAnsi="Arial" w:cs="Arial"/>
          <w:color w:val="000000"/>
          <w:sz w:val="22"/>
          <w:szCs w:val="22"/>
        </w:rPr>
        <w:t>.</w:t>
      </w:r>
    </w:p>
    <w:p w14:paraId="3AED2D83" w14:textId="77777777" w:rsidR="00AD63BC" w:rsidRDefault="00AD63BC">
      <w:pPr>
        <w:pStyle w:val="Paragrafoelenco"/>
        <w:widowControl w:val="0"/>
        <w:numPr>
          <w:ilvl w:val="0"/>
          <w:numId w:val="8"/>
        </w:numPr>
        <w:spacing w:before="120" w:after="120"/>
        <w:jc w:val="both"/>
        <w:rPr>
          <w:szCs w:val="24"/>
        </w:rPr>
      </w:pPr>
      <w:proofErr w:type="gramStart"/>
      <w:r>
        <w:rPr>
          <w:rFonts w:ascii="Arial" w:hAnsi="Arial" w:cs="Arial"/>
          <w:color w:val="000000"/>
          <w:sz w:val="22"/>
          <w:szCs w:val="22"/>
        </w:rPr>
        <w:lastRenderedPageBreak/>
        <w:t>la</w:t>
      </w:r>
      <w:proofErr w:type="gramEnd"/>
      <w:r>
        <w:rPr>
          <w:rFonts w:ascii="Arial" w:hAnsi="Arial" w:cs="Arial"/>
          <w:color w:val="000000"/>
          <w:sz w:val="22"/>
          <w:szCs w:val="22"/>
        </w:rPr>
        <w:t xml:space="preserve"> CERTIFICAZIONE del sistema di qualità aziendale, in corso di validità, come previsto dall’art. 84 </w:t>
      </w:r>
      <w:r>
        <w:rPr>
          <w:rFonts w:ascii="Arial" w:hAnsi="Arial" w:cs="Arial"/>
          <w:sz w:val="22"/>
          <w:szCs w:val="22"/>
        </w:rPr>
        <w:t xml:space="preserve">del D. </w:t>
      </w:r>
      <w:proofErr w:type="spellStart"/>
      <w:r>
        <w:rPr>
          <w:rFonts w:ascii="Arial" w:hAnsi="Arial" w:cs="Arial"/>
          <w:sz w:val="22"/>
          <w:szCs w:val="22"/>
        </w:rPr>
        <w:t>Lgs</w:t>
      </w:r>
      <w:proofErr w:type="spellEnd"/>
      <w:r>
        <w:rPr>
          <w:rFonts w:ascii="Arial" w:hAnsi="Arial" w:cs="Arial"/>
          <w:sz w:val="22"/>
          <w:szCs w:val="22"/>
        </w:rPr>
        <w:t xml:space="preserve"> 50/2016</w:t>
      </w:r>
      <w:r>
        <w:rPr>
          <w:rFonts w:ascii="Arial" w:hAnsi="Arial" w:cs="Arial"/>
          <w:color w:val="000000"/>
          <w:sz w:val="22"/>
          <w:szCs w:val="22"/>
        </w:rPr>
        <w:t>.</w:t>
      </w:r>
    </w:p>
    <w:p w14:paraId="37F7D1F5" w14:textId="77777777" w:rsidR="00AD63BC" w:rsidRDefault="00AD63BC">
      <w:pPr>
        <w:pStyle w:val="NormaleWeb"/>
        <w:numPr>
          <w:ilvl w:val="0"/>
          <w:numId w:val="4"/>
        </w:numPr>
        <w:ind w:left="357" w:hanging="357"/>
        <w:jc w:val="both"/>
      </w:pPr>
      <w:r>
        <w:rPr>
          <w:rFonts w:ascii="Arial" w:hAnsi="Arial" w:cs="Arial"/>
          <w:sz w:val="22"/>
          <w:szCs w:val="22"/>
        </w:rPr>
        <w:t>(Barrare la casella di interesse)</w:t>
      </w:r>
    </w:p>
    <w:p w14:paraId="46BC88E2" w14:textId="7AC9EBBF" w:rsidR="00447717" w:rsidRDefault="00AD63BC" w:rsidP="00447717">
      <w:pPr>
        <w:pStyle w:val="NormaleWeb"/>
        <w:numPr>
          <w:ilvl w:val="0"/>
          <w:numId w:val="8"/>
        </w:numPr>
        <w:spacing w:before="240" w:after="240" w:line="400" w:lineRule="atLeast"/>
        <w:ind w:right="-9"/>
        <w:jc w:val="both"/>
      </w:pPr>
      <w:proofErr w:type="gramStart"/>
      <w:r>
        <w:rPr>
          <w:rFonts w:ascii="Arial" w:hAnsi="Arial" w:cs="Arial"/>
          <w:sz w:val="22"/>
          <w:szCs w:val="22"/>
        </w:rPr>
        <w:t>che</w:t>
      </w:r>
      <w:proofErr w:type="gramEnd"/>
      <w:r>
        <w:rPr>
          <w:rFonts w:ascii="Arial" w:hAnsi="Arial" w:cs="Arial"/>
          <w:sz w:val="22"/>
          <w:szCs w:val="22"/>
        </w:rPr>
        <w:t xml:space="preserve"> non intende subappaltare, ai sensi dell'art. 105 del D. </w:t>
      </w:r>
      <w:proofErr w:type="spellStart"/>
      <w:r>
        <w:rPr>
          <w:rFonts w:ascii="Arial" w:hAnsi="Arial" w:cs="Arial"/>
          <w:sz w:val="22"/>
          <w:szCs w:val="22"/>
        </w:rPr>
        <w:t>Lgs</w:t>
      </w:r>
      <w:proofErr w:type="spellEnd"/>
      <w:r>
        <w:rPr>
          <w:rFonts w:ascii="Arial" w:hAnsi="Arial" w:cs="Arial"/>
          <w:sz w:val="22"/>
          <w:szCs w:val="22"/>
        </w:rPr>
        <w:t>. 50/2016;</w:t>
      </w:r>
    </w:p>
    <w:p w14:paraId="2C3DE6DA" w14:textId="77777777" w:rsidR="00AD63BC" w:rsidRDefault="00AD63BC">
      <w:pPr>
        <w:pStyle w:val="NormaleWeb"/>
        <w:numPr>
          <w:ilvl w:val="0"/>
          <w:numId w:val="4"/>
        </w:numPr>
        <w:jc w:val="both"/>
      </w:pPr>
      <w:proofErr w:type="gramStart"/>
      <w:r>
        <w:rPr>
          <w:rFonts w:ascii="Arial" w:hAnsi="Arial" w:cs="Arial"/>
          <w:sz w:val="22"/>
          <w:szCs w:val="22"/>
        </w:rPr>
        <w:t>indica</w:t>
      </w:r>
      <w:proofErr w:type="gramEnd"/>
      <w:r>
        <w:rPr>
          <w:rFonts w:ascii="Arial" w:hAnsi="Arial" w:cs="Arial"/>
          <w:sz w:val="22"/>
          <w:szCs w:val="22"/>
        </w:rPr>
        <w:t xml:space="preserve"> le seguenti posizioni INPS, INAIL, CASSA EDILE</w:t>
      </w:r>
      <w:r>
        <w:rPr>
          <w:rFonts w:ascii="Arial" w:hAnsi="Arial" w:cs="Arial"/>
          <w:b/>
          <w:sz w:val="22"/>
          <w:szCs w:val="22"/>
        </w:rPr>
        <w:t>:</w:t>
      </w:r>
    </w:p>
    <w:tbl>
      <w:tblPr>
        <w:tblW w:w="0" w:type="auto"/>
        <w:tblInd w:w="-40" w:type="dxa"/>
        <w:tblLayout w:type="fixed"/>
        <w:tblCellMar>
          <w:left w:w="0" w:type="dxa"/>
          <w:right w:w="0" w:type="dxa"/>
        </w:tblCellMar>
        <w:tblLook w:val="0000" w:firstRow="0" w:lastRow="0" w:firstColumn="0" w:lastColumn="0" w:noHBand="0" w:noVBand="0"/>
      </w:tblPr>
      <w:tblGrid>
        <w:gridCol w:w="1708"/>
        <w:gridCol w:w="1944"/>
        <w:gridCol w:w="1095"/>
        <w:gridCol w:w="1883"/>
        <w:gridCol w:w="2979"/>
      </w:tblGrid>
      <w:tr w:rsidR="00AD63BC" w:rsidRPr="00D73E0A" w14:paraId="271961E4" w14:textId="77777777">
        <w:trPr>
          <w:cantSplit/>
        </w:trPr>
        <w:tc>
          <w:tcPr>
            <w:tcW w:w="1708" w:type="dxa"/>
            <w:tcBorders>
              <w:top w:val="single" w:sz="4" w:space="0" w:color="000000"/>
              <w:left w:val="single" w:sz="4" w:space="0" w:color="000000"/>
              <w:bottom w:val="single" w:sz="4" w:space="0" w:color="000000"/>
              <w:right w:val="single" w:sz="4" w:space="0" w:color="000000"/>
            </w:tcBorders>
            <w:tcMar>
              <w:left w:w="70" w:type="dxa"/>
              <w:right w:w="70" w:type="dxa"/>
            </w:tcMar>
          </w:tcPr>
          <w:p w14:paraId="5DCDFB0E" w14:textId="77777777" w:rsidR="00AD63BC" w:rsidRPr="00D73E0A" w:rsidRDefault="00AD63BC">
            <w:pPr>
              <w:jc w:val="center"/>
              <w:rPr>
                <w:iCs/>
                <w:sz w:val="22"/>
                <w:szCs w:val="22"/>
              </w:rPr>
            </w:pPr>
            <w:r w:rsidRPr="00D73E0A">
              <w:rPr>
                <w:rFonts w:ascii="Arial" w:hAnsi="Arial" w:cs="Arial"/>
                <w:b/>
                <w:iCs/>
                <w:sz w:val="22"/>
                <w:szCs w:val="22"/>
              </w:rPr>
              <w:t>Istituto</w:t>
            </w:r>
          </w:p>
        </w:tc>
        <w:tc>
          <w:tcPr>
            <w:tcW w:w="4922" w:type="dxa"/>
            <w:gridSpan w:val="3"/>
            <w:tcBorders>
              <w:top w:val="single" w:sz="4" w:space="0" w:color="000000"/>
              <w:left w:val="single" w:sz="4" w:space="0" w:color="000000"/>
              <w:bottom w:val="single" w:sz="4" w:space="0" w:color="000000"/>
              <w:right w:val="single" w:sz="4" w:space="0" w:color="000000"/>
            </w:tcBorders>
            <w:tcMar>
              <w:left w:w="70" w:type="dxa"/>
              <w:right w:w="70" w:type="dxa"/>
            </w:tcMar>
          </w:tcPr>
          <w:p w14:paraId="42253B53" w14:textId="77777777" w:rsidR="00AD63BC" w:rsidRPr="00D73E0A" w:rsidRDefault="00AD63BC">
            <w:pPr>
              <w:jc w:val="center"/>
              <w:rPr>
                <w:iCs/>
                <w:sz w:val="22"/>
                <w:szCs w:val="22"/>
              </w:rPr>
            </w:pPr>
            <w:r w:rsidRPr="00D73E0A">
              <w:rPr>
                <w:rFonts w:ascii="Arial" w:hAnsi="Arial" w:cs="Arial"/>
                <w:b/>
                <w:iCs/>
                <w:sz w:val="22"/>
                <w:szCs w:val="22"/>
              </w:rPr>
              <w:t>N. identificativo</w:t>
            </w:r>
          </w:p>
        </w:tc>
        <w:tc>
          <w:tcPr>
            <w:tcW w:w="2978" w:type="dxa"/>
            <w:tcBorders>
              <w:top w:val="single" w:sz="4" w:space="0" w:color="000000"/>
              <w:left w:val="single" w:sz="4" w:space="0" w:color="000000"/>
              <w:bottom w:val="single" w:sz="4" w:space="0" w:color="000000"/>
              <w:right w:val="single" w:sz="4" w:space="0" w:color="000000"/>
            </w:tcBorders>
            <w:tcMar>
              <w:left w:w="70" w:type="dxa"/>
              <w:right w:w="70" w:type="dxa"/>
            </w:tcMar>
          </w:tcPr>
          <w:p w14:paraId="2961C6EE" w14:textId="77777777" w:rsidR="00AD63BC" w:rsidRPr="00D73E0A" w:rsidRDefault="00AD63BC">
            <w:pPr>
              <w:jc w:val="center"/>
              <w:rPr>
                <w:iCs/>
                <w:sz w:val="22"/>
                <w:szCs w:val="22"/>
              </w:rPr>
            </w:pPr>
            <w:r w:rsidRPr="00D73E0A">
              <w:rPr>
                <w:rFonts w:ascii="Arial" w:hAnsi="Arial" w:cs="Arial"/>
                <w:b/>
                <w:iCs/>
                <w:sz w:val="22"/>
                <w:szCs w:val="22"/>
              </w:rPr>
              <w:t>Sede/i</w:t>
            </w:r>
          </w:p>
        </w:tc>
      </w:tr>
      <w:tr w:rsidR="00AD63BC" w:rsidRPr="00386D24" w14:paraId="0DB615C8" w14:textId="77777777">
        <w:tc>
          <w:tcPr>
            <w:tcW w:w="1708" w:type="dxa"/>
            <w:tcBorders>
              <w:top w:val="single" w:sz="4" w:space="0" w:color="000000"/>
              <w:left w:val="single" w:sz="4" w:space="0" w:color="000000"/>
              <w:bottom w:val="single" w:sz="4" w:space="0" w:color="000000"/>
              <w:right w:val="single" w:sz="4" w:space="0" w:color="000000"/>
            </w:tcBorders>
            <w:tcMar>
              <w:left w:w="70" w:type="dxa"/>
              <w:right w:w="70" w:type="dxa"/>
            </w:tcMar>
          </w:tcPr>
          <w:p w14:paraId="13CD41F8" w14:textId="77777777" w:rsidR="00AD63BC" w:rsidRPr="00386D24" w:rsidRDefault="00AD63BC">
            <w:pPr>
              <w:rPr>
                <w:sz w:val="22"/>
                <w:szCs w:val="22"/>
              </w:rPr>
            </w:pPr>
            <w:r w:rsidRPr="00386D24">
              <w:rPr>
                <w:rFonts w:ascii="Arial" w:hAnsi="Arial" w:cs="Arial"/>
                <w:b/>
                <w:sz w:val="22"/>
                <w:szCs w:val="22"/>
              </w:rPr>
              <w:t>INPS</w:t>
            </w:r>
          </w:p>
        </w:tc>
        <w:tc>
          <w:tcPr>
            <w:tcW w:w="1944" w:type="dxa"/>
            <w:tcBorders>
              <w:top w:val="single" w:sz="4" w:space="0" w:color="000000"/>
              <w:left w:val="single" w:sz="4" w:space="0" w:color="000000"/>
              <w:bottom w:val="single" w:sz="4" w:space="0" w:color="000000"/>
              <w:right w:val="single" w:sz="4" w:space="0" w:color="000000"/>
            </w:tcBorders>
            <w:tcMar>
              <w:left w:w="70" w:type="dxa"/>
              <w:right w:w="70" w:type="dxa"/>
            </w:tcMar>
          </w:tcPr>
          <w:p w14:paraId="44688E47" w14:textId="77777777" w:rsidR="00AD63BC" w:rsidRPr="00386D24" w:rsidRDefault="00AD63BC">
            <w:pPr>
              <w:rPr>
                <w:sz w:val="22"/>
                <w:szCs w:val="22"/>
              </w:rPr>
            </w:pPr>
            <w:r w:rsidRPr="00386D24">
              <w:rPr>
                <w:rFonts w:ascii="Arial" w:hAnsi="Arial" w:cs="Arial"/>
                <w:sz w:val="22"/>
                <w:szCs w:val="22"/>
              </w:rPr>
              <w:t>Matricola n.</w:t>
            </w:r>
          </w:p>
        </w:tc>
        <w:tc>
          <w:tcPr>
            <w:tcW w:w="2977" w:type="dxa"/>
            <w:gridSpan w:val="2"/>
            <w:tcBorders>
              <w:top w:val="single" w:sz="4" w:space="0" w:color="000000"/>
              <w:left w:val="single" w:sz="4" w:space="0" w:color="000000"/>
              <w:bottom w:val="single" w:sz="4" w:space="0" w:color="000000"/>
              <w:right w:val="single" w:sz="4" w:space="0" w:color="000000"/>
            </w:tcBorders>
            <w:tcMar>
              <w:left w:w="70" w:type="dxa"/>
              <w:right w:w="70" w:type="dxa"/>
            </w:tcMar>
          </w:tcPr>
          <w:p w14:paraId="7A2702B2" w14:textId="77777777" w:rsidR="00AD63BC" w:rsidRPr="00386D24" w:rsidRDefault="00AD63BC">
            <w:pPr>
              <w:rPr>
                <w:rFonts w:ascii="Arial" w:hAnsi="Arial" w:cs="Arial"/>
                <w:sz w:val="22"/>
                <w:szCs w:val="22"/>
              </w:rPr>
            </w:pPr>
          </w:p>
        </w:tc>
        <w:tc>
          <w:tcPr>
            <w:tcW w:w="2979" w:type="dxa"/>
            <w:tcBorders>
              <w:top w:val="single" w:sz="4" w:space="0" w:color="000000"/>
              <w:left w:val="single" w:sz="4" w:space="0" w:color="000000"/>
              <w:bottom w:val="single" w:sz="4" w:space="0" w:color="000000"/>
              <w:right w:val="single" w:sz="4" w:space="0" w:color="000000"/>
            </w:tcBorders>
            <w:tcMar>
              <w:left w:w="70" w:type="dxa"/>
              <w:right w:w="70" w:type="dxa"/>
            </w:tcMar>
          </w:tcPr>
          <w:p w14:paraId="459F5CC0" w14:textId="77777777" w:rsidR="00AD63BC" w:rsidRPr="00386D24" w:rsidRDefault="00AD63BC">
            <w:pPr>
              <w:rPr>
                <w:rFonts w:ascii="Arial" w:hAnsi="Arial" w:cs="Arial"/>
                <w:sz w:val="22"/>
                <w:szCs w:val="22"/>
              </w:rPr>
            </w:pPr>
          </w:p>
        </w:tc>
      </w:tr>
      <w:tr w:rsidR="00AD63BC" w:rsidRPr="00386D24" w14:paraId="287DEF26" w14:textId="77777777">
        <w:tc>
          <w:tcPr>
            <w:tcW w:w="1708" w:type="dxa"/>
            <w:tcBorders>
              <w:top w:val="single" w:sz="4" w:space="0" w:color="000000"/>
              <w:left w:val="single" w:sz="4" w:space="0" w:color="000000"/>
              <w:bottom w:val="single" w:sz="4" w:space="0" w:color="000000"/>
              <w:right w:val="single" w:sz="4" w:space="0" w:color="000000"/>
            </w:tcBorders>
            <w:tcMar>
              <w:left w:w="70" w:type="dxa"/>
              <w:right w:w="70" w:type="dxa"/>
            </w:tcMar>
          </w:tcPr>
          <w:p w14:paraId="1D6E5FF1" w14:textId="77777777" w:rsidR="00AD63BC" w:rsidRPr="00386D24" w:rsidRDefault="00AD63BC">
            <w:pPr>
              <w:rPr>
                <w:sz w:val="22"/>
                <w:szCs w:val="22"/>
              </w:rPr>
            </w:pPr>
            <w:r w:rsidRPr="00386D24">
              <w:rPr>
                <w:rFonts w:ascii="Arial" w:hAnsi="Arial" w:cs="Arial"/>
                <w:b/>
                <w:sz w:val="22"/>
                <w:szCs w:val="22"/>
              </w:rPr>
              <w:t>INAIL</w:t>
            </w:r>
          </w:p>
        </w:tc>
        <w:tc>
          <w:tcPr>
            <w:tcW w:w="1944" w:type="dxa"/>
            <w:tcBorders>
              <w:top w:val="single" w:sz="4" w:space="0" w:color="000000"/>
              <w:left w:val="single" w:sz="4" w:space="0" w:color="000000"/>
              <w:bottom w:val="single" w:sz="4" w:space="0" w:color="000000"/>
              <w:right w:val="single" w:sz="4" w:space="0" w:color="000000"/>
            </w:tcBorders>
            <w:tcMar>
              <w:left w:w="70" w:type="dxa"/>
              <w:right w:w="70" w:type="dxa"/>
            </w:tcMar>
          </w:tcPr>
          <w:p w14:paraId="2E636290" w14:textId="77777777" w:rsidR="00AD63BC" w:rsidRPr="00386D24" w:rsidRDefault="00AD63BC">
            <w:pPr>
              <w:rPr>
                <w:sz w:val="22"/>
                <w:szCs w:val="22"/>
              </w:rPr>
            </w:pPr>
            <w:r w:rsidRPr="00386D24">
              <w:rPr>
                <w:rFonts w:ascii="Arial" w:hAnsi="Arial" w:cs="Arial"/>
                <w:sz w:val="22"/>
                <w:szCs w:val="22"/>
              </w:rPr>
              <w:t>Codice Ditta n.</w:t>
            </w:r>
          </w:p>
        </w:tc>
        <w:tc>
          <w:tcPr>
            <w:tcW w:w="1095" w:type="dxa"/>
            <w:tcBorders>
              <w:top w:val="single" w:sz="4" w:space="0" w:color="000000"/>
              <w:left w:val="single" w:sz="4" w:space="0" w:color="000000"/>
              <w:bottom w:val="single" w:sz="4" w:space="0" w:color="000000"/>
              <w:right w:val="single" w:sz="4" w:space="0" w:color="000000"/>
            </w:tcBorders>
            <w:tcMar>
              <w:left w:w="70" w:type="dxa"/>
              <w:right w:w="70" w:type="dxa"/>
            </w:tcMar>
          </w:tcPr>
          <w:p w14:paraId="35C90920" w14:textId="77777777" w:rsidR="00AD63BC" w:rsidRPr="00386D24" w:rsidRDefault="00AD63BC">
            <w:pPr>
              <w:rPr>
                <w:rFonts w:ascii="Arial" w:hAnsi="Arial" w:cs="Arial"/>
                <w:sz w:val="22"/>
                <w:szCs w:val="22"/>
              </w:rPr>
            </w:pPr>
          </w:p>
        </w:tc>
        <w:tc>
          <w:tcPr>
            <w:tcW w:w="1882" w:type="dxa"/>
            <w:tcBorders>
              <w:top w:val="single" w:sz="4" w:space="0" w:color="000000"/>
              <w:left w:val="single" w:sz="4" w:space="0" w:color="000000"/>
              <w:bottom w:val="single" w:sz="4" w:space="0" w:color="000000"/>
              <w:right w:val="single" w:sz="4" w:space="0" w:color="000000"/>
            </w:tcBorders>
            <w:tcMar>
              <w:left w:w="70" w:type="dxa"/>
              <w:right w:w="70" w:type="dxa"/>
            </w:tcMar>
          </w:tcPr>
          <w:p w14:paraId="7C6FF028" w14:textId="77777777" w:rsidR="00AD63BC" w:rsidRPr="00386D24" w:rsidRDefault="00AD63BC">
            <w:pPr>
              <w:rPr>
                <w:sz w:val="22"/>
                <w:szCs w:val="22"/>
              </w:rPr>
            </w:pPr>
            <w:r w:rsidRPr="00386D24">
              <w:rPr>
                <w:rFonts w:ascii="Arial" w:hAnsi="Arial" w:cs="Arial"/>
                <w:sz w:val="22"/>
                <w:szCs w:val="22"/>
              </w:rPr>
              <w:t>PAT. N.</w:t>
            </w:r>
          </w:p>
        </w:tc>
        <w:tc>
          <w:tcPr>
            <w:tcW w:w="2979" w:type="dxa"/>
            <w:tcBorders>
              <w:top w:val="single" w:sz="4" w:space="0" w:color="000000"/>
              <w:left w:val="single" w:sz="4" w:space="0" w:color="000000"/>
              <w:bottom w:val="single" w:sz="4" w:space="0" w:color="000000"/>
              <w:right w:val="single" w:sz="4" w:space="0" w:color="000000"/>
            </w:tcBorders>
            <w:tcMar>
              <w:left w:w="70" w:type="dxa"/>
              <w:right w:w="70" w:type="dxa"/>
            </w:tcMar>
          </w:tcPr>
          <w:p w14:paraId="6D5D1F12" w14:textId="77777777" w:rsidR="00AD63BC" w:rsidRPr="00386D24" w:rsidRDefault="00AD63BC">
            <w:pPr>
              <w:rPr>
                <w:rFonts w:ascii="Arial" w:hAnsi="Arial" w:cs="Arial"/>
                <w:sz w:val="22"/>
                <w:szCs w:val="22"/>
              </w:rPr>
            </w:pPr>
          </w:p>
        </w:tc>
      </w:tr>
      <w:tr w:rsidR="00AD63BC" w:rsidRPr="00386D24" w14:paraId="46804DCD" w14:textId="77777777">
        <w:tc>
          <w:tcPr>
            <w:tcW w:w="1708" w:type="dxa"/>
            <w:tcBorders>
              <w:top w:val="single" w:sz="4" w:space="0" w:color="000000"/>
              <w:left w:val="single" w:sz="4" w:space="0" w:color="000000"/>
              <w:bottom w:val="single" w:sz="4" w:space="0" w:color="000000"/>
              <w:right w:val="single" w:sz="4" w:space="0" w:color="000000"/>
            </w:tcBorders>
            <w:tcMar>
              <w:left w:w="70" w:type="dxa"/>
              <w:right w:w="70" w:type="dxa"/>
            </w:tcMar>
          </w:tcPr>
          <w:p w14:paraId="024C5728" w14:textId="77777777" w:rsidR="00AD63BC" w:rsidRPr="00386D24" w:rsidRDefault="00AD63BC">
            <w:pPr>
              <w:rPr>
                <w:sz w:val="22"/>
                <w:szCs w:val="22"/>
              </w:rPr>
            </w:pPr>
            <w:r w:rsidRPr="00386D24">
              <w:rPr>
                <w:rFonts w:ascii="Arial" w:hAnsi="Arial" w:cs="Arial"/>
                <w:b/>
                <w:sz w:val="22"/>
                <w:szCs w:val="22"/>
              </w:rPr>
              <w:t>CASSA EDILE</w:t>
            </w:r>
          </w:p>
        </w:tc>
        <w:tc>
          <w:tcPr>
            <w:tcW w:w="1944" w:type="dxa"/>
            <w:tcBorders>
              <w:top w:val="single" w:sz="4" w:space="0" w:color="000000"/>
              <w:left w:val="single" w:sz="4" w:space="0" w:color="000000"/>
              <w:bottom w:val="single" w:sz="4" w:space="0" w:color="000000"/>
              <w:right w:val="single" w:sz="4" w:space="0" w:color="000000"/>
            </w:tcBorders>
            <w:tcMar>
              <w:left w:w="70" w:type="dxa"/>
              <w:right w:w="70" w:type="dxa"/>
            </w:tcMar>
          </w:tcPr>
          <w:p w14:paraId="45B83E8C" w14:textId="77777777" w:rsidR="00AD63BC" w:rsidRPr="00386D24" w:rsidRDefault="00AD63BC">
            <w:pPr>
              <w:rPr>
                <w:sz w:val="22"/>
                <w:szCs w:val="22"/>
              </w:rPr>
            </w:pPr>
            <w:r w:rsidRPr="00386D24">
              <w:rPr>
                <w:rFonts w:ascii="Arial" w:hAnsi="Arial" w:cs="Arial"/>
                <w:sz w:val="22"/>
                <w:szCs w:val="22"/>
              </w:rPr>
              <w:t>Codice Impresa n.</w:t>
            </w:r>
          </w:p>
        </w:tc>
        <w:tc>
          <w:tcPr>
            <w:tcW w:w="2977" w:type="dxa"/>
            <w:gridSpan w:val="2"/>
            <w:tcBorders>
              <w:top w:val="single" w:sz="4" w:space="0" w:color="000000"/>
              <w:left w:val="single" w:sz="4" w:space="0" w:color="000000"/>
              <w:bottom w:val="single" w:sz="4" w:space="0" w:color="000000"/>
              <w:right w:val="single" w:sz="4" w:space="0" w:color="000000"/>
            </w:tcBorders>
            <w:tcMar>
              <w:left w:w="70" w:type="dxa"/>
              <w:right w:w="70" w:type="dxa"/>
            </w:tcMar>
          </w:tcPr>
          <w:p w14:paraId="4844505C" w14:textId="77777777" w:rsidR="00AD63BC" w:rsidRPr="00386D24" w:rsidRDefault="00AD63BC">
            <w:pPr>
              <w:rPr>
                <w:rFonts w:ascii="Arial" w:hAnsi="Arial" w:cs="Arial"/>
                <w:sz w:val="22"/>
                <w:szCs w:val="22"/>
              </w:rPr>
            </w:pPr>
          </w:p>
        </w:tc>
        <w:tc>
          <w:tcPr>
            <w:tcW w:w="2979" w:type="dxa"/>
            <w:tcBorders>
              <w:top w:val="single" w:sz="4" w:space="0" w:color="000000"/>
              <w:left w:val="single" w:sz="4" w:space="0" w:color="000000"/>
              <w:bottom w:val="single" w:sz="4" w:space="0" w:color="000000"/>
              <w:right w:val="single" w:sz="4" w:space="0" w:color="000000"/>
            </w:tcBorders>
            <w:tcMar>
              <w:left w:w="70" w:type="dxa"/>
              <w:right w:w="70" w:type="dxa"/>
            </w:tcMar>
          </w:tcPr>
          <w:p w14:paraId="7FCBBF8C" w14:textId="77777777" w:rsidR="00AD63BC" w:rsidRPr="00386D24" w:rsidRDefault="00AD63BC">
            <w:pPr>
              <w:rPr>
                <w:rFonts w:ascii="Arial" w:hAnsi="Arial" w:cs="Arial"/>
                <w:sz w:val="22"/>
                <w:szCs w:val="22"/>
              </w:rPr>
            </w:pPr>
          </w:p>
        </w:tc>
      </w:tr>
    </w:tbl>
    <w:p w14:paraId="433599B3" w14:textId="77777777" w:rsidR="00AD63BC" w:rsidRDefault="00AD63BC">
      <w:pPr>
        <w:pStyle w:val="NormaleWeb"/>
        <w:numPr>
          <w:ilvl w:val="0"/>
          <w:numId w:val="4"/>
        </w:numPr>
        <w:jc w:val="both"/>
      </w:pPr>
      <w:r>
        <w:rPr>
          <w:rFonts w:ascii="Arial" w:hAnsi="Arial" w:cs="Arial"/>
          <w:sz w:val="22"/>
          <w:szCs w:val="22"/>
        </w:rPr>
        <w:t>Dichiara sin da ora a rendersi immediatamente disponibile ad eseguire i lavori di cui trattasi e comunque nel periodo richiesto dalla Stazione Appaltante.</w:t>
      </w:r>
    </w:p>
    <w:p w14:paraId="7A5634E7" w14:textId="77777777" w:rsidR="00AD63BC" w:rsidRDefault="00AD63BC">
      <w:pPr>
        <w:spacing w:before="120"/>
        <w:rPr>
          <w:rFonts w:ascii="Arial" w:hAnsi="Arial" w:cs="Arial"/>
          <w:sz w:val="22"/>
          <w:szCs w:val="22"/>
        </w:rPr>
      </w:pPr>
    </w:p>
    <w:p w14:paraId="583869B1" w14:textId="77777777" w:rsidR="00AD63BC" w:rsidRDefault="00AD63BC">
      <w:pPr>
        <w:spacing w:before="120"/>
        <w:ind w:left="5671" w:right="-170"/>
        <w:rPr>
          <w:szCs w:val="24"/>
        </w:rPr>
      </w:pPr>
      <w:r>
        <w:rPr>
          <w:rFonts w:ascii="Arial" w:hAnsi="Arial" w:cs="Arial"/>
          <w:sz w:val="22"/>
          <w:szCs w:val="22"/>
        </w:rPr>
        <w:t>_________________________________</w:t>
      </w:r>
    </w:p>
    <w:p w14:paraId="073B9B2C" w14:textId="77777777" w:rsidR="00AD63BC" w:rsidRPr="0081468B" w:rsidRDefault="00AD63BC" w:rsidP="0081468B">
      <w:pPr>
        <w:spacing w:before="120"/>
        <w:ind w:left="5664" w:right="-170" w:firstLine="708"/>
        <w:rPr>
          <w:szCs w:val="24"/>
        </w:rPr>
      </w:pPr>
      <w:r w:rsidRPr="0081468B">
        <w:rPr>
          <w:rFonts w:ascii="Arial" w:hAnsi="Arial" w:cs="Arial"/>
          <w:sz w:val="22"/>
          <w:szCs w:val="22"/>
        </w:rPr>
        <w:t>(Firma del dichiarante)</w:t>
      </w:r>
    </w:p>
    <w:p w14:paraId="14BCA1BB" w14:textId="77777777" w:rsidR="00AD63BC" w:rsidRDefault="00AD63BC">
      <w:pPr>
        <w:spacing w:before="120"/>
        <w:rPr>
          <w:rFonts w:ascii="Arial" w:hAnsi="Arial" w:cs="Arial"/>
          <w:b/>
          <w:sz w:val="22"/>
          <w:szCs w:val="22"/>
        </w:rPr>
      </w:pPr>
    </w:p>
    <w:p w14:paraId="239545FF" w14:textId="77777777" w:rsidR="00AD63BC" w:rsidRDefault="00AD63BC">
      <w:pPr>
        <w:spacing w:before="120"/>
        <w:rPr>
          <w:szCs w:val="24"/>
        </w:rPr>
      </w:pPr>
      <w:r>
        <w:rPr>
          <w:rFonts w:ascii="Arial" w:hAnsi="Arial" w:cs="Arial"/>
          <w:b/>
          <w:sz w:val="22"/>
          <w:szCs w:val="22"/>
        </w:rPr>
        <w:t>Nota (1)</w:t>
      </w:r>
    </w:p>
    <w:p w14:paraId="30AB10EB" w14:textId="77777777" w:rsidR="00AD63BC" w:rsidRDefault="00AD63BC">
      <w:pPr>
        <w:spacing w:before="120"/>
        <w:rPr>
          <w:szCs w:val="24"/>
        </w:rPr>
      </w:pPr>
      <w:r>
        <w:rPr>
          <w:rFonts w:ascii="Arial" w:hAnsi="Arial" w:cs="Arial"/>
          <w:sz w:val="22"/>
          <w:szCs w:val="22"/>
        </w:rPr>
        <w:t xml:space="preserve">Le dichiarazioni di cui alle lettere a), b), </w:t>
      </w:r>
      <w:r w:rsidR="00713EC7">
        <w:rPr>
          <w:rFonts w:ascii="Arial" w:hAnsi="Arial" w:cs="Arial"/>
          <w:sz w:val="22"/>
          <w:szCs w:val="22"/>
        </w:rPr>
        <w:t xml:space="preserve">b-bis), </w:t>
      </w:r>
      <w:r>
        <w:rPr>
          <w:rFonts w:ascii="Arial" w:hAnsi="Arial" w:cs="Arial"/>
          <w:sz w:val="22"/>
          <w:szCs w:val="22"/>
        </w:rPr>
        <w:t>c), d), e), f), g) del presente facsimile devono essere rese anche in nome e per conto dei seguenti soggetti:</w:t>
      </w:r>
    </w:p>
    <w:p w14:paraId="2DB4D393" w14:textId="77777777" w:rsidR="00AD63BC" w:rsidRDefault="00AD63BC">
      <w:pPr>
        <w:numPr>
          <w:ilvl w:val="1"/>
          <w:numId w:val="3"/>
        </w:numPr>
        <w:ind w:left="709" w:hanging="425"/>
        <w:rPr>
          <w:szCs w:val="24"/>
        </w:rPr>
      </w:pPr>
      <w:proofErr w:type="gramStart"/>
      <w:r>
        <w:rPr>
          <w:rFonts w:ascii="Arial" w:hAnsi="Arial" w:cs="Arial"/>
          <w:sz w:val="22"/>
          <w:szCs w:val="22"/>
        </w:rPr>
        <w:t>il</w:t>
      </w:r>
      <w:proofErr w:type="gramEnd"/>
      <w:r>
        <w:rPr>
          <w:rFonts w:ascii="Arial" w:hAnsi="Arial" w:cs="Arial"/>
          <w:sz w:val="22"/>
          <w:szCs w:val="22"/>
        </w:rPr>
        <w:t xml:space="preserve"> titolare e direttore tecnico, se si tratta di impresa individuale;</w:t>
      </w:r>
    </w:p>
    <w:p w14:paraId="0D257DD4" w14:textId="77777777" w:rsidR="00AD63BC" w:rsidRDefault="00AD63BC">
      <w:pPr>
        <w:numPr>
          <w:ilvl w:val="1"/>
          <w:numId w:val="3"/>
        </w:numPr>
        <w:ind w:left="709" w:hanging="425"/>
        <w:rPr>
          <w:szCs w:val="24"/>
        </w:rPr>
      </w:pPr>
      <w:proofErr w:type="gramStart"/>
      <w:r>
        <w:rPr>
          <w:rFonts w:ascii="Arial" w:hAnsi="Arial" w:cs="Arial"/>
          <w:sz w:val="22"/>
          <w:szCs w:val="22"/>
        </w:rPr>
        <w:t>tutti</w:t>
      </w:r>
      <w:proofErr w:type="gramEnd"/>
      <w:r>
        <w:rPr>
          <w:rFonts w:ascii="Arial" w:hAnsi="Arial" w:cs="Arial"/>
          <w:sz w:val="22"/>
          <w:szCs w:val="22"/>
        </w:rPr>
        <w:t xml:space="preserve"> i soci ed i direttori tecnici, per le società in nome collettivo;</w:t>
      </w:r>
    </w:p>
    <w:p w14:paraId="7258F62B" w14:textId="77777777" w:rsidR="00AD63BC" w:rsidRDefault="00AD63BC">
      <w:pPr>
        <w:numPr>
          <w:ilvl w:val="1"/>
          <w:numId w:val="3"/>
        </w:numPr>
        <w:tabs>
          <w:tab w:val="left" w:pos="709"/>
        </w:tabs>
        <w:ind w:left="709" w:hanging="425"/>
        <w:rPr>
          <w:szCs w:val="24"/>
        </w:rPr>
      </w:pPr>
      <w:proofErr w:type="gramStart"/>
      <w:r>
        <w:rPr>
          <w:rFonts w:ascii="Arial" w:hAnsi="Arial" w:cs="Arial"/>
          <w:sz w:val="22"/>
          <w:szCs w:val="22"/>
        </w:rPr>
        <w:t>tutti</w:t>
      </w:r>
      <w:proofErr w:type="gramEnd"/>
      <w:r>
        <w:rPr>
          <w:rFonts w:ascii="Arial" w:hAnsi="Arial" w:cs="Arial"/>
          <w:sz w:val="22"/>
          <w:szCs w:val="22"/>
        </w:rPr>
        <w:t xml:space="preserve"> i soci accomandatari e i direttori tecnici, per le società in accomandita semplice;</w:t>
      </w:r>
    </w:p>
    <w:p w14:paraId="59E8CCC0" w14:textId="77777777" w:rsidR="00AD63BC" w:rsidRDefault="00AD63BC">
      <w:pPr>
        <w:numPr>
          <w:ilvl w:val="1"/>
          <w:numId w:val="3"/>
        </w:numPr>
        <w:tabs>
          <w:tab w:val="left" w:pos="709"/>
        </w:tabs>
        <w:ind w:left="709" w:hanging="425"/>
        <w:rPr>
          <w:szCs w:val="24"/>
        </w:rPr>
      </w:pPr>
      <w:proofErr w:type="gramStart"/>
      <w:r>
        <w:rPr>
          <w:rFonts w:ascii="Arial" w:hAnsi="Arial" w:cs="Arial"/>
          <w:sz w:val="22"/>
          <w:szCs w:val="22"/>
        </w:rPr>
        <w:t>tutti</w:t>
      </w:r>
      <w:proofErr w:type="gramEnd"/>
      <w:r>
        <w:rPr>
          <w:rFonts w:ascii="Arial" w:hAnsi="Arial" w:cs="Arial"/>
          <w:sz w:val="22"/>
          <w:szCs w:val="22"/>
        </w:rPr>
        <w:t xml:space="preserve"> i membri del consiglio di amministrazione cui sia stata conferita la legale rappresentanza, tutti i membri di direzione o di vigilanza, tutti i soggetti muniti di poteri di rappresentanza, di direzione o di controllo, il direttore tecnico, il socio unico persona fisica, ovvero il socio di maggioranza in caso di società con meno di quattro soci, se si tratta di altro tipo di società o consorzio;</w:t>
      </w:r>
    </w:p>
    <w:p w14:paraId="5303C8C7" w14:textId="77777777" w:rsidR="00AD63BC" w:rsidRDefault="00AD63BC">
      <w:pPr>
        <w:numPr>
          <w:ilvl w:val="1"/>
          <w:numId w:val="3"/>
        </w:numPr>
        <w:tabs>
          <w:tab w:val="left" w:pos="709"/>
        </w:tabs>
        <w:ind w:left="709" w:hanging="425"/>
        <w:rPr>
          <w:szCs w:val="24"/>
        </w:rPr>
      </w:pPr>
      <w:proofErr w:type="gramStart"/>
      <w:r>
        <w:rPr>
          <w:rFonts w:ascii="Arial" w:hAnsi="Arial" w:cs="Arial"/>
          <w:sz w:val="22"/>
          <w:szCs w:val="22"/>
        </w:rPr>
        <w:t>soggetti</w:t>
      </w:r>
      <w:proofErr w:type="gramEnd"/>
      <w:r>
        <w:rPr>
          <w:rFonts w:ascii="Arial" w:hAnsi="Arial" w:cs="Arial"/>
          <w:sz w:val="22"/>
          <w:szCs w:val="22"/>
        </w:rPr>
        <w:t xml:space="preserve"> cessati dalla carica nell’anno antecedente la data di pubblicazione del bando di gara o della richiesta di offerta.</w:t>
      </w:r>
    </w:p>
    <w:p w14:paraId="533A4AC4" w14:textId="77777777" w:rsidR="00AD63BC" w:rsidRDefault="00AD63BC">
      <w:pPr>
        <w:rPr>
          <w:rFonts w:ascii="Arial" w:hAnsi="Arial" w:cs="Arial"/>
          <w:sz w:val="22"/>
          <w:szCs w:val="22"/>
          <w:u w:val="single"/>
        </w:rPr>
      </w:pPr>
    </w:p>
    <w:p w14:paraId="7E531E30" w14:textId="77777777" w:rsidR="00AD63BC" w:rsidRDefault="00AD63BC">
      <w:pPr>
        <w:rPr>
          <w:szCs w:val="24"/>
        </w:rPr>
      </w:pPr>
      <w:r>
        <w:rPr>
          <w:rFonts w:ascii="Arial" w:hAnsi="Arial" w:cs="Arial"/>
          <w:sz w:val="22"/>
          <w:szCs w:val="22"/>
          <w:u w:val="single"/>
        </w:rPr>
        <w:t xml:space="preserve">Nel caso in cui le predette dichiarazioni vengano rese anche in nome e per conto dei sopracitati soggetti, questi ultimi </w:t>
      </w:r>
      <w:r>
        <w:rPr>
          <w:rFonts w:ascii="Arial" w:hAnsi="Arial" w:cs="Arial"/>
          <w:b/>
          <w:sz w:val="22"/>
          <w:szCs w:val="22"/>
          <w:u w:val="single"/>
        </w:rPr>
        <w:t>NON</w:t>
      </w:r>
      <w:r>
        <w:rPr>
          <w:rFonts w:ascii="Arial" w:hAnsi="Arial" w:cs="Arial"/>
          <w:sz w:val="22"/>
          <w:szCs w:val="22"/>
          <w:u w:val="single"/>
        </w:rPr>
        <w:t xml:space="preserve"> sono tenuti ad effettuare le medesime dichiarazioni personalmente; viceversa, i soggetti elencati nella nota (1) dovranno provvedere autonomamente a produrre le proprie autodichiarazioni</w:t>
      </w:r>
      <w:r>
        <w:rPr>
          <w:rFonts w:ascii="Arial" w:hAnsi="Arial" w:cs="Arial"/>
          <w:sz w:val="22"/>
          <w:szCs w:val="22"/>
        </w:rPr>
        <w:t>.</w:t>
      </w:r>
    </w:p>
    <w:p w14:paraId="55BA013C" w14:textId="77777777" w:rsidR="00AD63BC" w:rsidRDefault="00AD63BC">
      <w:pPr>
        <w:rPr>
          <w:rFonts w:ascii="Arial" w:hAnsi="Arial" w:cs="Arial"/>
          <w:sz w:val="22"/>
          <w:szCs w:val="22"/>
        </w:rPr>
      </w:pPr>
    </w:p>
    <w:p w14:paraId="5BCE46EB" w14:textId="77777777" w:rsidR="00AD63BC" w:rsidRDefault="00AD63BC">
      <w:pPr>
        <w:rPr>
          <w:rFonts w:ascii="Arial" w:hAnsi="Arial" w:cs="Arial"/>
          <w:sz w:val="22"/>
          <w:szCs w:val="22"/>
        </w:rPr>
      </w:pPr>
    </w:p>
    <w:p w14:paraId="13838356" w14:textId="77777777" w:rsidR="00AD63BC" w:rsidRDefault="00AD63BC">
      <w:pPr>
        <w:pageBreakBefore/>
        <w:numPr>
          <w:ilvl w:val="0"/>
          <w:numId w:val="10"/>
        </w:numPr>
        <w:pBdr>
          <w:top w:val="single" w:sz="4" w:space="1" w:color="000000"/>
          <w:left w:val="single" w:sz="4" w:space="4" w:color="000000"/>
          <w:bottom w:val="single" w:sz="4" w:space="1" w:color="000000"/>
          <w:right w:val="single" w:sz="4" w:space="4" w:color="000000"/>
        </w:pBdr>
        <w:ind w:left="0" w:firstLine="0"/>
        <w:rPr>
          <w:szCs w:val="24"/>
        </w:rPr>
      </w:pPr>
      <w:r>
        <w:rPr>
          <w:rFonts w:ascii="Arial" w:hAnsi="Arial" w:cs="Arial"/>
          <w:b/>
          <w:sz w:val="24"/>
          <w:szCs w:val="24"/>
        </w:rPr>
        <w:lastRenderedPageBreak/>
        <w:t>DICHIARAZIONE DI ACCETTAZIONE DEL PATTO DI INTEGRITÀ</w:t>
      </w:r>
    </w:p>
    <w:p w14:paraId="3752252D" w14:textId="77777777" w:rsidR="00AD63BC" w:rsidRDefault="00AD63BC">
      <w:pPr>
        <w:rPr>
          <w:rFonts w:ascii="Arial" w:hAnsi="Arial" w:cs="Arial"/>
          <w:sz w:val="22"/>
          <w:szCs w:val="22"/>
        </w:rPr>
      </w:pPr>
    </w:p>
    <w:p w14:paraId="65690C42" w14:textId="77777777" w:rsidR="00AD759C" w:rsidRDefault="00AD759C">
      <w:pPr>
        <w:rPr>
          <w:rFonts w:ascii="Arial" w:hAnsi="Arial" w:cs="Arial"/>
          <w:sz w:val="22"/>
          <w:szCs w:val="22"/>
        </w:rPr>
      </w:pPr>
    </w:p>
    <w:p w14:paraId="0A0822D0" w14:textId="77777777" w:rsidR="00AD63BC" w:rsidRDefault="00AD63BC">
      <w:pPr>
        <w:rPr>
          <w:szCs w:val="24"/>
        </w:rPr>
      </w:pPr>
      <w:proofErr w:type="gramStart"/>
      <w:r>
        <w:rPr>
          <w:rFonts w:ascii="Arial" w:hAnsi="Arial" w:cs="Arial"/>
          <w:sz w:val="22"/>
          <w:szCs w:val="22"/>
        </w:rPr>
        <w:t>ai</w:t>
      </w:r>
      <w:proofErr w:type="gramEnd"/>
      <w:r>
        <w:rPr>
          <w:rFonts w:ascii="Arial" w:hAnsi="Arial" w:cs="Arial"/>
          <w:sz w:val="22"/>
          <w:szCs w:val="22"/>
        </w:rPr>
        <w:t xml:space="preserve"> sensi dell’art. 1, comma 17 della legge n. 190/2012 </w:t>
      </w:r>
    </w:p>
    <w:p w14:paraId="752C2913" w14:textId="77777777" w:rsidR="00AD63BC" w:rsidRDefault="00AD63BC">
      <w:pPr>
        <w:rPr>
          <w:rFonts w:ascii="Arial" w:hAnsi="Arial" w:cs="Arial"/>
          <w:sz w:val="22"/>
          <w:szCs w:val="22"/>
        </w:rPr>
      </w:pPr>
    </w:p>
    <w:p w14:paraId="3A30C1DA" w14:textId="77777777" w:rsidR="00AD63BC" w:rsidRDefault="00AD63BC">
      <w:pPr>
        <w:jc w:val="center"/>
        <w:rPr>
          <w:szCs w:val="24"/>
        </w:rPr>
      </w:pPr>
      <w:r>
        <w:rPr>
          <w:rFonts w:ascii="Arial" w:hAnsi="Arial" w:cs="Arial"/>
          <w:b/>
          <w:sz w:val="22"/>
          <w:szCs w:val="22"/>
        </w:rPr>
        <w:t>DICHIARA</w:t>
      </w:r>
    </w:p>
    <w:p w14:paraId="7B899D16" w14:textId="77777777" w:rsidR="00AD63BC" w:rsidRDefault="00AD63BC">
      <w:pPr>
        <w:jc w:val="center"/>
        <w:rPr>
          <w:rFonts w:ascii="Arial" w:hAnsi="Arial" w:cs="Arial"/>
          <w:b/>
          <w:sz w:val="22"/>
          <w:szCs w:val="22"/>
        </w:rPr>
      </w:pPr>
    </w:p>
    <w:p w14:paraId="695C4D7A" w14:textId="77777777" w:rsidR="00AD63BC" w:rsidRDefault="00AD63BC">
      <w:pPr>
        <w:rPr>
          <w:szCs w:val="24"/>
        </w:rPr>
      </w:pPr>
      <w:proofErr w:type="gramStart"/>
      <w:r>
        <w:rPr>
          <w:rFonts w:ascii="Arial" w:hAnsi="Arial" w:cs="Arial"/>
          <w:sz w:val="22"/>
          <w:szCs w:val="22"/>
        </w:rPr>
        <w:t>di</w:t>
      </w:r>
      <w:proofErr w:type="gramEnd"/>
      <w:r>
        <w:rPr>
          <w:rFonts w:ascii="Arial" w:hAnsi="Arial" w:cs="Arial"/>
          <w:sz w:val="22"/>
          <w:szCs w:val="22"/>
        </w:rPr>
        <w:t xml:space="preserve"> accettare espressamente e senza riserve le condizioni tutte del Patto di integrità che verrà sottoscritto, in esito alla procedura di gara, fra aggiudicatario e la stazione appaltante, in conformità al modello sotto riportato. </w:t>
      </w:r>
    </w:p>
    <w:p w14:paraId="15151E29" w14:textId="77777777" w:rsidR="00AD63BC" w:rsidRDefault="00AD63BC">
      <w:pPr>
        <w:rPr>
          <w:rFonts w:ascii="Arial" w:hAnsi="Arial" w:cs="Arial"/>
          <w:sz w:val="22"/>
          <w:szCs w:val="22"/>
        </w:rPr>
      </w:pPr>
    </w:p>
    <w:p w14:paraId="6632C064" w14:textId="77777777" w:rsidR="00AD63BC" w:rsidRDefault="00AD63BC">
      <w:pPr>
        <w:rPr>
          <w:szCs w:val="24"/>
        </w:rPr>
      </w:pPr>
      <w:r>
        <w:rPr>
          <w:rFonts w:ascii="Arial" w:hAnsi="Arial" w:cs="Arial"/>
          <w:sz w:val="22"/>
          <w:szCs w:val="22"/>
        </w:rPr>
        <w:t xml:space="preserve">ART.1 Il presente Patto d’Integrità stabilisce la formale obbligazione della società, ai fini della partecipazione alla gara in oggetto, e la stessa si impegna: </w:t>
      </w:r>
    </w:p>
    <w:p w14:paraId="440BB0B1" w14:textId="77777777" w:rsidR="00AD63BC" w:rsidRDefault="00AD63BC">
      <w:pPr>
        <w:rPr>
          <w:szCs w:val="24"/>
        </w:rPr>
      </w:pPr>
      <w:r>
        <w:rPr>
          <w:rFonts w:ascii="Arial" w:hAnsi="Arial" w:cs="Arial"/>
          <w:sz w:val="22"/>
          <w:szCs w:val="22"/>
        </w:rPr>
        <w:t>1.</w:t>
      </w:r>
      <w:r>
        <w:rPr>
          <w:rFonts w:ascii="Arial" w:hAnsi="Arial" w:cs="Arial"/>
          <w:sz w:val="22"/>
          <w:szCs w:val="22"/>
        </w:rPr>
        <w:tab/>
        <w:t xml:space="preserve">a conformare i propri comportamenti ai principi di lealtà, trasparenza e correttezza, a non offrire, accettare o richiedere somme di denaro o qualsiasi altra ricompensa, vantaggio o beneficio, sia direttamente che indirettamente tramite intermediari al fine dell’assegnazione del contratto e/o al fine di distorcere la relativa corretta esecuzione; </w:t>
      </w:r>
    </w:p>
    <w:p w14:paraId="0F865384" w14:textId="77777777" w:rsidR="00AD63BC" w:rsidRDefault="00AD63BC">
      <w:pPr>
        <w:rPr>
          <w:szCs w:val="24"/>
        </w:rPr>
      </w:pPr>
      <w:r>
        <w:rPr>
          <w:rFonts w:ascii="Arial" w:hAnsi="Arial" w:cs="Arial"/>
          <w:sz w:val="22"/>
          <w:szCs w:val="22"/>
        </w:rPr>
        <w:t>2.</w:t>
      </w:r>
      <w:r>
        <w:rPr>
          <w:rFonts w:ascii="Arial" w:hAnsi="Arial" w:cs="Arial"/>
          <w:sz w:val="22"/>
          <w:szCs w:val="22"/>
        </w:rPr>
        <w:tab/>
        <w:t xml:space="preserve">a segnalare alla stazione appaltante qualsiasi tentativo di turbativa, irregolarità o distorsione nelle fasi di svolgimento della gara e/o durante l’esecuzione dei contratti da parte di ogni interessato o addetto o chiunque possa influenzare le decisioni relative alla gara in oggetto; </w:t>
      </w:r>
    </w:p>
    <w:p w14:paraId="2F3EA0EF" w14:textId="77777777" w:rsidR="00AD63BC" w:rsidRDefault="00AD63BC">
      <w:pPr>
        <w:rPr>
          <w:szCs w:val="24"/>
        </w:rPr>
      </w:pPr>
      <w:r>
        <w:rPr>
          <w:rFonts w:ascii="Arial" w:hAnsi="Arial" w:cs="Arial"/>
          <w:sz w:val="22"/>
          <w:szCs w:val="22"/>
        </w:rPr>
        <w:t>3.</w:t>
      </w:r>
      <w:r>
        <w:rPr>
          <w:rFonts w:ascii="Arial" w:hAnsi="Arial" w:cs="Arial"/>
          <w:sz w:val="22"/>
          <w:szCs w:val="22"/>
        </w:rPr>
        <w:tab/>
        <w:t xml:space="preserve">ad assicurare di non trovarsi in situazioni di controllo o di collegamento (formale e/o sostanziale) con altri concorrenti e che non si è accordata e non si accorderà con altri partecipanti alla procedura di gara; </w:t>
      </w:r>
    </w:p>
    <w:p w14:paraId="10B0AA39" w14:textId="77777777" w:rsidR="00AD63BC" w:rsidRDefault="00AD63BC">
      <w:pPr>
        <w:rPr>
          <w:szCs w:val="24"/>
        </w:rPr>
      </w:pPr>
      <w:r>
        <w:rPr>
          <w:rFonts w:ascii="Arial" w:hAnsi="Arial" w:cs="Arial"/>
          <w:sz w:val="22"/>
          <w:szCs w:val="22"/>
        </w:rPr>
        <w:t>4.</w:t>
      </w:r>
      <w:r>
        <w:rPr>
          <w:rFonts w:ascii="Arial" w:hAnsi="Arial" w:cs="Arial"/>
          <w:sz w:val="22"/>
          <w:szCs w:val="22"/>
        </w:rPr>
        <w:tab/>
        <w:t xml:space="preserve">ad informare puntualmente tutto il personale di cui si avvale del presente Patto d’integrità e degli obblighi in esso contenuti; </w:t>
      </w:r>
    </w:p>
    <w:p w14:paraId="647F056D" w14:textId="77777777" w:rsidR="00AD63BC" w:rsidRDefault="00AD63BC">
      <w:pPr>
        <w:rPr>
          <w:szCs w:val="24"/>
        </w:rPr>
      </w:pPr>
      <w:r>
        <w:rPr>
          <w:rFonts w:ascii="Arial" w:hAnsi="Arial" w:cs="Arial"/>
          <w:sz w:val="22"/>
          <w:szCs w:val="22"/>
        </w:rPr>
        <w:t>5.</w:t>
      </w:r>
      <w:r>
        <w:rPr>
          <w:rFonts w:ascii="Arial" w:hAnsi="Arial" w:cs="Arial"/>
          <w:sz w:val="22"/>
          <w:szCs w:val="22"/>
        </w:rPr>
        <w:tab/>
        <w:t xml:space="preserve">a vigilare affinché gli impegni sopra indicati siano osservati da tutti i collaboratori e dipendenti nell’esercizio dei compiti loro assegnati; </w:t>
      </w:r>
    </w:p>
    <w:p w14:paraId="780013B1" w14:textId="77777777" w:rsidR="00AD63BC" w:rsidRDefault="00AD63BC">
      <w:pPr>
        <w:rPr>
          <w:szCs w:val="24"/>
        </w:rPr>
      </w:pPr>
      <w:r>
        <w:rPr>
          <w:rFonts w:ascii="Arial" w:hAnsi="Arial" w:cs="Arial"/>
          <w:sz w:val="22"/>
          <w:szCs w:val="22"/>
        </w:rPr>
        <w:t>6.</w:t>
      </w:r>
      <w:r>
        <w:rPr>
          <w:rFonts w:ascii="Arial" w:hAnsi="Arial" w:cs="Arial"/>
          <w:sz w:val="22"/>
          <w:szCs w:val="22"/>
        </w:rPr>
        <w:tab/>
        <w:t xml:space="preserve">a denunciare alla Pubblica Autorità competente ogni irregolarità o distorsione di cui sia venuta a conoscenza per quanto attiene l’attività di cui all’oggetto della procedura in parola. </w:t>
      </w:r>
    </w:p>
    <w:p w14:paraId="36005920" w14:textId="77777777" w:rsidR="00AD63BC" w:rsidRDefault="00AD63BC">
      <w:pPr>
        <w:rPr>
          <w:rFonts w:ascii="Arial" w:hAnsi="Arial" w:cs="Arial"/>
          <w:sz w:val="22"/>
          <w:szCs w:val="22"/>
        </w:rPr>
      </w:pPr>
    </w:p>
    <w:p w14:paraId="4667E2C9" w14:textId="77777777" w:rsidR="00AD63BC" w:rsidRDefault="00AD63BC">
      <w:pPr>
        <w:rPr>
          <w:szCs w:val="24"/>
        </w:rPr>
      </w:pPr>
      <w:r>
        <w:rPr>
          <w:rFonts w:ascii="Arial" w:hAnsi="Arial" w:cs="Arial"/>
          <w:sz w:val="22"/>
          <w:szCs w:val="22"/>
        </w:rPr>
        <w:t xml:space="preserve">ART.2 L’aggiudicatario, sin d’ora, accetta che nel caso di mancato rispetto degli impegni anticorruzione assunti con il presente Patto d’integrità, comunque accertato dalla stazione appaltante, dovranno essere applicate le sanzioni della esclusione dalla gara o della risoluzione del contratto. </w:t>
      </w:r>
    </w:p>
    <w:p w14:paraId="1A7421C6" w14:textId="77777777" w:rsidR="00AD63BC" w:rsidRDefault="00AD63BC">
      <w:pPr>
        <w:rPr>
          <w:rFonts w:ascii="Arial" w:hAnsi="Arial" w:cs="Arial"/>
          <w:sz w:val="22"/>
          <w:szCs w:val="22"/>
        </w:rPr>
      </w:pPr>
    </w:p>
    <w:p w14:paraId="744059DB" w14:textId="77777777" w:rsidR="00AD63BC" w:rsidRDefault="00AD63BC">
      <w:pPr>
        <w:rPr>
          <w:szCs w:val="24"/>
        </w:rPr>
      </w:pPr>
      <w:r>
        <w:rPr>
          <w:rFonts w:ascii="Arial" w:hAnsi="Arial" w:cs="Arial"/>
          <w:sz w:val="22"/>
          <w:szCs w:val="22"/>
        </w:rPr>
        <w:t xml:space="preserve">ART.3 Il contenuto del Patto d’integrità resterà in vigore sino alla completa esecuzione del contratto, compreso l’eventuale collaudo. Il presente Patto dovrà essere richiamato dal contratto quale allegato allo stesso onde formarne parte integrante, sostanziale e pattizia. </w:t>
      </w:r>
    </w:p>
    <w:p w14:paraId="63C417D9" w14:textId="77777777" w:rsidR="00AD63BC" w:rsidRDefault="00AD63BC">
      <w:pPr>
        <w:rPr>
          <w:rFonts w:ascii="Arial" w:hAnsi="Arial" w:cs="Arial"/>
          <w:sz w:val="22"/>
          <w:szCs w:val="22"/>
        </w:rPr>
      </w:pPr>
    </w:p>
    <w:p w14:paraId="74D3D23F" w14:textId="77777777" w:rsidR="00AD63BC" w:rsidRDefault="00AD63BC">
      <w:pPr>
        <w:rPr>
          <w:szCs w:val="24"/>
        </w:rPr>
      </w:pPr>
      <w:r>
        <w:rPr>
          <w:rFonts w:ascii="Arial" w:hAnsi="Arial" w:cs="Arial"/>
          <w:sz w:val="22"/>
          <w:szCs w:val="22"/>
        </w:rPr>
        <w:t xml:space="preserve">ART.4 Il presente Patto deve essere obbligatoriamente sottoscritto in calce ed in ogni sua pagina, dal legale rappresentante della società partecipante ovvero, in caso di consorzi o raggruppamenti temporanei di imprese, dal rappresentante degli stessi e deve essere presentato unitamente all'offerta. </w:t>
      </w:r>
    </w:p>
    <w:p w14:paraId="7D35A2BC" w14:textId="77777777" w:rsidR="00AD63BC" w:rsidRDefault="00AD63BC">
      <w:pPr>
        <w:rPr>
          <w:rFonts w:ascii="Arial" w:hAnsi="Arial" w:cs="Arial"/>
          <w:sz w:val="22"/>
          <w:szCs w:val="22"/>
        </w:rPr>
      </w:pPr>
    </w:p>
    <w:p w14:paraId="0DB0FD36" w14:textId="77777777" w:rsidR="00AD63BC" w:rsidRDefault="00AD63BC">
      <w:pPr>
        <w:rPr>
          <w:szCs w:val="24"/>
        </w:rPr>
      </w:pPr>
      <w:r>
        <w:rPr>
          <w:rFonts w:ascii="Arial" w:hAnsi="Arial" w:cs="Arial"/>
          <w:sz w:val="22"/>
          <w:szCs w:val="22"/>
        </w:rPr>
        <w:t xml:space="preserve">La mancata consegna di tale Patto debitamente sottoscritto comporterà l'esclusione dal procedimento. </w:t>
      </w:r>
    </w:p>
    <w:p w14:paraId="59EEBE48" w14:textId="77777777" w:rsidR="00AD63BC" w:rsidRDefault="00AD63BC">
      <w:pPr>
        <w:rPr>
          <w:rFonts w:ascii="Arial" w:hAnsi="Arial" w:cs="Arial"/>
          <w:sz w:val="22"/>
          <w:szCs w:val="22"/>
        </w:rPr>
      </w:pPr>
    </w:p>
    <w:p w14:paraId="3706BCCE" w14:textId="77777777" w:rsidR="00392248" w:rsidRDefault="00392248" w:rsidP="00392248">
      <w:pPr>
        <w:spacing w:before="120"/>
        <w:ind w:left="5671" w:right="-170"/>
        <w:rPr>
          <w:szCs w:val="24"/>
        </w:rPr>
      </w:pPr>
      <w:r>
        <w:rPr>
          <w:rFonts w:ascii="Arial" w:hAnsi="Arial" w:cs="Arial"/>
          <w:sz w:val="22"/>
          <w:szCs w:val="22"/>
        </w:rPr>
        <w:t>_________________________________</w:t>
      </w:r>
    </w:p>
    <w:p w14:paraId="1885ECDA" w14:textId="77777777" w:rsidR="00392248" w:rsidRPr="0081468B" w:rsidRDefault="00392248" w:rsidP="00392248">
      <w:pPr>
        <w:spacing w:before="120"/>
        <w:ind w:left="5664" w:right="-170" w:firstLine="708"/>
        <w:rPr>
          <w:szCs w:val="24"/>
        </w:rPr>
      </w:pPr>
      <w:r w:rsidRPr="0081468B">
        <w:rPr>
          <w:rFonts w:ascii="Arial" w:hAnsi="Arial" w:cs="Arial"/>
          <w:sz w:val="22"/>
          <w:szCs w:val="22"/>
        </w:rPr>
        <w:t>(Firma del dichiarante)</w:t>
      </w:r>
    </w:p>
    <w:p w14:paraId="64DC1BA5" w14:textId="77777777" w:rsidR="00AD63BC" w:rsidRDefault="00AD63BC">
      <w:pPr>
        <w:rPr>
          <w:rFonts w:ascii="Arial" w:hAnsi="Arial" w:cs="Arial"/>
          <w:sz w:val="22"/>
          <w:szCs w:val="22"/>
        </w:rPr>
      </w:pPr>
    </w:p>
    <w:p w14:paraId="6B1D6879" w14:textId="77777777" w:rsidR="00AD63BC" w:rsidRDefault="00AD63BC">
      <w:pPr>
        <w:pageBreakBefore/>
        <w:numPr>
          <w:ilvl w:val="0"/>
          <w:numId w:val="10"/>
        </w:numPr>
        <w:pBdr>
          <w:top w:val="single" w:sz="4" w:space="0" w:color="000000"/>
          <w:left w:val="single" w:sz="4" w:space="4" w:color="000000"/>
          <w:bottom w:val="single" w:sz="4" w:space="1" w:color="000000"/>
          <w:right w:val="single" w:sz="4" w:space="4" w:color="000000"/>
        </w:pBdr>
        <w:spacing w:after="240"/>
        <w:ind w:left="0" w:firstLine="0"/>
        <w:jc w:val="left"/>
        <w:rPr>
          <w:szCs w:val="24"/>
        </w:rPr>
      </w:pPr>
      <w:r>
        <w:rPr>
          <w:rFonts w:ascii="Arial" w:hAnsi="Arial" w:cs="Arial"/>
          <w:b/>
          <w:sz w:val="22"/>
          <w:szCs w:val="22"/>
        </w:rPr>
        <w:lastRenderedPageBreak/>
        <w:t>ASSOLVIMENTO DEGLI OBBLIGHI DI TRACCIABILITA’ FINANZIARIA DI CUI ALLA LEGGE 136/2010</w:t>
      </w:r>
    </w:p>
    <w:p w14:paraId="623DDA7F" w14:textId="77777777" w:rsidR="00AD63BC" w:rsidRDefault="00AD63BC">
      <w:pPr>
        <w:spacing w:beforeAutospacing="1" w:after="240"/>
        <w:rPr>
          <w:szCs w:val="24"/>
        </w:rPr>
      </w:pPr>
      <w:proofErr w:type="gramStart"/>
      <w:r>
        <w:rPr>
          <w:rFonts w:ascii="Arial" w:hAnsi="Arial" w:cs="Arial"/>
          <w:sz w:val="22"/>
          <w:szCs w:val="22"/>
        </w:rPr>
        <w:t>ai</w:t>
      </w:r>
      <w:proofErr w:type="gramEnd"/>
      <w:r>
        <w:rPr>
          <w:rFonts w:ascii="Arial" w:hAnsi="Arial" w:cs="Arial"/>
          <w:sz w:val="22"/>
          <w:szCs w:val="22"/>
        </w:rPr>
        <w:t xml:space="preserve"> fini dell’assolvimento degli obblighi di tracciabilità finanziaria di cui alla Legge n. 136/2010, </w:t>
      </w:r>
    </w:p>
    <w:p w14:paraId="79F433BE" w14:textId="77777777" w:rsidR="00AD63BC" w:rsidRDefault="00AD63BC">
      <w:pPr>
        <w:spacing w:beforeAutospacing="1" w:after="240"/>
        <w:jc w:val="center"/>
        <w:rPr>
          <w:szCs w:val="24"/>
        </w:rPr>
      </w:pPr>
      <w:proofErr w:type="gramStart"/>
      <w:r>
        <w:rPr>
          <w:rFonts w:ascii="Arial" w:hAnsi="Arial" w:cs="Arial"/>
          <w:b/>
          <w:sz w:val="22"/>
          <w:szCs w:val="22"/>
          <w:u w:val="single"/>
        </w:rPr>
        <w:t>dichiara</w:t>
      </w:r>
      <w:proofErr w:type="gramEnd"/>
    </w:p>
    <w:p w14:paraId="2871F8A9" w14:textId="77777777" w:rsidR="00AD63BC" w:rsidRDefault="00102733">
      <w:pPr>
        <w:pStyle w:val="Paragrafoelenco"/>
        <w:spacing w:beforeAutospacing="1" w:after="240"/>
        <w:ind w:left="283"/>
        <w:jc w:val="both"/>
        <w:rPr>
          <w:szCs w:val="24"/>
        </w:rPr>
      </w:pPr>
      <w:r>
        <w:rPr>
          <w:noProof/>
        </w:rPr>
        <mc:AlternateContent>
          <mc:Choice Requires="wps">
            <w:drawing>
              <wp:anchor distT="0" distB="0" distL="114300" distR="114300" simplePos="0" relativeHeight="251658240" behindDoc="0" locked="0" layoutInCell="0" allowOverlap="1" wp14:anchorId="689F484A" wp14:editId="41A53BDD">
                <wp:simplePos x="0" y="0"/>
                <wp:positionH relativeFrom="character">
                  <wp:posOffset>-165735</wp:posOffset>
                </wp:positionH>
                <wp:positionV relativeFrom="paragraph">
                  <wp:posOffset>41910</wp:posOffset>
                </wp:positionV>
                <wp:extent cx="153035" cy="167640"/>
                <wp:effectExtent l="0" t="0" r="0" b="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035" cy="167640"/>
                        </a:xfrm>
                        <a:prstGeom prst="roundRect">
                          <a:avLst>
                            <a:gd name="adj" fmla="val 16667"/>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 uri="{53640926-AAD7-44D8-BBD7-CCE9431645EC}">
                            <a14:shadowObscured xmlns:a14="http://schemas.microsoft.com/office/drawing/2010/main" val="1"/>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14E4F99F" id="AutoShape 2" o:spid="_x0000_s1026" style="position:absolute;margin-left:-13.05pt;margin-top:3.3pt;width:12.05pt;height:13.2pt;z-index:251658240;visibility:visible;mso-wrap-style:square;mso-width-percent:0;mso-height-percent:0;mso-wrap-distance-left:9pt;mso-wrap-distance-top:0;mso-wrap-distance-right:9pt;mso-wrap-distance-bottom:0;mso-position-horizontal:absolute;mso-position-horizontal-relative:char;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" o:allowincell="f">
                <v:shadow obscured="t"/>
              </v:roundrect>
            </w:pict>
          </mc:Fallback>
        </mc:AlternateContent>
      </w:r>
      <w:r w:rsidR="00AD63BC">
        <w:rPr>
          <w:rFonts w:ascii="Arial" w:hAnsi="Arial" w:cs="Arial"/>
          <w:sz w:val="22"/>
          <w:szCs w:val="22"/>
        </w:rPr>
        <w:t>Che gli estremi identificativi del/i conto/i corrente/i ‘dedicato/i’ sono già in vostro possesso e non sono stati modificati.</w:t>
      </w:r>
    </w:p>
    <w:p w14:paraId="375D2FF4" w14:textId="77777777" w:rsidR="00AD63BC" w:rsidRDefault="00AD63BC">
      <w:pPr>
        <w:pStyle w:val="Paragrafoelenco"/>
        <w:spacing w:beforeAutospacing="1" w:after="240"/>
        <w:ind w:left="283"/>
        <w:jc w:val="both"/>
        <w:rPr>
          <w:rFonts w:ascii="Arial" w:hAnsi="Arial" w:cs="Arial"/>
          <w:sz w:val="22"/>
          <w:szCs w:val="22"/>
        </w:rPr>
      </w:pPr>
    </w:p>
    <w:p w14:paraId="0D058533" w14:textId="77777777" w:rsidR="00AD63BC" w:rsidRDefault="00AD63BC">
      <w:pPr>
        <w:pStyle w:val="Paragrafoelenco"/>
        <w:spacing w:beforeAutospacing="1" w:after="240"/>
        <w:ind w:left="283"/>
        <w:jc w:val="both"/>
        <w:rPr>
          <w:szCs w:val="24"/>
        </w:rPr>
      </w:pPr>
      <w:r>
        <w:rPr>
          <w:rFonts w:ascii="Arial" w:hAnsi="Arial" w:cs="Arial"/>
          <w:sz w:val="22"/>
          <w:szCs w:val="22"/>
        </w:rPr>
        <w:t xml:space="preserve">Oppure: </w:t>
      </w:r>
    </w:p>
    <w:p w14:paraId="27D3BC09" w14:textId="77777777" w:rsidR="00AD63BC" w:rsidRDefault="00102733">
      <w:pPr>
        <w:pStyle w:val="Paragrafoelenco"/>
        <w:spacing w:beforeAutospacing="1" w:after="240"/>
        <w:ind w:left="283"/>
        <w:jc w:val="both"/>
        <w:rPr>
          <w:szCs w:val="24"/>
        </w:rPr>
      </w:pPr>
      <w:r>
        <w:rPr>
          <w:noProof/>
        </w:rPr>
        <mc:AlternateContent>
          <mc:Choice Requires="wps">
            <w:drawing>
              <wp:anchor distT="0" distB="0" distL="114300" distR="114300" simplePos="0" relativeHeight="251659264" behindDoc="0" locked="0" layoutInCell="0" allowOverlap="1" wp14:anchorId="7AF66639" wp14:editId="59BC89D9">
                <wp:simplePos x="0" y="0"/>
                <wp:positionH relativeFrom="character">
                  <wp:posOffset>-165735</wp:posOffset>
                </wp:positionH>
                <wp:positionV relativeFrom="paragraph">
                  <wp:posOffset>38735</wp:posOffset>
                </wp:positionV>
                <wp:extent cx="153035" cy="167640"/>
                <wp:effectExtent l="0" t="0" r="0" b="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035" cy="167640"/>
                        </a:xfrm>
                        <a:prstGeom prst="roundRect">
                          <a:avLst>
                            <a:gd name="adj" fmla="val 16667"/>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 uri="{53640926-AAD7-44D8-BBD7-CCE9431645EC}">
                            <a14:shadowObscured xmlns:a14="http://schemas.microsoft.com/office/drawing/2010/main" val="1"/>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6FAF3A96" id="AutoShape 3" o:spid="_x0000_s1026" style="position:absolute;margin-left:-13.05pt;margin-top:3.05pt;width:12.05pt;height:13.2pt;z-index:251659264;visibility:visible;mso-wrap-style:square;mso-width-percent:0;mso-height-percent:0;mso-wrap-distance-left:9pt;mso-wrap-distance-top:0;mso-wrap-distance-right:9pt;mso-wrap-distance-bottom:0;mso-position-horizontal:absolute;mso-position-horizontal-relative:char;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" o:allowincell="f">
                <v:shadow obscured="t"/>
              </v:roundrect>
            </w:pict>
          </mc:Fallback>
        </mc:AlternateContent>
      </w:r>
      <w:proofErr w:type="gramStart"/>
      <w:r w:rsidR="00AD63BC">
        <w:rPr>
          <w:rFonts w:ascii="Arial" w:hAnsi="Arial" w:cs="Arial"/>
          <w:sz w:val="22"/>
          <w:szCs w:val="22"/>
        </w:rPr>
        <w:t>che</w:t>
      </w:r>
      <w:proofErr w:type="gramEnd"/>
      <w:r w:rsidR="00AD63BC">
        <w:rPr>
          <w:rFonts w:ascii="Arial" w:hAnsi="Arial" w:cs="Arial"/>
          <w:sz w:val="22"/>
          <w:szCs w:val="22"/>
        </w:rPr>
        <w:t xml:space="preserve"> gli estremi identificativi del/i conto/i corrente/i ‘dedicato/i’ alle commesse pubbliche e quindi al contratto relativo all’affidamento delle prestazioni in oggetto citate che verrà stipulato o che è già stato stipulato con questa istituzione scolastica sono: </w:t>
      </w:r>
    </w:p>
    <w:tbl>
      <w:tblPr>
        <w:tblW w:w="0" w:type="auto"/>
        <w:jc w:val="center"/>
        <w:tblLayout w:type="fixed"/>
        <w:tblCellMar>
          <w:left w:w="0" w:type="dxa"/>
          <w:right w:w="0" w:type="dxa"/>
        </w:tblCellMar>
        <w:tblLook w:val="0000" w:firstRow="0" w:lastRow="0" w:firstColumn="0" w:lastColumn="0" w:noHBand="0" w:noVBand="0"/>
      </w:tblPr>
      <w:tblGrid>
        <w:gridCol w:w="4917"/>
        <w:gridCol w:w="4737"/>
      </w:tblGrid>
      <w:tr w:rsidR="00AD63BC" w14:paraId="65660BE3" w14:textId="77777777">
        <w:trPr>
          <w:trHeight w:val="397"/>
          <w:jc w:val="center"/>
        </w:trPr>
        <w:tc>
          <w:tcPr>
            <w:tcW w:w="9654" w:type="dxa"/>
            <w:gridSpan w:val="2"/>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14:paraId="00E17C31" w14:textId="77777777" w:rsidR="00AD63BC" w:rsidRDefault="00AD63BC">
            <w:pPr>
              <w:jc w:val="center"/>
              <w:rPr>
                <w:szCs w:val="24"/>
              </w:rPr>
            </w:pPr>
            <w:r>
              <w:rPr>
                <w:rFonts w:ascii="Arial" w:hAnsi="Arial" w:cs="Arial"/>
                <w:b/>
                <w:bCs/>
                <w:sz w:val="22"/>
                <w:szCs w:val="22"/>
              </w:rPr>
              <w:t>Generalità dei soggetti delegati ad operare</w:t>
            </w:r>
          </w:p>
        </w:tc>
      </w:tr>
      <w:tr w:rsidR="00AD63BC" w14:paraId="23485562" w14:textId="77777777">
        <w:trPr>
          <w:trHeight w:val="397"/>
          <w:jc w:val="center"/>
        </w:trPr>
        <w:tc>
          <w:tcPr>
            <w:tcW w:w="491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14:paraId="16E2E420" w14:textId="77777777" w:rsidR="00AD63BC" w:rsidRDefault="00AD63BC">
            <w:pPr>
              <w:jc w:val="center"/>
              <w:rPr>
                <w:szCs w:val="24"/>
              </w:rPr>
            </w:pPr>
            <w:r>
              <w:rPr>
                <w:rFonts w:ascii="Arial" w:hAnsi="Arial" w:cs="Arial"/>
                <w:b/>
                <w:bCs/>
                <w:sz w:val="22"/>
                <w:szCs w:val="22"/>
              </w:rPr>
              <w:t>Cognome e Nome</w:t>
            </w:r>
          </w:p>
        </w:tc>
        <w:tc>
          <w:tcPr>
            <w:tcW w:w="473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14:paraId="19566AB5" w14:textId="77777777" w:rsidR="00AD63BC" w:rsidRDefault="00AD63BC">
            <w:pPr>
              <w:jc w:val="center"/>
              <w:rPr>
                <w:szCs w:val="24"/>
              </w:rPr>
            </w:pPr>
            <w:r>
              <w:rPr>
                <w:rFonts w:ascii="Arial" w:hAnsi="Arial" w:cs="Arial"/>
                <w:b/>
                <w:bCs/>
                <w:sz w:val="22"/>
                <w:szCs w:val="22"/>
              </w:rPr>
              <w:t>Codice Fiscale/Partita IVA</w:t>
            </w:r>
          </w:p>
        </w:tc>
      </w:tr>
      <w:tr w:rsidR="00AD63BC" w14:paraId="13669E29" w14:textId="77777777">
        <w:trPr>
          <w:trHeight w:val="224"/>
          <w:jc w:val="center"/>
        </w:trPr>
        <w:tc>
          <w:tcPr>
            <w:tcW w:w="491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14:paraId="290049D9" w14:textId="77777777" w:rsidR="00AD63BC" w:rsidRDefault="00AD63BC">
            <w:pPr>
              <w:rPr>
                <w:rFonts w:ascii="Arial" w:hAnsi="Arial" w:cs="Arial"/>
                <w:b/>
                <w:bCs/>
                <w:sz w:val="22"/>
                <w:szCs w:val="22"/>
              </w:rPr>
            </w:pPr>
          </w:p>
        </w:tc>
        <w:tc>
          <w:tcPr>
            <w:tcW w:w="473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14:paraId="0B1DDAFC" w14:textId="77777777" w:rsidR="00AD63BC" w:rsidRDefault="00AD63BC">
            <w:pPr>
              <w:rPr>
                <w:rFonts w:ascii="Arial" w:hAnsi="Arial" w:cs="Arial"/>
                <w:b/>
                <w:bCs/>
                <w:sz w:val="22"/>
                <w:szCs w:val="22"/>
              </w:rPr>
            </w:pPr>
          </w:p>
        </w:tc>
      </w:tr>
      <w:tr w:rsidR="00AD63BC" w14:paraId="24F3CB51" w14:textId="77777777">
        <w:trPr>
          <w:trHeight w:val="272"/>
          <w:jc w:val="center"/>
        </w:trPr>
        <w:tc>
          <w:tcPr>
            <w:tcW w:w="491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14:paraId="62CE4F9A" w14:textId="77777777" w:rsidR="00AD63BC" w:rsidRDefault="00AD63BC">
            <w:pPr>
              <w:rPr>
                <w:rFonts w:ascii="Arial" w:hAnsi="Arial" w:cs="Arial"/>
                <w:b/>
                <w:bCs/>
                <w:sz w:val="22"/>
                <w:szCs w:val="22"/>
              </w:rPr>
            </w:pPr>
          </w:p>
        </w:tc>
        <w:tc>
          <w:tcPr>
            <w:tcW w:w="473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14:paraId="1FD0B671" w14:textId="77777777" w:rsidR="00AD63BC" w:rsidRDefault="00AD63BC">
            <w:pPr>
              <w:rPr>
                <w:rFonts w:ascii="Arial" w:hAnsi="Arial" w:cs="Arial"/>
                <w:b/>
                <w:bCs/>
                <w:sz w:val="22"/>
                <w:szCs w:val="22"/>
              </w:rPr>
            </w:pPr>
          </w:p>
        </w:tc>
      </w:tr>
      <w:tr w:rsidR="00AD63BC" w14:paraId="5B8B936F" w14:textId="77777777">
        <w:trPr>
          <w:trHeight w:val="263"/>
          <w:jc w:val="center"/>
        </w:trPr>
        <w:tc>
          <w:tcPr>
            <w:tcW w:w="491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14:paraId="37CBBA18" w14:textId="77777777" w:rsidR="00AD63BC" w:rsidRDefault="00AD63BC">
            <w:pPr>
              <w:rPr>
                <w:rFonts w:ascii="Arial" w:hAnsi="Arial" w:cs="Arial"/>
                <w:b/>
                <w:bCs/>
                <w:sz w:val="22"/>
                <w:szCs w:val="22"/>
              </w:rPr>
            </w:pPr>
          </w:p>
        </w:tc>
        <w:tc>
          <w:tcPr>
            <w:tcW w:w="473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14:paraId="1DAEF221" w14:textId="77777777" w:rsidR="00AD63BC" w:rsidRDefault="00AD63BC">
            <w:pPr>
              <w:rPr>
                <w:rFonts w:ascii="Arial" w:hAnsi="Arial" w:cs="Arial"/>
                <w:b/>
                <w:bCs/>
                <w:sz w:val="22"/>
                <w:szCs w:val="22"/>
              </w:rPr>
            </w:pPr>
          </w:p>
        </w:tc>
      </w:tr>
    </w:tbl>
    <w:p w14:paraId="14A3F30D" w14:textId="77777777" w:rsidR="00AD63BC" w:rsidRDefault="00AD63BC">
      <w:pPr>
        <w:pStyle w:val="Corpodeltesto2"/>
        <w:rPr>
          <w:rFonts w:cs="Times New Roman"/>
          <w:szCs w:val="24"/>
        </w:rPr>
      </w:pPr>
      <w:r>
        <w:rPr>
          <w:rFonts w:ascii="Arial" w:hAnsi="Arial" w:cs="Arial"/>
          <w:b/>
          <w:sz w:val="16"/>
          <w:szCs w:val="16"/>
        </w:rPr>
        <w:t>IBAN:</w:t>
      </w:r>
    </w:p>
    <w:tbl>
      <w:tblPr>
        <w:tblW w:w="0" w:type="auto"/>
        <w:jc w:val="center"/>
        <w:tblLayout w:type="fixed"/>
        <w:tblCellMar>
          <w:left w:w="0" w:type="dxa"/>
          <w:right w:w="0" w:type="dxa"/>
        </w:tblCellMar>
        <w:tblLook w:val="0000" w:firstRow="0" w:lastRow="0" w:firstColumn="0" w:lastColumn="0" w:noHBand="0" w:noVBand="0"/>
      </w:tblPr>
      <w:tblGrid>
        <w:gridCol w:w="918"/>
        <w:gridCol w:w="918"/>
        <w:gridCol w:w="992"/>
        <w:gridCol w:w="1701"/>
        <w:gridCol w:w="1700"/>
        <w:gridCol w:w="3339"/>
      </w:tblGrid>
      <w:tr w:rsidR="00AD63BC" w14:paraId="0D01B74B" w14:textId="77777777">
        <w:trPr>
          <w:trHeight w:val="475"/>
          <w:jc w:val="center"/>
        </w:trPr>
        <w:tc>
          <w:tcPr>
            <w:tcW w:w="918" w:type="dxa"/>
            <w:tcBorders>
              <w:top w:val="nil"/>
              <w:left w:val="nil"/>
              <w:bottom w:val="single" w:sz="4" w:space="0" w:color="000000"/>
              <w:right w:val="nil"/>
            </w:tcBorders>
            <w:tcMar>
              <w:left w:w="108" w:type="dxa"/>
              <w:right w:w="108" w:type="dxa"/>
            </w:tcMar>
            <w:vAlign w:val="center"/>
          </w:tcPr>
          <w:p w14:paraId="70AFF883" w14:textId="77777777" w:rsidR="00AD63BC" w:rsidRDefault="00AD63BC">
            <w:pPr>
              <w:jc w:val="center"/>
              <w:rPr>
                <w:szCs w:val="24"/>
              </w:rPr>
            </w:pPr>
            <w:r>
              <w:rPr>
                <w:rFonts w:ascii="Arial" w:hAnsi="Arial" w:cs="Arial"/>
                <w:sz w:val="14"/>
                <w:szCs w:val="14"/>
              </w:rPr>
              <w:t xml:space="preserve">Sigla paese </w:t>
            </w:r>
          </w:p>
          <w:p w14:paraId="29DD9BAC" w14:textId="77777777" w:rsidR="00AD63BC" w:rsidRDefault="00AD63BC">
            <w:pPr>
              <w:jc w:val="center"/>
              <w:rPr>
                <w:szCs w:val="24"/>
              </w:rPr>
            </w:pPr>
            <w:r>
              <w:rPr>
                <w:rFonts w:ascii="Arial" w:hAnsi="Arial" w:cs="Arial"/>
                <w:sz w:val="14"/>
                <w:szCs w:val="14"/>
              </w:rPr>
              <w:t>(2 caratteri)</w:t>
            </w:r>
          </w:p>
        </w:tc>
        <w:tc>
          <w:tcPr>
            <w:tcW w:w="918" w:type="dxa"/>
            <w:tcBorders>
              <w:top w:val="nil"/>
              <w:left w:val="nil"/>
              <w:bottom w:val="single" w:sz="4" w:space="0" w:color="000000"/>
              <w:right w:val="nil"/>
            </w:tcBorders>
            <w:tcMar>
              <w:left w:w="108" w:type="dxa"/>
              <w:right w:w="108" w:type="dxa"/>
            </w:tcMar>
            <w:vAlign w:val="center"/>
          </w:tcPr>
          <w:p w14:paraId="35A9E67C" w14:textId="77777777" w:rsidR="00AD63BC" w:rsidRDefault="00AD63BC">
            <w:pPr>
              <w:jc w:val="center"/>
              <w:rPr>
                <w:szCs w:val="24"/>
              </w:rPr>
            </w:pPr>
            <w:r>
              <w:rPr>
                <w:rFonts w:ascii="Arial" w:hAnsi="Arial" w:cs="Arial"/>
                <w:sz w:val="14"/>
                <w:szCs w:val="14"/>
              </w:rPr>
              <w:t xml:space="preserve">Numeri di controllo </w:t>
            </w:r>
          </w:p>
          <w:p w14:paraId="51FBE415" w14:textId="77777777" w:rsidR="00AD63BC" w:rsidRDefault="00AD63BC">
            <w:pPr>
              <w:jc w:val="center"/>
              <w:rPr>
                <w:szCs w:val="24"/>
              </w:rPr>
            </w:pPr>
            <w:r>
              <w:rPr>
                <w:rFonts w:ascii="Arial" w:hAnsi="Arial" w:cs="Arial"/>
                <w:sz w:val="14"/>
                <w:szCs w:val="14"/>
              </w:rPr>
              <w:t>(2 caratteri)</w:t>
            </w:r>
          </w:p>
        </w:tc>
        <w:tc>
          <w:tcPr>
            <w:tcW w:w="992" w:type="dxa"/>
            <w:tcBorders>
              <w:top w:val="nil"/>
              <w:left w:val="nil"/>
              <w:bottom w:val="single" w:sz="4" w:space="0" w:color="000000"/>
              <w:right w:val="nil"/>
            </w:tcBorders>
            <w:tcMar>
              <w:left w:w="108" w:type="dxa"/>
              <w:right w:w="108" w:type="dxa"/>
            </w:tcMar>
            <w:vAlign w:val="center"/>
          </w:tcPr>
          <w:p w14:paraId="4769ECF2" w14:textId="77777777" w:rsidR="00AD63BC" w:rsidRDefault="00AD63BC">
            <w:pPr>
              <w:jc w:val="center"/>
              <w:rPr>
                <w:szCs w:val="24"/>
              </w:rPr>
            </w:pPr>
            <w:r>
              <w:rPr>
                <w:rFonts w:ascii="Arial" w:hAnsi="Arial" w:cs="Arial"/>
                <w:sz w:val="14"/>
                <w:szCs w:val="14"/>
              </w:rPr>
              <w:t xml:space="preserve">CIN </w:t>
            </w:r>
          </w:p>
          <w:p w14:paraId="45B3C84B" w14:textId="77777777" w:rsidR="00AD63BC" w:rsidRDefault="00AD63BC">
            <w:pPr>
              <w:jc w:val="center"/>
              <w:rPr>
                <w:szCs w:val="24"/>
              </w:rPr>
            </w:pPr>
            <w:r>
              <w:rPr>
                <w:rFonts w:ascii="Arial" w:hAnsi="Arial" w:cs="Arial"/>
                <w:sz w:val="14"/>
                <w:szCs w:val="14"/>
              </w:rPr>
              <w:t>(1 carattere)</w:t>
            </w:r>
          </w:p>
        </w:tc>
        <w:tc>
          <w:tcPr>
            <w:tcW w:w="1701" w:type="dxa"/>
            <w:tcBorders>
              <w:top w:val="nil"/>
              <w:left w:val="nil"/>
              <w:bottom w:val="single" w:sz="4" w:space="0" w:color="000000"/>
              <w:right w:val="nil"/>
            </w:tcBorders>
            <w:tcMar>
              <w:left w:w="108" w:type="dxa"/>
              <w:right w:w="108" w:type="dxa"/>
            </w:tcMar>
            <w:vAlign w:val="center"/>
          </w:tcPr>
          <w:p w14:paraId="1D17D0EC" w14:textId="77777777" w:rsidR="00AD63BC" w:rsidRDefault="00AD63BC">
            <w:pPr>
              <w:jc w:val="center"/>
              <w:rPr>
                <w:szCs w:val="24"/>
              </w:rPr>
            </w:pPr>
            <w:r>
              <w:rPr>
                <w:rFonts w:ascii="Arial" w:hAnsi="Arial" w:cs="Arial"/>
                <w:sz w:val="14"/>
                <w:szCs w:val="14"/>
              </w:rPr>
              <w:t>ABI (5 caratteri)</w:t>
            </w:r>
          </w:p>
        </w:tc>
        <w:tc>
          <w:tcPr>
            <w:tcW w:w="1700" w:type="dxa"/>
            <w:tcBorders>
              <w:top w:val="nil"/>
              <w:left w:val="nil"/>
              <w:bottom w:val="single" w:sz="4" w:space="0" w:color="000000"/>
              <w:right w:val="nil"/>
            </w:tcBorders>
            <w:tcMar>
              <w:left w:w="108" w:type="dxa"/>
              <w:right w:w="108" w:type="dxa"/>
            </w:tcMar>
            <w:vAlign w:val="center"/>
          </w:tcPr>
          <w:p w14:paraId="35B6A1E3" w14:textId="77777777" w:rsidR="00AD63BC" w:rsidRDefault="00AD63BC">
            <w:pPr>
              <w:jc w:val="center"/>
              <w:rPr>
                <w:szCs w:val="24"/>
              </w:rPr>
            </w:pPr>
            <w:r>
              <w:rPr>
                <w:rFonts w:ascii="Arial" w:hAnsi="Arial" w:cs="Arial"/>
                <w:sz w:val="14"/>
                <w:szCs w:val="14"/>
              </w:rPr>
              <w:t>CAB (5 caratteri)</w:t>
            </w:r>
          </w:p>
        </w:tc>
        <w:tc>
          <w:tcPr>
            <w:tcW w:w="3339" w:type="dxa"/>
            <w:tcBorders>
              <w:top w:val="nil"/>
              <w:left w:val="nil"/>
              <w:bottom w:val="single" w:sz="4" w:space="0" w:color="000000"/>
              <w:right w:val="nil"/>
            </w:tcBorders>
            <w:tcMar>
              <w:left w:w="108" w:type="dxa"/>
              <w:right w:w="108" w:type="dxa"/>
            </w:tcMar>
            <w:vAlign w:val="center"/>
          </w:tcPr>
          <w:p w14:paraId="3A6D4520" w14:textId="77777777" w:rsidR="00AD63BC" w:rsidRDefault="00AD63BC">
            <w:pPr>
              <w:jc w:val="center"/>
              <w:rPr>
                <w:szCs w:val="24"/>
              </w:rPr>
            </w:pPr>
            <w:r>
              <w:rPr>
                <w:rFonts w:ascii="Arial" w:hAnsi="Arial" w:cs="Arial"/>
                <w:sz w:val="14"/>
                <w:szCs w:val="14"/>
              </w:rPr>
              <w:t>C/C (12 caratteri)</w:t>
            </w:r>
          </w:p>
        </w:tc>
      </w:tr>
      <w:tr w:rsidR="00AD63BC" w14:paraId="27366792" w14:textId="77777777">
        <w:trPr>
          <w:trHeight w:val="522"/>
          <w:jc w:val="center"/>
        </w:trPr>
        <w:tc>
          <w:tcPr>
            <w:tcW w:w="91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5E1637C" w14:textId="77777777" w:rsidR="00AD63BC" w:rsidRDefault="00AD63BC">
            <w:pPr>
              <w:rPr>
                <w:sz w:val="18"/>
                <w:szCs w:val="18"/>
              </w:rPr>
            </w:pPr>
          </w:p>
        </w:tc>
        <w:tc>
          <w:tcPr>
            <w:tcW w:w="91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2B2381C" w14:textId="77777777" w:rsidR="00AD63BC" w:rsidRDefault="00AD63BC">
            <w:pPr>
              <w:rPr>
                <w:sz w:val="18"/>
                <w:szCs w:val="18"/>
              </w:rPr>
            </w:pPr>
          </w:p>
        </w:tc>
        <w:tc>
          <w:tcPr>
            <w:tcW w:w="99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A1F3629" w14:textId="77777777" w:rsidR="00AD63BC" w:rsidRDefault="00AD63BC">
            <w:pPr>
              <w:rPr>
                <w:sz w:val="18"/>
                <w:szCs w:val="18"/>
              </w:rPr>
            </w:pPr>
          </w:p>
        </w:tc>
        <w:tc>
          <w:tcPr>
            <w:tcW w:w="170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A6D67E9" w14:textId="77777777" w:rsidR="00AD63BC" w:rsidRDefault="00AD63BC">
            <w:pPr>
              <w:rPr>
                <w:sz w:val="18"/>
                <w:szCs w:val="18"/>
              </w:rPr>
            </w:pPr>
          </w:p>
        </w:tc>
        <w:tc>
          <w:tcPr>
            <w:tcW w:w="170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2383C24" w14:textId="77777777" w:rsidR="00AD63BC" w:rsidRDefault="00AD63BC">
            <w:pPr>
              <w:rPr>
                <w:sz w:val="18"/>
                <w:szCs w:val="18"/>
              </w:rPr>
            </w:pPr>
          </w:p>
        </w:tc>
        <w:tc>
          <w:tcPr>
            <w:tcW w:w="3339"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267E7DA" w14:textId="77777777" w:rsidR="00AD63BC" w:rsidRDefault="00AD63BC">
            <w:pPr>
              <w:rPr>
                <w:sz w:val="18"/>
                <w:szCs w:val="18"/>
              </w:rPr>
            </w:pPr>
          </w:p>
        </w:tc>
      </w:tr>
    </w:tbl>
    <w:p w14:paraId="6D30208E" w14:textId="77777777" w:rsidR="00AD63BC" w:rsidRDefault="00AD63BC">
      <w:pPr>
        <w:pStyle w:val="Paragrafoelenco"/>
        <w:numPr>
          <w:ilvl w:val="0"/>
          <w:numId w:val="9"/>
        </w:numPr>
        <w:spacing w:beforeAutospacing="1" w:after="240"/>
        <w:ind w:left="283"/>
        <w:jc w:val="both"/>
        <w:rPr>
          <w:szCs w:val="24"/>
        </w:rPr>
      </w:pPr>
      <w:r>
        <w:rPr>
          <w:rFonts w:ascii="Arial" w:hAnsi="Arial" w:cs="Arial"/>
          <w:sz w:val="22"/>
          <w:szCs w:val="22"/>
        </w:rPr>
        <w:t xml:space="preserve">di essere a conoscenza degli obblighi a proprio carico disposti dalla Legge 136/2010 come integrata e modificata dal D.L. n. 187/2010 convertito in Legge n. 217/2010 e di prendere atto che il mancato rispetto degli obblighi di tracciabilità dei flussi finanziari ossia il mancato utilizzo del bonifico bancario o postale ovvero degli altri strumenti idonei a consentire la tracciabilità delle operazioni, oltre alle sanzioni specifiche, costituisce causa di risoluzione del contratto in oggetto citato; </w:t>
      </w:r>
    </w:p>
    <w:p w14:paraId="6A5DE397" w14:textId="77777777" w:rsidR="00AD63BC" w:rsidRDefault="00AD63BC">
      <w:pPr>
        <w:pStyle w:val="Paragrafoelenco"/>
        <w:spacing w:beforeAutospacing="1" w:after="240"/>
        <w:ind w:left="283"/>
        <w:rPr>
          <w:rFonts w:ascii="Arial" w:hAnsi="Arial" w:cs="Arial"/>
          <w:sz w:val="22"/>
          <w:szCs w:val="22"/>
        </w:rPr>
      </w:pPr>
    </w:p>
    <w:p w14:paraId="2EF10960" w14:textId="77777777" w:rsidR="00AD63BC" w:rsidRDefault="00AD63BC">
      <w:pPr>
        <w:pStyle w:val="Paragrafoelenco"/>
        <w:numPr>
          <w:ilvl w:val="0"/>
          <w:numId w:val="9"/>
        </w:numPr>
        <w:spacing w:beforeAutospacing="1" w:after="240"/>
        <w:ind w:left="283"/>
        <w:jc w:val="both"/>
        <w:rPr>
          <w:szCs w:val="24"/>
        </w:rPr>
      </w:pPr>
      <w:r>
        <w:rPr>
          <w:rFonts w:ascii="Arial" w:hAnsi="Arial" w:cs="Arial"/>
          <w:sz w:val="22"/>
          <w:szCs w:val="22"/>
        </w:rPr>
        <w:t xml:space="preserve">che nei contratti sottoscritti con i subappaltatori e i subcontraenti della filiera delle imprese a qualsiasi titolo interessate alle prestazioni suddette sarà inserita, a pena di nullità assoluta, un’apposita clausola con la quale ciascuno di essi assume gli obblighi di tracciabilità dei flussi finanziari di cui alla legge sopra richiamata; nel caso di inadempimento della propria controparte contrattuale agli obblighi di tracciabilità finanziaria ne darà immediata comunicazione a questa istituzione scolastica ed al Prefettura provinciale competente. L’inadempimento della propria controparte contrattuale rispetto agli obblighi di tracciabilità finanziaria ossia il mancato utilizzo del bonifico bancario o postale ovvero degli altri strumenti idonei a consentire la tracciabilità delle operazioni costituisce causa di risoluzione del contratto; </w:t>
      </w:r>
    </w:p>
    <w:p w14:paraId="70016277" w14:textId="77777777" w:rsidR="00AD63BC" w:rsidRDefault="00AD63BC">
      <w:pPr>
        <w:pStyle w:val="Paragrafoelenco"/>
        <w:spacing w:beforeAutospacing="1" w:after="240"/>
        <w:ind w:left="283"/>
        <w:rPr>
          <w:rFonts w:ascii="Arial" w:hAnsi="Arial" w:cs="Arial"/>
          <w:sz w:val="22"/>
          <w:szCs w:val="22"/>
        </w:rPr>
      </w:pPr>
    </w:p>
    <w:p w14:paraId="002B7116" w14:textId="77777777" w:rsidR="00AD63BC" w:rsidRDefault="00AD63BC">
      <w:pPr>
        <w:pStyle w:val="Paragrafoelenco"/>
        <w:numPr>
          <w:ilvl w:val="0"/>
          <w:numId w:val="9"/>
        </w:numPr>
        <w:spacing w:beforeAutospacing="1" w:after="240"/>
        <w:ind w:left="283"/>
        <w:jc w:val="both"/>
        <w:rPr>
          <w:szCs w:val="24"/>
        </w:rPr>
      </w:pPr>
      <w:proofErr w:type="gramStart"/>
      <w:r>
        <w:rPr>
          <w:rFonts w:ascii="Arial" w:hAnsi="Arial" w:cs="Arial"/>
          <w:sz w:val="22"/>
          <w:szCs w:val="22"/>
        </w:rPr>
        <w:t>che</w:t>
      </w:r>
      <w:proofErr w:type="gramEnd"/>
      <w:r>
        <w:rPr>
          <w:rFonts w:ascii="Arial" w:hAnsi="Arial" w:cs="Arial"/>
          <w:sz w:val="22"/>
          <w:szCs w:val="22"/>
        </w:rPr>
        <w:t xml:space="preserve"> procederà, in riferimento ad ogni transazione effettuata e pertanto su ogni bonifico bancario o postale disposto, all’indicazione del relativo Codice Identificativo Gara (C.I.G.) e, qualora esistente, del relativo Codice Unico di Progetto (CUP).</w:t>
      </w:r>
    </w:p>
    <w:p w14:paraId="1D9E043A" w14:textId="77777777" w:rsidR="00AD63BC" w:rsidRDefault="00AD63BC">
      <w:pPr>
        <w:pStyle w:val="Paragrafoelenco"/>
        <w:ind w:left="0"/>
        <w:rPr>
          <w:rFonts w:ascii="Arial" w:hAnsi="Arial" w:cs="Arial"/>
          <w:sz w:val="22"/>
          <w:szCs w:val="22"/>
        </w:rPr>
      </w:pPr>
    </w:p>
    <w:p w14:paraId="5214F77E" w14:textId="77777777" w:rsidR="00AD63BC" w:rsidRDefault="00AD63BC">
      <w:pPr>
        <w:spacing w:before="120"/>
        <w:ind w:left="5671" w:right="-170"/>
        <w:rPr>
          <w:szCs w:val="24"/>
        </w:rPr>
      </w:pPr>
      <w:r>
        <w:rPr>
          <w:rFonts w:ascii="Arial" w:hAnsi="Arial" w:cs="Arial"/>
          <w:sz w:val="22"/>
          <w:szCs w:val="22"/>
        </w:rPr>
        <w:t>_________________________________</w:t>
      </w:r>
    </w:p>
    <w:p w14:paraId="09677D82" w14:textId="77777777" w:rsidR="00AD63BC" w:rsidRDefault="00AD63BC" w:rsidP="00386D24">
      <w:pPr>
        <w:spacing w:before="120"/>
        <w:ind w:left="4956" w:right="-170" w:firstLine="708"/>
        <w:rPr>
          <w:szCs w:val="24"/>
        </w:rPr>
      </w:pPr>
      <w:r>
        <w:rPr>
          <w:rFonts w:ascii="Arial" w:hAnsi="Arial" w:cs="Arial"/>
          <w:sz w:val="22"/>
          <w:szCs w:val="22"/>
        </w:rPr>
        <w:t>(F</w:t>
      </w:r>
      <w:r>
        <w:rPr>
          <w:rFonts w:ascii="Arial" w:hAnsi="Arial" w:cs="Arial"/>
          <w:i/>
          <w:sz w:val="22"/>
          <w:szCs w:val="22"/>
        </w:rPr>
        <w:t>irma del dichiarante</w:t>
      </w:r>
      <w:r>
        <w:rPr>
          <w:rFonts w:ascii="Arial" w:hAnsi="Arial" w:cs="Arial"/>
          <w:sz w:val="22"/>
          <w:szCs w:val="22"/>
        </w:rPr>
        <w:t>)</w:t>
      </w:r>
    </w:p>
    <w:p w14:paraId="6246AACF" w14:textId="77777777" w:rsidR="00AD63BC" w:rsidRPr="00447717" w:rsidRDefault="00AD63BC">
      <w:pPr>
        <w:pageBreakBefore/>
        <w:numPr>
          <w:ilvl w:val="0"/>
          <w:numId w:val="10"/>
        </w:numPr>
        <w:pBdr>
          <w:top w:val="single" w:sz="4" w:space="1" w:color="000000"/>
          <w:left w:val="single" w:sz="4" w:space="4" w:color="000000"/>
          <w:bottom w:val="single" w:sz="4" w:space="1" w:color="000000"/>
          <w:right w:val="single" w:sz="4" w:space="4" w:color="000000"/>
        </w:pBdr>
        <w:ind w:left="0" w:firstLine="0"/>
        <w:jc w:val="left"/>
        <w:rPr>
          <w:sz w:val="22"/>
          <w:szCs w:val="22"/>
        </w:rPr>
      </w:pPr>
      <w:r w:rsidRPr="00447717">
        <w:rPr>
          <w:rFonts w:ascii="Arial" w:hAnsi="Arial" w:cs="Arial"/>
          <w:b/>
          <w:sz w:val="22"/>
          <w:szCs w:val="22"/>
          <w:u w:val="single"/>
        </w:rPr>
        <w:lastRenderedPageBreak/>
        <w:t>Indicazioni relative alla Fatturazione elettronica – Comunicazione per i fornitori.</w:t>
      </w:r>
    </w:p>
    <w:p w14:paraId="4C13A515" w14:textId="77777777" w:rsidR="00AD63BC" w:rsidRDefault="00AD63BC">
      <w:pPr>
        <w:spacing w:before="120" w:after="120"/>
        <w:jc w:val="center"/>
        <w:rPr>
          <w:rFonts w:ascii="Arial" w:hAnsi="Arial" w:cs="Arial"/>
          <w:sz w:val="22"/>
          <w:szCs w:val="22"/>
        </w:rPr>
      </w:pPr>
    </w:p>
    <w:p w14:paraId="28B10753" w14:textId="77777777" w:rsidR="00AD63BC" w:rsidRDefault="00AD63BC">
      <w:pPr>
        <w:spacing w:before="120" w:after="120"/>
        <w:ind w:firstLine="708"/>
        <w:rPr>
          <w:szCs w:val="24"/>
        </w:rPr>
      </w:pPr>
      <w:r>
        <w:rPr>
          <w:rFonts w:ascii="Arial" w:hAnsi="Arial" w:cs="Arial"/>
          <w:sz w:val="22"/>
          <w:szCs w:val="22"/>
        </w:rPr>
        <w:t xml:space="preserve">Si comunica che, ai sensi della Legge del 24 dicembre 2007, n. 244, art. 1 commi da 209 a 214, come modificata dalla lettera a) del comma 13-duodecies dell’art. 10 del D.L. 6 dicembre 2011, n. 201 nel testo integrato dalla Legge di conversione 22 dicembre 2011 n. 214 è stato introdotto </w:t>
      </w:r>
      <w:r>
        <w:rPr>
          <w:rFonts w:ascii="Arial" w:hAnsi="Arial" w:cs="Arial"/>
          <w:bCs/>
          <w:sz w:val="22"/>
          <w:szCs w:val="22"/>
        </w:rPr>
        <w:t>l’</w:t>
      </w:r>
      <w:r>
        <w:rPr>
          <w:rFonts w:ascii="Arial" w:hAnsi="Arial" w:cs="Arial"/>
          <w:b/>
          <w:bCs/>
          <w:sz w:val="22"/>
          <w:szCs w:val="22"/>
        </w:rPr>
        <w:t xml:space="preserve">obbligo di fatturazione elettronica verso la Pubblica Amministrazione </w:t>
      </w:r>
      <w:r>
        <w:rPr>
          <w:rFonts w:ascii="Arial" w:hAnsi="Arial" w:cs="Arial"/>
          <w:bCs/>
          <w:sz w:val="22"/>
          <w:szCs w:val="22"/>
        </w:rPr>
        <w:t>che entra in vigore a partire dal</w:t>
      </w:r>
      <w:r>
        <w:rPr>
          <w:rFonts w:ascii="Arial" w:hAnsi="Arial" w:cs="Arial"/>
          <w:b/>
          <w:bCs/>
          <w:sz w:val="22"/>
          <w:szCs w:val="22"/>
        </w:rPr>
        <w:t xml:space="preserve"> 6 giugno 2014.</w:t>
      </w:r>
    </w:p>
    <w:p w14:paraId="2A72B5D3" w14:textId="77777777" w:rsidR="00AD63BC" w:rsidRDefault="00AD63BC">
      <w:pPr>
        <w:spacing w:before="120" w:after="120"/>
        <w:ind w:firstLine="708"/>
        <w:rPr>
          <w:szCs w:val="24"/>
        </w:rPr>
      </w:pPr>
      <w:r>
        <w:rPr>
          <w:rFonts w:ascii="Arial" w:hAnsi="Arial" w:cs="Arial"/>
          <w:sz w:val="22"/>
          <w:szCs w:val="22"/>
        </w:rPr>
        <w:t xml:space="preserve">I fornitori della scrivente istituzione scolastica da tale data sono tenuti ad emettere fatture </w:t>
      </w:r>
      <w:r>
        <w:rPr>
          <w:rFonts w:ascii="Arial" w:hAnsi="Arial" w:cs="Arial"/>
          <w:b/>
          <w:sz w:val="22"/>
          <w:szCs w:val="22"/>
        </w:rPr>
        <w:t>esclusivamente in modalità elettronica</w:t>
      </w:r>
      <w:r>
        <w:rPr>
          <w:rFonts w:ascii="Arial" w:hAnsi="Arial" w:cs="Arial"/>
          <w:sz w:val="22"/>
          <w:szCs w:val="22"/>
        </w:rPr>
        <w:t xml:space="preserve">, avendo cura di indicare il codice I.P.A. – </w:t>
      </w:r>
      <w:hyperlink r:id="rId23" w:history="1">
        <w:r>
          <w:rPr>
            <w:rStyle w:val="CollegamentoInternet"/>
            <w:rFonts w:ascii="Arial" w:hAnsi="Arial" w:cs="Arial"/>
            <w:i/>
            <w:iCs/>
            <w:sz w:val="22"/>
            <w:szCs w:val="22"/>
          </w:rPr>
          <w:t>www.indicepa.gov.it</w:t>
        </w:r>
      </w:hyperlink>
      <w:r>
        <w:rPr>
          <w:rFonts w:ascii="Arial" w:hAnsi="Arial" w:cs="Arial"/>
          <w:i/>
          <w:iCs/>
          <w:sz w:val="22"/>
          <w:szCs w:val="22"/>
        </w:rPr>
        <w:t xml:space="preserve"> </w:t>
      </w:r>
      <w:r>
        <w:rPr>
          <w:rFonts w:ascii="Arial" w:hAnsi="Arial" w:cs="Arial"/>
          <w:sz w:val="22"/>
          <w:szCs w:val="22"/>
        </w:rPr>
        <w:t xml:space="preserve">– </w:t>
      </w:r>
      <w:r>
        <w:rPr>
          <w:rFonts w:ascii="Arial" w:hAnsi="Arial" w:cs="Arial"/>
          <w:i/>
          <w:iCs/>
          <w:sz w:val="22"/>
          <w:szCs w:val="22"/>
        </w:rPr>
        <w:t xml:space="preserve">codice univoco dell’ufficio. </w:t>
      </w:r>
      <w:r>
        <w:rPr>
          <w:rFonts w:ascii="Arial" w:hAnsi="Arial" w:cs="Arial"/>
          <w:iCs/>
          <w:sz w:val="22"/>
          <w:szCs w:val="22"/>
        </w:rPr>
        <w:t xml:space="preserve">Il Codice di questo istituto è: </w:t>
      </w:r>
      <w:r w:rsidR="00E2650F" w:rsidRPr="00E2650F">
        <w:rPr>
          <w:rFonts w:ascii="Arial" w:hAnsi="Arial" w:cs="Arial"/>
          <w:b/>
          <w:color w:val="000000"/>
          <w:sz w:val="22"/>
          <w:szCs w:val="22"/>
          <w:shd w:val="clear" w:color="auto" w:fill="EFEFEF"/>
        </w:rPr>
        <w:t>UFPYOB</w:t>
      </w:r>
      <w:r w:rsidR="00F55B0E">
        <w:rPr>
          <w:rFonts w:ascii="Arial" w:hAnsi="Arial" w:cs="Arial"/>
          <w:b/>
          <w:color w:val="000000"/>
          <w:sz w:val="22"/>
          <w:szCs w:val="22"/>
          <w:shd w:val="clear" w:color="auto" w:fill="EFEFEF"/>
        </w:rPr>
        <w:t>.</w:t>
      </w:r>
    </w:p>
    <w:p w14:paraId="0DB61BC0" w14:textId="77777777" w:rsidR="00AD63BC" w:rsidRDefault="00AD63BC">
      <w:pPr>
        <w:spacing w:before="120" w:after="120"/>
        <w:ind w:firstLine="708"/>
        <w:rPr>
          <w:szCs w:val="24"/>
        </w:rPr>
      </w:pPr>
      <w:r>
        <w:rPr>
          <w:rFonts w:ascii="Arial" w:hAnsi="Arial" w:cs="Arial"/>
          <w:sz w:val="22"/>
          <w:szCs w:val="22"/>
        </w:rPr>
        <w:t xml:space="preserve">Il decreto 3 aprile 2013, n. 55, del Ministro dell’economia e delle finanze, entrato in vigore il 6 giugno 2013, detta le specifiche tecniche per la corretta compilazione delle fatture elettroniche, reperibili sul sito </w:t>
      </w:r>
      <w:hyperlink r:id="rId24" w:history="1">
        <w:r>
          <w:rPr>
            <w:rStyle w:val="CollegamentoInternet"/>
            <w:rFonts w:ascii="Arial" w:hAnsi="Arial" w:cs="Arial"/>
            <w:i/>
            <w:iCs/>
            <w:sz w:val="22"/>
            <w:szCs w:val="22"/>
          </w:rPr>
          <w:t>www.fatturapa.gov.it</w:t>
        </w:r>
      </w:hyperlink>
      <w:r>
        <w:rPr>
          <w:rFonts w:ascii="Arial" w:hAnsi="Arial" w:cs="Arial"/>
          <w:sz w:val="22"/>
          <w:szCs w:val="22"/>
        </w:rPr>
        <w:t xml:space="preserve">. Si precisa che eventuali fatture ricevute dopo tale data in </w:t>
      </w:r>
      <w:r>
        <w:rPr>
          <w:rFonts w:ascii="Arial" w:hAnsi="Arial" w:cs="Arial"/>
          <w:b/>
          <w:sz w:val="22"/>
          <w:szCs w:val="22"/>
        </w:rPr>
        <w:t>formato non elettronico</w:t>
      </w:r>
      <w:r>
        <w:rPr>
          <w:rFonts w:ascii="Arial" w:hAnsi="Arial" w:cs="Arial"/>
          <w:sz w:val="22"/>
          <w:szCs w:val="22"/>
        </w:rPr>
        <w:t xml:space="preserve"> dovranno essere restituite in quanto emesse in violazione di legge. </w:t>
      </w:r>
      <w:r>
        <w:rPr>
          <w:rFonts w:ascii="Arial" w:hAnsi="Arial" w:cs="Arial"/>
          <w:b/>
          <w:sz w:val="22"/>
          <w:szCs w:val="22"/>
          <w:u w:val="single"/>
        </w:rPr>
        <w:t>Il canale per la trasmissione delle fatture elettroniche</w:t>
      </w:r>
      <w:r>
        <w:rPr>
          <w:rFonts w:ascii="Arial" w:hAnsi="Arial" w:cs="Arial"/>
          <w:sz w:val="22"/>
          <w:szCs w:val="22"/>
        </w:rPr>
        <w:t xml:space="preserve"> – SIDI, </w:t>
      </w:r>
      <w:r>
        <w:rPr>
          <w:rFonts w:ascii="Arial" w:hAnsi="Arial" w:cs="Arial"/>
          <w:i/>
          <w:sz w:val="22"/>
          <w:szCs w:val="22"/>
        </w:rPr>
        <w:t>Sistema Informativo del Ministero dell’Istruzione, Università e Ricerca</w:t>
      </w:r>
      <w:r>
        <w:rPr>
          <w:rFonts w:ascii="Arial" w:hAnsi="Arial" w:cs="Arial"/>
          <w:sz w:val="22"/>
          <w:szCs w:val="22"/>
        </w:rPr>
        <w:t xml:space="preserve"> – </w:t>
      </w:r>
      <w:r>
        <w:rPr>
          <w:rFonts w:ascii="Arial" w:hAnsi="Arial" w:cs="Arial"/>
          <w:b/>
          <w:sz w:val="22"/>
          <w:szCs w:val="22"/>
          <w:u w:val="single"/>
        </w:rPr>
        <w:t>sarà attivato il 6 giugno p.v.</w:t>
      </w:r>
    </w:p>
    <w:p w14:paraId="1E533BCA" w14:textId="77777777" w:rsidR="00AD63BC" w:rsidRDefault="00AD63BC">
      <w:pPr>
        <w:spacing w:before="120" w:after="120"/>
        <w:ind w:firstLine="708"/>
        <w:rPr>
          <w:szCs w:val="24"/>
        </w:rPr>
      </w:pPr>
      <w:r>
        <w:rPr>
          <w:rFonts w:ascii="Arial" w:hAnsi="Arial" w:cs="Arial"/>
          <w:sz w:val="22"/>
          <w:szCs w:val="22"/>
        </w:rPr>
        <w:t xml:space="preserve">Si rammenta, inoltre, che a decorrere dal </w:t>
      </w:r>
      <w:r>
        <w:rPr>
          <w:rFonts w:ascii="Arial" w:hAnsi="Arial" w:cs="Arial"/>
          <w:b/>
          <w:sz w:val="22"/>
          <w:szCs w:val="22"/>
        </w:rPr>
        <w:t>6 settembre 2014</w:t>
      </w:r>
      <w:r>
        <w:rPr>
          <w:rFonts w:ascii="Arial" w:hAnsi="Arial" w:cs="Arial"/>
          <w:sz w:val="22"/>
          <w:szCs w:val="22"/>
        </w:rPr>
        <w:t xml:space="preserve"> la scrivente istituzione scolastica è obbligata a rifiutare le fatture emesse con altre modalità, anche se predisposte antecedentemente al 6 giugno 2014.</w:t>
      </w:r>
    </w:p>
    <w:p w14:paraId="7A298035" w14:textId="77777777" w:rsidR="00AD63BC" w:rsidRDefault="00AD63BC">
      <w:pPr>
        <w:pStyle w:val="NormaleWeb"/>
        <w:spacing w:before="120" w:after="120"/>
        <w:ind w:firstLine="708"/>
        <w:jc w:val="both"/>
      </w:pPr>
      <w:r>
        <w:rPr>
          <w:rFonts w:ascii="Arial" w:hAnsi="Arial" w:cs="Arial"/>
          <w:sz w:val="22"/>
          <w:szCs w:val="22"/>
          <w:lang w:eastAsia="en-US"/>
        </w:rPr>
        <w:t xml:space="preserve">Si rende noto che il </w:t>
      </w:r>
      <w:r>
        <w:rPr>
          <w:rFonts w:ascii="Arial" w:hAnsi="Arial" w:cs="Arial"/>
          <w:i/>
          <w:sz w:val="22"/>
          <w:szCs w:val="22"/>
          <w:lang w:eastAsia="en-US"/>
        </w:rPr>
        <w:t>mercato elettronico delle Pubbliche Amministrazioni</w:t>
      </w:r>
      <w:r>
        <w:rPr>
          <w:rFonts w:ascii="Arial" w:hAnsi="Arial" w:cs="Arial"/>
          <w:sz w:val="22"/>
          <w:szCs w:val="22"/>
          <w:lang w:eastAsia="en-US"/>
        </w:rPr>
        <w:t xml:space="preserve"> (MEPA), nel portale degli Acquisti in Rete del MEF curato dalla </w:t>
      </w:r>
      <w:proofErr w:type="spellStart"/>
      <w:r>
        <w:rPr>
          <w:rFonts w:ascii="Arial" w:hAnsi="Arial" w:cs="Arial"/>
          <w:sz w:val="22"/>
          <w:szCs w:val="22"/>
          <w:lang w:eastAsia="en-US"/>
        </w:rPr>
        <w:t>Consip</w:t>
      </w:r>
      <w:proofErr w:type="spellEnd"/>
      <w:r>
        <w:rPr>
          <w:rFonts w:ascii="Arial" w:hAnsi="Arial" w:cs="Arial"/>
          <w:sz w:val="22"/>
          <w:szCs w:val="22"/>
          <w:lang w:eastAsia="en-US"/>
        </w:rPr>
        <w:t xml:space="preserve"> – </w:t>
      </w:r>
      <w:hyperlink r:id="rId25" w:history="1">
        <w:r>
          <w:rPr>
            <w:rStyle w:val="CollegamentoInternet"/>
            <w:rFonts w:ascii="Arial" w:hAnsi="Arial" w:cs="Arial"/>
            <w:i/>
            <w:sz w:val="22"/>
            <w:szCs w:val="22"/>
            <w:lang w:eastAsia="en-US"/>
          </w:rPr>
          <w:t>www.acquistinretepa.it</w:t>
        </w:r>
      </w:hyperlink>
      <w:r>
        <w:rPr>
          <w:rFonts w:ascii="Arial" w:hAnsi="Arial" w:cs="Arial"/>
          <w:sz w:val="22"/>
          <w:szCs w:val="22"/>
          <w:lang w:eastAsia="en-US"/>
        </w:rPr>
        <w:t xml:space="preserve"> – ha messo a disposizione dei fornitori registrati, in via non onerosa, i servizi e le procedure informatiche per la generazione e gestione delle fatture elettroniche.</w:t>
      </w:r>
    </w:p>
    <w:p w14:paraId="25286A91" w14:textId="77777777" w:rsidR="00AD63BC" w:rsidRDefault="00AD63BC">
      <w:pPr>
        <w:pStyle w:val="NormaleWeb"/>
        <w:spacing w:before="120" w:after="120"/>
        <w:ind w:firstLine="708"/>
        <w:jc w:val="both"/>
      </w:pPr>
      <w:r>
        <w:rPr>
          <w:rFonts w:ascii="Arial" w:hAnsi="Arial" w:cs="Arial"/>
          <w:sz w:val="22"/>
          <w:szCs w:val="22"/>
          <w:lang w:eastAsia="en-US"/>
        </w:rPr>
        <w:t xml:space="preserve">Si ribadisce, infine, che i fornitori sono tenuti ad inserire, all’interno delle </w:t>
      </w:r>
      <w:r>
        <w:rPr>
          <w:rFonts w:ascii="Arial" w:hAnsi="Arial" w:cs="Arial"/>
          <w:i/>
          <w:iCs/>
          <w:sz w:val="22"/>
          <w:szCs w:val="22"/>
          <w:lang w:eastAsia="en-US"/>
        </w:rPr>
        <w:t>fatture elettroniche</w:t>
      </w:r>
      <w:r>
        <w:rPr>
          <w:rFonts w:ascii="Arial" w:hAnsi="Arial" w:cs="Arial"/>
          <w:sz w:val="22"/>
          <w:szCs w:val="22"/>
          <w:lang w:eastAsia="en-US"/>
        </w:rPr>
        <w:t>, anche il CIG (ed eventualmente il CUP), come indicato dalla stazione appaltante in fase di ordinazione della spesa.</w:t>
      </w:r>
    </w:p>
    <w:p w14:paraId="1A8CF327" w14:textId="4FB60612" w:rsidR="00AD63BC" w:rsidRDefault="00AD63BC">
      <w:pPr>
        <w:rPr>
          <w:szCs w:val="24"/>
        </w:rPr>
      </w:pPr>
      <w:r>
        <w:rPr>
          <w:rFonts w:ascii="Arial" w:hAnsi="Arial" w:cs="Arial"/>
          <w:sz w:val="22"/>
          <w:szCs w:val="22"/>
        </w:rPr>
        <w:t xml:space="preserve">Si comunica, inoltre, che il codice </w:t>
      </w:r>
      <w:r>
        <w:rPr>
          <w:rFonts w:ascii="Arial" w:hAnsi="Arial" w:cs="Arial"/>
          <w:b/>
          <w:sz w:val="22"/>
          <w:szCs w:val="22"/>
        </w:rPr>
        <w:t>CIG</w:t>
      </w:r>
      <w:r w:rsidR="00B87548" w:rsidRPr="00B87548">
        <w:rPr>
          <w:rFonts w:ascii="Arial" w:hAnsi="Arial" w:cs="Arial"/>
          <w:b/>
          <w:sz w:val="22"/>
          <w:szCs w:val="22"/>
          <w:lang w:eastAsia="en-US"/>
        </w:rPr>
        <w:t xml:space="preserve"> </w:t>
      </w:r>
      <w:r w:rsidR="00B87548">
        <w:rPr>
          <w:rFonts w:ascii="Arial" w:hAnsi="Arial" w:cs="Arial"/>
          <w:b/>
          <w:sz w:val="22"/>
          <w:szCs w:val="22"/>
          <w:lang w:eastAsia="en-US"/>
        </w:rPr>
        <w:t>e</w:t>
      </w:r>
      <w:r w:rsidR="00B87548" w:rsidRPr="00B87548">
        <w:rPr>
          <w:rFonts w:ascii="Arial" w:hAnsi="Arial" w:cs="Arial"/>
          <w:b/>
          <w:sz w:val="22"/>
          <w:szCs w:val="22"/>
          <w:lang w:eastAsia="en-US"/>
        </w:rPr>
        <w:t xml:space="preserve"> CUP</w:t>
      </w:r>
      <w:r>
        <w:rPr>
          <w:rFonts w:ascii="Arial" w:hAnsi="Arial" w:cs="Arial"/>
          <w:sz w:val="22"/>
          <w:szCs w:val="22"/>
        </w:rPr>
        <w:t xml:space="preserve"> </w:t>
      </w:r>
      <w:r>
        <w:rPr>
          <w:rFonts w:ascii="Arial" w:hAnsi="Arial" w:cs="Arial"/>
          <w:b/>
          <w:sz w:val="22"/>
          <w:szCs w:val="22"/>
        </w:rPr>
        <w:t xml:space="preserve">da inserire nella fattura </w:t>
      </w:r>
      <w:r w:rsidRPr="00B87548">
        <w:rPr>
          <w:rFonts w:ascii="Arial" w:hAnsi="Arial" w:cs="Arial"/>
          <w:b/>
          <w:sz w:val="22"/>
          <w:szCs w:val="22"/>
        </w:rPr>
        <w:t>elettronica</w:t>
      </w:r>
      <w:r>
        <w:rPr>
          <w:rFonts w:ascii="Arial" w:hAnsi="Arial" w:cs="Arial"/>
          <w:sz w:val="22"/>
          <w:szCs w:val="22"/>
          <w:lang w:eastAsia="en-US"/>
        </w:rPr>
        <w:t xml:space="preserve"> </w:t>
      </w:r>
      <w:r>
        <w:rPr>
          <w:rFonts w:ascii="Arial" w:hAnsi="Arial" w:cs="Arial"/>
          <w:sz w:val="22"/>
          <w:szCs w:val="22"/>
        </w:rPr>
        <w:t>in relazione a questa procedura sono indicati all’inizio del documento.</w:t>
      </w:r>
      <w:r>
        <w:rPr>
          <w:szCs w:val="24"/>
        </w:rPr>
        <w:fldChar w:fldCharType="begin"/>
      </w:r>
      <w:r>
        <w:rPr>
          <w:szCs w:val="24"/>
        </w:rPr>
        <w:instrText xml:space="preserve"> MERGEFIELD data_prot </w:instrText>
      </w:r>
      <w:r>
        <w:rPr>
          <w:szCs w:val="24"/>
        </w:rPr>
        <w:fldChar w:fldCharType="end"/>
      </w:r>
    </w:p>
    <w:p w14:paraId="2C58D4AB" w14:textId="77777777" w:rsidR="00AD63BC" w:rsidRDefault="00AD63BC">
      <w:pPr>
        <w:rPr>
          <w:rFonts w:ascii="Arial" w:hAnsi="Arial" w:cs="Arial"/>
          <w:sz w:val="22"/>
          <w:szCs w:val="22"/>
        </w:rPr>
      </w:pPr>
    </w:p>
    <w:p w14:paraId="66E3721F" w14:textId="77777777" w:rsidR="00AD63BC" w:rsidRDefault="00AD63BC">
      <w:pPr>
        <w:pageBreakBefore/>
        <w:numPr>
          <w:ilvl w:val="0"/>
          <w:numId w:val="10"/>
        </w:numPr>
        <w:pBdr>
          <w:top w:val="single" w:sz="4" w:space="1" w:color="000000"/>
          <w:left w:val="single" w:sz="4" w:space="4" w:color="000000"/>
          <w:bottom w:val="single" w:sz="4" w:space="1" w:color="000000"/>
          <w:right w:val="single" w:sz="4" w:space="4" w:color="000000"/>
        </w:pBdr>
        <w:ind w:left="284" w:hanging="284"/>
        <w:rPr>
          <w:szCs w:val="24"/>
        </w:rPr>
      </w:pPr>
      <w:r>
        <w:rPr>
          <w:rFonts w:ascii="Arial" w:hAnsi="Arial" w:cs="Arial"/>
          <w:b/>
          <w:bCs/>
          <w:sz w:val="22"/>
          <w:szCs w:val="22"/>
        </w:rPr>
        <w:lastRenderedPageBreak/>
        <w:t xml:space="preserve">Informativa ex art. 13 </w:t>
      </w:r>
      <w:proofErr w:type="spellStart"/>
      <w:r>
        <w:rPr>
          <w:rFonts w:ascii="Arial" w:hAnsi="Arial" w:cs="Arial"/>
          <w:b/>
          <w:bCs/>
          <w:sz w:val="22"/>
          <w:szCs w:val="22"/>
        </w:rPr>
        <w:t>D.Lgs.</w:t>
      </w:r>
      <w:proofErr w:type="spellEnd"/>
      <w:r>
        <w:rPr>
          <w:rFonts w:ascii="Arial" w:hAnsi="Arial" w:cs="Arial"/>
          <w:b/>
          <w:bCs/>
          <w:sz w:val="22"/>
          <w:szCs w:val="22"/>
        </w:rPr>
        <w:t xml:space="preserve"> n.196/2003 e ex art. 13 del Regolamento Europeo 2016/679, per il trattamento dei dati personali dei fornitori</w:t>
      </w:r>
    </w:p>
    <w:p w14:paraId="3E9DEC79" w14:textId="77777777" w:rsidR="00AD63BC" w:rsidRDefault="00AD63BC">
      <w:pPr>
        <w:rPr>
          <w:rFonts w:ascii="Arial" w:hAnsi="Arial" w:cs="Arial"/>
          <w:sz w:val="22"/>
          <w:szCs w:val="22"/>
        </w:rPr>
      </w:pPr>
    </w:p>
    <w:p w14:paraId="4B85B64C" w14:textId="77777777" w:rsidR="00AD63BC" w:rsidRDefault="00AD63BC">
      <w:pPr>
        <w:widowControl w:val="0"/>
        <w:spacing w:before="100" w:after="100"/>
        <w:ind w:right="-4"/>
        <w:rPr>
          <w:szCs w:val="24"/>
        </w:rPr>
      </w:pPr>
      <w:r>
        <w:rPr>
          <w:rFonts w:ascii="Arial" w:hAnsi="Arial" w:cs="Arial"/>
          <w:sz w:val="22"/>
          <w:szCs w:val="22"/>
        </w:rPr>
        <w:t xml:space="preserve">Secondo le disposizioni del Decreto Legislativo 30 giugno 2003, n. 196 (“Codice in materia di protezione dei dati personali”) nel seguito indicato sinteticamente come Codice e del Regolamento Europeo 2016/679, nel seguito indicato sinteticamente come Regolamento, il trattamento dei </w:t>
      </w:r>
      <w:r>
        <w:rPr>
          <w:rFonts w:ascii="Arial" w:hAnsi="Arial" w:cs="Arial"/>
          <w:sz w:val="22"/>
          <w:szCs w:val="22"/>
          <w:u w:val="single"/>
        </w:rPr>
        <w:t>dati personali che Vi riguardano</w:t>
      </w:r>
      <w:r>
        <w:rPr>
          <w:rFonts w:ascii="Arial" w:hAnsi="Arial" w:cs="Arial"/>
          <w:sz w:val="22"/>
          <w:szCs w:val="22"/>
        </w:rPr>
        <w:t xml:space="preserve"> sarà improntato ai principi di liceità e trasparenza, a tutela della vostra riservatezza e dei vostri diritti.</w:t>
      </w:r>
    </w:p>
    <w:p w14:paraId="63AF615E" w14:textId="77777777" w:rsidR="00AD63BC" w:rsidRDefault="00AD63BC">
      <w:pPr>
        <w:widowControl w:val="0"/>
        <w:spacing w:before="100" w:after="100"/>
        <w:ind w:right="-4"/>
        <w:rPr>
          <w:szCs w:val="24"/>
        </w:rPr>
      </w:pPr>
      <w:r>
        <w:rPr>
          <w:rFonts w:ascii="Arial" w:hAnsi="Arial" w:cs="Arial"/>
          <w:sz w:val="22"/>
          <w:szCs w:val="22"/>
        </w:rPr>
        <w:t>Vi forniamo, quindi, le seguenti informazioni sul trattamento dei dati più sopra menzionati:</w:t>
      </w:r>
    </w:p>
    <w:p w14:paraId="5A37323B" w14:textId="77777777" w:rsidR="00AD63BC" w:rsidRDefault="00AD63BC">
      <w:pPr>
        <w:widowControl w:val="0"/>
        <w:numPr>
          <w:ilvl w:val="0"/>
          <w:numId w:val="12"/>
        </w:numPr>
        <w:ind w:left="284" w:hanging="284"/>
        <w:rPr>
          <w:szCs w:val="24"/>
        </w:rPr>
      </w:pPr>
      <w:proofErr w:type="gramStart"/>
      <w:r>
        <w:rPr>
          <w:rFonts w:ascii="Arial" w:hAnsi="Arial" w:cs="Arial"/>
          <w:bCs/>
          <w:sz w:val="22"/>
          <w:szCs w:val="22"/>
        </w:rPr>
        <w:t>tutti</w:t>
      </w:r>
      <w:proofErr w:type="gramEnd"/>
      <w:r>
        <w:rPr>
          <w:rFonts w:ascii="Arial" w:hAnsi="Arial" w:cs="Arial"/>
          <w:bCs/>
          <w:sz w:val="22"/>
          <w:szCs w:val="22"/>
        </w:rPr>
        <w:t xml:space="preserve"> i dati voi da Voi forniti, nell’ambito del rapporto con la presente istituzione scolastica, verranno trattati esclusivamente per le finalità istituzionali della scuola, che sono quelle relative all’istruzione ed alla formazione degli alunni e quelle amministrative ad esse strumentali, incluse le finalità relative alla conclusione di contratti di fornitura di beni e/o servizi e/o di concessione di beni e servizi, così come definite dalla normativa vigente </w:t>
      </w:r>
      <w:r>
        <w:rPr>
          <w:rFonts w:ascii="Arial" w:hAnsi="Arial" w:cs="Arial"/>
          <w:sz w:val="22"/>
          <w:szCs w:val="22"/>
        </w:rPr>
        <w:t>(</w:t>
      </w:r>
      <w:proofErr w:type="spellStart"/>
      <w:r>
        <w:rPr>
          <w:rFonts w:ascii="Arial" w:hAnsi="Arial" w:cs="Arial"/>
          <w:sz w:val="22"/>
          <w:szCs w:val="22"/>
        </w:rPr>
        <w:t>D.Lgs.</w:t>
      </w:r>
      <w:proofErr w:type="spellEnd"/>
      <w:r>
        <w:rPr>
          <w:rFonts w:ascii="Arial" w:hAnsi="Arial" w:cs="Arial"/>
          <w:sz w:val="22"/>
          <w:szCs w:val="22"/>
        </w:rPr>
        <w:t xml:space="preserve"> n. 297/1994, D.P.R. n. 275/1999; Decreto Interministeriale 129/2018 e le norme in materia di contabilità generale dello Stato; </w:t>
      </w:r>
      <w:proofErr w:type="spellStart"/>
      <w:r>
        <w:rPr>
          <w:rFonts w:ascii="Arial" w:hAnsi="Arial" w:cs="Arial"/>
          <w:sz w:val="22"/>
          <w:szCs w:val="22"/>
        </w:rPr>
        <w:t>D.Lgs.</w:t>
      </w:r>
      <w:proofErr w:type="spellEnd"/>
      <w:r>
        <w:rPr>
          <w:rFonts w:ascii="Arial" w:hAnsi="Arial" w:cs="Arial"/>
          <w:sz w:val="22"/>
          <w:szCs w:val="22"/>
        </w:rPr>
        <w:t xml:space="preserve"> n. 165/2001, Legge 13 luglio 2015 n. 107, </w:t>
      </w:r>
      <w:proofErr w:type="spellStart"/>
      <w:r>
        <w:rPr>
          <w:rFonts w:ascii="Arial" w:hAnsi="Arial" w:cs="Arial"/>
          <w:sz w:val="22"/>
          <w:szCs w:val="22"/>
        </w:rPr>
        <w:t>Dlgs</w:t>
      </w:r>
      <w:proofErr w:type="spellEnd"/>
      <w:r>
        <w:rPr>
          <w:rFonts w:ascii="Arial" w:hAnsi="Arial" w:cs="Arial"/>
          <w:sz w:val="22"/>
          <w:szCs w:val="22"/>
        </w:rPr>
        <w:t xml:space="preserve"> 50/2016 e tutta la normativa e le prassi amministrative richiamate e collegate alle citate disposizioni);</w:t>
      </w:r>
    </w:p>
    <w:p w14:paraId="128EEE88" w14:textId="77777777" w:rsidR="00AD63BC" w:rsidRDefault="00AD63BC">
      <w:pPr>
        <w:widowControl w:val="0"/>
        <w:numPr>
          <w:ilvl w:val="0"/>
          <w:numId w:val="12"/>
        </w:numPr>
        <w:ind w:left="284" w:hanging="284"/>
        <w:rPr>
          <w:szCs w:val="24"/>
        </w:rPr>
      </w:pPr>
      <w:proofErr w:type="gramStart"/>
      <w:r>
        <w:rPr>
          <w:rFonts w:ascii="Arial" w:hAnsi="Arial" w:cs="Arial"/>
          <w:bCs/>
          <w:sz w:val="22"/>
          <w:szCs w:val="22"/>
        </w:rPr>
        <w:t>il</w:t>
      </w:r>
      <w:proofErr w:type="gramEnd"/>
      <w:r>
        <w:rPr>
          <w:rFonts w:ascii="Arial" w:hAnsi="Arial" w:cs="Arial"/>
          <w:bCs/>
          <w:sz w:val="22"/>
          <w:szCs w:val="22"/>
        </w:rPr>
        <w:t xml:space="preserve"> conferimento dei dati richiesti è obbligatorio in quanto previsto dalla normativa citata al precedente punto 1; l'eventuale rifiuto a fornire tali dati potrebbe comportare il mancato perfezionamento o mantenimento dei contratti più sopra menzionati; </w:t>
      </w:r>
    </w:p>
    <w:p w14:paraId="10619CDE" w14:textId="77777777" w:rsidR="00AD63BC" w:rsidRDefault="00AD63BC">
      <w:pPr>
        <w:widowControl w:val="0"/>
        <w:numPr>
          <w:ilvl w:val="0"/>
          <w:numId w:val="12"/>
        </w:numPr>
        <w:ind w:left="284" w:hanging="284"/>
        <w:rPr>
          <w:szCs w:val="24"/>
        </w:rPr>
      </w:pPr>
      <w:r>
        <w:rPr>
          <w:rFonts w:ascii="Arial" w:hAnsi="Arial" w:cs="Arial"/>
          <w:sz w:val="22"/>
          <w:szCs w:val="22"/>
        </w:rPr>
        <w:t>il trattamento sarà effettuato sia con strumenti cartacei che elettronici, nel rispetto delle misure di sicurezza indicate dal Codice e delle altre individuate ai sensi del Regolamento; i dati verranno conservati secondo le indicazioni delle Regole tecniche in materia di conservazione digitale degli atti definite da AGID e nei tempi e nei modi indicati dalle Linee Guida per le Istituzioni scolastiche e dai Piani di conservazione e scarto degli archivi scolastici definiti dalla Direzione Generale degli Archivi presso il Ministero dei Beni Culturali;</w:t>
      </w:r>
    </w:p>
    <w:p w14:paraId="0BCBB2BD" w14:textId="77777777" w:rsidR="00AD63BC" w:rsidRDefault="00AD63BC" w:rsidP="00D87DBE">
      <w:pPr>
        <w:widowControl w:val="0"/>
        <w:ind w:left="284" w:hanging="284"/>
        <w:rPr>
          <w:szCs w:val="24"/>
        </w:rPr>
      </w:pPr>
      <w:r w:rsidRPr="00D87DBE">
        <w:rPr>
          <w:rFonts w:ascii="Arial" w:hAnsi="Arial" w:cs="Arial"/>
          <w:b/>
          <w:sz w:val="22"/>
          <w:szCs w:val="22"/>
        </w:rPr>
        <w:t>3 Bis</w:t>
      </w:r>
      <w:r>
        <w:rPr>
          <w:rFonts w:ascii="Arial" w:hAnsi="Arial" w:cs="Arial"/>
          <w:bCs/>
          <w:sz w:val="22"/>
          <w:szCs w:val="22"/>
        </w:rPr>
        <w:t xml:space="preserve">. </w:t>
      </w:r>
      <w:r w:rsidR="00D87DBE">
        <w:rPr>
          <w:rFonts w:ascii="Arial" w:hAnsi="Arial" w:cs="Arial"/>
          <w:bCs/>
          <w:sz w:val="22"/>
          <w:szCs w:val="22"/>
        </w:rPr>
        <w:tab/>
      </w:r>
      <w:proofErr w:type="gramStart"/>
      <w:r>
        <w:rPr>
          <w:rFonts w:ascii="Arial" w:hAnsi="Arial" w:cs="Arial"/>
          <w:sz w:val="22"/>
          <w:szCs w:val="22"/>
        </w:rPr>
        <w:t>i</w:t>
      </w:r>
      <w:proofErr w:type="gramEnd"/>
      <w:r>
        <w:rPr>
          <w:rFonts w:ascii="Arial" w:hAnsi="Arial" w:cs="Arial"/>
          <w:sz w:val="22"/>
          <w:szCs w:val="22"/>
        </w:rPr>
        <w:t xml:space="preserve"> dati personali più sopra evidenziati potranno essere trattati, solo ed esclusivamente per le finalità istituzionali della scuola, anche se raccolti non presso l'Istituzione scolastica ma presso il Ministero dell'Istruzione e le sue articolazioni periferiche, presso altre Amministrazioni dello Stato, presso Regioni e enti locali; </w:t>
      </w:r>
    </w:p>
    <w:p w14:paraId="2094B815" w14:textId="77777777" w:rsidR="00AD63BC" w:rsidRDefault="00AD63BC">
      <w:pPr>
        <w:widowControl w:val="0"/>
        <w:numPr>
          <w:ilvl w:val="0"/>
          <w:numId w:val="12"/>
        </w:numPr>
        <w:ind w:left="284" w:hanging="284"/>
        <w:rPr>
          <w:szCs w:val="24"/>
        </w:rPr>
      </w:pPr>
      <w:proofErr w:type="gramStart"/>
      <w:r>
        <w:rPr>
          <w:rFonts w:ascii="Arial" w:hAnsi="Arial" w:cs="Arial"/>
          <w:sz w:val="22"/>
          <w:szCs w:val="22"/>
        </w:rPr>
        <w:t>i</w:t>
      </w:r>
      <w:proofErr w:type="gramEnd"/>
      <w:r>
        <w:rPr>
          <w:rFonts w:ascii="Arial" w:hAnsi="Arial" w:cs="Arial"/>
          <w:sz w:val="22"/>
          <w:szCs w:val="22"/>
        </w:rPr>
        <w:t xml:space="preserve"> dati personali potranno essere comunicati a soggetti pubblici secondo quanto previsto dalle disposizioni di legge e di regolamento di cui al precedente punto 1; </w:t>
      </w:r>
    </w:p>
    <w:p w14:paraId="0466B2AF" w14:textId="77777777" w:rsidR="00F55B0E" w:rsidRPr="00F55B0E" w:rsidRDefault="00AD63BC" w:rsidP="00F55B0E">
      <w:pPr>
        <w:widowControl w:val="0"/>
        <w:numPr>
          <w:ilvl w:val="0"/>
          <w:numId w:val="12"/>
        </w:numPr>
        <w:ind w:left="284" w:hanging="284"/>
        <w:rPr>
          <w:szCs w:val="24"/>
        </w:rPr>
      </w:pPr>
      <w:proofErr w:type="gramStart"/>
      <w:r>
        <w:rPr>
          <w:rFonts w:ascii="Arial" w:hAnsi="Arial" w:cs="Arial"/>
          <w:sz w:val="22"/>
          <w:szCs w:val="22"/>
        </w:rPr>
        <w:t>il</w:t>
      </w:r>
      <w:proofErr w:type="gramEnd"/>
      <w:r>
        <w:rPr>
          <w:rFonts w:ascii="Arial" w:hAnsi="Arial" w:cs="Arial"/>
          <w:sz w:val="22"/>
          <w:szCs w:val="22"/>
        </w:rPr>
        <w:t xml:space="preserve"> titolare del </w:t>
      </w:r>
      <w:r w:rsidRPr="008013C8">
        <w:rPr>
          <w:rFonts w:ascii="Arial" w:hAnsi="Arial" w:cs="Arial"/>
          <w:sz w:val="22"/>
          <w:szCs w:val="22"/>
        </w:rPr>
        <w:t>trattamento è</w:t>
      </w:r>
      <w:r w:rsidR="008013C8" w:rsidRPr="008013C8">
        <w:rPr>
          <w:rFonts w:ascii="Arial" w:hAnsi="Arial" w:cs="Arial"/>
          <w:sz w:val="22"/>
          <w:szCs w:val="22"/>
        </w:rPr>
        <w:t xml:space="preserve"> </w:t>
      </w:r>
      <w:r w:rsidR="00F55B0E">
        <w:rPr>
          <w:rFonts w:ascii="Arial" w:hAnsi="Arial" w:cs="Arial"/>
          <w:b/>
          <w:bCs/>
          <w:color w:val="000000"/>
          <w:sz w:val="22"/>
          <w:szCs w:val="22"/>
        </w:rPr>
        <w:t>Istituto Comprensivo Statale Tommaso Campanella di Badolato</w:t>
      </w:r>
      <w:r w:rsidR="00D87DBE" w:rsidRPr="008013C8">
        <w:rPr>
          <w:rFonts w:ascii="Arial" w:hAnsi="Arial" w:cs="Arial"/>
          <w:sz w:val="22"/>
          <w:szCs w:val="22"/>
        </w:rPr>
        <w:t xml:space="preserve"> rappresentato</w:t>
      </w:r>
      <w:r w:rsidR="00D87DBE">
        <w:rPr>
          <w:rFonts w:ascii="Arial" w:hAnsi="Arial" w:cs="Arial"/>
          <w:sz w:val="22"/>
          <w:szCs w:val="22"/>
        </w:rPr>
        <w:t xml:space="preserve"> dal </w:t>
      </w:r>
      <w:r>
        <w:rPr>
          <w:rFonts w:ascii="Arial" w:hAnsi="Arial" w:cs="Arial"/>
          <w:sz w:val="22"/>
          <w:szCs w:val="22"/>
        </w:rPr>
        <w:t>Dirigente Scolastico</w:t>
      </w:r>
      <w:r w:rsidR="00D87DBE">
        <w:rPr>
          <w:rFonts w:ascii="Arial" w:hAnsi="Arial" w:cs="Arial"/>
          <w:sz w:val="22"/>
          <w:szCs w:val="22"/>
        </w:rPr>
        <w:t xml:space="preserve"> pro-tempore </w:t>
      </w:r>
      <w:r w:rsidR="00F55B0E">
        <w:rPr>
          <w:rFonts w:ascii="Arial" w:hAnsi="Arial" w:cs="Arial"/>
          <w:b/>
          <w:bCs/>
          <w:sz w:val="22"/>
          <w:szCs w:val="22"/>
        </w:rPr>
        <w:t>prof. Michele Marzana;</w:t>
      </w:r>
    </w:p>
    <w:p w14:paraId="72E187C3" w14:textId="77777777" w:rsidR="00AD63BC" w:rsidRDefault="00AD63BC">
      <w:pPr>
        <w:widowControl w:val="0"/>
        <w:numPr>
          <w:ilvl w:val="0"/>
          <w:numId w:val="12"/>
        </w:numPr>
        <w:ind w:left="284" w:hanging="284"/>
        <w:rPr>
          <w:szCs w:val="24"/>
        </w:rPr>
      </w:pPr>
      <w:proofErr w:type="gramStart"/>
      <w:r>
        <w:rPr>
          <w:rFonts w:ascii="Arial" w:hAnsi="Arial" w:cs="Arial"/>
          <w:bCs/>
          <w:sz w:val="22"/>
          <w:szCs w:val="22"/>
        </w:rPr>
        <w:t>il</w:t>
      </w:r>
      <w:proofErr w:type="gramEnd"/>
      <w:r>
        <w:rPr>
          <w:rFonts w:ascii="Arial" w:hAnsi="Arial" w:cs="Arial"/>
          <w:bCs/>
          <w:sz w:val="22"/>
          <w:szCs w:val="22"/>
        </w:rPr>
        <w:t xml:space="preserve"> responsabile del trattamento interno è </w:t>
      </w:r>
      <w:r w:rsidR="009A525E">
        <w:rPr>
          <w:rFonts w:ascii="Arial" w:hAnsi="Arial" w:cs="Arial"/>
          <w:b/>
          <w:sz w:val="22"/>
          <w:szCs w:val="22"/>
        </w:rPr>
        <w:t>Michele Marzana.</w:t>
      </w:r>
    </w:p>
    <w:p w14:paraId="512239C7" w14:textId="77777777" w:rsidR="00AD63BC" w:rsidRDefault="00AD63BC">
      <w:pPr>
        <w:widowControl w:val="0"/>
        <w:numPr>
          <w:ilvl w:val="0"/>
          <w:numId w:val="12"/>
        </w:numPr>
        <w:ind w:left="284" w:hanging="284"/>
        <w:rPr>
          <w:szCs w:val="24"/>
        </w:rPr>
      </w:pPr>
      <w:proofErr w:type="gramStart"/>
      <w:r>
        <w:rPr>
          <w:rFonts w:ascii="Arial" w:hAnsi="Arial" w:cs="Arial"/>
          <w:sz w:val="22"/>
          <w:szCs w:val="22"/>
        </w:rPr>
        <w:t>il</w:t>
      </w:r>
      <w:proofErr w:type="gramEnd"/>
      <w:r>
        <w:rPr>
          <w:rFonts w:ascii="Arial" w:hAnsi="Arial" w:cs="Arial"/>
          <w:sz w:val="22"/>
          <w:szCs w:val="22"/>
        </w:rPr>
        <w:t xml:space="preserve"> Responsabile della Protezione dei Dati (RPD) è </w:t>
      </w:r>
      <w:r w:rsidR="009A525E">
        <w:rPr>
          <w:rFonts w:ascii="Arial" w:hAnsi="Arial" w:cs="Arial"/>
          <w:b/>
          <w:sz w:val="22"/>
          <w:szCs w:val="22"/>
        </w:rPr>
        <w:t xml:space="preserve">Antonino </w:t>
      </w:r>
      <w:proofErr w:type="spellStart"/>
      <w:r w:rsidR="009A525E">
        <w:rPr>
          <w:rFonts w:ascii="Arial" w:hAnsi="Arial" w:cs="Arial"/>
          <w:b/>
          <w:sz w:val="22"/>
          <w:szCs w:val="22"/>
        </w:rPr>
        <w:t>Zanghì</w:t>
      </w:r>
      <w:proofErr w:type="spellEnd"/>
      <w:r w:rsidR="00817C74">
        <w:rPr>
          <w:rFonts w:ascii="Arial" w:hAnsi="Arial" w:cs="Arial"/>
          <w:b/>
          <w:sz w:val="22"/>
          <w:szCs w:val="22"/>
        </w:rPr>
        <w:t xml:space="preserve"> </w:t>
      </w:r>
      <w:r w:rsidR="00817C74" w:rsidRPr="00817C74">
        <w:rPr>
          <w:rFonts w:ascii="Arial" w:hAnsi="Arial" w:cs="Arial"/>
          <w:bCs/>
          <w:sz w:val="22"/>
          <w:szCs w:val="22"/>
        </w:rPr>
        <w:t>I riferimenti per contattare il RPD sono i seguenti</w:t>
      </w:r>
      <w:r w:rsidR="009A525E">
        <w:rPr>
          <w:rFonts w:ascii="Arial" w:hAnsi="Arial" w:cs="Arial"/>
          <w:bCs/>
          <w:sz w:val="22"/>
          <w:szCs w:val="22"/>
        </w:rPr>
        <w:t xml:space="preserve">. Azsoluzioni.com di Antonino </w:t>
      </w:r>
      <w:proofErr w:type="spellStart"/>
      <w:r w:rsidR="009A525E">
        <w:rPr>
          <w:rFonts w:ascii="Arial" w:hAnsi="Arial" w:cs="Arial"/>
          <w:bCs/>
          <w:sz w:val="22"/>
          <w:szCs w:val="22"/>
        </w:rPr>
        <w:t>Zanghì</w:t>
      </w:r>
      <w:proofErr w:type="spellEnd"/>
      <w:r w:rsidR="009A525E">
        <w:rPr>
          <w:rFonts w:ascii="Arial" w:hAnsi="Arial" w:cs="Arial"/>
          <w:bCs/>
          <w:sz w:val="22"/>
          <w:szCs w:val="22"/>
        </w:rPr>
        <w:t>.</w:t>
      </w:r>
    </w:p>
    <w:p w14:paraId="290F5D8A" w14:textId="77777777" w:rsidR="00AD63BC" w:rsidRDefault="00AD63BC">
      <w:pPr>
        <w:widowControl w:val="0"/>
        <w:numPr>
          <w:ilvl w:val="0"/>
          <w:numId w:val="12"/>
        </w:numPr>
        <w:spacing w:after="160" w:line="256" w:lineRule="auto"/>
        <w:ind w:left="284" w:hanging="284"/>
        <w:rPr>
          <w:szCs w:val="24"/>
        </w:rPr>
      </w:pPr>
      <w:proofErr w:type="gramStart"/>
      <w:r>
        <w:rPr>
          <w:rFonts w:ascii="Arial" w:hAnsi="Arial" w:cs="Arial"/>
          <w:sz w:val="22"/>
          <w:szCs w:val="22"/>
        </w:rPr>
        <w:t>al</w:t>
      </w:r>
      <w:proofErr w:type="gramEnd"/>
      <w:r>
        <w:rPr>
          <w:rFonts w:ascii="Arial" w:hAnsi="Arial" w:cs="Arial"/>
          <w:sz w:val="22"/>
          <w:szCs w:val="22"/>
        </w:rPr>
        <w:t xml:space="preserve"> Titolare del trattamento o al Responsabile lei potrà rivolgersi senza particolari formalità, per far valere i suoi diritti, così come previsto dall'articolo 7 del Codice (e dagli articoli collegati), e dal Capo III del Regolamento.</w:t>
      </w:r>
    </w:p>
    <w:p w14:paraId="4D842D3B" w14:textId="77777777" w:rsidR="00AD63BC" w:rsidRDefault="00AD63BC">
      <w:pPr>
        <w:widowControl w:val="0"/>
        <w:spacing w:after="160" w:line="256" w:lineRule="auto"/>
        <w:rPr>
          <w:rFonts w:ascii="Arial" w:hAnsi="Arial" w:cs="Arial"/>
          <w:sz w:val="22"/>
          <w:szCs w:val="22"/>
        </w:rPr>
      </w:pPr>
    </w:p>
    <w:p w14:paraId="62C80FD1" w14:textId="77777777" w:rsidR="00AD63BC" w:rsidRDefault="00AD63BC">
      <w:pPr>
        <w:widowControl w:val="0"/>
        <w:spacing w:after="160" w:line="256" w:lineRule="auto"/>
        <w:rPr>
          <w:szCs w:val="24"/>
        </w:rPr>
      </w:pPr>
      <w:r>
        <w:rPr>
          <w:rFonts w:ascii="Arial" w:hAnsi="Arial" w:cs="Arial"/>
          <w:sz w:val="22"/>
          <w:szCs w:val="22"/>
        </w:rPr>
        <w:t>Firma di chiusura dichiarazione:</w:t>
      </w:r>
    </w:p>
    <w:p w14:paraId="3013A788" w14:textId="77777777" w:rsidR="00AD63BC" w:rsidRDefault="00AD63BC">
      <w:pPr>
        <w:spacing w:before="120"/>
        <w:ind w:right="-170"/>
        <w:rPr>
          <w:szCs w:val="24"/>
        </w:rPr>
      </w:pPr>
      <w:r>
        <w:rPr>
          <w:rFonts w:ascii="Arial" w:hAnsi="Arial" w:cs="Arial"/>
          <w:sz w:val="22"/>
          <w:szCs w:val="22"/>
        </w:rPr>
        <w:t>________________________, lì _________________________</w:t>
      </w:r>
    </w:p>
    <w:p w14:paraId="7D0EE7BE" w14:textId="77777777" w:rsidR="00AD63BC" w:rsidRDefault="00AD63BC">
      <w:pPr>
        <w:spacing w:before="120"/>
        <w:ind w:right="-170" w:firstLine="708"/>
        <w:rPr>
          <w:szCs w:val="24"/>
        </w:rPr>
      </w:pPr>
      <w:proofErr w:type="gramStart"/>
      <w:r>
        <w:rPr>
          <w:rFonts w:ascii="Arial" w:hAnsi="Arial" w:cs="Arial"/>
          <w:sz w:val="22"/>
          <w:szCs w:val="22"/>
        </w:rPr>
        <w:t>luogo</w:t>
      </w:r>
      <w:proofErr w:type="gramEnd"/>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w:t>
      </w:r>
      <w:r>
        <w:rPr>
          <w:rFonts w:ascii="Arial" w:hAnsi="Arial" w:cs="Arial"/>
          <w:i/>
          <w:sz w:val="22"/>
          <w:szCs w:val="22"/>
        </w:rPr>
        <w:t>data</w:t>
      </w:r>
      <w:r>
        <w:rPr>
          <w:rFonts w:ascii="Arial" w:hAnsi="Arial" w:cs="Arial"/>
          <w:sz w:val="22"/>
          <w:szCs w:val="22"/>
        </w:rPr>
        <w:t>)</w:t>
      </w:r>
    </w:p>
    <w:p w14:paraId="3FDD4DF9" w14:textId="77777777" w:rsidR="00AD63BC" w:rsidRDefault="00AD63BC">
      <w:pPr>
        <w:spacing w:before="120"/>
        <w:ind w:left="5671" w:right="-170"/>
        <w:rPr>
          <w:szCs w:val="24"/>
        </w:rPr>
      </w:pPr>
      <w:r>
        <w:rPr>
          <w:rFonts w:ascii="Arial" w:hAnsi="Arial" w:cs="Arial"/>
          <w:sz w:val="22"/>
          <w:szCs w:val="22"/>
        </w:rPr>
        <w:t>_________________________________</w:t>
      </w:r>
    </w:p>
    <w:p w14:paraId="28051D4E" w14:textId="77777777" w:rsidR="00AD63BC" w:rsidRDefault="00AD63BC">
      <w:pPr>
        <w:spacing w:before="120"/>
        <w:ind w:left="5664" w:right="-170" w:firstLine="7"/>
        <w:rPr>
          <w:szCs w:val="24"/>
        </w:rPr>
      </w:pPr>
      <w:r>
        <w:rPr>
          <w:rFonts w:ascii="Arial" w:hAnsi="Arial" w:cs="Arial"/>
          <w:sz w:val="22"/>
          <w:szCs w:val="22"/>
        </w:rPr>
        <w:t>(F</w:t>
      </w:r>
      <w:r>
        <w:rPr>
          <w:rFonts w:ascii="Arial" w:hAnsi="Arial" w:cs="Arial"/>
          <w:i/>
          <w:sz w:val="22"/>
          <w:szCs w:val="22"/>
        </w:rPr>
        <w:t>irma del dichiarante</w:t>
      </w:r>
      <w:r>
        <w:rPr>
          <w:rFonts w:ascii="Arial" w:hAnsi="Arial" w:cs="Arial"/>
          <w:sz w:val="22"/>
          <w:szCs w:val="22"/>
        </w:rPr>
        <w:t>)</w:t>
      </w:r>
    </w:p>
    <w:p w14:paraId="6741F6A0" w14:textId="77777777" w:rsidR="00AD63BC" w:rsidRDefault="00AD63BC">
      <w:pPr>
        <w:pBdr>
          <w:top w:val="single" w:sz="4" w:space="1" w:color="000000"/>
          <w:left w:val="single" w:sz="4" w:space="4" w:color="000000"/>
          <w:bottom w:val="single" w:sz="4" w:space="1" w:color="000000"/>
          <w:right w:val="single" w:sz="4" w:space="4" w:color="000000"/>
        </w:pBdr>
        <w:spacing w:beforeAutospacing="1" w:after="240"/>
        <w:rPr>
          <w:szCs w:val="24"/>
        </w:rPr>
      </w:pPr>
      <w:r>
        <w:rPr>
          <w:rFonts w:ascii="Arial" w:hAnsi="Arial" w:cs="Arial"/>
          <w:b/>
          <w:sz w:val="22"/>
          <w:szCs w:val="22"/>
          <w:u w:val="single"/>
        </w:rPr>
        <w:t>Allego</w:t>
      </w:r>
      <w:r>
        <w:rPr>
          <w:rFonts w:ascii="Arial" w:hAnsi="Arial" w:cs="Arial"/>
          <w:sz w:val="22"/>
          <w:szCs w:val="22"/>
        </w:rPr>
        <w:t xml:space="preserve"> alla presente, ai sensi di quanto previsto dall’ art. 38, comma 3, del D.P.R. n. 445/2000, </w:t>
      </w:r>
      <w:r>
        <w:rPr>
          <w:rFonts w:ascii="Arial" w:hAnsi="Arial" w:cs="Arial"/>
          <w:b/>
          <w:sz w:val="22"/>
          <w:szCs w:val="22"/>
          <w:u w:val="single"/>
        </w:rPr>
        <w:t>copia fotostatica del documento di identità</w:t>
      </w:r>
      <w:r>
        <w:rPr>
          <w:rFonts w:ascii="Arial" w:hAnsi="Arial" w:cs="Arial"/>
          <w:sz w:val="22"/>
          <w:szCs w:val="22"/>
        </w:rPr>
        <w:t xml:space="preserve">, in corso di validità. </w:t>
      </w:r>
    </w:p>
    <w:sectPr w:rsidR="00AD63BC" w:rsidSect="00002C0D">
      <w:type w:val="continuous"/>
      <w:pgSz w:w="11906" w:h="16838"/>
      <w:pgMar w:top="851" w:right="1134" w:bottom="907" w:left="1134" w:header="720" w:footer="851" w:gutter="0"/>
      <w:cols w:space="720"/>
      <w:formProt w:val="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95C741" w14:textId="77777777" w:rsidR="00E9118D" w:rsidRDefault="00E9118D">
      <w:r>
        <w:separator/>
      </w:r>
    </w:p>
  </w:endnote>
  <w:endnote w:type="continuationSeparator" w:id="0">
    <w:p w14:paraId="35F365C0" w14:textId="77777777" w:rsidR="00E9118D" w:rsidRDefault="00E911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Liberation Sans">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012E76" w14:textId="77777777" w:rsidR="00E9118D" w:rsidRDefault="00E9118D">
      <w:r>
        <w:rPr>
          <w:rFonts w:ascii="Liberation Serif" w:eastAsiaTheme="minorEastAsia"/>
          <w:kern w:val="0"/>
          <w:sz w:val="24"/>
          <w:szCs w:val="24"/>
        </w:rPr>
        <w:separator/>
      </w:r>
    </w:p>
  </w:footnote>
  <w:footnote w:type="continuationSeparator" w:id="0">
    <w:p w14:paraId="27FF1B2E" w14:textId="77777777" w:rsidR="00E9118D" w:rsidRDefault="00E9118D">
      <w:r>
        <w:continuationSeparator/>
      </w:r>
    </w:p>
  </w:footnote>
  <w:footnote w:id="1">
    <w:p w14:paraId="57717E3B" w14:textId="77777777" w:rsidR="002E09BD" w:rsidRDefault="00AD63BC" w:rsidP="004D6886">
      <w:pPr>
        <w:pStyle w:val="Notaapie8dipagina"/>
        <w:jc w:val="both"/>
      </w:pPr>
      <w:r w:rsidRPr="00C1037C">
        <w:rPr>
          <w:rStyle w:val="Rimandonotaapidipagina"/>
          <w:rFonts w:eastAsiaTheme="minorEastAsia"/>
        </w:rPr>
        <w:footnoteRef/>
      </w:r>
      <w:r w:rsidRPr="004D6886">
        <w:rPr>
          <w:rFonts w:ascii="Arial"/>
          <w:i/>
          <w:iCs/>
          <w:sz w:val="16"/>
          <w:szCs w:val="16"/>
        </w:rPr>
        <w:t>Ai sensi dell</w:t>
      </w:r>
      <w:r w:rsidRPr="004D6886">
        <w:rPr>
          <w:rFonts w:ascii="Arial"/>
          <w:i/>
          <w:iCs/>
          <w:sz w:val="16"/>
          <w:szCs w:val="16"/>
        </w:rPr>
        <w:t>’</w:t>
      </w:r>
      <w:r w:rsidRPr="004D6886">
        <w:rPr>
          <w:rFonts w:ascii="Arial"/>
          <w:i/>
          <w:iCs/>
          <w:sz w:val="16"/>
          <w:szCs w:val="16"/>
        </w:rPr>
        <w:t xml:space="preserve">art. 80, comma 4, del </w:t>
      </w:r>
      <w:proofErr w:type="spellStart"/>
      <w:r w:rsidRPr="004D6886">
        <w:rPr>
          <w:rFonts w:ascii="Arial"/>
          <w:i/>
          <w:iCs/>
          <w:sz w:val="16"/>
          <w:szCs w:val="16"/>
        </w:rPr>
        <w:t>D.Lgs.</w:t>
      </w:r>
      <w:proofErr w:type="spellEnd"/>
      <w:r w:rsidRPr="004D6886">
        <w:rPr>
          <w:rFonts w:ascii="Arial"/>
          <w:i/>
          <w:iCs/>
          <w:sz w:val="16"/>
          <w:szCs w:val="16"/>
        </w:rPr>
        <w:t xml:space="preserve"> n. 50/2016, </w:t>
      </w:r>
      <w:r w:rsidRPr="004D6886">
        <w:rPr>
          <w:rFonts w:ascii="Arial"/>
          <w:i/>
          <w:iCs/>
          <w:sz w:val="16"/>
          <w:szCs w:val="16"/>
        </w:rPr>
        <w:t>“</w:t>
      </w:r>
      <w:r w:rsidRPr="004D6886">
        <w:rPr>
          <w:rFonts w:ascii="Arial"/>
          <w:i/>
          <w:iCs/>
          <w:sz w:val="16"/>
          <w:szCs w:val="16"/>
        </w:rPr>
        <w:t>costituiscono gravi violazioni quelle che comportano un omesso pagamento di imposte e tasse superiore all</w:t>
      </w:r>
      <w:r w:rsidRPr="004D6886">
        <w:rPr>
          <w:rFonts w:ascii="Arial"/>
          <w:i/>
          <w:iCs/>
          <w:sz w:val="16"/>
          <w:szCs w:val="16"/>
        </w:rPr>
        <w:t>’</w:t>
      </w:r>
      <w:r w:rsidRPr="004D6886">
        <w:rPr>
          <w:rFonts w:ascii="Arial"/>
          <w:i/>
          <w:iCs/>
          <w:sz w:val="16"/>
          <w:szCs w:val="16"/>
        </w:rPr>
        <w:t>importo di cui all</w:t>
      </w:r>
      <w:r w:rsidRPr="004D6886">
        <w:rPr>
          <w:rFonts w:ascii="Arial"/>
          <w:i/>
          <w:iCs/>
          <w:sz w:val="16"/>
          <w:szCs w:val="16"/>
        </w:rPr>
        <w:t>’</w:t>
      </w:r>
      <w:r w:rsidRPr="004D6886">
        <w:rPr>
          <w:rFonts w:ascii="Arial"/>
          <w:i/>
          <w:iCs/>
          <w:sz w:val="16"/>
          <w:szCs w:val="16"/>
        </w:rPr>
        <w:t xml:space="preserve">articolo 48-bis, commi 1 e 2-bis del decreto del Presidente della Repubblica 29 settembre </w:t>
      </w:r>
      <w:r w:rsidRPr="004D6886">
        <w:rPr>
          <w:rFonts w:ascii="Arial" w:hAnsi="Arial" w:cs="Arial"/>
          <w:i/>
          <w:iCs/>
          <w:sz w:val="16"/>
          <w:szCs w:val="16"/>
        </w:rPr>
        <w:t>1973, n. 602</w:t>
      </w:r>
      <w:r w:rsidR="004D6886" w:rsidRPr="004D6886">
        <w:rPr>
          <w:rFonts w:ascii="Arial" w:hAnsi="Arial" w:cs="Arial"/>
          <w:i/>
          <w:iCs/>
          <w:sz w:val="16"/>
          <w:szCs w:val="16"/>
        </w:rPr>
        <w:t xml:space="preserve"> (l’importo di cui all’art. 48-bis, commi 1 e 2-bis, del DPR 602/73, è pari ad </w:t>
      </w:r>
      <w:r w:rsidR="004D6886" w:rsidRPr="004D6886">
        <w:rPr>
          <w:rFonts w:ascii="Arial" w:hAnsi="Arial" w:cs="Arial"/>
          <w:b/>
          <w:bCs/>
          <w:i/>
          <w:iCs/>
          <w:sz w:val="16"/>
          <w:szCs w:val="16"/>
        </w:rPr>
        <w:t>€ 10.000,00)</w:t>
      </w:r>
      <w:r w:rsidR="004D6886" w:rsidRPr="004D6886">
        <w:rPr>
          <w:rFonts w:ascii="Arial" w:hAnsi="Arial" w:cs="Arial"/>
          <w:i/>
          <w:iCs/>
          <w:sz w:val="16"/>
          <w:szCs w:val="16"/>
        </w:rPr>
        <w:t xml:space="preserve">. </w:t>
      </w:r>
      <w:r w:rsidRPr="004D6886">
        <w:rPr>
          <w:rFonts w:ascii="Arial" w:hAnsi="Arial" w:cs="Arial"/>
          <w:i/>
          <w:iCs/>
          <w:sz w:val="16"/>
          <w:szCs w:val="16"/>
        </w:rPr>
        <w:t>Costituiscono violazioni definitivamente accertate quelle contenute in sentenze o atti amministrativi non più soggetti ad impugnazione. Costituiscono gravi violazioni in materia contributiva e previdenziale quelle ostative al rilascio del documento unico di regolarità contributiva</w:t>
      </w:r>
      <w:r w:rsidRPr="004D6886">
        <w:rPr>
          <w:rFonts w:ascii="Arial"/>
          <w:i/>
          <w:iCs/>
          <w:sz w:val="16"/>
          <w:szCs w:val="16"/>
        </w:rPr>
        <w:t xml:space="preserve"> (DURC), di cui all</w:t>
      </w:r>
      <w:r w:rsidRPr="004D6886">
        <w:rPr>
          <w:rFonts w:ascii="Arial"/>
          <w:i/>
          <w:iCs/>
          <w:sz w:val="16"/>
          <w:szCs w:val="16"/>
        </w:rPr>
        <w:t>’</w:t>
      </w:r>
      <w:r w:rsidRPr="004D6886">
        <w:rPr>
          <w:rFonts w:ascii="Arial"/>
          <w:i/>
          <w:iCs/>
          <w:sz w:val="16"/>
          <w:szCs w:val="16"/>
        </w:rPr>
        <w:t>articolo 8 del decreto del Ministero del lavoro e delle politiche sociali 30 gennaio 2015, pubblicato sulla Gazzetta Ufficiale n. 125 del 1</w:t>
      </w:r>
      <w:r w:rsidRPr="004D6886">
        <w:rPr>
          <w:rFonts w:ascii="Arial"/>
          <w:i/>
          <w:iCs/>
          <w:sz w:val="16"/>
          <w:szCs w:val="16"/>
        </w:rPr>
        <w:t>°</w:t>
      </w:r>
      <w:r w:rsidRPr="004D6886">
        <w:rPr>
          <w:rFonts w:ascii="Arial"/>
          <w:i/>
          <w:iCs/>
          <w:sz w:val="16"/>
          <w:szCs w:val="16"/>
        </w:rPr>
        <w:t xml:space="preserve"> giugno 2015. Il presente comma non si applica quando l</w:t>
      </w:r>
      <w:r w:rsidRPr="004D6886">
        <w:rPr>
          <w:rFonts w:ascii="Arial"/>
          <w:i/>
          <w:iCs/>
          <w:sz w:val="16"/>
          <w:szCs w:val="16"/>
        </w:rPr>
        <w:t>’</w:t>
      </w:r>
      <w:r w:rsidRPr="004D6886">
        <w:rPr>
          <w:rFonts w:ascii="Arial"/>
          <w:i/>
          <w:iCs/>
          <w:sz w:val="16"/>
          <w:szCs w:val="16"/>
        </w:rPr>
        <w:t>operatore</w:t>
      </w:r>
      <w:r>
        <w:rPr>
          <w:rFonts w:ascii="Arial"/>
          <w:i/>
          <w:sz w:val="16"/>
          <w:szCs w:val="16"/>
        </w:rPr>
        <w:t xml:space="preserve"> economico ha ottemperato ai suoi obblighi pagando o impegnandosi in modo vincolante a pagare le imposte o i contributi previdenziali dovuti, compresi eventuali interessi o multe, purch</w:t>
      </w:r>
      <w:r>
        <w:rPr>
          <w:rFonts w:ascii="Arial"/>
          <w:i/>
          <w:sz w:val="16"/>
          <w:szCs w:val="16"/>
        </w:rPr>
        <w:t>é</w:t>
      </w:r>
      <w:r>
        <w:rPr>
          <w:rFonts w:ascii="Arial"/>
          <w:i/>
          <w:sz w:val="16"/>
          <w:szCs w:val="16"/>
        </w:rPr>
        <w:t xml:space="preserve"> il pagamento o l</w:t>
      </w:r>
      <w:r>
        <w:rPr>
          <w:rFonts w:ascii="Arial"/>
          <w:i/>
          <w:sz w:val="16"/>
          <w:szCs w:val="16"/>
        </w:rPr>
        <w:t>’</w:t>
      </w:r>
      <w:r>
        <w:rPr>
          <w:rFonts w:ascii="Arial"/>
          <w:i/>
          <w:sz w:val="16"/>
          <w:szCs w:val="16"/>
        </w:rPr>
        <w:t>impegno siano stati formalizzati prima della scadenza del termine per la presentazione delle domande</w:t>
      </w:r>
      <w:r>
        <w:rPr>
          <w:rFonts w:ascii="Arial"/>
          <w:sz w:val="16"/>
          <w:szCs w:val="16"/>
        </w:rPr>
        <w:t>”</w:t>
      </w:r>
      <w:r>
        <w:rPr>
          <w:rFonts w:ascii="Arial"/>
          <w:sz w:val="16"/>
          <w:szCs w:val="16"/>
        </w:rPr>
        <w:t>.</w:t>
      </w:r>
    </w:p>
  </w:footnote>
  <w:footnote w:id="2">
    <w:p w14:paraId="38047E2B" w14:textId="77777777" w:rsidR="002E09BD" w:rsidRDefault="00AD63BC" w:rsidP="00C50020">
      <w:pPr>
        <w:pStyle w:val="Notaapie8dipagina"/>
        <w:jc w:val="both"/>
      </w:pPr>
      <w:r w:rsidRPr="00C1037C">
        <w:rPr>
          <w:rStyle w:val="Rimandonotaapidipagina"/>
          <w:rFonts w:eastAsiaTheme="minorEastAsia"/>
        </w:rPr>
        <w:footnoteRef/>
      </w:r>
      <w:r>
        <w:rPr>
          <w:rFonts w:ascii="Arial"/>
          <w:sz w:val="16"/>
          <w:szCs w:val="16"/>
        </w:rPr>
        <w:t xml:space="preserve"> Ai sensi dell</w:t>
      </w:r>
      <w:r>
        <w:rPr>
          <w:rFonts w:ascii="Arial"/>
          <w:sz w:val="16"/>
          <w:szCs w:val="16"/>
        </w:rPr>
        <w:t>’</w:t>
      </w:r>
      <w:r>
        <w:rPr>
          <w:rFonts w:ascii="Arial"/>
          <w:sz w:val="16"/>
          <w:szCs w:val="16"/>
        </w:rPr>
        <w:t xml:space="preserve">art. 80, comma 5, </w:t>
      </w:r>
      <w:proofErr w:type="spellStart"/>
      <w:r>
        <w:rPr>
          <w:rFonts w:ascii="Arial"/>
          <w:sz w:val="16"/>
          <w:szCs w:val="16"/>
        </w:rPr>
        <w:t>lett</w:t>
      </w:r>
      <w:proofErr w:type="spellEnd"/>
      <w:r>
        <w:rPr>
          <w:rFonts w:ascii="Arial"/>
          <w:sz w:val="16"/>
          <w:szCs w:val="16"/>
        </w:rPr>
        <w:t>. c), tra i gravi illeciti professionali tali da rendere dubbia la sua integrit</w:t>
      </w:r>
      <w:r>
        <w:rPr>
          <w:rFonts w:ascii="Arial"/>
          <w:sz w:val="16"/>
          <w:szCs w:val="16"/>
        </w:rPr>
        <w:t>à</w:t>
      </w:r>
      <w:r>
        <w:rPr>
          <w:rFonts w:ascii="Arial"/>
          <w:sz w:val="16"/>
          <w:szCs w:val="16"/>
        </w:rPr>
        <w:t xml:space="preserve"> o affidabilit</w:t>
      </w:r>
      <w:r>
        <w:rPr>
          <w:rFonts w:ascii="Arial"/>
          <w:sz w:val="16"/>
          <w:szCs w:val="16"/>
        </w:rPr>
        <w:t>à</w:t>
      </w:r>
      <w:r>
        <w:rPr>
          <w:rFonts w:ascii="Arial"/>
          <w:sz w:val="16"/>
          <w:szCs w:val="16"/>
        </w:rPr>
        <w:t xml:space="preserve"> rientrano </w:t>
      </w:r>
      <w:r>
        <w:rPr>
          <w:rFonts w:ascii="Arial"/>
          <w:sz w:val="16"/>
          <w:szCs w:val="16"/>
        </w:rPr>
        <w:t>“</w:t>
      </w:r>
      <w:r>
        <w:rPr>
          <w:rFonts w:ascii="Arial"/>
          <w:i/>
          <w:sz w:val="16"/>
          <w:szCs w:val="16"/>
        </w:rPr>
        <w:t>Le significative carenze nell</w:t>
      </w:r>
      <w:r>
        <w:rPr>
          <w:rFonts w:ascii="Arial"/>
          <w:i/>
          <w:sz w:val="16"/>
          <w:szCs w:val="16"/>
        </w:rPr>
        <w:t>’</w:t>
      </w:r>
      <w:r>
        <w:rPr>
          <w:rFonts w:ascii="Arial"/>
          <w:i/>
          <w:sz w:val="16"/>
          <w:szCs w:val="16"/>
        </w:rPr>
        <w:t>esecuzione di un precedente contratto di appalto o di concessione che ne hanno causato la risoluzione anticipata, non contestata in giudizio, ovvero confermata all</w:t>
      </w:r>
      <w:r>
        <w:rPr>
          <w:rFonts w:ascii="Arial"/>
          <w:i/>
          <w:sz w:val="16"/>
          <w:szCs w:val="16"/>
        </w:rPr>
        <w:t>’</w:t>
      </w:r>
      <w:r>
        <w:rPr>
          <w:rFonts w:ascii="Arial"/>
          <w:i/>
          <w:sz w:val="16"/>
          <w:szCs w:val="16"/>
        </w:rPr>
        <w:t>esito di un giudizio, ovvero hanno dato luogo ad una condanna al risarcimento del danno o ad altre sanzioni; il tentativo di influenzare indebitamente il processo decisionale della stazione appaltante o di ottenere informazioni riservate ai fini di proprio vantaggio; il fornire, anche per negligenza, informazioni false o fuorvianti suscettibili di influenzare le decisioni sull</w:t>
      </w:r>
      <w:r>
        <w:rPr>
          <w:rFonts w:ascii="Arial"/>
          <w:i/>
          <w:sz w:val="16"/>
          <w:szCs w:val="16"/>
        </w:rPr>
        <w:t>’</w:t>
      </w:r>
      <w:r>
        <w:rPr>
          <w:rFonts w:ascii="Arial"/>
          <w:i/>
          <w:sz w:val="16"/>
          <w:szCs w:val="16"/>
        </w:rPr>
        <w:t>esclusione, la selezione o l</w:t>
      </w:r>
      <w:r>
        <w:rPr>
          <w:rFonts w:ascii="Arial"/>
          <w:i/>
          <w:sz w:val="16"/>
          <w:szCs w:val="16"/>
        </w:rPr>
        <w:t>’</w:t>
      </w:r>
      <w:r>
        <w:rPr>
          <w:rFonts w:ascii="Arial"/>
          <w:i/>
          <w:sz w:val="16"/>
          <w:szCs w:val="16"/>
        </w:rPr>
        <w:t>aggiudicazione ovvero l</w:t>
      </w:r>
      <w:r>
        <w:rPr>
          <w:rFonts w:ascii="Arial"/>
          <w:i/>
          <w:sz w:val="16"/>
          <w:szCs w:val="16"/>
        </w:rPr>
        <w:t>’</w:t>
      </w:r>
      <w:r>
        <w:rPr>
          <w:rFonts w:ascii="Arial"/>
          <w:i/>
          <w:sz w:val="16"/>
          <w:szCs w:val="16"/>
        </w:rPr>
        <w:t>omettere le informazioni dovute ai fini del corretto svolgimento della procedura di selezione</w:t>
      </w:r>
      <w:r>
        <w:rPr>
          <w:rFonts w:ascii="Arial"/>
          <w:i/>
          <w:sz w:val="16"/>
          <w:szCs w:val="16"/>
        </w:rPr>
        <w:t>”</w:t>
      </w:r>
      <w:r>
        <w:rPr>
          <w:rFonts w:ascii="Arial"/>
          <w:i/>
          <w:sz w:val="16"/>
          <w:szCs w:val="16"/>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bullet"/>
      <w:lvlText w:val=""/>
      <w:lvlJc w:val="left"/>
      <w:pPr>
        <w:ind w:left="340" w:hanging="340"/>
      </w:pPr>
      <w:rPr>
        <w:rFonts w:ascii="Symbol" w:hAnsi="Symbol"/>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
    <w:nsid w:val="00000002"/>
    <w:multiLevelType w:val="multilevel"/>
    <w:tmpl w:val="0000000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Liberation Serif" w:hAnsi="Liberation Serif"/>
      </w:rPr>
    </w:lvl>
    <w:lvl w:ilvl="2">
      <w:start w:val="1"/>
      <w:numFmt w:val="bullet"/>
      <w:lvlText w:val=""/>
      <w:lvlJc w:val="left"/>
      <w:pPr>
        <w:ind w:left="2160" w:hanging="360"/>
      </w:pPr>
      <w:rPr>
        <w:rFonts w:ascii="Liberation Serif" w:hAnsi="Liberation Serif"/>
      </w:rPr>
    </w:lvl>
    <w:lvl w:ilvl="3">
      <w:start w:val="1"/>
      <w:numFmt w:val="bullet"/>
      <w:lvlText w:val=""/>
      <w:lvlJc w:val="left"/>
      <w:pPr>
        <w:ind w:left="2880" w:hanging="360"/>
      </w:pPr>
      <w:rPr>
        <w:rFonts w:ascii="Liberation Serif" w:hAnsi="Liberation Serif"/>
      </w:rPr>
    </w:lvl>
    <w:lvl w:ilvl="4">
      <w:start w:val="1"/>
      <w:numFmt w:val="bullet"/>
      <w:lvlText w:val=""/>
      <w:lvlJc w:val="left"/>
      <w:pPr>
        <w:ind w:left="3600" w:hanging="360"/>
      </w:pPr>
      <w:rPr>
        <w:rFonts w:ascii="Liberation Serif" w:hAnsi="Liberation Serif"/>
      </w:rPr>
    </w:lvl>
    <w:lvl w:ilvl="5">
      <w:start w:val="1"/>
      <w:numFmt w:val="bullet"/>
      <w:lvlText w:val=""/>
      <w:lvlJc w:val="left"/>
      <w:pPr>
        <w:ind w:left="4320" w:hanging="360"/>
      </w:pPr>
      <w:rPr>
        <w:rFonts w:ascii="Liberation Serif" w:hAnsi="Liberation Serif"/>
      </w:rPr>
    </w:lvl>
    <w:lvl w:ilvl="6">
      <w:start w:val="1"/>
      <w:numFmt w:val="bullet"/>
      <w:lvlText w:val=""/>
      <w:lvlJc w:val="left"/>
      <w:pPr>
        <w:ind w:left="5040" w:hanging="360"/>
      </w:pPr>
      <w:rPr>
        <w:rFonts w:ascii="Liberation Serif" w:hAnsi="Liberation Serif"/>
      </w:rPr>
    </w:lvl>
    <w:lvl w:ilvl="7">
      <w:start w:val="1"/>
      <w:numFmt w:val="bullet"/>
      <w:lvlText w:val=""/>
      <w:lvlJc w:val="left"/>
      <w:pPr>
        <w:ind w:left="5760" w:hanging="360"/>
      </w:pPr>
      <w:rPr>
        <w:rFonts w:ascii="Liberation Serif" w:hAnsi="Liberation Serif"/>
      </w:rPr>
    </w:lvl>
    <w:lvl w:ilvl="8">
      <w:start w:val="1"/>
      <w:numFmt w:val="bullet"/>
      <w:lvlText w:val=""/>
      <w:lvlJc w:val="left"/>
      <w:pPr>
        <w:ind w:left="6480" w:hanging="360"/>
      </w:pPr>
      <w:rPr>
        <w:rFonts w:ascii="Liberation Serif" w:hAnsi="Liberation Serif"/>
      </w:rPr>
    </w:lvl>
  </w:abstractNum>
  <w:abstractNum w:abstractNumId="2">
    <w:nsid w:val="00000003"/>
    <w:multiLevelType w:val="multilevel"/>
    <w:tmpl w:val="00000003"/>
    <w:lvl w:ilvl="0">
      <w:start w:val="1"/>
      <w:numFmt w:val="lowerLetter"/>
      <w:lvlText w:val="%1)"/>
      <w:lvlJc w:val="left"/>
      <w:pPr>
        <w:ind w:left="644" w:hanging="360"/>
      </w:pPr>
      <w:rPr>
        <w:rFonts w:eastAsia="Times New Roman" w:cs="Times New Roman"/>
      </w:rPr>
    </w:lvl>
    <w:lvl w:ilvl="1">
      <w:numFmt w:val="bullet"/>
      <w:lvlText w:val=""/>
      <w:lvlJc w:val="left"/>
      <w:pPr>
        <w:ind w:left="1440" w:hanging="360"/>
      </w:pPr>
      <w:rPr>
        <w:rFonts w:ascii="Symbol"/>
      </w:rPr>
    </w:lvl>
    <w:lvl w:ilvl="2">
      <w:start w:val="1"/>
      <w:numFmt w:val="lowerRoman"/>
      <w:lvlText w:val="%3."/>
      <w:lvlJc w:val="right"/>
      <w:pPr>
        <w:ind w:left="2160" w:hanging="180"/>
      </w:pPr>
      <w:rPr>
        <w:rFonts w:eastAsia="Times New Roman" w:cs="Times New Roman"/>
      </w:rPr>
    </w:lvl>
    <w:lvl w:ilvl="3">
      <w:start w:val="1"/>
      <w:numFmt w:val="decimal"/>
      <w:lvlText w:val="%4."/>
      <w:lvlJc w:val="left"/>
      <w:pPr>
        <w:ind w:left="2880" w:hanging="360"/>
      </w:pPr>
      <w:rPr>
        <w:rFonts w:eastAsia="Times New Roman" w:cs="Times New Roman"/>
      </w:rPr>
    </w:lvl>
    <w:lvl w:ilvl="4">
      <w:start w:val="1"/>
      <w:numFmt w:val="lowerLetter"/>
      <w:lvlText w:val="%5."/>
      <w:lvlJc w:val="left"/>
      <w:pPr>
        <w:ind w:left="3600" w:hanging="360"/>
      </w:pPr>
      <w:rPr>
        <w:rFonts w:eastAsia="Times New Roman" w:cs="Times New Roman"/>
      </w:rPr>
    </w:lvl>
    <w:lvl w:ilvl="5">
      <w:start w:val="1"/>
      <w:numFmt w:val="lowerRoman"/>
      <w:lvlText w:val="%6."/>
      <w:lvlJc w:val="right"/>
      <w:pPr>
        <w:ind w:left="4320" w:hanging="180"/>
      </w:pPr>
      <w:rPr>
        <w:rFonts w:eastAsia="Times New Roman" w:cs="Times New Roman"/>
      </w:rPr>
    </w:lvl>
    <w:lvl w:ilvl="6">
      <w:start w:val="1"/>
      <w:numFmt w:val="decimal"/>
      <w:lvlText w:val="%7."/>
      <w:lvlJc w:val="left"/>
      <w:pPr>
        <w:ind w:left="5040" w:hanging="360"/>
      </w:pPr>
      <w:rPr>
        <w:rFonts w:eastAsia="Times New Roman" w:cs="Times New Roman"/>
      </w:rPr>
    </w:lvl>
    <w:lvl w:ilvl="7">
      <w:start w:val="1"/>
      <w:numFmt w:val="lowerLetter"/>
      <w:lvlText w:val="%8."/>
      <w:lvlJc w:val="left"/>
      <w:pPr>
        <w:ind w:left="5760" w:hanging="360"/>
      </w:pPr>
      <w:rPr>
        <w:rFonts w:eastAsia="Times New Roman" w:cs="Times New Roman"/>
      </w:rPr>
    </w:lvl>
    <w:lvl w:ilvl="8">
      <w:start w:val="1"/>
      <w:numFmt w:val="lowerRoman"/>
      <w:lvlText w:val="%9."/>
      <w:lvlJc w:val="right"/>
      <w:pPr>
        <w:ind w:left="6480" w:hanging="180"/>
      </w:pPr>
      <w:rPr>
        <w:rFonts w:eastAsia="Times New Roman" w:cs="Times New Roman"/>
      </w:rPr>
    </w:lvl>
  </w:abstractNum>
  <w:abstractNum w:abstractNumId="3">
    <w:nsid w:val="00000004"/>
    <w:multiLevelType w:val="multilevel"/>
    <w:tmpl w:val="00000004"/>
    <w:lvl w:ilvl="0">
      <w:start w:val="1"/>
      <w:numFmt w:val="decimal"/>
      <w:lvlText w:val="%1."/>
      <w:lvlJc w:val="left"/>
      <w:pPr>
        <w:ind w:left="360" w:hanging="360"/>
      </w:pPr>
      <w:rPr>
        <w:rFonts w:ascii="Arial" w:eastAsia="Times New Roman" w:cs="Times New Roman"/>
        <w:b/>
        <w:sz w:val="22"/>
      </w:rPr>
    </w:lvl>
    <w:lvl w:ilvl="1">
      <w:start w:val="1"/>
      <w:numFmt w:val="lowerLetter"/>
      <w:lvlText w:val="%2)"/>
      <w:lvlJc w:val="left"/>
      <w:pPr>
        <w:ind w:left="1080" w:hanging="360"/>
      </w:pPr>
      <w:rPr>
        <w:rFonts w:ascii="Arial" w:eastAsia="Times New Roman" w:cs="Times New Roman"/>
        <w:sz w:val="22"/>
      </w:rPr>
    </w:lvl>
    <w:lvl w:ilvl="2">
      <w:numFmt w:val="bullet"/>
      <w:lvlText w:val="-"/>
      <w:lvlJc w:val="left"/>
      <w:pPr>
        <w:ind w:left="1980" w:hanging="360"/>
      </w:pPr>
      <w:rPr>
        <w:rFonts w:ascii="Liberation Serif" w:eastAsia="Times New Roman"/>
      </w:rPr>
    </w:lvl>
    <w:lvl w:ilvl="3">
      <w:start w:val="1"/>
      <w:numFmt w:val="decimal"/>
      <w:lvlText w:val="%4."/>
      <w:lvlJc w:val="left"/>
      <w:pPr>
        <w:ind w:left="2520" w:hanging="360"/>
      </w:pPr>
      <w:rPr>
        <w:rFonts w:eastAsia="Times New Roman" w:cs="Times New Roman"/>
      </w:rPr>
    </w:lvl>
    <w:lvl w:ilvl="4">
      <w:start w:val="1"/>
      <w:numFmt w:val="lowerLetter"/>
      <w:lvlText w:val="%5."/>
      <w:lvlJc w:val="left"/>
      <w:pPr>
        <w:ind w:left="3240" w:hanging="360"/>
      </w:pPr>
      <w:rPr>
        <w:rFonts w:eastAsia="Times New Roman" w:cs="Times New Roman"/>
      </w:rPr>
    </w:lvl>
    <w:lvl w:ilvl="5">
      <w:start w:val="1"/>
      <w:numFmt w:val="lowerRoman"/>
      <w:lvlText w:val="%6."/>
      <w:lvlJc w:val="right"/>
      <w:pPr>
        <w:ind w:left="3960" w:hanging="180"/>
      </w:pPr>
      <w:rPr>
        <w:rFonts w:eastAsia="Times New Roman" w:cs="Times New Roman"/>
      </w:rPr>
    </w:lvl>
    <w:lvl w:ilvl="6">
      <w:start w:val="1"/>
      <w:numFmt w:val="decimal"/>
      <w:lvlText w:val="%7."/>
      <w:lvlJc w:val="left"/>
      <w:pPr>
        <w:ind w:left="4680" w:hanging="360"/>
      </w:pPr>
      <w:rPr>
        <w:rFonts w:eastAsia="Times New Roman" w:cs="Times New Roman"/>
      </w:rPr>
    </w:lvl>
    <w:lvl w:ilvl="7">
      <w:start w:val="1"/>
      <w:numFmt w:val="lowerLetter"/>
      <w:lvlText w:val="%8."/>
      <w:lvlJc w:val="left"/>
      <w:pPr>
        <w:ind w:left="5400" w:hanging="360"/>
      </w:pPr>
      <w:rPr>
        <w:rFonts w:eastAsia="Times New Roman" w:cs="Times New Roman"/>
      </w:rPr>
    </w:lvl>
    <w:lvl w:ilvl="8">
      <w:start w:val="1"/>
      <w:numFmt w:val="lowerRoman"/>
      <w:lvlText w:val="%9."/>
      <w:lvlJc w:val="right"/>
      <w:pPr>
        <w:ind w:left="6120" w:hanging="180"/>
      </w:pPr>
      <w:rPr>
        <w:rFonts w:eastAsia="Times New Roman" w:cs="Times New Roman"/>
      </w:rPr>
    </w:lvl>
  </w:abstractNum>
  <w:abstractNum w:abstractNumId="4">
    <w:nsid w:val="00000005"/>
    <w:multiLevelType w:val="multilevel"/>
    <w:tmpl w:val="00000005"/>
    <w:lvl w:ilvl="0">
      <w:start w:val="1"/>
      <w:numFmt w:val="bullet"/>
      <w:lvlText w:val=""/>
      <w:lvlJc w:val="left"/>
      <w:pPr>
        <w:ind w:left="360" w:hanging="360"/>
      </w:pPr>
      <w:rPr>
        <w:rFonts w:ascii="Liberation Serif"/>
      </w:rPr>
    </w:lvl>
    <w:lvl w:ilvl="1">
      <w:start w:val="1"/>
      <w:numFmt w:val="bullet"/>
      <w:lvlText w:val="o"/>
      <w:lvlJc w:val="left"/>
      <w:pPr>
        <w:ind w:left="1080" w:hanging="360"/>
      </w:pPr>
      <w:rPr>
        <w:rFonts w:ascii="Liberation Serif" w:hAnsi="Liberation Serif"/>
      </w:rPr>
    </w:lvl>
    <w:lvl w:ilvl="2">
      <w:start w:val="1"/>
      <w:numFmt w:val="bullet"/>
      <w:lvlText w:val=""/>
      <w:lvlJc w:val="left"/>
      <w:pPr>
        <w:ind w:left="1800" w:hanging="360"/>
      </w:pPr>
      <w:rPr>
        <w:rFonts w:ascii="Liberation Serif" w:hAnsi="Liberation Serif"/>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Liberation Serif" w:hAnsi="Liberation Serif"/>
      </w:rPr>
    </w:lvl>
    <w:lvl w:ilvl="5">
      <w:start w:val="1"/>
      <w:numFmt w:val="bullet"/>
      <w:lvlText w:val=""/>
      <w:lvlJc w:val="left"/>
      <w:pPr>
        <w:ind w:left="3960" w:hanging="360"/>
      </w:pPr>
      <w:rPr>
        <w:rFonts w:ascii="Liberation Serif" w:hAnsi="Liberation Serif"/>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Liberation Serif" w:hAnsi="Liberation Serif"/>
      </w:rPr>
    </w:lvl>
    <w:lvl w:ilvl="8">
      <w:start w:val="1"/>
      <w:numFmt w:val="bullet"/>
      <w:lvlText w:val=""/>
      <w:lvlJc w:val="left"/>
      <w:pPr>
        <w:ind w:left="6120" w:hanging="360"/>
      </w:pPr>
      <w:rPr>
        <w:rFonts w:ascii="Liberation Serif" w:hAnsi="Liberation Serif"/>
      </w:rPr>
    </w:lvl>
  </w:abstractNum>
  <w:abstractNum w:abstractNumId="5">
    <w:nsid w:val="00000006"/>
    <w:multiLevelType w:val="multilevel"/>
    <w:tmpl w:val="00000006"/>
    <w:lvl w:ilvl="0">
      <w:start w:val="1"/>
      <w:numFmt w:val="bullet"/>
      <w:lvlText w:val=""/>
      <w:lvlJc w:val="left"/>
      <w:pPr>
        <w:ind w:left="1146" w:hanging="360"/>
      </w:pPr>
      <w:rPr>
        <w:rFonts w:ascii="Liberation Serif" w:hAnsi="Liberation Serif"/>
      </w:rPr>
    </w:lvl>
    <w:lvl w:ilvl="1">
      <w:start w:val="1"/>
      <w:numFmt w:val="bullet"/>
      <w:lvlText w:val="o"/>
      <w:lvlJc w:val="left"/>
      <w:pPr>
        <w:ind w:left="1866" w:hanging="360"/>
      </w:pPr>
      <w:rPr>
        <w:rFonts w:ascii="Liberation Serif" w:hAnsi="Liberation Serif"/>
      </w:rPr>
    </w:lvl>
    <w:lvl w:ilvl="2">
      <w:start w:val="1"/>
      <w:numFmt w:val="bullet"/>
      <w:lvlText w:val=""/>
      <w:lvlJc w:val="left"/>
      <w:pPr>
        <w:ind w:left="2586" w:hanging="360"/>
      </w:pPr>
      <w:rPr>
        <w:rFonts w:ascii="Liberation Serif" w:hAnsi="Liberation Serif"/>
      </w:rPr>
    </w:lvl>
    <w:lvl w:ilvl="3">
      <w:start w:val="1"/>
      <w:numFmt w:val="bullet"/>
      <w:lvlText w:val=""/>
      <w:lvlJc w:val="left"/>
      <w:pPr>
        <w:ind w:left="3306" w:hanging="360"/>
      </w:pPr>
      <w:rPr>
        <w:rFonts w:ascii="Symbol" w:hAnsi="Symbol"/>
      </w:rPr>
    </w:lvl>
    <w:lvl w:ilvl="4">
      <w:start w:val="1"/>
      <w:numFmt w:val="bullet"/>
      <w:lvlText w:val="o"/>
      <w:lvlJc w:val="left"/>
      <w:pPr>
        <w:ind w:left="4026" w:hanging="360"/>
      </w:pPr>
      <w:rPr>
        <w:rFonts w:ascii="Liberation Serif" w:hAnsi="Liberation Serif"/>
      </w:rPr>
    </w:lvl>
    <w:lvl w:ilvl="5">
      <w:start w:val="1"/>
      <w:numFmt w:val="bullet"/>
      <w:lvlText w:val=""/>
      <w:lvlJc w:val="left"/>
      <w:pPr>
        <w:ind w:left="4746" w:hanging="360"/>
      </w:pPr>
      <w:rPr>
        <w:rFonts w:ascii="Liberation Serif" w:hAnsi="Liberation Serif"/>
      </w:rPr>
    </w:lvl>
    <w:lvl w:ilvl="6">
      <w:start w:val="1"/>
      <w:numFmt w:val="bullet"/>
      <w:lvlText w:val=""/>
      <w:lvlJc w:val="left"/>
      <w:pPr>
        <w:ind w:left="5466" w:hanging="360"/>
      </w:pPr>
      <w:rPr>
        <w:rFonts w:ascii="Symbol" w:hAnsi="Symbol"/>
      </w:rPr>
    </w:lvl>
    <w:lvl w:ilvl="7">
      <w:start w:val="1"/>
      <w:numFmt w:val="bullet"/>
      <w:lvlText w:val="o"/>
      <w:lvlJc w:val="left"/>
      <w:pPr>
        <w:ind w:left="6186" w:hanging="360"/>
      </w:pPr>
      <w:rPr>
        <w:rFonts w:ascii="Liberation Serif" w:hAnsi="Liberation Serif"/>
      </w:rPr>
    </w:lvl>
    <w:lvl w:ilvl="8">
      <w:start w:val="1"/>
      <w:numFmt w:val="bullet"/>
      <w:lvlText w:val=""/>
      <w:lvlJc w:val="left"/>
      <w:pPr>
        <w:ind w:left="6906" w:hanging="360"/>
      </w:pPr>
      <w:rPr>
        <w:rFonts w:ascii="Liberation Serif" w:hAnsi="Liberation Serif"/>
      </w:rPr>
    </w:lvl>
  </w:abstractNum>
  <w:abstractNum w:abstractNumId="6">
    <w:nsid w:val="00000007"/>
    <w:multiLevelType w:val="multilevel"/>
    <w:tmpl w:val="00000007"/>
    <w:lvl w:ilvl="0">
      <w:start w:val="1"/>
      <w:numFmt w:val="bullet"/>
      <w:lvlText w:val=""/>
      <w:lvlJc w:val="left"/>
      <w:pPr>
        <w:ind w:left="720" w:hanging="360"/>
      </w:pPr>
      <w:rPr>
        <w:rFonts w:ascii="Liberation Serif" w:hAnsi="Liberation Serif"/>
      </w:rPr>
    </w:lvl>
    <w:lvl w:ilvl="1">
      <w:start w:val="1"/>
      <w:numFmt w:val="bullet"/>
      <w:lvlText w:val="o"/>
      <w:lvlJc w:val="left"/>
      <w:pPr>
        <w:ind w:left="1440" w:hanging="360"/>
      </w:pPr>
      <w:rPr>
        <w:rFonts w:ascii="Liberation Serif" w:hAnsi="Liberation Serif"/>
      </w:rPr>
    </w:lvl>
    <w:lvl w:ilvl="2">
      <w:start w:val="1"/>
      <w:numFmt w:val="bullet"/>
      <w:lvlText w:val=""/>
      <w:lvlJc w:val="left"/>
      <w:pPr>
        <w:ind w:left="2160" w:hanging="360"/>
      </w:pPr>
      <w:rPr>
        <w:rFonts w:ascii="Liberation Serif" w:hAnsi="Liberation Serif"/>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Liberation Serif" w:hAnsi="Liberation Serif"/>
      </w:rPr>
    </w:lvl>
    <w:lvl w:ilvl="5">
      <w:start w:val="1"/>
      <w:numFmt w:val="bullet"/>
      <w:lvlText w:val=""/>
      <w:lvlJc w:val="left"/>
      <w:pPr>
        <w:ind w:left="4320" w:hanging="360"/>
      </w:pPr>
      <w:rPr>
        <w:rFonts w:ascii="Liberation Serif" w:hAnsi="Liberation Serif"/>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Liberation Serif" w:hAnsi="Liberation Serif"/>
      </w:rPr>
    </w:lvl>
    <w:lvl w:ilvl="8">
      <w:start w:val="1"/>
      <w:numFmt w:val="bullet"/>
      <w:lvlText w:val=""/>
      <w:lvlJc w:val="left"/>
      <w:pPr>
        <w:ind w:left="6480" w:hanging="360"/>
      </w:pPr>
      <w:rPr>
        <w:rFonts w:ascii="Liberation Serif" w:hAnsi="Liberation Serif"/>
      </w:rPr>
    </w:lvl>
  </w:abstractNum>
  <w:abstractNum w:abstractNumId="7">
    <w:nsid w:val="00000008"/>
    <w:multiLevelType w:val="multilevel"/>
    <w:tmpl w:val="00000008"/>
    <w:lvl w:ilvl="0">
      <w:start w:val="1"/>
      <w:numFmt w:val="bullet"/>
      <w:lvlText w:val=""/>
      <w:lvlJc w:val="left"/>
      <w:pPr>
        <w:ind w:left="720" w:hanging="360"/>
      </w:pPr>
      <w:rPr>
        <w:rFonts w:ascii="Liberation Serif" w:hAnsi="Liberation Serif"/>
      </w:rPr>
    </w:lvl>
    <w:lvl w:ilvl="1">
      <w:start w:val="1"/>
      <w:numFmt w:val="bullet"/>
      <w:lvlText w:val="o"/>
      <w:lvlJc w:val="left"/>
      <w:pPr>
        <w:ind w:left="1440" w:hanging="360"/>
      </w:pPr>
      <w:rPr>
        <w:rFonts w:ascii="Liberation Serif" w:hAnsi="Liberation Serif"/>
      </w:rPr>
    </w:lvl>
    <w:lvl w:ilvl="2">
      <w:start w:val="1"/>
      <w:numFmt w:val="bullet"/>
      <w:lvlText w:val=""/>
      <w:lvlJc w:val="left"/>
      <w:pPr>
        <w:ind w:left="2160" w:hanging="360"/>
      </w:pPr>
      <w:rPr>
        <w:rFonts w:ascii="Liberation Serif" w:hAnsi="Liberation Serif"/>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Liberation Serif" w:hAnsi="Liberation Serif"/>
      </w:rPr>
    </w:lvl>
    <w:lvl w:ilvl="5">
      <w:start w:val="1"/>
      <w:numFmt w:val="bullet"/>
      <w:lvlText w:val=""/>
      <w:lvlJc w:val="left"/>
      <w:pPr>
        <w:ind w:left="4320" w:hanging="360"/>
      </w:pPr>
      <w:rPr>
        <w:rFonts w:ascii="Liberation Serif" w:hAnsi="Liberation Serif"/>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Liberation Serif" w:hAnsi="Liberation Serif"/>
      </w:rPr>
    </w:lvl>
    <w:lvl w:ilvl="8">
      <w:start w:val="1"/>
      <w:numFmt w:val="bullet"/>
      <w:lvlText w:val=""/>
      <w:lvlJc w:val="left"/>
      <w:pPr>
        <w:ind w:left="6480" w:hanging="360"/>
      </w:pPr>
      <w:rPr>
        <w:rFonts w:ascii="Liberation Serif" w:hAnsi="Liberation Serif"/>
      </w:rPr>
    </w:lvl>
  </w:abstractNum>
  <w:abstractNum w:abstractNumId="8">
    <w:nsid w:val="00000009"/>
    <w:multiLevelType w:val="multilevel"/>
    <w:tmpl w:val="00000009"/>
    <w:lvl w:ilvl="0">
      <w:start w:val="1"/>
      <w:numFmt w:val="decimal"/>
      <w:lvlText w:val="%1."/>
      <w:lvlJc w:val="left"/>
      <w:pPr>
        <w:ind w:left="720" w:hanging="360"/>
      </w:pPr>
      <w:rPr>
        <w:rFonts w:ascii="Arial" w:eastAsia="Times New Roman" w:cs="Times New Roman"/>
        <w:sz w:val="22"/>
      </w:rPr>
    </w:lvl>
    <w:lvl w:ilvl="1">
      <w:start w:val="1"/>
      <w:numFmt w:val="lowerLetter"/>
      <w:lvlText w:val="%2."/>
      <w:lvlJc w:val="left"/>
      <w:pPr>
        <w:ind w:left="1440" w:hanging="360"/>
      </w:pPr>
      <w:rPr>
        <w:rFonts w:eastAsia="Times New Roman" w:cs="Times New Roman"/>
      </w:rPr>
    </w:lvl>
    <w:lvl w:ilvl="2">
      <w:start w:val="1"/>
      <w:numFmt w:val="lowerRoman"/>
      <w:lvlText w:val="%3."/>
      <w:lvlJc w:val="right"/>
      <w:pPr>
        <w:ind w:left="2160" w:hanging="180"/>
      </w:pPr>
      <w:rPr>
        <w:rFonts w:eastAsia="Times New Roman" w:cs="Times New Roman"/>
      </w:rPr>
    </w:lvl>
    <w:lvl w:ilvl="3">
      <w:start w:val="1"/>
      <w:numFmt w:val="decimal"/>
      <w:lvlText w:val="%4."/>
      <w:lvlJc w:val="left"/>
      <w:pPr>
        <w:ind w:left="2880" w:hanging="360"/>
      </w:pPr>
      <w:rPr>
        <w:rFonts w:eastAsia="Times New Roman" w:cs="Times New Roman"/>
      </w:rPr>
    </w:lvl>
    <w:lvl w:ilvl="4">
      <w:start w:val="1"/>
      <w:numFmt w:val="lowerLetter"/>
      <w:lvlText w:val="%5."/>
      <w:lvlJc w:val="left"/>
      <w:pPr>
        <w:ind w:left="3600" w:hanging="360"/>
      </w:pPr>
      <w:rPr>
        <w:rFonts w:eastAsia="Times New Roman" w:cs="Times New Roman"/>
      </w:rPr>
    </w:lvl>
    <w:lvl w:ilvl="5">
      <w:start w:val="1"/>
      <w:numFmt w:val="lowerRoman"/>
      <w:lvlText w:val="%6."/>
      <w:lvlJc w:val="right"/>
      <w:pPr>
        <w:ind w:left="4320" w:hanging="180"/>
      </w:pPr>
      <w:rPr>
        <w:rFonts w:eastAsia="Times New Roman" w:cs="Times New Roman"/>
      </w:rPr>
    </w:lvl>
    <w:lvl w:ilvl="6">
      <w:start w:val="1"/>
      <w:numFmt w:val="decimal"/>
      <w:lvlText w:val="%7."/>
      <w:lvlJc w:val="left"/>
      <w:pPr>
        <w:ind w:left="5040" w:hanging="360"/>
      </w:pPr>
      <w:rPr>
        <w:rFonts w:eastAsia="Times New Roman" w:cs="Times New Roman"/>
      </w:rPr>
    </w:lvl>
    <w:lvl w:ilvl="7">
      <w:start w:val="1"/>
      <w:numFmt w:val="lowerLetter"/>
      <w:lvlText w:val="%8."/>
      <w:lvlJc w:val="left"/>
      <w:pPr>
        <w:ind w:left="5760" w:hanging="360"/>
      </w:pPr>
      <w:rPr>
        <w:rFonts w:eastAsia="Times New Roman" w:cs="Times New Roman"/>
      </w:rPr>
    </w:lvl>
    <w:lvl w:ilvl="8">
      <w:start w:val="1"/>
      <w:numFmt w:val="lowerRoman"/>
      <w:lvlText w:val="%9."/>
      <w:lvlJc w:val="right"/>
      <w:pPr>
        <w:ind w:left="6480" w:hanging="180"/>
      </w:pPr>
      <w:rPr>
        <w:rFonts w:eastAsia="Times New Roman" w:cs="Times New Roman"/>
      </w:rPr>
    </w:lvl>
  </w:abstractNum>
  <w:abstractNum w:abstractNumId="9">
    <w:nsid w:val="0000000A"/>
    <w:multiLevelType w:val="multilevel"/>
    <w:tmpl w:val="0000000A"/>
    <w:lvl w:ilvl="0">
      <w:start w:val="1"/>
      <w:numFmt w:val="decimal"/>
      <w:lvlText w:val="%1)"/>
      <w:lvlJc w:val="left"/>
      <w:pPr>
        <w:ind w:left="720" w:hanging="360"/>
      </w:pPr>
      <w:rPr>
        <w:rFonts w:ascii="Arial" w:eastAsia="Times New Roman" w:cs="Times New Roman"/>
        <w:b/>
        <w:sz w:val="22"/>
      </w:rPr>
    </w:lvl>
    <w:lvl w:ilvl="1">
      <w:start w:val="1"/>
      <w:numFmt w:val="lowerLetter"/>
      <w:lvlText w:val="%2."/>
      <w:lvlJc w:val="left"/>
      <w:pPr>
        <w:ind w:left="1440" w:hanging="360"/>
      </w:pPr>
      <w:rPr>
        <w:rFonts w:eastAsia="Times New Roman" w:cs="Times New Roman"/>
      </w:rPr>
    </w:lvl>
    <w:lvl w:ilvl="2">
      <w:start w:val="1"/>
      <w:numFmt w:val="lowerRoman"/>
      <w:lvlText w:val="%3."/>
      <w:lvlJc w:val="right"/>
      <w:pPr>
        <w:ind w:left="2160" w:hanging="180"/>
      </w:pPr>
      <w:rPr>
        <w:rFonts w:eastAsia="Times New Roman" w:cs="Times New Roman"/>
      </w:rPr>
    </w:lvl>
    <w:lvl w:ilvl="3">
      <w:start w:val="1"/>
      <w:numFmt w:val="decimal"/>
      <w:lvlText w:val="%4."/>
      <w:lvlJc w:val="left"/>
      <w:pPr>
        <w:ind w:left="2880" w:hanging="360"/>
      </w:pPr>
      <w:rPr>
        <w:rFonts w:eastAsia="Times New Roman" w:cs="Times New Roman"/>
      </w:rPr>
    </w:lvl>
    <w:lvl w:ilvl="4">
      <w:start w:val="1"/>
      <w:numFmt w:val="lowerLetter"/>
      <w:lvlText w:val="%5."/>
      <w:lvlJc w:val="left"/>
      <w:pPr>
        <w:ind w:left="3600" w:hanging="360"/>
      </w:pPr>
      <w:rPr>
        <w:rFonts w:eastAsia="Times New Roman" w:cs="Times New Roman"/>
      </w:rPr>
    </w:lvl>
    <w:lvl w:ilvl="5">
      <w:start w:val="1"/>
      <w:numFmt w:val="lowerRoman"/>
      <w:lvlText w:val="%6."/>
      <w:lvlJc w:val="right"/>
      <w:pPr>
        <w:ind w:left="4320" w:hanging="180"/>
      </w:pPr>
      <w:rPr>
        <w:rFonts w:eastAsia="Times New Roman" w:cs="Times New Roman"/>
      </w:rPr>
    </w:lvl>
    <w:lvl w:ilvl="6">
      <w:start w:val="1"/>
      <w:numFmt w:val="decimal"/>
      <w:lvlText w:val="%7."/>
      <w:lvlJc w:val="left"/>
      <w:pPr>
        <w:ind w:left="5040" w:hanging="360"/>
      </w:pPr>
      <w:rPr>
        <w:rFonts w:eastAsia="Times New Roman" w:cs="Times New Roman"/>
      </w:rPr>
    </w:lvl>
    <w:lvl w:ilvl="7">
      <w:start w:val="1"/>
      <w:numFmt w:val="lowerLetter"/>
      <w:lvlText w:val="%8."/>
      <w:lvlJc w:val="left"/>
      <w:pPr>
        <w:ind w:left="5760" w:hanging="360"/>
      </w:pPr>
      <w:rPr>
        <w:rFonts w:eastAsia="Times New Roman" w:cs="Times New Roman"/>
      </w:rPr>
    </w:lvl>
    <w:lvl w:ilvl="8">
      <w:start w:val="1"/>
      <w:numFmt w:val="lowerRoman"/>
      <w:lvlText w:val="%9."/>
      <w:lvlJc w:val="right"/>
      <w:pPr>
        <w:ind w:left="6480" w:hanging="180"/>
      </w:pPr>
      <w:rPr>
        <w:rFonts w:eastAsia="Times New Roman" w:cs="Times New Roman"/>
      </w:rPr>
    </w:lvl>
  </w:abstractNum>
  <w:abstractNum w:abstractNumId="10">
    <w:nsid w:val="0000000B"/>
    <w:multiLevelType w:val="multilevel"/>
    <w:tmpl w:val="0000000B"/>
    <w:lvl w:ilvl="0">
      <w:start w:val="1"/>
      <w:numFmt w:val="decimal"/>
      <w:lvlText w:val="%1."/>
      <w:lvlJc w:val="left"/>
      <w:pPr>
        <w:ind w:left="720" w:hanging="360"/>
      </w:pPr>
      <w:rPr>
        <w:rFonts w:ascii="Arial" w:eastAsia="Times New Roman" w:cs="Times New Roman"/>
        <w:b/>
        <w:sz w:val="22"/>
      </w:rPr>
    </w:lvl>
    <w:lvl w:ilvl="1">
      <w:start w:val="1"/>
      <w:numFmt w:val="lowerLetter"/>
      <w:lvlText w:val="%2."/>
      <w:lvlJc w:val="left"/>
      <w:pPr>
        <w:ind w:left="1440" w:hanging="360"/>
      </w:pPr>
      <w:rPr>
        <w:rFonts w:eastAsia="Times New Roman" w:cs="Times New Roman"/>
      </w:rPr>
    </w:lvl>
    <w:lvl w:ilvl="2">
      <w:start w:val="1"/>
      <w:numFmt w:val="lowerRoman"/>
      <w:lvlText w:val="%3."/>
      <w:lvlJc w:val="right"/>
      <w:pPr>
        <w:ind w:left="2160" w:hanging="180"/>
      </w:pPr>
      <w:rPr>
        <w:rFonts w:eastAsia="Times New Roman" w:cs="Times New Roman"/>
      </w:rPr>
    </w:lvl>
    <w:lvl w:ilvl="3">
      <w:start w:val="1"/>
      <w:numFmt w:val="decimal"/>
      <w:lvlText w:val="%4."/>
      <w:lvlJc w:val="left"/>
      <w:pPr>
        <w:ind w:left="2880" w:hanging="360"/>
      </w:pPr>
      <w:rPr>
        <w:rFonts w:eastAsia="Times New Roman" w:cs="Times New Roman"/>
      </w:rPr>
    </w:lvl>
    <w:lvl w:ilvl="4">
      <w:start w:val="1"/>
      <w:numFmt w:val="lowerLetter"/>
      <w:lvlText w:val="%5."/>
      <w:lvlJc w:val="left"/>
      <w:pPr>
        <w:ind w:left="3600" w:hanging="360"/>
      </w:pPr>
      <w:rPr>
        <w:rFonts w:eastAsia="Times New Roman" w:cs="Times New Roman"/>
      </w:rPr>
    </w:lvl>
    <w:lvl w:ilvl="5">
      <w:start w:val="1"/>
      <w:numFmt w:val="lowerRoman"/>
      <w:lvlText w:val="%6."/>
      <w:lvlJc w:val="right"/>
      <w:pPr>
        <w:ind w:left="4320" w:hanging="180"/>
      </w:pPr>
      <w:rPr>
        <w:rFonts w:eastAsia="Times New Roman" w:cs="Times New Roman"/>
      </w:rPr>
    </w:lvl>
    <w:lvl w:ilvl="6">
      <w:start w:val="1"/>
      <w:numFmt w:val="decimal"/>
      <w:lvlText w:val="%7."/>
      <w:lvlJc w:val="left"/>
      <w:pPr>
        <w:ind w:left="5040" w:hanging="360"/>
      </w:pPr>
      <w:rPr>
        <w:rFonts w:eastAsia="Times New Roman" w:cs="Times New Roman"/>
      </w:rPr>
    </w:lvl>
    <w:lvl w:ilvl="7">
      <w:start w:val="1"/>
      <w:numFmt w:val="lowerLetter"/>
      <w:lvlText w:val="%8."/>
      <w:lvlJc w:val="left"/>
      <w:pPr>
        <w:ind w:left="5760" w:hanging="360"/>
      </w:pPr>
      <w:rPr>
        <w:rFonts w:eastAsia="Times New Roman" w:cs="Times New Roman"/>
      </w:rPr>
    </w:lvl>
    <w:lvl w:ilvl="8">
      <w:start w:val="1"/>
      <w:numFmt w:val="lowerRoman"/>
      <w:lvlText w:val="%9."/>
      <w:lvlJc w:val="right"/>
      <w:pPr>
        <w:ind w:left="6480" w:hanging="180"/>
      </w:pPr>
      <w:rPr>
        <w:rFonts w:eastAsia="Times New Roman" w:cs="Times New Roman"/>
      </w:rPr>
    </w:lvl>
  </w:abstractNum>
  <w:abstractNum w:abstractNumId="11">
    <w:nsid w:val="0000000C"/>
    <w:multiLevelType w:val="multilevel"/>
    <w:tmpl w:val="0000000C"/>
    <w:lvl w:ilvl="0">
      <w:start w:val="1"/>
      <w:numFmt w:val="decimal"/>
      <w:lvlText w:val="%1."/>
      <w:lvlJc w:val="left"/>
      <w:pPr>
        <w:ind w:left="1065" w:hanging="705"/>
      </w:pPr>
      <w:rPr>
        <w:rFonts w:ascii="Arial" w:eastAsia="Times New Roman" w:cs="Times New Roman"/>
        <w:b/>
        <w:sz w:val="22"/>
      </w:rPr>
    </w:lvl>
    <w:lvl w:ilvl="1">
      <w:start w:val="1"/>
      <w:numFmt w:val="lowerLetter"/>
      <w:lvlText w:val="%2."/>
      <w:lvlJc w:val="left"/>
      <w:pPr>
        <w:ind w:left="1440" w:hanging="360"/>
      </w:pPr>
      <w:rPr>
        <w:rFonts w:eastAsia="Times New Roman" w:cs="Times New Roman"/>
      </w:rPr>
    </w:lvl>
    <w:lvl w:ilvl="2">
      <w:start w:val="1"/>
      <w:numFmt w:val="lowerRoman"/>
      <w:lvlText w:val="%3."/>
      <w:lvlJc w:val="right"/>
      <w:pPr>
        <w:ind w:left="2160" w:hanging="180"/>
      </w:pPr>
      <w:rPr>
        <w:rFonts w:eastAsia="Times New Roman" w:cs="Times New Roman"/>
      </w:rPr>
    </w:lvl>
    <w:lvl w:ilvl="3">
      <w:start w:val="1"/>
      <w:numFmt w:val="decimal"/>
      <w:lvlText w:val="%4."/>
      <w:lvlJc w:val="left"/>
      <w:pPr>
        <w:ind w:left="2880" w:hanging="360"/>
      </w:pPr>
      <w:rPr>
        <w:rFonts w:eastAsia="Times New Roman" w:cs="Times New Roman"/>
      </w:rPr>
    </w:lvl>
    <w:lvl w:ilvl="4">
      <w:start w:val="1"/>
      <w:numFmt w:val="lowerLetter"/>
      <w:lvlText w:val="%5."/>
      <w:lvlJc w:val="left"/>
      <w:pPr>
        <w:ind w:left="3600" w:hanging="360"/>
      </w:pPr>
      <w:rPr>
        <w:rFonts w:eastAsia="Times New Roman" w:cs="Times New Roman"/>
      </w:rPr>
    </w:lvl>
    <w:lvl w:ilvl="5">
      <w:start w:val="1"/>
      <w:numFmt w:val="lowerRoman"/>
      <w:lvlText w:val="%6."/>
      <w:lvlJc w:val="right"/>
      <w:pPr>
        <w:ind w:left="4320" w:hanging="180"/>
      </w:pPr>
      <w:rPr>
        <w:rFonts w:eastAsia="Times New Roman" w:cs="Times New Roman"/>
      </w:rPr>
    </w:lvl>
    <w:lvl w:ilvl="6">
      <w:start w:val="1"/>
      <w:numFmt w:val="decimal"/>
      <w:lvlText w:val="%7."/>
      <w:lvlJc w:val="left"/>
      <w:pPr>
        <w:ind w:left="5040" w:hanging="360"/>
      </w:pPr>
      <w:rPr>
        <w:rFonts w:eastAsia="Times New Roman" w:cs="Times New Roman"/>
      </w:rPr>
    </w:lvl>
    <w:lvl w:ilvl="7">
      <w:start w:val="1"/>
      <w:numFmt w:val="lowerLetter"/>
      <w:lvlText w:val="%8."/>
      <w:lvlJc w:val="left"/>
      <w:pPr>
        <w:ind w:left="5760" w:hanging="360"/>
      </w:pPr>
      <w:rPr>
        <w:rFonts w:eastAsia="Times New Roman" w:cs="Times New Roman"/>
      </w:rPr>
    </w:lvl>
    <w:lvl w:ilvl="8">
      <w:start w:val="1"/>
      <w:numFmt w:val="lowerRoman"/>
      <w:lvlText w:val="%9."/>
      <w:lvlJc w:val="right"/>
      <w:pPr>
        <w:ind w:left="6480" w:hanging="180"/>
      </w:pPr>
      <w:rPr>
        <w:rFonts w:eastAsia="Times New Roman" w:cs="Times New Roman"/>
      </w:rPr>
    </w:lvl>
  </w:abstractNum>
  <w:abstractNum w:abstractNumId="12">
    <w:nsid w:val="0000000D"/>
    <w:multiLevelType w:val="multilevel"/>
    <w:tmpl w:val="0000000D"/>
    <w:lvl w:ilvl="0">
      <w:start w:val="1"/>
      <w:numFmt w:val="none"/>
      <w:suff w:val="nothing"/>
      <w:lvlText w:val=""/>
      <w:lvlJc w:val="left"/>
      <w:rPr>
        <w:rFonts w:cs="Times New Roman"/>
      </w:rPr>
    </w:lvl>
    <w:lvl w:ilvl="1">
      <w:start w:val="1"/>
      <w:numFmt w:val="none"/>
      <w:suff w:val="nothing"/>
      <w:lvlText w:val=""/>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13">
    <w:nsid w:val="039C2499"/>
    <w:multiLevelType w:val="hybridMultilevel"/>
    <w:tmpl w:val="34421ADA"/>
    <w:lvl w:ilvl="0" w:tplc="0410000F">
      <w:start w:val="1"/>
      <w:numFmt w:val="decimal"/>
      <w:lvlText w:val="%1."/>
      <w:lvlJc w:val="left"/>
      <w:pPr>
        <w:ind w:left="1440" w:hanging="360"/>
      </w:pPr>
      <w:rPr>
        <w:rFonts w:cs="Times New Roman"/>
      </w:rPr>
    </w:lvl>
    <w:lvl w:ilvl="1" w:tplc="04100019" w:tentative="1">
      <w:start w:val="1"/>
      <w:numFmt w:val="lowerLetter"/>
      <w:lvlText w:val="%2."/>
      <w:lvlJc w:val="left"/>
      <w:pPr>
        <w:ind w:left="2160" w:hanging="360"/>
      </w:pPr>
      <w:rPr>
        <w:rFonts w:cs="Times New Roman"/>
      </w:rPr>
    </w:lvl>
    <w:lvl w:ilvl="2" w:tplc="0410001B" w:tentative="1">
      <w:start w:val="1"/>
      <w:numFmt w:val="lowerRoman"/>
      <w:lvlText w:val="%3."/>
      <w:lvlJc w:val="right"/>
      <w:pPr>
        <w:ind w:left="2880" w:hanging="180"/>
      </w:pPr>
      <w:rPr>
        <w:rFonts w:cs="Times New Roman"/>
      </w:rPr>
    </w:lvl>
    <w:lvl w:ilvl="3" w:tplc="0410000F" w:tentative="1">
      <w:start w:val="1"/>
      <w:numFmt w:val="decimal"/>
      <w:lvlText w:val="%4."/>
      <w:lvlJc w:val="left"/>
      <w:pPr>
        <w:ind w:left="3600" w:hanging="360"/>
      </w:pPr>
      <w:rPr>
        <w:rFonts w:cs="Times New Roman"/>
      </w:rPr>
    </w:lvl>
    <w:lvl w:ilvl="4" w:tplc="04100019" w:tentative="1">
      <w:start w:val="1"/>
      <w:numFmt w:val="lowerLetter"/>
      <w:lvlText w:val="%5."/>
      <w:lvlJc w:val="left"/>
      <w:pPr>
        <w:ind w:left="4320" w:hanging="360"/>
      </w:pPr>
      <w:rPr>
        <w:rFonts w:cs="Times New Roman"/>
      </w:rPr>
    </w:lvl>
    <w:lvl w:ilvl="5" w:tplc="0410001B" w:tentative="1">
      <w:start w:val="1"/>
      <w:numFmt w:val="lowerRoman"/>
      <w:lvlText w:val="%6."/>
      <w:lvlJc w:val="right"/>
      <w:pPr>
        <w:ind w:left="5040" w:hanging="180"/>
      </w:pPr>
      <w:rPr>
        <w:rFonts w:cs="Times New Roman"/>
      </w:rPr>
    </w:lvl>
    <w:lvl w:ilvl="6" w:tplc="0410000F" w:tentative="1">
      <w:start w:val="1"/>
      <w:numFmt w:val="decimal"/>
      <w:lvlText w:val="%7."/>
      <w:lvlJc w:val="left"/>
      <w:pPr>
        <w:ind w:left="5760" w:hanging="360"/>
      </w:pPr>
      <w:rPr>
        <w:rFonts w:cs="Times New Roman"/>
      </w:rPr>
    </w:lvl>
    <w:lvl w:ilvl="7" w:tplc="04100019" w:tentative="1">
      <w:start w:val="1"/>
      <w:numFmt w:val="lowerLetter"/>
      <w:lvlText w:val="%8."/>
      <w:lvlJc w:val="left"/>
      <w:pPr>
        <w:ind w:left="6480" w:hanging="360"/>
      </w:pPr>
      <w:rPr>
        <w:rFonts w:cs="Times New Roman"/>
      </w:rPr>
    </w:lvl>
    <w:lvl w:ilvl="8" w:tplc="0410001B" w:tentative="1">
      <w:start w:val="1"/>
      <w:numFmt w:val="lowerRoman"/>
      <w:lvlText w:val="%9."/>
      <w:lvlJc w:val="right"/>
      <w:pPr>
        <w:ind w:left="7200" w:hanging="180"/>
      </w:pPr>
      <w:rPr>
        <w:rFonts w:cs="Times New Roman"/>
      </w:rPr>
    </w:lvl>
  </w:abstractNum>
  <w:abstractNum w:abstractNumId="14">
    <w:nsid w:val="19422F4E"/>
    <w:multiLevelType w:val="hybridMultilevel"/>
    <w:tmpl w:val="EC228124"/>
    <w:lvl w:ilvl="0" w:tplc="04100017">
      <w:start w:val="1"/>
      <w:numFmt w:val="lowerLetter"/>
      <w:lvlText w:val="%1)"/>
      <w:lvlJc w:val="left"/>
      <w:pPr>
        <w:ind w:left="1440" w:hanging="360"/>
      </w:pPr>
      <w:rPr>
        <w:rFonts w:cs="Times New Roman"/>
      </w:rPr>
    </w:lvl>
    <w:lvl w:ilvl="1" w:tplc="04100019">
      <w:start w:val="1"/>
      <w:numFmt w:val="lowerLetter"/>
      <w:lvlText w:val="%2."/>
      <w:lvlJc w:val="left"/>
      <w:pPr>
        <w:ind w:left="2160" w:hanging="360"/>
      </w:pPr>
      <w:rPr>
        <w:rFonts w:cs="Times New Roman"/>
      </w:rPr>
    </w:lvl>
    <w:lvl w:ilvl="2" w:tplc="0410001B" w:tentative="1">
      <w:start w:val="1"/>
      <w:numFmt w:val="lowerRoman"/>
      <w:lvlText w:val="%3."/>
      <w:lvlJc w:val="right"/>
      <w:pPr>
        <w:ind w:left="2880" w:hanging="180"/>
      </w:pPr>
      <w:rPr>
        <w:rFonts w:cs="Times New Roman"/>
      </w:rPr>
    </w:lvl>
    <w:lvl w:ilvl="3" w:tplc="0410000F" w:tentative="1">
      <w:start w:val="1"/>
      <w:numFmt w:val="decimal"/>
      <w:lvlText w:val="%4."/>
      <w:lvlJc w:val="left"/>
      <w:pPr>
        <w:ind w:left="3600" w:hanging="360"/>
      </w:pPr>
      <w:rPr>
        <w:rFonts w:cs="Times New Roman"/>
      </w:rPr>
    </w:lvl>
    <w:lvl w:ilvl="4" w:tplc="04100019" w:tentative="1">
      <w:start w:val="1"/>
      <w:numFmt w:val="lowerLetter"/>
      <w:lvlText w:val="%5."/>
      <w:lvlJc w:val="left"/>
      <w:pPr>
        <w:ind w:left="4320" w:hanging="360"/>
      </w:pPr>
      <w:rPr>
        <w:rFonts w:cs="Times New Roman"/>
      </w:rPr>
    </w:lvl>
    <w:lvl w:ilvl="5" w:tplc="0410001B" w:tentative="1">
      <w:start w:val="1"/>
      <w:numFmt w:val="lowerRoman"/>
      <w:lvlText w:val="%6."/>
      <w:lvlJc w:val="right"/>
      <w:pPr>
        <w:ind w:left="5040" w:hanging="180"/>
      </w:pPr>
      <w:rPr>
        <w:rFonts w:cs="Times New Roman"/>
      </w:rPr>
    </w:lvl>
    <w:lvl w:ilvl="6" w:tplc="0410000F" w:tentative="1">
      <w:start w:val="1"/>
      <w:numFmt w:val="decimal"/>
      <w:lvlText w:val="%7."/>
      <w:lvlJc w:val="left"/>
      <w:pPr>
        <w:ind w:left="5760" w:hanging="360"/>
      </w:pPr>
      <w:rPr>
        <w:rFonts w:cs="Times New Roman"/>
      </w:rPr>
    </w:lvl>
    <w:lvl w:ilvl="7" w:tplc="04100019" w:tentative="1">
      <w:start w:val="1"/>
      <w:numFmt w:val="lowerLetter"/>
      <w:lvlText w:val="%8."/>
      <w:lvlJc w:val="left"/>
      <w:pPr>
        <w:ind w:left="6480" w:hanging="360"/>
      </w:pPr>
      <w:rPr>
        <w:rFonts w:cs="Times New Roman"/>
      </w:rPr>
    </w:lvl>
    <w:lvl w:ilvl="8" w:tplc="0410001B" w:tentative="1">
      <w:start w:val="1"/>
      <w:numFmt w:val="lowerRoman"/>
      <w:lvlText w:val="%9."/>
      <w:lvlJc w:val="right"/>
      <w:pPr>
        <w:ind w:left="7200" w:hanging="180"/>
      </w:pPr>
      <w:rPr>
        <w:rFonts w:cs="Times New Roman"/>
      </w:rPr>
    </w:lvl>
  </w:abstractNum>
  <w:abstractNum w:abstractNumId="15">
    <w:nsid w:val="32B92ED8"/>
    <w:multiLevelType w:val="hybridMultilevel"/>
    <w:tmpl w:val="21982656"/>
    <w:lvl w:ilvl="0" w:tplc="8196CCCE">
      <w:start w:val="2"/>
      <w:numFmt w:val="bullet"/>
      <w:lvlText w:val="-"/>
      <w:lvlJc w:val="left"/>
      <w:pPr>
        <w:ind w:left="1069" w:hanging="360"/>
      </w:pPr>
      <w:rPr>
        <w:rFonts w:ascii="Times New Roman" w:eastAsia="Times New Roman" w:hAnsi="Times New Roman" w:hint="default"/>
      </w:rPr>
    </w:lvl>
    <w:lvl w:ilvl="1" w:tplc="04100003" w:tentative="1">
      <w:start w:val="1"/>
      <w:numFmt w:val="bullet"/>
      <w:lvlText w:val="o"/>
      <w:lvlJc w:val="left"/>
      <w:pPr>
        <w:ind w:left="1789" w:hanging="360"/>
      </w:pPr>
      <w:rPr>
        <w:rFonts w:ascii="Courier New" w:hAnsi="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16">
    <w:nsid w:val="5C224746"/>
    <w:multiLevelType w:val="hybridMultilevel"/>
    <w:tmpl w:val="1DE2E406"/>
    <w:lvl w:ilvl="0" w:tplc="04100017">
      <w:start w:val="1"/>
      <w:numFmt w:val="lowerLetter"/>
      <w:lvlText w:val="%1)"/>
      <w:lvlJc w:val="left"/>
      <w:pPr>
        <w:ind w:left="720" w:hanging="360"/>
      </w:pPr>
      <w:rPr>
        <w:rFonts w:cs="Times New Roman"/>
      </w:rPr>
    </w:lvl>
    <w:lvl w:ilvl="1" w:tplc="04100019">
      <w:start w:val="1"/>
      <w:numFmt w:val="lowerLetter"/>
      <w:lvlText w:val="%2."/>
      <w:lvlJc w:val="left"/>
      <w:pPr>
        <w:ind w:left="36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6"/>
  </w:num>
  <w:num w:numId="15">
    <w:abstractNumId w:val="14"/>
  </w:num>
  <w:num w:numId="16">
    <w:abstractNumId w:val="13"/>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08"/>
  <w:hyphenationZone w:val="283"/>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37C"/>
    <w:rsid w:val="00002C0D"/>
    <w:rsid w:val="00033E0C"/>
    <w:rsid w:val="00033F49"/>
    <w:rsid w:val="00053E87"/>
    <w:rsid w:val="000542EE"/>
    <w:rsid w:val="000607A7"/>
    <w:rsid w:val="00102733"/>
    <w:rsid w:val="0015409E"/>
    <w:rsid w:val="00177DE4"/>
    <w:rsid w:val="001D2643"/>
    <w:rsid w:val="00245712"/>
    <w:rsid w:val="002E09BD"/>
    <w:rsid w:val="00386D24"/>
    <w:rsid w:val="00392248"/>
    <w:rsid w:val="003A490A"/>
    <w:rsid w:val="00421C9B"/>
    <w:rsid w:val="00447717"/>
    <w:rsid w:val="004D6886"/>
    <w:rsid w:val="004D75C2"/>
    <w:rsid w:val="00525532"/>
    <w:rsid w:val="00551E58"/>
    <w:rsid w:val="005A4262"/>
    <w:rsid w:val="005E1B5D"/>
    <w:rsid w:val="005E513E"/>
    <w:rsid w:val="00634233"/>
    <w:rsid w:val="0069097C"/>
    <w:rsid w:val="006A5309"/>
    <w:rsid w:val="00713EC7"/>
    <w:rsid w:val="008013C8"/>
    <w:rsid w:val="0081468B"/>
    <w:rsid w:val="0081612D"/>
    <w:rsid w:val="00817C74"/>
    <w:rsid w:val="008F543E"/>
    <w:rsid w:val="00910C86"/>
    <w:rsid w:val="009357E5"/>
    <w:rsid w:val="009A525E"/>
    <w:rsid w:val="009B1CE1"/>
    <w:rsid w:val="009D72B5"/>
    <w:rsid w:val="00A54B82"/>
    <w:rsid w:val="00A554D8"/>
    <w:rsid w:val="00A64E7F"/>
    <w:rsid w:val="00AD584B"/>
    <w:rsid w:val="00AD63BC"/>
    <w:rsid w:val="00AD759C"/>
    <w:rsid w:val="00AE36A3"/>
    <w:rsid w:val="00B07D05"/>
    <w:rsid w:val="00B53B0B"/>
    <w:rsid w:val="00B87548"/>
    <w:rsid w:val="00B955E7"/>
    <w:rsid w:val="00BA1005"/>
    <w:rsid w:val="00BB3C93"/>
    <w:rsid w:val="00BE0255"/>
    <w:rsid w:val="00C1037C"/>
    <w:rsid w:val="00C50020"/>
    <w:rsid w:val="00CA7DE9"/>
    <w:rsid w:val="00CF4445"/>
    <w:rsid w:val="00D34347"/>
    <w:rsid w:val="00D73E0A"/>
    <w:rsid w:val="00D87DBE"/>
    <w:rsid w:val="00E2650F"/>
    <w:rsid w:val="00E41820"/>
    <w:rsid w:val="00E67F86"/>
    <w:rsid w:val="00E821F0"/>
    <w:rsid w:val="00E9118D"/>
    <w:rsid w:val="00EA5CEE"/>
    <w:rsid w:val="00EE0CE2"/>
    <w:rsid w:val="00F55B0E"/>
    <w:rsid w:val="00F721D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191129F"/>
  <w14:defaultImageDpi w14:val="0"/>
  <w15:docId w15:val="{9A74088A-A089-4787-A978-4897C46E5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uppressAutoHyphens/>
      <w:autoSpaceDE w:val="0"/>
      <w:autoSpaceDN w:val="0"/>
      <w:adjustRightInd w:val="0"/>
      <w:spacing w:after="0" w:line="240" w:lineRule="auto"/>
      <w:jc w:val="both"/>
    </w:pPr>
    <w:rPr>
      <w:rFonts w:ascii="Times New Roman" w:eastAsia="Times New Roman" w:hAnsi="Liberation Serif"/>
      <w:kern w:val="1"/>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Carattere">
    <w:name w:val="Titolo Carattere"/>
    <w:basedOn w:val="Carpredefinitoparagrafo"/>
    <w:uiPriority w:val="99"/>
    <w:rPr>
      <w:rFonts w:ascii="Arial" w:hAnsi="Arial" w:cs="Arial"/>
      <w:i/>
      <w:iCs/>
      <w:sz w:val="40"/>
      <w:szCs w:val="40"/>
    </w:rPr>
  </w:style>
  <w:style w:type="character" w:customStyle="1" w:styleId="Collegamentoipertestuale1">
    <w:name w:val="Collegamento ipertestuale1"/>
    <w:uiPriority w:val="99"/>
    <w:rPr>
      <w:color w:val="0000FF"/>
      <w:u w:val="single"/>
    </w:rPr>
  </w:style>
  <w:style w:type="character" w:customStyle="1" w:styleId="CollegamentoInternet">
    <w:name w:val="Collegamento Internet"/>
    <w:basedOn w:val="Carpredefinitoparagrafo"/>
    <w:uiPriority w:val="99"/>
    <w:rPr>
      <w:rFonts w:cs="Times New Roman"/>
      <w:color w:val="0000FF"/>
      <w:u w:val="single"/>
    </w:rPr>
  </w:style>
  <w:style w:type="character" w:customStyle="1" w:styleId="IntestazioneCarattere">
    <w:name w:val="Intestazione Carattere"/>
    <w:basedOn w:val="Carpredefinitoparagrafo"/>
    <w:uiPriority w:val="99"/>
    <w:rPr>
      <w:rFonts w:cs="Times New Roman"/>
    </w:rPr>
  </w:style>
  <w:style w:type="character" w:customStyle="1" w:styleId="Pie8dipaginaCarattere">
    <w:name w:val="Pièe8 di pagina Carattere"/>
    <w:basedOn w:val="Carpredefinitoparagrafo"/>
    <w:uiPriority w:val="99"/>
    <w:rPr>
      <w:rFonts w:cs="Times New Roman"/>
    </w:rPr>
  </w:style>
  <w:style w:type="character" w:customStyle="1" w:styleId="TestofumettoCarattere">
    <w:name w:val="Testo fumetto Carattere"/>
    <w:basedOn w:val="Carpredefinitoparagrafo"/>
    <w:uiPriority w:val="99"/>
    <w:rPr>
      <w:rFonts w:ascii="Tahoma" w:hAnsi="Tahoma" w:cs="Tahoma"/>
      <w:sz w:val="16"/>
      <w:szCs w:val="16"/>
    </w:rPr>
  </w:style>
  <w:style w:type="character" w:styleId="Enfasigrassetto">
    <w:name w:val="Strong"/>
    <w:basedOn w:val="Carpredefinitoparagrafo"/>
    <w:uiPriority w:val="99"/>
    <w:qFormat/>
    <w:rPr>
      <w:rFonts w:cs="Times New Roman"/>
      <w:b/>
      <w:bCs/>
    </w:rPr>
  </w:style>
  <w:style w:type="character" w:customStyle="1" w:styleId="destinatario">
    <w:name w:val="destinatario"/>
    <w:uiPriority w:val="99"/>
  </w:style>
  <w:style w:type="character" w:customStyle="1" w:styleId="Corpodeltesto2Carattere">
    <w:name w:val="Corpo del testo 2 Carattere"/>
    <w:basedOn w:val="Carpredefinitoparagrafo"/>
    <w:uiPriority w:val="99"/>
    <w:rPr>
      <w:rFonts w:ascii="Garamond" w:hAnsi="Garamond" w:cs="Garamond"/>
      <w:sz w:val="22"/>
      <w:szCs w:val="22"/>
    </w:rPr>
  </w:style>
  <w:style w:type="character" w:customStyle="1" w:styleId="Corpodeltesto3Carattere">
    <w:name w:val="Corpo del testo 3 Carattere"/>
    <w:basedOn w:val="Carpredefinitoparagrafo"/>
    <w:uiPriority w:val="99"/>
    <w:rPr>
      <w:rFonts w:cs="Times New Roman"/>
      <w:sz w:val="16"/>
      <w:szCs w:val="16"/>
    </w:rPr>
  </w:style>
  <w:style w:type="character" w:customStyle="1" w:styleId="Testonotaapie8dipaginaCarattere">
    <w:name w:val="Testo nota a pièe8 di pagina Carattere"/>
    <w:basedOn w:val="Carpredefinitoparagrafo"/>
    <w:uiPriority w:val="99"/>
    <w:rPr>
      <w:rFonts w:cs="Times New Roman"/>
    </w:rPr>
  </w:style>
  <w:style w:type="character" w:customStyle="1" w:styleId="Richiamoallanotaapie8dipagina">
    <w:name w:val="Richiamo alla nota a pièe8 di pagina"/>
    <w:uiPriority w:val="99"/>
    <w:rPr>
      <w:vertAlign w:val="superscript"/>
    </w:rPr>
  </w:style>
  <w:style w:type="character" w:customStyle="1" w:styleId="FootnoteCharacters">
    <w:name w:val="Footnote Characters"/>
    <w:basedOn w:val="Carpredefinitoparagrafo"/>
    <w:uiPriority w:val="99"/>
    <w:rPr>
      <w:rFonts w:cs="Times New Roman"/>
      <w:vertAlign w:val="superscript"/>
    </w:rPr>
  </w:style>
  <w:style w:type="character" w:customStyle="1" w:styleId="Menzionenonrisolta1">
    <w:name w:val="Menzione non risolta1"/>
    <w:basedOn w:val="Carpredefinitoparagrafo"/>
    <w:uiPriority w:val="99"/>
    <w:rPr>
      <w:rFonts w:cs="Times New Roman"/>
      <w:color w:val="605E5C"/>
      <w:shd w:val="clear" w:color="auto" w:fill="E1DFDD"/>
    </w:rPr>
  </w:style>
  <w:style w:type="character" w:customStyle="1" w:styleId="Caratterinotaapie8dipagina">
    <w:name w:val="Caratteri nota a pièe8 di pagina"/>
    <w:uiPriority w:val="99"/>
  </w:style>
  <w:style w:type="character" w:customStyle="1" w:styleId="Richiamoallanotadichiusura">
    <w:name w:val="Richiamo alla nota di chiusura"/>
    <w:uiPriority w:val="99"/>
    <w:rPr>
      <w:vertAlign w:val="superscript"/>
    </w:rPr>
  </w:style>
  <w:style w:type="character" w:customStyle="1" w:styleId="Caratterinotadichiusura">
    <w:name w:val="Caratteri nota di chiusura"/>
    <w:uiPriority w:val="99"/>
  </w:style>
  <w:style w:type="paragraph" w:styleId="Titolo">
    <w:name w:val="Title"/>
    <w:basedOn w:val="Normale"/>
    <w:next w:val="Corpodeltesto"/>
    <w:link w:val="TitoloCarattere1"/>
    <w:uiPriority w:val="99"/>
    <w:qFormat/>
    <w:pPr>
      <w:keepNext/>
      <w:suppressAutoHyphens w:val="0"/>
      <w:spacing w:before="240" w:after="120"/>
    </w:pPr>
    <w:rPr>
      <w:rFonts w:ascii="Liberation Sans" w:cs="Liberation Sans"/>
      <w:kern w:val="0"/>
    </w:rPr>
  </w:style>
  <w:style w:type="character" w:customStyle="1" w:styleId="TitoloCarattere1">
    <w:name w:val="Titolo Carattere1"/>
    <w:basedOn w:val="Carpredefinitoparagrafo"/>
    <w:link w:val="Titolo"/>
    <w:uiPriority w:val="10"/>
    <w:locked/>
    <w:rPr>
      <w:rFonts w:asciiTheme="majorHAnsi" w:eastAsiaTheme="majorEastAsia" w:hAnsiTheme="majorHAnsi" w:cs="Times New Roman"/>
      <w:b/>
      <w:bCs/>
      <w:kern w:val="28"/>
      <w:sz w:val="32"/>
      <w:szCs w:val="32"/>
    </w:rPr>
  </w:style>
  <w:style w:type="paragraph" w:customStyle="1" w:styleId="Corpodeltesto">
    <w:name w:val="Corpo del testo"/>
    <w:basedOn w:val="Normale"/>
    <w:uiPriority w:val="99"/>
    <w:pPr>
      <w:suppressAutoHyphens w:val="0"/>
      <w:spacing w:after="140" w:line="276" w:lineRule="auto"/>
    </w:pPr>
    <w:rPr>
      <w:kern w:val="0"/>
    </w:rPr>
  </w:style>
  <w:style w:type="paragraph" w:styleId="Elenco">
    <w:name w:val="List"/>
    <w:basedOn w:val="Corpodeltesto"/>
    <w:uiPriority w:val="99"/>
  </w:style>
  <w:style w:type="paragraph" w:styleId="Didascalia">
    <w:name w:val="caption"/>
    <w:basedOn w:val="Normale"/>
    <w:uiPriority w:val="99"/>
    <w:qFormat/>
    <w:pPr>
      <w:suppressLineNumbers/>
      <w:suppressAutoHyphens w:val="0"/>
      <w:spacing w:before="120" w:after="120"/>
    </w:pPr>
    <w:rPr>
      <w:i/>
      <w:iCs/>
      <w:kern w:val="0"/>
      <w:sz w:val="24"/>
      <w:szCs w:val="24"/>
    </w:rPr>
  </w:style>
  <w:style w:type="paragraph" w:customStyle="1" w:styleId="Indice">
    <w:name w:val="Indice"/>
    <w:basedOn w:val="Normale"/>
    <w:uiPriority w:val="99"/>
    <w:pPr>
      <w:suppressLineNumbers/>
      <w:suppressAutoHyphens w:val="0"/>
    </w:pPr>
    <w:rPr>
      <w:kern w:val="0"/>
    </w:rPr>
  </w:style>
  <w:style w:type="paragraph" w:customStyle="1" w:styleId="DocumentMap">
    <w:name w:val="DocumentMap"/>
    <w:uiPriority w:val="99"/>
    <w:pPr>
      <w:suppressAutoHyphens/>
      <w:autoSpaceDE w:val="0"/>
      <w:autoSpaceDN w:val="0"/>
      <w:adjustRightInd w:val="0"/>
      <w:spacing w:after="0" w:line="240" w:lineRule="auto"/>
    </w:pPr>
    <w:rPr>
      <w:rFonts w:ascii="Times New Roman" w:eastAsia="Times New Roman" w:hAnsi="Liberation Serif"/>
      <w:kern w:val="1"/>
      <w:sz w:val="20"/>
      <w:szCs w:val="20"/>
    </w:rPr>
  </w:style>
  <w:style w:type="paragraph" w:customStyle="1" w:styleId="Titoloprincipale">
    <w:name w:val="Titolo principale"/>
    <w:basedOn w:val="Normale"/>
    <w:uiPriority w:val="99"/>
    <w:pPr>
      <w:pBdr>
        <w:top w:val="double" w:sz="4" w:space="1" w:color="000000"/>
        <w:left w:val="double" w:sz="4" w:space="4" w:color="000000"/>
        <w:bottom w:val="double" w:sz="4" w:space="1" w:color="000000"/>
        <w:right w:val="double" w:sz="4" w:space="4" w:color="000000"/>
      </w:pBdr>
      <w:suppressAutoHyphens w:val="0"/>
      <w:jc w:val="center"/>
    </w:pPr>
    <w:rPr>
      <w:rFonts w:ascii="Arial" w:cs="Arial"/>
      <w:i/>
      <w:iCs/>
      <w:kern w:val="0"/>
      <w:sz w:val="40"/>
      <w:szCs w:val="40"/>
    </w:rPr>
  </w:style>
  <w:style w:type="paragraph" w:customStyle="1" w:styleId="Intestazioneepie8dipagina">
    <w:name w:val="Intestazione e pièe8 di pagina"/>
    <w:basedOn w:val="Normale"/>
    <w:uiPriority w:val="99"/>
    <w:pPr>
      <w:suppressAutoHyphens w:val="0"/>
    </w:pPr>
    <w:rPr>
      <w:kern w:val="0"/>
    </w:rPr>
  </w:style>
  <w:style w:type="paragraph" w:styleId="Intestazione">
    <w:name w:val="header"/>
    <w:basedOn w:val="Normale"/>
    <w:link w:val="IntestazioneCarattere1"/>
    <w:uiPriority w:val="99"/>
    <w:pPr>
      <w:tabs>
        <w:tab w:val="center" w:pos="4819"/>
        <w:tab w:val="right" w:pos="9638"/>
      </w:tabs>
      <w:suppressAutoHyphens w:val="0"/>
    </w:pPr>
    <w:rPr>
      <w:kern w:val="0"/>
    </w:rPr>
  </w:style>
  <w:style w:type="character" w:customStyle="1" w:styleId="IntestazioneCarattere1">
    <w:name w:val="Intestazione Carattere1"/>
    <w:basedOn w:val="Carpredefinitoparagrafo"/>
    <w:link w:val="Intestazione"/>
    <w:uiPriority w:val="99"/>
    <w:semiHidden/>
    <w:locked/>
    <w:rPr>
      <w:rFonts w:ascii="Times New Roman" w:eastAsia="Times New Roman" w:hAnsi="Liberation Serif" w:cs="Times New Roman"/>
      <w:kern w:val="1"/>
      <w:sz w:val="28"/>
      <w:szCs w:val="28"/>
    </w:rPr>
  </w:style>
  <w:style w:type="paragraph" w:customStyle="1" w:styleId="Pie8dipagina">
    <w:name w:val="Pièe8 di pagina"/>
    <w:basedOn w:val="Normale"/>
    <w:uiPriority w:val="99"/>
    <w:pPr>
      <w:tabs>
        <w:tab w:val="center" w:pos="4819"/>
        <w:tab w:val="right" w:pos="9638"/>
      </w:tabs>
      <w:suppressAutoHyphens w:val="0"/>
    </w:pPr>
    <w:rPr>
      <w:kern w:val="0"/>
    </w:rPr>
  </w:style>
  <w:style w:type="paragraph" w:styleId="Testofumetto">
    <w:name w:val="Balloon Text"/>
    <w:basedOn w:val="Normale"/>
    <w:link w:val="TestofumettoCarattere1"/>
    <w:uiPriority w:val="99"/>
    <w:pPr>
      <w:suppressAutoHyphens w:val="0"/>
    </w:pPr>
    <w:rPr>
      <w:rFonts w:ascii="Tahoma" w:cs="Tahoma"/>
      <w:kern w:val="0"/>
      <w:sz w:val="16"/>
      <w:szCs w:val="16"/>
    </w:rPr>
  </w:style>
  <w:style w:type="character" w:customStyle="1" w:styleId="TestofumettoCarattere1">
    <w:name w:val="Testo fumetto Carattere1"/>
    <w:basedOn w:val="Carpredefinitoparagrafo"/>
    <w:link w:val="Testofumetto"/>
    <w:uiPriority w:val="99"/>
    <w:semiHidden/>
    <w:locked/>
    <w:rPr>
      <w:rFonts w:ascii="Segoe UI" w:hAnsi="Segoe UI" w:cs="Segoe UI"/>
      <w:kern w:val="1"/>
      <w:sz w:val="18"/>
      <w:szCs w:val="18"/>
    </w:rPr>
  </w:style>
  <w:style w:type="paragraph" w:customStyle="1" w:styleId="Paragrafoelenco1">
    <w:name w:val="Paragrafo elenco1"/>
    <w:basedOn w:val="Normale"/>
    <w:uiPriority w:val="99"/>
    <w:pPr>
      <w:suppressAutoHyphens w:val="0"/>
      <w:spacing w:after="200" w:line="276" w:lineRule="auto"/>
      <w:ind w:left="720"/>
      <w:contextualSpacing/>
      <w:jc w:val="left"/>
    </w:pPr>
    <w:rPr>
      <w:rFonts w:ascii="Calibri" w:cs="Calibri"/>
      <w:kern w:val="0"/>
      <w:sz w:val="22"/>
      <w:szCs w:val="22"/>
    </w:rPr>
  </w:style>
  <w:style w:type="paragraph" w:styleId="Corpodeltesto2">
    <w:name w:val="Body Text 2"/>
    <w:basedOn w:val="Normale"/>
    <w:link w:val="Corpodeltesto2Carattere1"/>
    <w:uiPriority w:val="99"/>
    <w:pPr>
      <w:suppressAutoHyphens w:val="0"/>
    </w:pPr>
    <w:rPr>
      <w:rFonts w:ascii="Garamond" w:cs="Garamond"/>
      <w:kern w:val="0"/>
      <w:sz w:val="22"/>
      <w:szCs w:val="22"/>
    </w:rPr>
  </w:style>
  <w:style w:type="character" w:customStyle="1" w:styleId="Corpodeltesto2Carattere1">
    <w:name w:val="Corpo del testo 2 Carattere1"/>
    <w:basedOn w:val="Carpredefinitoparagrafo"/>
    <w:link w:val="Corpodeltesto2"/>
    <w:uiPriority w:val="99"/>
    <w:semiHidden/>
    <w:locked/>
    <w:rPr>
      <w:rFonts w:ascii="Times New Roman" w:eastAsia="Times New Roman" w:hAnsi="Liberation Serif" w:cs="Times New Roman"/>
      <w:kern w:val="1"/>
      <w:sz w:val="28"/>
      <w:szCs w:val="28"/>
    </w:rPr>
  </w:style>
  <w:style w:type="paragraph" w:styleId="Corpodeltesto3">
    <w:name w:val="Body Text 3"/>
    <w:basedOn w:val="Normale"/>
    <w:link w:val="Corpodeltesto3Carattere1"/>
    <w:uiPriority w:val="99"/>
    <w:pPr>
      <w:suppressAutoHyphens w:val="0"/>
      <w:spacing w:after="120"/>
      <w:jc w:val="left"/>
    </w:pPr>
    <w:rPr>
      <w:kern w:val="0"/>
      <w:sz w:val="16"/>
      <w:szCs w:val="16"/>
    </w:rPr>
  </w:style>
  <w:style w:type="character" w:customStyle="1" w:styleId="Corpodeltesto3Carattere1">
    <w:name w:val="Corpo del testo 3 Carattere1"/>
    <w:basedOn w:val="Carpredefinitoparagrafo"/>
    <w:link w:val="Corpodeltesto3"/>
    <w:uiPriority w:val="99"/>
    <w:semiHidden/>
    <w:locked/>
    <w:rPr>
      <w:rFonts w:ascii="Times New Roman" w:eastAsia="Times New Roman" w:hAnsi="Liberation Serif" w:cs="Times New Roman"/>
      <w:kern w:val="1"/>
      <w:sz w:val="16"/>
      <w:szCs w:val="16"/>
    </w:rPr>
  </w:style>
  <w:style w:type="paragraph" w:customStyle="1" w:styleId="Notaapie8dipagina">
    <w:name w:val="Nota a pièe8 di pagina"/>
    <w:basedOn w:val="Normale"/>
    <w:uiPriority w:val="99"/>
    <w:pPr>
      <w:suppressAutoHyphens w:val="0"/>
      <w:jc w:val="left"/>
    </w:pPr>
    <w:rPr>
      <w:kern w:val="0"/>
      <w:sz w:val="20"/>
      <w:szCs w:val="20"/>
    </w:rPr>
  </w:style>
  <w:style w:type="paragraph" w:styleId="Paragrafoelenco">
    <w:name w:val="List Paragraph"/>
    <w:basedOn w:val="Normale"/>
    <w:uiPriority w:val="34"/>
    <w:qFormat/>
    <w:pPr>
      <w:suppressAutoHyphens w:val="0"/>
      <w:ind w:left="720"/>
      <w:contextualSpacing/>
      <w:jc w:val="left"/>
    </w:pPr>
    <w:rPr>
      <w:kern w:val="0"/>
      <w:sz w:val="20"/>
      <w:szCs w:val="20"/>
    </w:rPr>
  </w:style>
  <w:style w:type="paragraph" w:styleId="NormaleWeb">
    <w:name w:val="Normal (Web)"/>
    <w:basedOn w:val="Normale"/>
    <w:uiPriority w:val="99"/>
    <w:pPr>
      <w:suppressAutoHyphens w:val="0"/>
      <w:spacing w:beforeAutospacing="1" w:afterAutospacing="1"/>
      <w:jc w:val="left"/>
    </w:pPr>
    <w:rPr>
      <w:kern w:val="0"/>
      <w:sz w:val="24"/>
      <w:szCs w:val="24"/>
    </w:rPr>
  </w:style>
  <w:style w:type="table" w:styleId="Grigliatabella">
    <w:name w:val="Table Grid"/>
    <w:basedOn w:val="Tabellanormale"/>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imandonotadichiusura">
    <w:name w:val="endnote reference"/>
    <w:basedOn w:val="Carpredefinitoparagrafo"/>
    <w:uiPriority w:val="99"/>
    <w:semiHidden/>
    <w:unhideWhenUsed/>
    <w:rsid w:val="00C1037C"/>
    <w:rPr>
      <w:rFonts w:cs="Times New Roman"/>
      <w:vertAlign w:val="superscript"/>
    </w:rPr>
  </w:style>
  <w:style w:type="character" w:styleId="Rimandonotaapidipagina">
    <w:name w:val="footnote reference"/>
    <w:basedOn w:val="Carpredefinitoparagrafo"/>
    <w:uiPriority w:val="99"/>
    <w:semiHidden/>
    <w:unhideWhenUsed/>
    <w:rsid w:val="00C1037C"/>
    <w:rPr>
      <w:rFonts w:cs="Times New Roman"/>
      <w:vertAlign w:val="superscript"/>
    </w:rPr>
  </w:style>
  <w:style w:type="character" w:styleId="Collegamentoipertestuale">
    <w:name w:val="Hyperlink"/>
    <w:basedOn w:val="Carpredefinitoparagrafo"/>
    <w:uiPriority w:val="99"/>
    <w:unhideWhenUsed/>
    <w:rsid w:val="00AD584B"/>
    <w:rPr>
      <w:rFonts w:cs="Times New Roman"/>
      <w:color w:val="0000FF"/>
      <w:u w:val="single"/>
    </w:rPr>
  </w:style>
  <w:style w:type="paragraph" w:styleId="Pidipagina">
    <w:name w:val="footer"/>
    <w:basedOn w:val="Normale"/>
    <w:link w:val="PidipaginaCarattere"/>
    <w:uiPriority w:val="99"/>
    <w:unhideWhenUsed/>
    <w:rsid w:val="00F55B0E"/>
    <w:pPr>
      <w:tabs>
        <w:tab w:val="center" w:pos="4819"/>
        <w:tab w:val="right" w:pos="9638"/>
      </w:tabs>
    </w:pPr>
  </w:style>
  <w:style w:type="character" w:customStyle="1" w:styleId="PidipaginaCarattere">
    <w:name w:val="Piè di pagina Carattere"/>
    <w:basedOn w:val="Carpredefinitoparagrafo"/>
    <w:link w:val="Pidipagina"/>
    <w:uiPriority w:val="99"/>
    <w:rsid w:val="00F55B0E"/>
    <w:rPr>
      <w:rFonts w:ascii="Times New Roman" w:eastAsia="Times New Roman" w:hAnsi="Liberation Serif"/>
      <w:kern w:val="1"/>
      <w:sz w:val="28"/>
      <w:szCs w:val="28"/>
    </w:rPr>
  </w:style>
  <w:style w:type="paragraph" w:styleId="Corpotesto">
    <w:name w:val="Body Text"/>
    <w:basedOn w:val="Normale"/>
    <w:link w:val="CorpotestoCarattere"/>
    <w:uiPriority w:val="99"/>
    <w:semiHidden/>
    <w:unhideWhenUsed/>
    <w:rsid w:val="00033E0C"/>
    <w:pPr>
      <w:spacing w:after="120"/>
    </w:pPr>
  </w:style>
  <w:style w:type="character" w:customStyle="1" w:styleId="CorpotestoCarattere">
    <w:name w:val="Corpo testo Carattere"/>
    <w:basedOn w:val="Carpredefinitoparagrafo"/>
    <w:link w:val="Corpotesto"/>
    <w:uiPriority w:val="99"/>
    <w:semiHidden/>
    <w:rsid w:val="00033E0C"/>
    <w:rPr>
      <w:rFonts w:ascii="Times New Roman" w:eastAsia="Times New Roman" w:hAnsi="Liberation Serif"/>
      <w:kern w:val="1"/>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osettiegatti.eu/info/norme/statali/codicepenale.htm" TargetMode="External"/><Relationship Id="rId13" Type="http://schemas.openxmlformats.org/officeDocument/2006/relationships/hyperlink" Target="https://www.bosettiegatti.eu/info/norme/statali/codicepenale.htm" TargetMode="External"/><Relationship Id="rId18" Type="http://schemas.openxmlformats.org/officeDocument/2006/relationships/hyperlink" Target="https://www.bosettiegatti.eu/info/norme/statali/codicepenale.htm"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bosettiegatti.eu/info/norme/statali/2011_0159.htm" TargetMode="External"/><Relationship Id="rId7" Type="http://schemas.openxmlformats.org/officeDocument/2006/relationships/hyperlink" Target="https://www.bosettiegatti.eu/info/norme/statali/2016_0050.htm" TargetMode="External"/><Relationship Id="rId12" Type="http://schemas.openxmlformats.org/officeDocument/2006/relationships/hyperlink" Target="https://www.bosettiegatti.eu/info/norme/statali/2006_0152.htm" TargetMode="External"/><Relationship Id="rId17" Type="http://schemas.openxmlformats.org/officeDocument/2006/relationships/hyperlink" Target="https://www.bosettiegatti.eu/info/norme/statali/codicecivile.htm" TargetMode="External"/><Relationship Id="rId25" Type="http://schemas.openxmlformats.org/officeDocument/2006/relationships/hyperlink" Target="http://www.acquistinretepa.it" TargetMode="External"/><Relationship Id="rId2" Type="http://schemas.openxmlformats.org/officeDocument/2006/relationships/styles" Target="styles.xml"/><Relationship Id="rId16" Type="http://schemas.openxmlformats.org/officeDocument/2006/relationships/hyperlink" Target="https://www.bosettiegatti.eu/info/norme/statali/codicecivile.htm" TargetMode="External"/><Relationship Id="rId20" Type="http://schemas.openxmlformats.org/officeDocument/2006/relationships/hyperlink" Target="https://www.bosettiegatti.eu/info/norme/statali/2011_0159.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osettiegatti.eu/info/norme/statali/2016_0050.htm" TargetMode="External"/><Relationship Id="rId24" Type="http://schemas.openxmlformats.org/officeDocument/2006/relationships/hyperlink" Target="http://www.fatturapa.gov.it" TargetMode="External"/><Relationship Id="rId5" Type="http://schemas.openxmlformats.org/officeDocument/2006/relationships/footnotes" Target="footnotes.xml"/><Relationship Id="rId15" Type="http://schemas.openxmlformats.org/officeDocument/2006/relationships/hyperlink" Target="https://www.bosettiegatti.eu/info/norme/statali/codicepenale.htm" TargetMode="External"/><Relationship Id="rId23" Type="http://schemas.openxmlformats.org/officeDocument/2006/relationships/hyperlink" Target="http://www.indicepa.gov.it" TargetMode="External"/><Relationship Id="rId10" Type="http://schemas.openxmlformats.org/officeDocument/2006/relationships/hyperlink" Target="https://www.bosettiegatti.eu/info/norme/statali/2016_0050.htm" TargetMode="External"/><Relationship Id="rId19" Type="http://schemas.openxmlformats.org/officeDocument/2006/relationships/hyperlink" Target="https://www.bosettiegatti.eu/info/norme/statali/2016_0050.htm" TargetMode="External"/><Relationship Id="rId4" Type="http://schemas.openxmlformats.org/officeDocument/2006/relationships/webSettings" Target="webSettings.xml"/><Relationship Id="rId9" Type="http://schemas.openxmlformats.org/officeDocument/2006/relationships/hyperlink" Target="https://www.bosettiegatti.eu/info/norme/statali/codicepenale.htm" TargetMode="External"/><Relationship Id="rId14" Type="http://schemas.openxmlformats.org/officeDocument/2006/relationships/hyperlink" Target="https://www.bosettiegatti.eu/info/norme/statali/codicepenale.htm" TargetMode="External"/><Relationship Id="rId22" Type="http://schemas.openxmlformats.org/officeDocument/2006/relationships/hyperlink" Target="https://www.bosettiegatti.eu/info/norme/statali/2011_0159.htm" TargetMode="External"/><Relationship Id="rId27"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3472</Words>
  <Characters>22879</Characters>
  <Application>Microsoft Office Word</Application>
  <DocSecurity>0</DocSecurity>
  <Lines>190</Lines>
  <Paragraphs>52</Paragraphs>
  <ScaleCrop>false</ScaleCrop>
  <HeadingPairs>
    <vt:vector size="2" baseType="variant">
      <vt:variant>
        <vt:lpstr>Titolo</vt:lpstr>
      </vt:variant>
      <vt:variant>
        <vt:i4>1</vt:i4>
      </vt:variant>
    </vt:vector>
  </HeadingPairs>
  <TitlesOfParts>
    <vt:vector size="1" baseType="lpstr">
      <vt:lpstr>IL DIRETTORE dei SERVIZI</vt:lpstr>
    </vt:vector>
  </TitlesOfParts>
  <Company>Olidata S.p.A.</Company>
  <LinksUpToDate>false</LinksUpToDate>
  <CharactersWithSpaces>26299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DIRETTORE dei SERVIZI</dc:title>
  <dc:creator>marco santini</dc:creator>
  <cp:lastModifiedBy>IC BADOLATO</cp:lastModifiedBy>
  <cp:revision>2</cp:revision>
  <cp:lastPrinted>2022-03-10T15:52:00Z</cp:lastPrinted>
  <dcterms:created xsi:type="dcterms:W3CDTF">2022-03-24T13:41:00Z</dcterms:created>
  <dcterms:modified xsi:type="dcterms:W3CDTF">2022-03-24T13:41:00Z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Utente</vt:lpwstr>
  </property>
</Properties>
</file>