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63F69" w14:textId="04474A92" w:rsidR="00AC2158" w:rsidRPr="004400BC" w:rsidRDefault="004400BC" w:rsidP="004400BC">
      <w:r w:rsidRPr="004400BC">
        <w:t>https://www.istruzione.calabria.it/amministrazionetrasparente/anticorruzione/</w:t>
      </w:r>
    </w:p>
    <w:sectPr w:rsidR="00AC2158" w:rsidRPr="004400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BF5"/>
    <w:rsid w:val="004400BC"/>
    <w:rsid w:val="00AC2158"/>
    <w:rsid w:val="00CA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E4B5EE-2F61-43E9-96D5-2247F72C2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4400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czic83600r Petrona</dc:creator>
  <cp:keywords/>
  <dc:description/>
  <cp:lastModifiedBy>czic83600r Petrona</cp:lastModifiedBy>
  <cp:revision>2</cp:revision>
  <dcterms:created xsi:type="dcterms:W3CDTF">2023-06-27T13:14:00Z</dcterms:created>
  <dcterms:modified xsi:type="dcterms:W3CDTF">2023-06-27T13:14:00Z</dcterms:modified>
</cp:coreProperties>
</file>