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8C" w:rsidRDefault="00B7058C" w:rsidP="00B7058C">
      <w:pPr>
        <w:rPr>
          <w:rFonts w:ascii="Arial" w:hAnsi="Arial" w:cs="Arial"/>
          <w:i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1"/>
      </w:tblGrid>
      <w:tr w:rsidR="00B7058C" w:rsidTr="004E008C">
        <w:tc>
          <w:tcPr>
            <w:tcW w:w="1668" w:type="dxa"/>
            <w:vMerge w:val="restart"/>
          </w:tcPr>
          <w:p w:rsidR="00B7058C" w:rsidRPr="00B7058C" w:rsidRDefault="007E0A6E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3187">
              <w:rPr>
                <w:noProof/>
              </w:rPr>
              <w:drawing>
                <wp:inline distT="0" distB="0" distL="0" distR="0">
                  <wp:extent cx="464185" cy="525145"/>
                  <wp:effectExtent l="0" t="0" r="0" b="825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B7058C" w:rsidRPr="00B7058C" w:rsidRDefault="00B7058C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ISTITUTO COMPRENSIVO STATALE C. ALVARO</w:t>
            </w:r>
          </w:p>
        </w:tc>
      </w:tr>
      <w:tr w:rsidR="00B7058C" w:rsidTr="004E008C">
        <w:tc>
          <w:tcPr>
            <w:tcW w:w="1668" w:type="dxa"/>
            <w:vMerge/>
          </w:tcPr>
          <w:p w:rsidR="00B7058C" w:rsidRPr="00B7058C" w:rsidRDefault="00B7058C" w:rsidP="004E008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</w:tcPr>
          <w:p w:rsidR="00B7058C" w:rsidRPr="00B7058C" w:rsidRDefault="00B7058C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058C">
              <w:rPr>
                <w:rFonts w:ascii="Arial" w:hAnsi="Arial" w:cs="Arial"/>
                <w:b/>
                <w:bCs/>
                <w:color w:val="000000"/>
              </w:rPr>
              <w:t>VIA ARENACCHIO, 88050 PETRONA' (CZ) - TEL./FAX 0961/933007</w:t>
            </w:r>
          </w:p>
        </w:tc>
      </w:tr>
      <w:tr w:rsidR="00B7058C" w:rsidTr="004E008C">
        <w:tc>
          <w:tcPr>
            <w:tcW w:w="1668" w:type="dxa"/>
            <w:vMerge/>
          </w:tcPr>
          <w:p w:rsidR="00B7058C" w:rsidRPr="00B7058C" w:rsidRDefault="00B7058C" w:rsidP="004E008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</w:tcPr>
          <w:p w:rsidR="00B7058C" w:rsidRPr="00B7058C" w:rsidRDefault="00B7058C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058C">
              <w:rPr>
                <w:rFonts w:ascii="Arial" w:hAnsi="Arial" w:cs="Arial"/>
                <w:b/>
                <w:bCs/>
                <w:color w:val="000000"/>
              </w:rPr>
              <w:t>E-mail: czic83600r@istruzione.it - PEC: czic83600r@pec.istruzione.it</w:t>
            </w:r>
          </w:p>
        </w:tc>
      </w:tr>
    </w:tbl>
    <w:p w:rsidR="00B7058C" w:rsidRDefault="00B7058C" w:rsidP="00B7058C">
      <w:pPr>
        <w:rPr>
          <w:rFonts w:ascii="Arial" w:hAnsi="Arial" w:cs="Arial"/>
          <w:i/>
          <w:sz w:val="22"/>
          <w:szCs w:val="22"/>
        </w:rPr>
      </w:pPr>
    </w:p>
    <w:p w:rsidR="00B7058C" w:rsidRDefault="00B7058C" w:rsidP="00B7058C">
      <w:pPr>
        <w:rPr>
          <w:rFonts w:ascii="Arial" w:hAnsi="Arial" w:cs="Arial"/>
          <w:i/>
          <w:sz w:val="22"/>
          <w:szCs w:val="22"/>
        </w:rPr>
      </w:pPr>
    </w:p>
    <w:p w:rsidR="00B7058C" w:rsidRDefault="00B7058C" w:rsidP="00B7058C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outlineLvl w:val="0"/>
        <w:rPr>
          <w:rFonts w:ascii="Arial" w:hAnsi="Arial" w:cs="Arial"/>
          <w:sz w:val="22"/>
          <w:szCs w:val="22"/>
        </w:rPr>
      </w:pPr>
      <w:proofErr w:type="spellStart"/>
      <w:r w:rsidRPr="002366A4">
        <w:rPr>
          <w:rFonts w:ascii="Arial" w:hAnsi="Arial" w:cs="Arial"/>
          <w:sz w:val="22"/>
          <w:szCs w:val="22"/>
        </w:rPr>
        <w:t>Prot</w:t>
      </w:r>
      <w:proofErr w:type="spellEnd"/>
      <w:r w:rsidRPr="002366A4">
        <w:rPr>
          <w:rFonts w:ascii="Arial" w:hAnsi="Arial" w:cs="Arial"/>
          <w:sz w:val="22"/>
          <w:szCs w:val="22"/>
        </w:rPr>
        <w:t xml:space="preserve">. n. </w:t>
      </w:r>
      <w:r w:rsidR="00483F68">
        <w:rPr>
          <w:rFonts w:ascii="Arial" w:hAnsi="Arial" w:cs="Arial"/>
          <w:sz w:val="22"/>
          <w:szCs w:val="22"/>
        </w:rPr>
        <w:t>6</w:t>
      </w:r>
      <w:r w:rsidR="00D8278B">
        <w:rPr>
          <w:rFonts w:ascii="Arial" w:hAnsi="Arial" w:cs="Arial"/>
          <w:sz w:val="22"/>
          <w:szCs w:val="22"/>
        </w:rPr>
        <w:t>50</w:t>
      </w:r>
      <w:r w:rsidR="00573FFD">
        <w:rPr>
          <w:rFonts w:ascii="Arial" w:hAnsi="Arial" w:cs="Arial"/>
          <w:sz w:val="22"/>
          <w:szCs w:val="22"/>
        </w:rPr>
        <w:t>-</w:t>
      </w:r>
      <w:r w:rsidR="002F598B">
        <w:rPr>
          <w:rFonts w:ascii="Arial" w:hAnsi="Arial" w:cs="Arial"/>
          <w:sz w:val="22"/>
          <w:szCs w:val="22"/>
        </w:rPr>
        <w:t>C</w:t>
      </w:r>
      <w:r w:rsidR="00573FFD">
        <w:rPr>
          <w:rFonts w:ascii="Arial" w:hAnsi="Arial" w:cs="Arial"/>
          <w:sz w:val="22"/>
          <w:szCs w:val="22"/>
        </w:rPr>
        <w:t>/24</w:t>
      </w:r>
      <w:r w:rsidR="002F598B">
        <w:rPr>
          <w:rFonts w:ascii="Arial" w:hAnsi="Arial" w:cs="Arial"/>
          <w:sz w:val="22"/>
          <w:szCs w:val="22"/>
        </w:rPr>
        <w:t>c</w:t>
      </w:r>
      <w:r w:rsidRPr="002366A4">
        <w:rPr>
          <w:rFonts w:ascii="Arial" w:hAnsi="Arial" w:cs="Arial"/>
          <w:sz w:val="22"/>
          <w:szCs w:val="22"/>
        </w:rPr>
        <w:tab/>
      </w:r>
      <w:r w:rsidRPr="002366A4">
        <w:rPr>
          <w:rFonts w:ascii="Arial" w:hAnsi="Arial" w:cs="Arial"/>
          <w:sz w:val="22"/>
          <w:szCs w:val="22"/>
        </w:rPr>
        <w:tab/>
      </w:r>
      <w:r w:rsidRPr="002366A4">
        <w:rPr>
          <w:rFonts w:ascii="Arial" w:hAnsi="Arial" w:cs="Arial"/>
          <w:sz w:val="22"/>
          <w:szCs w:val="22"/>
        </w:rPr>
        <w:tab/>
      </w:r>
      <w:r w:rsidR="00F923EF">
        <w:rPr>
          <w:rFonts w:ascii="Arial" w:hAnsi="Arial" w:cs="Arial"/>
          <w:sz w:val="22"/>
          <w:szCs w:val="22"/>
        </w:rPr>
        <w:tab/>
      </w:r>
      <w:r w:rsidR="00573FFD">
        <w:rPr>
          <w:rFonts w:ascii="Arial" w:hAnsi="Arial" w:cs="Arial"/>
          <w:sz w:val="22"/>
          <w:szCs w:val="22"/>
        </w:rPr>
        <w:t>Petronà,</w:t>
      </w:r>
      <w:r w:rsidRPr="002366A4">
        <w:rPr>
          <w:rFonts w:ascii="Arial" w:hAnsi="Arial" w:cs="Arial"/>
          <w:sz w:val="22"/>
          <w:szCs w:val="22"/>
        </w:rPr>
        <w:t xml:space="preserve"> </w:t>
      </w:r>
      <w:r w:rsidR="00483F68">
        <w:rPr>
          <w:rFonts w:ascii="Arial" w:hAnsi="Arial" w:cs="Arial"/>
          <w:sz w:val="22"/>
          <w:szCs w:val="22"/>
        </w:rPr>
        <w:t>20</w:t>
      </w:r>
      <w:r w:rsidR="0039682C">
        <w:rPr>
          <w:rFonts w:ascii="Arial" w:hAnsi="Arial" w:cs="Arial"/>
          <w:sz w:val="22"/>
          <w:szCs w:val="22"/>
        </w:rPr>
        <w:t>/0</w:t>
      </w:r>
      <w:r w:rsidR="00E3736B">
        <w:rPr>
          <w:rFonts w:ascii="Arial" w:hAnsi="Arial" w:cs="Arial"/>
          <w:sz w:val="22"/>
          <w:szCs w:val="22"/>
        </w:rPr>
        <w:t>2</w:t>
      </w:r>
      <w:r w:rsidR="0039682C">
        <w:rPr>
          <w:rFonts w:ascii="Arial" w:hAnsi="Arial" w:cs="Arial"/>
          <w:sz w:val="22"/>
          <w:szCs w:val="22"/>
        </w:rPr>
        <w:t>/201</w:t>
      </w:r>
      <w:r w:rsidR="00E3736B">
        <w:rPr>
          <w:rFonts w:ascii="Arial" w:hAnsi="Arial" w:cs="Arial"/>
          <w:sz w:val="22"/>
          <w:szCs w:val="22"/>
        </w:rPr>
        <w:t>9</w:t>
      </w:r>
    </w:p>
    <w:p w:rsidR="00573FFD" w:rsidRPr="002366A4" w:rsidRDefault="00573FFD" w:rsidP="00B7058C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outlineLvl w:val="0"/>
        <w:rPr>
          <w:rFonts w:ascii="Arial" w:hAnsi="Arial" w:cs="Arial"/>
          <w:sz w:val="22"/>
          <w:szCs w:val="22"/>
        </w:rPr>
      </w:pPr>
    </w:p>
    <w:p w:rsidR="00B7058C" w:rsidRPr="00573FFD" w:rsidRDefault="00B7058C" w:rsidP="00B7058C">
      <w:pPr>
        <w:rPr>
          <w:rFonts w:ascii="Arial" w:hAnsi="Arial" w:cs="Arial"/>
          <w:sz w:val="22"/>
          <w:szCs w:val="22"/>
        </w:rPr>
      </w:pPr>
      <w:r w:rsidRPr="002366A4">
        <w:rPr>
          <w:rFonts w:ascii="Arial" w:hAnsi="Arial" w:cs="Arial"/>
          <w:sz w:val="22"/>
          <w:szCs w:val="22"/>
        </w:rPr>
        <w:t>Codice CUP:</w:t>
      </w:r>
      <w:r w:rsidR="000F3927">
        <w:rPr>
          <w:rFonts w:ascii="Arial" w:hAnsi="Arial" w:cs="Arial"/>
          <w:sz w:val="22"/>
          <w:szCs w:val="22"/>
        </w:rPr>
        <w:t xml:space="preserve"> </w:t>
      </w:r>
      <w:r w:rsidR="000F3927" w:rsidRPr="00D8278B">
        <w:rPr>
          <w:rFonts w:ascii="Arial" w:hAnsi="Arial" w:cs="Arial"/>
          <w:b/>
          <w:sz w:val="22"/>
          <w:szCs w:val="22"/>
        </w:rPr>
        <w:t>H</w:t>
      </w:r>
      <w:r w:rsidR="008C3C0F" w:rsidRPr="00D8278B">
        <w:rPr>
          <w:rFonts w:ascii="Arial" w:hAnsi="Arial" w:cs="Arial"/>
          <w:b/>
          <w:sz w:val="22"/>
          <w:szCs w:val="22"/>
        </w:rPr>
        <w:t>4</w:t>
      </w:r>
      <w:r w:rsidR="00E3736B" w:rsidRPr="00D8278B">
        <w:rPr>
          <w:rFonts w:ascii="Arial" w:hAnsi="Arial" w:cs="Arial"/>
          <w:b/>
          <w:sz w:val="22"/>
          <w:szCs w:val="22"/>
        </w:rPr>
        <w:t>7I170003</w:t>
      </w:r>
      <w:r w:rsidR="00243BFD" w:rsidRPr="00D8278B">
        <w:rPr>
          <w:rFonts w:ascii="Arial" w:hAnsi="Arial" w:cs="Arial"/>
          <w:b/>
          <w:sz w:val="22"/>
          <w:szCs w:val="22"/>
        </w:rPr>
        <w:t>0</w:t>
      </w:r>
      <w:r w:rsidR="00E3736B" w:rsidRPr="00D8278B">
        <w:rPr>
          <w:rFonts w:ascii="Arial" w:hAnsi="Arial" w:cs="Arial"/>
          <w:b/>
          <w:sz w:val="22"/>
          <w:szCs w:val="22"/>
        </w:rPr>
        <w:t>00</w:t>
      </w:r>
      <w:r w:rsidR="000F3927" w:rsidRPr="00D8278B">
        <w:rPr>
          <w:rFonts w:ascii="Arial" w:hAnsi="Arial" w:cs="Arial"/>
          <w:b/>
          <w:sz w:val="22"/>
          <w:szCs w:val="22"/>
        </w:rPr>
        <w:t>07</w:t>
      </w:r>
    </w:p>
    <w:p w:rsidR="00B7058C" w:rsidRPr="002366A4" w:rsidRDefault="00B7058C" w:rsidP="00B7058C">
      <w:pPr>
        <w:rPr>
          <w:rFonts w:ascii="Arial" w:hAnsi="Arial" w:cs="Arial"/>
          <w:sz w:val="22"/>
          <w:szCs w:val="22"/>
        </w:rPr>
      </w:pPr>
      <w:r w:rsidRPr="00573FFD">
        <w:rPr>
          <w:rFonts w:ascii="Arial" w:hAnsi="Arial" w:cs="Arial"/>
          <w:sz w:val="22"/>
          <w:szCs w:val="22"/>
        </w:rPr>
        <w:t xml:space="preserve">Codice CIG: </w:t>
      </w:r>
      <w:r w:rsidR="00D8278B" w:rsidRPr="00D8278B">
        <w:rPr>
          <w:rFonts w:ascii="Arial" w:hAnsi="Arial" w:cs="Arial"/>
          <w:b/>
          <w:sz w:val="22"/>
          <w:szCs w:val="22"/>
        </w:rPr>
        <w:t>Z</w:t>
      </w:r>
      <w:r w:rsidR="00D8278B">
        <w:rPr>
          <w:rFonts w:ascii="Arial" w:hAnsi="Arial" w:cs="Arial"/>
          <w:b/>
          <w:color w:val="000000"/>
          <w:sz w:val="22"/>
          <w:szCs w:val="22"/>
        </w:rPr>
        <w:t>5327579</w:t>
      </w:r>
      <w:r w:rsidR="00D8278B">
        <w:rPr>
          <w:rFonts w:ascii="Arial" w:hAnsi="Arial" w:cs="Arial"/>
          <w:b/>
          <w:color w:val="000000"/>
          <w:sz w:val="22"/>
          <w:szCs w:val="22"/>
        </w:rPr>
        <w:t>BE</w:t>
      </w:r>
    </w:p>
    <w:p w:rsidR="00B7058C" w:rsidRPr="002366A4" w:rsidRDefault="00B7058C" w:rsidP="00B7058C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jc w:val="both"/>
        <w:rPr>
          <w:rFonts w:ascii="Arial" w:hAnsi="Arial" w:cs="Arial"/>
          <w:sz w:val="22"/>
          <w:szCs w:val="22"/>
        </w:rPr>
      </w:pPr>
    </w:p>
    <w:p w:rsidR="00B7058C" w:rsidRPr="002366A4" w:rsidRDefault="00B7058C" w:rsidP="00B7058C">
      <w:pPr>
        <w:jc w:val="center"/>
        <w:rPr>
          <w:rFonts w:ascii="Arial" w:hAnsi="Arial" w:cs="Arial"/>
          <w:b/>
          <w:sz w:val="22"/>
          <w:szCs w:val="22"/>
        </w:rPr>
      </w:pPr>
      <w:r w:rsidRPr="002366A4">
        <w:rPr>
          <w:rFonts w:ascii="Arial" w:hAnsi="Arial" w:cs="Arial"/>
          <w:b/>
          <w:sz w:val="22"/>
          <w:szCs w:val="22"/>
        </w:rPr>
        <w:t>IL DIRIGENTE SCOLASTICO</w:t>
      </w:r>
    </w:p>
    <w:p w:rsidR="00B7058C" w:rsidRDefault="00B7058C" w:rsidP="00B7058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573FFD" w:rsidRDefault="00DF25BF" w:rsidP="00DF25BF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FFD">
        <w:rPr>
          <w:rFonts w:ascii="Arial" w:hAnsi="Arial" w:cs="Arial"/>
          <w:b/>
          <w:color w:val="000000"/>
          <w:sz w:val="22"/>
          <w:szCs w:val="22"/>
        </w:rPr>
        <w:t xml:space="preserve">OGGETTO: </w:t>
      </w:r>
      <w:r w:rsidRPr="00573FFD">
        <w:rPr>
          <w:rFonts w:ascii="Arial" w:hAnsi="Arial" w:cs="Arial"/>
          <w:b/>
          <w:color w:val="000000"/>
          <w:sz w:val="22"/>
          <w:szCs w:val="22"/>
        </w:rPr>
        <w:tab/>
        <w:t xml:space="preserve">DETERMINA A CONTRARRE Art. 36 comma 2 lettera a) Decreto </w:t>
      </w:r>
      <w:proofErr w:type="spellStart"/>
      <w:r w:rsidRPr="00573FFD">
        <w:rPr>
          <w:rFonts w:ascii="Arial" w:hAnsi="Arial" w:cs="Arial"/>
          <w:b/>
          <w:color w:val="000000"/>
          <w:sz w:val="22"/>
          <w:szCs w:val="22"/>
        </w:rPr>
        <w:t>Leg.v</w:t>
      </w:r>
      <w:r w:rsidR="00E916C6">
        <w:rPr>
          <w:rFonts w:ascii="Arial" w:hAnsi="Arial" w:cs="Arial"/>
          <w:b/>
          <w:color w:val="000000"/>
          <w:sz w:val="22"/>
          <w:szCs w:val="22"/>
        </w:rPr>
        <w:t>o</w:t>
      </w:r>
      <w:proofErr w:type="spellEnd"/>
      <w:r w:rsidRPr="00573FFD">
        <w:rPr>
          <w:rFonts w:ascii="Arial" w:hAnsi="Arial" w:cs="Arial"/>
          <w:b/>
          <w:color w:val="000000"/>
          <w:sz w:val="22"/>
          <w:szCs w:val="22"/>
        </w:rPr>
        <w:t xml:space="preserve"> 5</w:t>
      </w:r>
      <w:r w:rsidR="00B94672" w:rsidRPr="00573FFD">
        <w:rPr>
          <w:rFonts w:ascii="Arial" w:hAnsi="Arial" w:cs="Arial"/>
          <w:b/>
          <w:color w:val="000000"/>
          <w:sz w:val="22"/>
          <w:szCs w:val="22"/>
        </w:rPr>
        <w:t>6</w:t>
      </w:r>
      <w:r w:rsidRPr="00573FFD">
        <w:rPr>
          <w:rFonts w:ascii="Arial" w:hAnsi="Arial" w:cs="Arial"/>
          <w:b/>
          <w:color w:val="000000"/>
          <w:sz w:val="22"/>
          <w:szCs w:val="22"/>
        </w:rPr>
        <w:t>/201</w:t>
      </w:r>
      <w:r w:rsidR="00B94672" w:rsidRPr="00573FFD">
        <w:rPr>
          <w:rFonts w:ascii="Arial" w:hAnsi="Arial" w:cs="Arial"/>
          <w:b/>
          <w:color w:val="000000"/>
          <w:sz w:val="22"/>
          <w:szCs w:val="22"/>
        </w:rPr>
        <w:t>7</w:t>
      </w:r>
      <w:r w:rsidR="002F598B">
        <w:rPr>
          <w:rFonts w:ascii="Arial" w:hAnsi="Arial" w:cs="Arial"/>
          <w:b/>
          <w:color w:val="000000"/>
          <w:sz w:val="22"/>
          <w:szCs w:val="22"/>
        </w:rPr>
        <w:t>.</w:t>
      </w:r>
      <w:r w:rsidRPr="00573FF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73FFD" w:rsidRPr="00573FFD" w:rsidRDefault="00DF25BF" w:rsidP="00DF25BF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FFD">
        <w:rPr>
          <w:rFonts w:ascii="Arial" w:hAnsi="Arial" w:cs="Arial"/>
          <w:b/>
          <w:color w:val="000000"/>
          <w:sz w:val="22"/>
          <w:szCs w:val="22"/>
        </w:rPr>
        <w:tab/>
      </w:r>
      <w:r w:rsidR="00F923EF" w:rsidRPr="00573FFD">
        <w:rPr>
          <w:rFonts w:ascii="Arial" w:hAnsi="Arial" w:cs="Arial"/>
          <w:b/>
          <w:color w:val="000000"/>
          <w:sz w:val="22"/>
          <w:szCs w:val="22"/>
        </w:rPr>
        <w:t>A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cquisto</w:t>
      </w:r>
      <w:r w:rsidR="00F923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2CF0">
        <w:rPr>
          <w:rFonts w:ascii="Arial" w:hAnsi="Arial" w:cs="Arial"/>
          <w:b/>
          <w:color w:val="000000"/>
          <w:sz w:val="22"/>
          <w:szCs w:val="22"/>
        </w:rPr>
        <w:t>materiale di facile consumo</w:t>
      </w:r>
      <w:r w:rsidR="008F2F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per la realizzazione del Progetto PON/FSE “10.</w:t>
      </w:r>
      <w:r w:rsidR="00E3736B">
        <w:rPr>
          <w:rFonts w:ascii="Arial" w:hAnsi="Arial" w:cs="Arial"/>
          <w:b/>
          <w:color w:val="000000"/>
          <w:sz w:val="22"/>
          <w:szCs w:val="22"/>
        </w:rPr>
        <w:t>2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.</w:t>
      </w:r>
      <w:r w:rsidR="00243BFD">
        <w:rPr>
          <w:rFonts w:ascii="Arial" w:hAnsi="Arial" w:cs="Arial"/>
          <w:b/>
          <w:color w:val="000000"/>
          <w:sz w:val="22"/>
          <w:szCs w:val="22"/>
        </w:rPr>
        <w:t>1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A-FSEPON-CL-2017-</w:t>
      </w:r>
      <w:r w:rsidR="00243BFD">
        <w:rPr>
          <w:rFonts w:ascii="Arial" w:hAnsi="Arial" w:cs="Arial"/>
          <w:b/>
          <w:color w:val="000000"/>
          <w:sz w:val="22"/>
          <w:szCs w:val="22"/>
        </w:rPr>
        <w:t>71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” – Titolo</w:t>
      </w:r>
      <w:r w:rsidR="00E3736B">
        <w:rPr>
          <w:rFonts w:ascii="Arial" w:hAnsi="Arial" w:cs="Arial"/>
          <w:b/>
          <w:color w:val="000000"/>
          <w:sz w:val="22"/>
          <w:szCs w:val="22"/>
        </w:rPr>
        <w:t>:”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43BFD">
        <w:rPr>
          <w:rFonts w:ascii="Arial" w:hAnsi="Arial" w:cs="Arial"/>
          <w:b/>
          <w:color w:val="000000"/>
          <w:sz w:val="22"/>
          <w:szCs w:val="22"/>
        </w:rPr>
        <w:t>Il mio mondo è un mondo fantastico</w:t>
      </w:r>
      <w:r w:rsidR="00E3736B">
        <w:rPr>
          <w:rFonts w:ascii="Arial" w:hAnsi="Arial" w:cs="Arial"/>
          <w:b/>
          <w:color w:val="000000"/>
          <w:sz w:val="22"/>
          <w:szCs w:val="22"/>
        </w:rPr>
        <w:t>”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DF25BF" w:rsidRPr="00573FFD" w:rsidRDefault="00573FFD" w:rsidP="00573FFD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FFD">
        <w:rPr>
          <w:rFonts w:ascii="Arial" w:hAnsi="Arial" w:cs="Arial"/>
          <w:b/>
          <w:color w:val="000000"/>
          <w:sz w:val="22"/>
          <w:szCs w:val="22"/>
        </w:rPr>
        <w:t>Impegno di spesa e affidamento fornitura</w:t>
      </w:r>
    </w:p>
    <w:p w:rsidR="00DF25BF" w:rsidRPr="00573FFD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b/>
          <w:color w:val="000000"/>
          <w:sz w:val="22"/>
          <w:szCs w:val="22"/>
        </w:rPr>
        <w:t>IL DIRIGENTE SCOLASTICO</w:t>
      </w: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777"/>
      </w:tblGrid>
      <w:tr w:rsidR="00DF25BF" w:rsidRPr="00B7058C" w:rsidTr="00A559D8">
        <w:tc>
          <w:tcPr>
            <w:tcW w:w="2361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VISTA </w:t>
            </w:r>
          </w:p>
        </w:tc>
        <w:tc>
          <w:tcPr>
            <w:tcW w:w="7777" w:type="dxa"/>
          </w:tcPr>
          <w:p w:rsidR="00DF25BF" w:rsidRPr="00B7058C" w:rsidRDefault="0039682C" w:rsidP="003968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Legge </w:t>
            </w:r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7 agosto 1990, n.241, “Norme in materia di procedimento amministrativo e di diritto di accesso ai documenti amministrativi” e </w:t>
            </w:r>
            <w:proofErr w:type="spellStart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ss.mm.ii</w:t>
            </w:r>
            <w:proofErr w:type="spellEnd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DF25BF" w:rsidRPr="00B7058C" w:rsidTr="00A559D8">
        <w:tc>
          <w:tcPr>
            <w:tcW w:w="2361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il  D.P.R.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8 marzo 1999, n. 275, concernente il Regolamento recante norme in materia di autonomia delle Istituzioni scolastiche, ai sensi della Legge 15 marzo 1997, n.59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DF25BF" w:rsidRPr="00B7058C" w:rsidTr="00A559D8">
        <w:tc>
          <w:tcPr>
            <w:tcW w:w="2361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DF25BF" w:rsidRPr="00B7058C" w:rsidRDefault="00E5103A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il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d.lgs</w:t>
            </w:r>
            <w:proofErr w:type="spellEnd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30 marzo 2001, n. 165, recante “Norme generali sull’ordinamento del lavoro alle dipendenze delle Amministrazioni Pubbliche” e </w:t>
            </w:r>
            <w:proofErr w:type="spellStart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ss.mm.ii</w:t>
            </w:r>
            <w:proofErr w:type="spellEnd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E4260A" w:rsidRPr="00B7058C" w:rsidTr="00A559D8">
        <w:tc>
          <w:tcPr>
            <w:tcW w:w="2361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Legge 208/2015 (legge di stabilità 2016) con particolare ri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ferimento all’art. 1, comma 502;</w:t>
            </w:r>
          </w:p>
        </w:tc>
      </w:tr>
      <w:tr w:rsidR="00E4260A" w:rsidRPr="00B7058C" w:rsidTr="00A559D8">
        <w:tc>
          <w:tcPr>
            <w:tcW w:w="2361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Il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d.lgs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18 aprile 2016, n. 50 (Codice dei Contratti Pubblici)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E4260A" w:rsidRPr="00B7058C" w:rsidTr="00A559D8">
        <w:tc>
          <w:tcPr>
            <w:tcW w:w="2361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VISTO </w:t>
            </w:r>
          </w:p>
        </w:tc>
        <w:tc>
          <w:tcPr>
            <w:tcW w:w="7777" w:type="dxa"/>
          </w:tcPr>
          <w:p w:rsidR="00E4260A" w:rsidRPr="00B7058C" w:rsidRDefault="00E4260A" w:rsidP="00B705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Il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D.leg.vo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56 del 19.04.2017 Dispo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sizioni “integrative e convertit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e al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D.Leg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. 50/2016 “Codice </w:t>
            </w:r>
            <w:r w:rsidR="00221ADE" w:rsidRPr="00B7058C">
              <w:rPr>
                <w:rFonts w:ascii="Arial" w:hAnsi="Arial" w:cs="Arial"/>
                <w:color w:val="000000"/>
                <w:sz w:val="22"/>
                <w:szCs w:val="22"/>
              </w:rPr>
              <w:t>degli appalti”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573FFD" w:rsidRPr="00B7058C" w:rsidRDefault="00573FFD" w:rsidP="00527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nota </w:t>
            </w:r>
            <w:proofErr w:type="spell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prot</w:t>
            </w:r>
            <w:proofErr w:type="spell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 AOODGEFID0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1953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“Fondi Strutturali Europei – Programma Operativo Nazionale “Per la scuola, competenze e ambienti per l’apprendimen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 xml:space="preserve">to” 2014-2020. Avviso pubblico 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Potenziamento delle competenze di base in chiave innovativa”</w:t>
            </w:r>
            <w:r w:rsidRPr="008E332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Pr="008E3326">
              <w:rPr>
                <w:rFonts w:ascii="Arial" w:hAnsi="Arial" w:cs="Arial"/>
                <w:color w:val="000000"/>
                <w:sz w:val="22"/>
                <w:szCs w:val="22"/>
              </w:rPr>
              <w:t xml:space="preserve"> Asse I – Istruzione – Fondo Sociale Europeo (FSE). Obiettivo specifico 10.</w:t>
            </w:r>
            <w:r w:rsidR="008E3326" w:rsidRP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E3326">
              <w:rPr>
                <w:rFonts w:ascii="Arial" w:hAnsi="Arial" w:cs="Arial"/>
                <w:color w:val="000000"/>
                <w:sz w:val="22"/>
                <w:szCs w:val="22"/>
              </w:rPr>
              <w:t xml:space="preserve">. – 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Azione 10.2.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A - azioni di integrazione e potenziamento delle aree disciplinari di base”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573FFD" w:rsidRPr="00B7058C" w:rsidRDefault="00573FFD" w:rsidP="00527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nota </w:t>
            </w:r>
            <w:proofErr w:type="spell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prot</w:t>
            </w:r>
            <w:proofErr w:type="spell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 AOODGEFID/3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8275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2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/2017 con la quale la Direzione Generale per interventi in materia di edilizia scolastica, per la gestione dei fondi strutturali per l’istruzione e per l’innovazione digitale – Uff. IV del MIUR ha comunicato che è stato autorizzato il progetto dal titolo “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Il mio mondo è un mondo fantastico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” – codice 10.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A-FSEPON-CL-2017-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proposto da questa Istituzione Scolastica per un importo pari a Euro 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,00;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573FFD" w:rsidRPr="00B7058C" w:rsidRDefault="00573FFD" w:rsidP="00123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nota prot.n. AOODGEFID 3</w:t>
            </w:r>
            <w:r w:rsidR="0012348D">
              <w:rPr>
                <w:rFonts w:ascii="Arial" w:hAnsi="Arial" w:cs="Arial"/>
                <w:color w:val="000000"/>
                <w:sz w:val="22"/>
                <w:szCs w:val="22"/>
              </w:rPr>
              <w:t>1732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</w:t>
            </w:r>
            <w:r w:rsidR="0012348D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 w:rsidR="0012348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/2017, contenente l’Aggiornamento delle linee guida dell’Autorità di Gestione per l’affidamento dei contratti pubblici di servizi e forniture di importo inferiore alla soglia comunitaria diramate con nota del 13 gennaio 2016, n. 1588;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VISTI</w:t>
            </w:r>
          </w:p>
        </w:tc>
        <w:tc>
          <w:tcPr>
            <w:tcW w:w="7777" w:type="dxa"/>
          </w:tcPr>
          <w:p w:rsidR="00573FFD" w:rsidRPr="00B7058C" w:rsidRDefault="00573FFD" w:rsidP="00B705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Regolamenti UE e tutta la normativa di riferimento per la realizzazione del suddetto progetto;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573FFD" w:rsidRPr="00B7058C" w:rsidRDefault="00573FFD" w:rsidP="00D827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delibera del Consiglio di Istituto n. 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5/0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relativa all’assunzione nel programma annuale 2017 del finanziamento del PON FSE di cui al presente avviso, autorizzandone le spese nel limite fissato dai relativi piani finanziari, per l’importo di Euro </w:t>
            </w:r>
            <w:r w:rsidR="00D8278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D8278B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,00.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VISTE</w:t>
            </w:r>
          </w:p>
        </w:tc>
        <w:tc>
          <w:tcPr>
            <w:tcW w:w="7777" w:type="dxa"/>
          </w:tcPr>
          <w:p w:rsidR="00573FFD" w:rsidRPr="00B7058C" w:rsidRDefault="00573FFD" w:rsidP="00B705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le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schede dei costi per singolo modulo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573FFD" w:rsidRPr="00B7058C" w:rsidRDefault="00573FFD" w:rsidP="001E33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l’atto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di programmazione per l’acquisizione dei beni e servizi- Programma Annuale e</w:t>
            </w:r>
            <w:r w:rsidRPr="0039682C">
              <w:rPr>
                <w:rFonts w:ascii="Arial" w:hAnsi="Arial" w:cs="Arial"/>
                <w:color w:val="000000"/>
                <w:sz w:val="22"/>
                <w:szCs w:val="22"/>
              </w:rPr>
              <w:t>. f. 201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8056B4" w:rsidRDefault="00573FFD" w:rsidP="00573FFD">
            <w:pPr>
              <w:spacing w:line="249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8056B4">
              <w:rPr>
                <w:rFonts w:ascii="Verdana" w:hAnsi="Verdana"/>
                <w:sz w:val="20"/>
                <w:szCs w:val="20"/>
              </w:rPr>
              <w:t xml:space="preserve">VISTO </w:t>
            </w:r>
          </w:p>
        </w:tc>
        <w:tc>
          <w:tcPr>
            <w:tcW w:w="7777" w:type="dxa"/>
          </w:tcPr>
          <w:p w:rsidR="00573FFD" w:rsidRPr="008056B4" w:rsidRDefault="00573FFD" w:rsidP="00573FFD">
            <w:pPr>
              <w:spacing w:line="249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056B4">
              <w:rPr>
                <w:rFonts w:ascii="Verdana" w:hAnsi="Verdana"/>
                <w:sz w:val="20"/>
                <w:szCs w:val="20"/>
              </w:rPr>
              <w:t>il</w:t>
            </w:r>
            <w:proofErr w:type="gramEnd"/>
            <w:r w:rsidRPr="008056B4">
              <w:rPr>
                <w:rFonts w:ascii="Verdana" w:hAnsi="Verdana"/>
                <w:sz w:val="20"/>
                <w:szCs w:val="20"/>
              </w:rPr>
              <w:t xml:space="preserve"> Regolamento d’Istituto che disciplina le modalità di attuazione delle procedure in Economia;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903B60" w:rsidRDefault="00573FFD" w:rsidP="00573FFD">
            <w:pPr>
              <w:rPr>
                <w:rFonts w:ascii="Verdana" w:hAnsi="Verdana"/>
                <w:sz w:val="20"/>
                <w:szCs w:val="20"/>
              </w:rPr>
            </w:pPr>
            <w:r w:rsidRPr="00903B60">
              <w:rPr>
                <w:rFonts w:ascii="Verdana" w:hAnsi="Verdana"/>
                <w:sz w:val="20"/>
                <w:szCs w:val="20"/>
              </w:rPr>
              <w:t>CONSIDERATA</w:t>
            </w:r>
          </w:p>
        </w:tc>
        <w:tc>
          <w:tcPr>
            <w:tcW w:w="7777" w:type="dxa"/>
          </w:tcPr>
          <w:p w:rsidR="00573FFD" w:rsidRPr="00903B60" w:rsidRDefault="00573FFD" w:rsidP="00573FFD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03B60">
              <w:rPr>
                <w:rFonts w:ascii="Verdana" w:hAnsi="Verdana"/>
                <w:sz w:val="20"/>
                <w:szCs w:val="20"/>
              </w:rPr>
              <w:t>la</w:t>
            </w:r>
            <w:proofErr w:type="gramEnd"/>
            <w:r w:rsidRPr="00903B60">
              <w:rPr>
                <w:rFonts w:ascii="Verdana" w:hAnsi="Verdana"/>
                <w:sz w:val="20"/>
                <w:szCs w:val="20"/>
              </w:rPr>
              <w:t xml:space="preserve"> normativa sulla tracciabilità di cui all'art. 3 della L.136/2010 come modificato dal D.L. 187/2010, convertito con modificazioni nella Legge 217 del 171/12/2010;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RAVVISATA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necessità di provvedere all’acquisizione della fornitura in oggetto, al fine di garantire il regolare svolgimento dell’attività istituzionale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RILEVATO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sz w:val="22"/>
                <w:szCs w:val="22"/>
              </w:rPr>
              <w:t xml:space="preserve"> non esistono convenzioni CONSIP attive per il materiale da ordinare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RITENUTO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di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procedere per l’acquisizione della fornitura in oggetto ai sensi degli artt. 30, co.1, e 36, co.1, del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d.lgs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n. 56 /2017, nel rispetto dei principi di economicità, efficacia, tempestività, correttezza, libera concorrenza, non discriminazione, trasparenza, proporzionalità, pubblicità e rotazione e in modo da assicurare l’effettiva possibilità di partecipazione delle microimp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rese, piccole e medie imprese. ;</w:t>
            </w:r>
          </w:p>
        </w:tc>
      </w:tr>
      <w:tr w:rsidR="00E916C6" w:rsidRPr="00B7058C" w:rsidTr="00DE2689">
        <w:tc>
          <w:tcPr>
            <w:tcW w:w="2361" w:type="dxa"/>
          </w:tcPr>
          <w:p w:rsidR="00E916C6" w:rsidRPr="00B7058C" w:rsidRDefault="00E916C6" w:rsidP="00DE26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VALUTATI,</w:t>
            </w:r>
          </w:p>
        </w:tc>
        <w:tc>
          <w:tcPr>
            <w:tcW w:w="7777" w:type="dxa"/>
          </w:tcPr>
          <w:p w:rsidR="00E916C6" w:rsidRPr="00B7058C" w:rsidRDefault="00E916C6" w:rsidP="00527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congrui</w:t>
            </w:r>
            <w:proofErr w:type="gramEnd"/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 i prezzi 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 xml:space="preserve">offerti 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lla ditta </w:t>
            </w:r>
            <w:r w:rsidR="002D26EE" w:rsidRPr="002D26EE">
              <w:rPr>
                <w:rFonts w:ascii="Arial" w:hAnsi="Arial" w:cs="Arial"/>
                <w:b/>
                <w:color w:val="000000"/>
                <w:sz w:val="22"/>
                <w:szCs w:val="22"/>
              </w:rPr>
              <w:t>BORGIONE CENTRO DIDATTICO VIA GABRIELLI,1- 10077 SAN MAURIZIO CANAVESE (TO)</w:t>
            </w:r>
            <w:r w:rsidR="002D26E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 xml:space="preserve">tramite il MEPA 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per la fornitura di materiale di facile consumo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 xml:space="preserve">materiale </w:t>
            </w:r>
            <w:r w:rsidR="002D26EE">
              <w:rPr>
                <w:rFonts w:ascii="Arial" w:hAnsi="Arial" w:cs="Arial"/>
                <w:color w:val="000000"/>
                <w:sz w:val="22"/>
                <w:szCs w:val="22"/>
              </w:rPr>
              <w:t>didattico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 per un importo complessivo di € 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134,19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E6B31">
              <w:rPr>
                <w:rFonts w:ascii="Arial" w:hAnsi="Arial" w:cs="Arial"/>
                <w:color w:val="000000"/>
                <w:sz w:val="22"/>
                <w:szCs w:val="22"/>
              </w:rPr>
              <w:t>oltre IVA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TENUTO CONTO</w:t>
            </w:r>
          </w:p>
        </w:tc>
        <w:tc>
          <w:tcPr>
            <w:tcW w:w="7777" w:type="dxa"/>
          </w:tcPr>
          <w:p w:rsidR="00573FFD" w:rsidRPr="00B7058C" w:rsidRDefault="00573FFD" w:rsidP="001E33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l’importo della fornitura è ricompreso nel limite di cui all’art. 36, comma 2,  lettera a) del </w:t>
            </w:r>
            <w:proofErr w:type="spellStart"/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.l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eg.vo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n. 50/2016  Come modificato dal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D.Leg.vo</w:t>
            </w:r>
            <w:proofErr w:type="spellEnd"/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 xml:space="preserve"> n.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56/2017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ATTESO</w:t>
            </w:r>
          </w:p>
        </w:tc>
        <w:tc>
          <w:tcPr>
            <w:tcW w:w="7777" w:type="dxa"/>
          </w:tcPr>
          <w:p w:rsidR="00573FFD" w:rsidRPr="00B7058C" w:rsidRDefault="00573FFD" w:rsidP="001E33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la determinazione della  spesa massima stimata per la fornitura in oggetto risulta finanziariamente compatibile con l’effettiva capienza del Programmo Annuale e.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f. 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PRECISATO</w:t>
            </w:r>
          </w:p>
        </w:tc>
        <w:tc>
          <w:tcPr>
            <w:tcW w:w="7777" w:type="dxa"/>
          </w:tcPr>
          <w:p w:rsidR="00573FFD" w:rsidRPr="00B7058C" w:rsidRDefault="00573FFD" w:rsidP="00E916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il </w:t>
            </w:r>
            <w:r w:rsid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materiale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da acquisire corrisponde, sul piano quali-quantitativo a quanto ritenuto necessario per lo svolgimento delle attività istituzionali e non presenta caratteristiche inidonee, superflue o ultronee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PRECISATO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in capo al soggetto affidatario non dovranno sussistere motivi di esclusione di cui all’art.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80 del decreto Legislativo n. 56/201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EVIDENZIATO 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l’operatore economico dovrà essere iscritto presso la Camera di Commercio nel settore di attività concernente il bene da fornire e dovrà possedere l’idonea capacità economico-finanziaria e tecnico professionale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</w:tbl>
    <w:p w:rsidR="00B7058C" w:rsidRDefault="00B7058C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Tutto ciò premesso e considerato, visto gli artt. 32 e 36 del d.lgs. n.5</w:t>
      </w:r>
      <w:r w:rsidR="00B94672" w:rsidRPr="00B7058C">
        <w:rPr>
          <w:rFonts w:ascii="Arial" w:hAnsi="Arial" w:cs="Arial"/>
          <w:color w:val="000000"/>
          <w:sz w:val="22"/>
          <w:szCs w:val="22"/>
        </w:rPr>
        <w:t>6</w:t>
      </w:r>
      <w:r w:rsidRPr="00B7058C">
        <w:rPr>
          <w:rFonts w:ascii="Arial" w:hAnsi="Arial" w:cs="Arial"/>
          <w:color w:val="000000"/>
          <w:sz w:val="22"/>
          <w:szCs w:val="22"/>
        </w:rPr>
        <w:t>/201</w:t>
      </w:r>
      <w:r w:rsidR="00B94672" w:rsidRPr="00B7058C">
        <w:rPr>
          <w:rFonts w:ascii="Arial" w:hAnsi="Arial" w:cs="Arial"/>
          <w:color w:val="000000"/>
          <w:sz w:val="22"/>
          <w:szCs w:val="22"/>
        </w:rPr>
        <w:t>7</w:t>
      </w: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B7058C" w:rsidRDefault="00DF25BF" w:rsidP="00B7058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b/>
          <w:color w:val="000000"/>
          <w:sz w:val="22"/>
          <w:szCs w:val="22"/>
        </w:rPr>
        <w:t>DETERMINA</w:t>
      </w: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F923EF" w:rsidRDefault="006C76F7" w:rsidP="008F2F8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1.</w:t>
      </w:r>
      <w:r w:rsidRPr="00B7058C">
        <w:rPr>
          <w:rFonts w:ascii="Arial" w:hAnsi="Arial" w:cs="Arial"/>
          <w:color w:val="000000"/>
          <w:sz w:val="22"/>
          <w:szCs w:val="22"/>
        </w:rPr>
        <w:tab/>
        <w:t xml:space="preserve">di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procedere all’acquisizione della fornitura in oggetto mediante </w:t>
      </w:r>
      <w:r w:rsidR="001E336E">
        <w:rPr>
          <w:rFonts w:ascii="Arial" w:hAnsi="Arial" w:cs="Arial"/>
          <w:b/>
          <w:color w:val="000000"/>
          <w:sz w:val="22"/>
          <w:szCs w:val="22"/>
        </w:rPr>
        <w:t xml:space="preserve">l’uso della piattaforma </w:t>
      </w:r>
      <w:r w:rsidR="00970A9A">
        <w:rPr>
          <w:rFonts w:ascii="Arial" w:hAnsi="Arial" w:cs="Arial"/>
          <w:b/>
          <w:color w:val="000000"/>
          <w:sz w:val="22"/>
          <w:szCs w:val="22"/>
        </w:rPr>
        <w:t>MEPA</w:t>
      </w:r>
      <w:r w:rsidR="00DF25BF" w:rsidRPr="00B7058C">
        <w:rPr>
          <w:rFonts w:ascii="Arial" w:hAnsi="Arial" w:cs="Arial"/>
          <w:b/>
          <w:color w:val="000000"/>
          <w:sz w:val="22"/>
          <w:szCs w:val="22"/>
        </w:rPr>
        <w:t xml:space="preserve"> alla </w:t>
      </w:r>
      <w:proofErr w:type="gramStart"/>
      <w:r w:rsidR="00DF25BF" w:rsidRPr="00B7058C">
        <w:rPr>
          <w:rFonts w:ascii="Arial" w:hAnsi="Arial" w:cs="Arial"/>
          <w:b/>
          <w:color w:val="000000"/>
          <w:sz w:val="22"/>
          <w:szCs w:val="22"/>
        </w:rPr>
        <w:t xml:space="preserve">ditta </w:t>
      </w:r>
      <w:r w:rsidR="00970A9A" w:rsidRPr="007D3C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26EE" w:rsidRPr="002D26EE">
        <w:rPr>
          <w:rFonts w:ascii="Arial" w:hAnsi="Arial" w:cs="Arial"/>
          <w:b/>
          <w:color w:val="000000"/>
          <w:sz w:val="22"/>
          <w:szCs w:val="22"/>
        </w:rPr>
        <w:t>BORGIONE</w:t>
      </w:r>
      <w:proofErr w:type="gramEnd"/>
      <w:r w:rsidR="002D26EE" w:rsidRPr="002D26EE">
        <w:rPr>
          <w:rFonts w:ascii="Arial" w:hAnsi="Arial" w:cs="Arial"/>
          <w:b/>
          <w:color w:val="000000"/>
          <w:sz w:val="22"/>
          <w:szCs w:val="22"/>
        </w:rPr>
        <w:t xml:space="preserve"> CENTRO DIDATTICO VIA GABRIELLI,1- 10077 SAN MAURIZIO CANAVESE (TO)</w:t>
      </w:r>
      <w:r w:rsidR="002D26EE">
        <w:rPr>
          <w:rFonts w:ascii="Arial" w:hAnsi="Arial" w:cs="Arial"/>
          <w:color w:val="000000"/>
          <w:sz w:val="22"/>
          <w:szCs w:val="22"/>
        </w:rPr>
        <w:t xml:space="preserve"> </w:t>
      </w:r>
      <w:r w:rsidR="002D26EE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ai  sensi dell’art. 36, co. 2, </w:t>
      </w:r>
      <w:proofErr w:type="spellStart"/>
      <w:r w:rsidR="00DF25BF" w:rsidRPr="00B7058C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. </w:t>
      </w:r>
      <w:r w:rsidR="00B7058C">
        <w:rPr>
          <w:rFonts w:ascii="Arial" w:hAnsi="Arial" w:cs="Arial"/>
          <w:color w:val="000000"/>
          <w:sz w:val="22"/>
          <w:szCs w:val="22"/>
        </w:rPr>
        <w:t>a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) del </w:t>
      </w:r>
      <w:proofErr w:type="spellStart"/>
      <w:r w:rsidR="00CF24A6">
        <w:rPr>
          <w:rFonts w:ascii="Arial" w:hAnsi="Arial" w:cs="Arial"/>
          <w:color w:val="000000"/>
          <w:sz w:val="22"/>
          <w:szCs w:val="22"/>
        </w:rPr>
        <w:t>D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.lgs</w:t>
      </w:r>
      <w:proofErr w:type="spellEnd"/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 n 5</w:t>
      </w:r>
      <w:r w:rsidR="00D90656">
        <w:rPr>
          <w:rFonts w:ascii="Arial" w:hAnsi="Arial" w:cs="Arial"/>
          <w:color w:val="000000"/>
          <w:sz w:val="22"/>
          <w:szCs w:val="22"/>
        </w:rPr>
        <w:t>0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/201</w:t>
      </w:r>
      <w:r w:rsidR="00D90656">
        <w:rPr>
          <w:rFonts w:ascii="Arial" w:hAnsi="Arial" w:cs="Arial"/>
          <w:color w:val="000000"/>
          <w:sz w:val="22"/>
          <w:szCs w:val="22"/>
        </w:rPr>
        <w:t xml:space="preserve">6 </w:t>
      </w:r>
      <w:r w:rsidR="00D90656" w:rsidRPr="00D90656">
        <w:rPr>
          <w:rFonts w:ascii="Arial" w:hAnsi="Arial" w:cs="Arial"/>
          <w:color w:val="000000"/>
          <w:sz w:val="22"/>
          <w:szCs w:val="22"/>
        </w:rPr>
        <w:t>come modificato dall’art.25 del D.lgs. 19 aprile 2017 n.56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 tenuto conto delle seguenti motivazioni: </w:t>
      </w:r>
    </w:p>
    <w:p w:rsidR="00DF25BF" w:rsidRPr="00B7058C" w:rsidRDefault="00DF25BF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lastRenderedPageBreak/>
        <w:t>a)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ab/>
        <w:t>valore dell’appalto di importo</w:t>
      </w:r>
      <w:r w:rsidR="0068283E" w:rsidRPr="00B705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A5A8A" w:rsidRPr="00B7058C">
        <w:rPr>
          <w:rFonts w:ascii="Arial" w:hAnsi="Arial" w:cs="Arial"/>
          <w:b/>
          <w:color w:val="000000"/>
          <w:sz w:val="22"/>
          <w:szCs w:val="22"/>
        </w:rPr>
        <w:t xml:space="preserve">pari ad € </w:t>
      </w:r>
      <w:r w:rsidR="00527A06">
        <w:rPr>
          <w:rFonts w:ascii="Arial" w:hAnsi="Arial" w:cs="Arial"/>
          <w:b/>
          <w:color w:val="000000"/>
          <w:sz w:val="22"/>
          <w:szCs w:val="22"/>
        </w:rPr>
        <w:t>134</w:t>
      </w:r>
      <w:r w:rsidR="00DA42EE" w:rsidRPr="00DA42EE">
        <w:rPr>
          <w:rFonts w:ascii="Arial" w:hAnsi="Arial" w:cs="Arial"/>
          <w:b/>
          <w:color w:val="000000"/>
          <w:sz w:val="22"/>
          <w:szCs w:val="22"/>
        </w:rPr>
        <w:t>,</w:t>
      </w:r>
      <w:r w:rsidR="00527A06">
        <w:rPr>
          <w:rFonts w:ascii="Arial" w:hAnsi="Arial" w:cs="Arial"/>
          <w:b/>
          <w:color w:val="000000"/>
          <w:sz w:val="22"/>
          <w:szCs w:val="22"/>
        </w:rPr>
        <w:t>19</w:t>
      </w:r>
      <w:r w:rsidR="00DA42EE" w:rsidRPr="00DA42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F31B5" w:rsidRPr="00B7058C">
        <w:rPr>
          <w:rFonts w:ascii="Arial" w:hAnsi="Arial" w:cs="Arial"/>
          <w:b/>
          <w:color w:val="000000"/>
          <w:sz w:val="22"/>
          <w:szCs w:val="22"/>
        </w:rPr>
        <w:t>(</w:t>
      </w:r>
      <w:proofErr w:type="spellStart"/>
      <w:r w:rsidR="00527A06">
        <w:rPr>
          <w:rFonts w:ascii="Arial" w:hAnsi="Arial" w:cs="Arial"/>
          <w:b/>
          <w:color w:val="000000"/>
          <w:sz w:val="22"/>
          <w:szCs w:val="22"/>
        </w:rPr>
        <w:t>centotrenta</w:t>
      </w:r>
      <w:r w:rsidR="000947DE">
        <w:rPr>
          <w:rFonts w:ascii="Arial" w:hAnsi="Arial" w:cs="Arial"/>
          <w:b/>
          <w:color w:val="000000"/>
          <w:sz w:val="22"/>
          <w:szCs w:val="22"/>
        </w:rPr>
        <w:t>quattro</w:t>
      </w:r>
      <w:proofErr w:type="spellEnd"/>
      <w:r w:rsidR="00DA42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923EF">
        <w:rPr>
          <w:rFonts w:ascii="Arial" w:hAnsi="Arial" w:cs="Arial"/>
          <w:b/>
          <w:color w:val="000000"/>
          <w:sz w:val="22"/>
          <w:szCs w:val="22"/>
        </w:rPr>
        <w:t>/</w:t>
      </w:r>
      <w:r w:rsidR="000947DE">
        <w:rPr>
          <w:rFonts w:ascii="Arial" w:hAnsi="Arial" w:cs="Arial"/>
          <w:b/>
          <w:color w:val="000000"/>
          <w:sz w:val="22"/>
          <w:szCs w:val="22"/>
        </w:rPr>
        <w:t>19</w:t>
      </w:r>
      <w:r w:rsidR="006F31B5" w:rsidRPr="00B7058C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DC2E60">
        <w:rPr>
          <w:rFonts w:ascii="Arial" w:hAnsi="Arial" w:cs="Arial"/>
          <w:b/>
          <w:color w:val="000000"/>
          <w:sz w:val="22"/>
          <w:szCs w:val="22"/>
        </w:rPr>
        <w:t>oltre Iva</w:t>
      </w:r>
      <w:r w:rsidRPr="00B7058C">
        <w:rPr>
          <w:rFonts w:ascii="Arial" w:hAnsi="Arial" w:cs="Arial"/>
          <w:color w:val="000000"/>
          <w:sz w:val="22"/>
          <w:szCs w:val="22"/>
        </w:rPr>
        <w:t xml:space="preserve"> </w:t>
      </w:r>
      <w:r w:rsidR="008F2F8C">
        <w:rPr>
          <w:rFonts w:ascii="Arial" w:hAnsi="Arial" w:cs="Arial"/>
          <w:color w:val="000000"/>
          <w:sz w:val="22"/>
          <w:szCs w:val="22"/>
        </w:rPr>
        <w:t>esclusa</w:t>
      </w:r>
      <w:r w:rsidR="00F923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058C">
        <w:rPr>
          <w:rFonts w:ascii="Arial" w:hAnsi="Arial" w:cs="Arial"/>
          <w:color w:val="000000"/>
          <w:sz w:val="22"/>
          <w:szCs w:val="22"/>
        </w:rPr>
        <w:t>inferiore a quello massimo previsto dalla normativa per poter aderire alle procedure di “affidamento diretto”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B94672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B7058C">
        <w:rPr>
          <w:rFonts w:ascii="Arial" w:hAnsi="Arial" w:cs="Arial"/>
          <w:color w:val="000000"/>
          <w:sz w:val="22"/>
          <w:szCs w:val="22"/>
        </w:rPr>
        <w:tab/>
        <w:t>possesso dei re</w:t>
      </w:r>
      <w:r w:rsidR="005A2126">
        <w:rPr>
          <w:rFonts w:ascii="Arial" w:hAnsi="Arial" w:cs="Arial"/>
          <w:color w:val="000000"/>
          <w:sz w:val="22"/>
          <w:szCs w:val="22"/>
        </w:rPr>
        <w:t>q</w:t>
      </w:r>
      <w:r w:rsidRPr="00B7058C">
        <w:rPr>
          <w:rFonts w:ascii="Arial" w:hAnsi="Arial" w:cs="Arial"/>
          <w:color w:val="000000"/>
          <w:sz w:val="22"/>
          <w:szCs w:val="22"/>
        </w:rPr>
        <w:t>uisiti generali di cui all’art. 80 del D.</w:t>
      </w:r>
      <w:r w:rsidR="005A212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7058C">
        <w:rPr>
          <w:rFonts w:ascii="Arial" w:hAnsi="Arial" w:cs="Arial"/>
          <w:color w:val="000000"/>
          <w:sz w:val="22"/>
          <w:szCs w:val="22"/>
        </w:rPr>
        <w:t>Leg.vo</w:t>
      </w:r>
      <w:proofErr w:type="spellEnd"/>
      <w:r w:rsidRPr="00B7058C">
        <w:rPr>
          <w:rFonts w:ascii="Arial" w:hAnsi="Arial" w:cs="Arial"/>
          <w:color w:val="000000"/>
          <w:sz w:val="22"/>
          <w:szCs w:val="22"/>
        </w:rPr>
        <w:t xml:space="preserve"> 56/2017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c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) </w:t>
      </w:r>
      <w:r w:rsidR="0039682C">
        <w:rPr>
          <w:rFonts w:ascii="Arial" w:hAnsi="Arial" w:cs="Arial"/>
          <w:color w:val="000000"/>
          <w:sz w:val="22"/>
          <w:szCs w:val="22"/>
        </w:rPr>
        <w:tab/>
      </w:r>
      <w:r w:rsidR="00DF25BF" w:rsidRPr="00B7058C">
        <w:rPr>
          <w:rFonts w:ascii="Arial" w:hAnsi="Arial" w:cs="Arial"/>
          <w:color w:val="000000"/>
          <w:sz w:val="22"/>
          <w:szCs w:val="22"/>
        </w:rPr>
        <w:t>oggetto dell’appalto di particolare rilievo e delicatezza sotto il profilo dell’affidabilità e sicurezza;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d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)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ab/>
        <w:t>valutazione della vantaggiosità economica e delle condizioni di acquisizione del servizio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e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)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ab/>
        <w:t>ottimizzazione dei tempi della procedura di affidamento del servizio e dei tempi dell’impegno delle risorse umane deputate allo svolgimento delle procedu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 xml:space="preserve">re di 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ab/>
        <w:t xml:space="preserve">gara per l’acquisizione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delle forniture di beni e o di prestazione di servizi dell’Istituto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4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f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)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ab/>
        <w:t>esigenza di non dilatare la durata del procedi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 xml:space="preserve">mento rispetto alla finalità e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all’importo dell’affidamento</w:t>
      </w:r>
      <w:r w:rsidR="005A2126">
        <w:rPr>
          <w:rFonts w:ascii="Arial" w:hAnsi="Arial" w:cs="Arial"/>
          <w:color w:val="000000"/>
          <w:sz w:val="22"/>
          <w:szCs w:val="22"/>
        </w:rPr>
        <w:t>.</w:t>
      </w:r>
    </w:p>
    <w:p w:rsidR="00DF25BF" w:rsidRPr="00B7058C" w:rsidRDefault="00DF25BF" w:rsidP="00DF25B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2.</w:t>
      </w:r>
      <w:r w:rsidR="005A2126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 xml:space="preserve">di indicare il </w:t>
      </w:r>
      <w:proofErr w:type="gramStart"/>
      <w:r w:rsidRPr="00B7058C">
        <w:rPr>
          <w:rFonts w:ascii="Arial" w:hAnsi="Arial" w:cs="Arial"/>
          <w:color w:val="000000"/>
          <w:sz w:val="22"/>
          <w:szCs w:val="22"/>
        </w:rPr>
        <w:t xml:space="preserve">CIG </w:t>
      </w:r>
      <w:r w:rsidR="002D26EE" w:rsidRPr="002D26EE">
        <w:rPr>
          <w:rFonts w:ascii="Arial" w:hAnsi="Arial" w:cs="Arial"/>
          <w:b/>
          <w:sz w:val="22"/>
          <w:szCs w:val="22"/>
        </w:rPr>
        <w:t xml:space="preserve"> Z</w:t>
      </w:r>
      <w:proofErr w:type="gramEnd"/>
      <w:r w:rsidR="000947DE">
        <w:rPr>
          <w:rFonts w:ascii="Arial" w:hAnsi="Arial" w:cs="Arial"/>
          <w:b/>
          <w:sz w:val="22"/>
          <w:szCs w:val="22"/>
        </w:rPr>
        <w:t>5327579BE</w:t>
      </w:r>
      <w:r w:rsidR="00CF24A6">
        <w:rPr>
          <w:rFonts w:ascii="Arial" w:hAnsi="Arial" w:cs="Arial"/>
          <w:sz w:val="22"/>
          <w:szCs w:val="22"/>
        </w:rPr>
        <w:t xml:space="preserve"> </w:t>
      </w:r>
      <w:r w:rsidRPr="00B7058C">
        <w:rPr>
          <w:rFonts w:ascii="Arial" w:hAnsi="Arial" w:cs="Arial"/>
          <w:color w:val="000000"/>
          <w:sz w:val="22"/>
          <w:szCs w:val="22"/>
        </w:rPr>
        <w:t>relativo alla fornitura in oggetto in tutte le fasi relative alla presente procedura d’acquisto;</w:t>
      </w:r>
    </w:p>
    <w:p w:rsidR="00DF25BF" w:rsidRPr="008F2F8C" w:rsidRDefault="00DF25BF" w:rsidP="008F2F8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3.</w:t>
      </w:r>
      <w:r w:rsidRPr="00B7058C">
        <w:rPr>
          <w:rFonts w:ascii="Arial" w:hAnsi="Arial" w:cs="Arial"/>
          <w:color w:val="000000"/>
          <w:sz w:val="22"/>
          <w:szCs w:val="22"/>
        </w:rPr>
        <w:tab/>
        <w:t xml:space="preserve">di impegnare, per le finalità di cui sopra, la spesa stimata di </w:t>
      </w:r>
      <w:r w:rsidR="00DA42EE" w:rsidRPr="00B7058C">
        <w:rPr>
          <w:rFonts w:ascii="Arial" w:hAnsi="Arial" w:cs="Arial"/>
          <w:b/>
          <w:color w:val="000000"/>
          <w:sz w:val="22"/>
          <w:szCs w:val="22"/>
        </w:rPr>
        <w:t xml:space="preserve">€ </w:t>
      </w:r>
      <w:r w:rsidR="000947DE">
        <w:rPr>
          <w:rFonts w:ascii="Arial" w:hAnsi="Arial" w:cs="Arial"/>
          <w:b/>
          <w:color w:val="000000"/>
          <w:sz w:val="22"/>
          <w:szCs w:val="22"/>
        </w:rPr>
        <w:t>134</w:t>
      </w:r>
      <w:r w:rsidR="00FF7715" w:rsidRPr="00DA42EE">
        <w:rPr>
          <w:rFonts w:ascii="Arial" w:hAnsi="Arial" w:cs="Arial"/>
          <w:b/>
          <w:color w:val="000000"/>
          <w:sz w:val="22"/>
          <w:szCs w:val="22"/>
        </w:rPr>
        <w:t>,</w:t>
      </w:r>
      <w:r w:rsidR="000947DE">
        <w:rPr>
          <w:rFonts w:ascii="Arial" w:hAnsi="Arial" w:cs="Arial"/>
          <w:b/>
          <w:color w:val="000000"/>
          <w:sz w:val="22"/>
          <w:szCs w:val="22"/>
        </w:rPr>
        <w:t>19</w:t>
      </w:r>
      <w:r w:rsidR="00FF7715" w:rsidRPr="00DA42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7715" w:rsidRPr="00B7058C">
        <w:rPr>
          <w:rFonts w:ascii="Arial" w:hAnsi="Arial" w:cs="Arial"/>
          <w:b/>
          <w:color w:val="000000"/>
          <w:sz w:val="22"/>
          <w:szCs w:val="22"/>
        </w:rPr>
        <w:t>(</w:t>
      </w:r>
      <w:proofErr w:type="spellStart"/>
      <w:r w:rsidR="000947DE">
        <w:rPr>
          <w:rFonts w:ascii="Arial" w:hAnsi="Arial" w:cs="Arial"/>
          <w:b/>
          <w:color w:val="000000"/>
          <w:sz w:val="22"/>
          <w:szCs w:val="22"/>
        </w:rPr>
        <w:t>centotrentaquattro</w:t>
      </w:r>
      <w:proofErr w:type="spellEnd"/>
      <w:r w:rsidR="00FF7715">
        <w:rPr>
          <w:rFonts w:ascii="Arial" w:hAnsi="Arial" w:cs="Arial"/>
          <w:b/>
          <w:color w:val="000000"/>
          <w:sz w:val="22"/>
          <w:szCs w:val="22"/>
        </w:rPr>
        <w:t xml:space="preserve"> /</w:t>
      </w:r>
      <w:r w:rsidR="000947DE">
        <w:rPr>
          <w:rFonts w:ascii="Arial" w:hAnsi="Arial" w:cs="Arial"/>
          <w:b/>
          <w:color w:val="000000"/>
          <w:sz w:val="22"/>
          <w:szCs w:val="22"/>
        </w:rPr>
        <w:t>19</w:t>
      </w:r>
      <w:r w:rsidR="00FF7715" w:rsidRPr="00B7058C">
        <w:rPr>
          <w:rFonts w:ascii="Arial" w:hAnsi="Arial" w:cs="Arial"/>
          <w:b/>
          <w:color w:val="000000"/>
          <w:sz w:val="22"/>
          <w:szCs w:val="22"/>
        </w:rPr>
        <w:t>)</w:t>
      </w:r>
      <w:r w:rsidR="00FF771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C2E60" w:rsidRPr="00DC2E60">
        <w:rPr>
          <w:rFonts w:ascii="Arial" w:hAnsi="Arial" w:cs="Arial"/>
          <w:b/>
          <w:color w:val="000000"/>
          <w:sz w:val="22"/>
          <w:szCs w:val="22"/>
        </w:rPr>
        <w:t>Iva esclusa</w:t>
      </w:r>
      <w:r w:rsidRPr="00B7058C">
        <w:rPr>
          <w:rFonts w:ascii="Arial" w:hAnsi="Arial" w:cs="Arial"/>
          <w:color w:val="000000"/>
          <w:sz w:val="22"/>
          <w:szCs w:val="22"/>
        </w:rPr>
        <w:t xml:space="preserve">, a carico del Programma Annuale </w:t>
      </w:r>
      <w:proofErr w:type="spellStart"/>
      <w:r w:rsidRPr="00B7058C">
        <w:rPr>
          <w:rFonts w:ascii="Arial" w:hAnsi="Arial" w:cs="Arial"/>
          <w:color w:val="000000"/>
          <w:sz w:val="22"/>
          <w:szCs w:val="22"/>
        </w:rPr>
        <w:t>e.f</w:t>
      </w:r>
      <w:proofErr w:type="spellEnd"/>
      <w:r w:rsidRPr="00B7058C">
        <w:rPr>
          <w:rFonts w:ascii="Arial" w:hAnsi="Arial" w:cs="Arial"/>
          <w:color w:val="000000"/>
          <w:sz w:val="22"/>
          <w:szCs w:val="22"/>
        </w:rPr>
        <w:t>. 20</w:t>
      </w:r>
      <w:r w:rsidR="00F923EF">
        <w:rPr>
          <w:rFonts w:ascii="Arial" w:hAnsi="Arial" w:cs="Arial"/>
          <w:color w:val="000000"/>
          <w:sz w:val="22"/>
          <w:szCs w:val="22"/>
        </w:rPr>
        <w:t>1</w:t>
      </w:r>
      <w:r w:rsidR="007D3C35">
        <w:rPr>
          <w:rFonts w:ascii="Arial" w:hAnsi="Arial" w:cs="Arial"/>
          <w:color w:val="000000"/>
          <w:sz w:val="22"/>
          <w:szCs w:val="22"/>
        </w:rPr>
        <w:t>9</w:t>
      </w:r>
      <w:r w:rsidRPr="00B7058C">
        <w:rPr>
          <w:rFonts w:ascii="Arial" w:hAnsi="Arial" w:cs="Arial"/>
          <w:color w:val="000000"/>
          <w:sz w:val="22"/>
          <w:szCs w:val="22"/>
        </w:rPr>
        <w:t xml:space="preserve"> </w:t>
      </w:r>
      <w:r w:rsidR="007153A3" w:rsidRPr="00B7058C">
        <w:rPr>
          <w:rFonts w:ascii="Arial" w:hAnsi="Arial" w:cs="Arial"/>
          <w:color w:val="000000"/>
          <w:sz w:val="22"/>
          <w:szCs w:val="22"/>
        </w:rPr>
        <w:t xml:space="preserve">al </w:t>
      </w:r>
      <w:r w:rsidR="00CA3065" w:rsidRPr="00B7058C">
        <w:rPr>
          <w:rFonts w:ascii="Arial" w:hAnsi="Arial" w:cs="Arial"/>
          <w:b/>
          <w:color w:val="000000"/>
          <w:sz w:val="22"/>
          <w:szCs w:val="22"/>
        </w:rPr>
        <w:t xml:space="preserve">Progetto </w:t>
      </w:r>
      <w:r w:rsidR="008F2F8C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 xml:space="preserve">PON FSE 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Azione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10.</w:t>
      </w:r>
      <w:r w:rsidR="007D3C35">
        <w:rPr>
          <w:rFonts w:ascii="Arial" w:hAnsi="Arial" w:cs="Arial"/>
          <w:b/>
          <w:color w:val="000000"/>
          <w:sz w:val="22"/>
          <w:szCs w:val="22"/>
        </w:rPr>
        <w:t>2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.</w:t>
      </w:r>
      <w:r w:rsidR="000947DE">
        <w:rPr>
          <w:rFonts w:ascii="Arial" w:hAnsi="Arial" w:cs="Arial"/>
          <w:b/>
          <w:color w:val="000000"/>
          <w:sz w:val="22"/>
          <w:szCs w:val="22"/>
        </w:rPr>
        <w:t>1</w:t>
      </w:r>
      <w:r w:rsidR="00DA42EE">
        <w:rPr>
          <w:rFonts w:ascii="Arial" w:hAnsi="Arial" w:cs="Arial"/>
          <w:b/>
          <w:color w:val="000000"/>
          <w:sz w:val="22"/>
          <w:szCs w:val="22"/>
        </w:rPr>
        <w:t>A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-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FSEPON-CL-2017-</w:t>
      </w:r>
      <w:r w:rsidR="000947DE">
        <w:rPr>
          <w:rFonts w:ascii="Arial" w:hAnsi="Arial" w:cs="Arial"/>
          <w:b/>
          <w:color w:val="000000"/>
          <w:sz w:val="22"/>
          <w:szCs w:val="22"/>
        </w:rPr>
        <w:t>71</w:t>
      </w:r>
      <w:r w:rsidRPr="00CF24A6">
        <w:rPr>
          <w:rFonts w:ascii="Arial" w:hAnsi="Arial" w:cs="Arial"/>
          <w:b/>
          <w:color w:val="000000"/>
          <w:sz w:val="22"/>
          <w:szCs w:val="22"/>
        </w:rPr>
        <w:t>“</w:t>
      </w:r>
      <w:r w:rsidR="00CF24A6" w:rsidRPr="00CF24A6">
        <w:rPr>
          <w:rFonts w:ascii="Arial" w:hAnsi="Arial" w:cs="Arial"/>
          <w:color w:val="000000"/>
          <w:sz w:val="22"/>
          <w:szCs w:val="22"/>
        </w:rPr>
        <w:t>;</w:t>
      </w:r>
    </w:p>
    <w:p w:rsidR="00D90656" w:rsidRPr="00D90656" w:rsidRDefault="00DF25BF" w:rsidP="00D90656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4.</w:t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="00D90656" w:rsidRPr="00D90656">
        <w:rPr>
          <w:rFonts w:ascii="Arial" w:hAnsi="Arial" w:cs="Arial"/>
          <w:color w:val="000000"/>
          <w:sz w:val="22"/>
          <w:szCs w:val="22"/>
        </w:rPr>
        <w:t>di fare assumere alla presente determinazione il valore di contratto, ai sensi del Regolamento dei contratti, stabilendo le seguenti clausole essenziali: – luogo di svolgimento: Istituto Comprensivo Statale C. Alvaro di Petronà; – durata/tempi di consegna: 10 gg dalla trasmissione della conferma d’ordine; – tracciabilità dei flussi finanziari: la Società assuntrice dei servizi, come sopra rappresentata: – assume gli obblighi di “tracciabilità” dei flussi finanziari di cui all’art. 3 della legge 13 agosto 2010, n. 136 e ss.mm. (</w:t>
      </w:r>
      <w:r w:rsidR="00D90656" w:rsidRPr="002D26EE">
        <w:rPr>
          <w:rFonts w:ascii="Arial" w:hAnsi="Arial" w:cs="Arial"/>
          <w:b/>
          <w:color w:val="000000"/>
          <w:sz w:val="22"/>
          <w:szCs w:val="22"/>
        </w:rPr>
        <w:t>C.I.G:</w:t>
      </w:r>
      <w:r w:rsidR="00DC2E60" w:rsidRPr="002D26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42EE" w:rsidRPr="002D26EE">
        <w:rPr>
          <w:rFonts w:ascii="Arial" w:hAnsi="Arial" w:cs="Arial"/>
          <w:b/>
          <w:sz w:val="22"/>
          <w:szCs w:val="22"/>
        </w:rPr>
        <w:t>Z</w:t>
      </w:r>
      <w:r w:rsidR="000947DE">
        <w:rPr>
          <w:rFonts w:ascii="Arial" w:hAnsi="Arial" w:cs="Arial"/>
          <w:b/>
          <w:sz w:val="22"/>
          <w:szCs w:val="22"/>
        </w:rPr>
        <w:t>5327579BE</w:t>
      </w:r>
      <w:bookmarkStart w:id="0" w:name="_GoBack"/>
      <w:bookmarkEnd w:id="0"/>
      <w:r w:rsidR="00D90656" w:rsidRPr="00D90656">
        <w:rPr>
          <w:rFonts w:ascii="Arial" w:hAnsi="Arial" w:cs="Arial"/>
          <w:color w:val="000000"/>
          <w:sz w:val="22"/>
          <w:szCs w:val="22"/>
        </w:rPr>
        <w:t xml:space="preserve">); </w:t>
      </w:r>
    </w:p>
    <w:p w:rsidR="00D90656" w:rsidRDefault="00D90656" w:rsidP="00D90656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90656">
        <w:rPr>
          <w:rFonts w:ascii="Arial" w:hAnsi="Arial" w:cs="Arial"/>
          <w:color w:val="000000"/>
          <w:sz w:val="22"/>
          <w:szCs w:val="22"/>
        </w:rPr>
        <w:t>5.</w:t>
      </w:r>
      <w:r w:rsidRPr="00D90656">
        <w:rPr>
          <w:rFonts w:ascii="Arial" w:hAnsi="Arial" w:cs="Arial"/>
          <w:color w:val="000000"/>
          <w:sz w:val="22"/>
          <w:szCs w:val="22"/>
        </w:rPr>
        <w:tab/>
        <w:t>di dare atto che il pagame</w:t>
      </w:r>
      <w:r>
        <w:rPr>
          <w:rFonts w:ascii="Arial" w:hAnsi="Arial" w:cs="Arial"/>
          <w:color w:val="000000"/>
          <w:sz w:val="22"/>
          <w:szCs w:val="22"/>
        </w:rPr>
        <w:t>nto della somma verrà effettuato</w:t>
      </w:r>
      <w:r w:rsidRPr="00D90656">
        <w:rPr>
          <w:rFonts w:ascii="Arial" w:hAnsi="Arial" w:cs="Arial"/>
          <w:color w:val="000000"/>
          <w:sz w:val="22"/>
          <w:szCs w:val="22"/>
        </w:rPr>
        <w:t xml:space="preserve"> entro 30 giorni dalla presentazione di regolare fattura </w:t>
      </w:r>
      <w:r>
        <w:rPr>
          <w:rFonts w:ascii="Arial" w:hAnsi="Arial" w:cs="Arial"/>
          <w:color w:val="000000"/>
          <w:sz w:val="22"/>
          <w:szCs w:val="22"/>
        </w:rPr>
        <w:t xml:space="preserve">elettronica </w:t>
      </w:r>
      <w:r w:rsidRPr="00D90656">
        <w:rPr>
          <w:rFonts w:ascii="Arial" w:hAnsi="Arial" w:cs="Arial"/>
          <w:color w:val="000000"/>
          <w:sz w:val="22"/>
          <w:szCs w:val="22"/>
        </w:rPr>
        <w:t>e ad</w:t>
      </w:r>
      <w:r>
        <w:rPr>
          <w:rFonts w:ascii="Arial" w:hAnsi="Arial" w:cs="Arial"/>
          <w:color w:val="000000"/>
          <w:sz w:val="22"/>
          <w:szCs w:val="22"/>
        </w:rPr>
        <w:t xml:space="preserve"> acquisizione del DURC regolare, previo accredito dei Fondi da parte del MIUR;</w:t>
      </w:r>
    </w:p>
    <w:p w:rsidR="00DF25BF" w:rsidRPr="00D90656" w:rsidRDefault="00D90656" w:rsidP="00D90656">
      <w:pPr>
        <w:pStyle w:val="Paragrafoelenco"/>
        <w:numPr>
          <w:ilvl w:val="0"/>
          <w:numId w:val="17"/>
        </w:numPr>
        <w:autoSpaceDE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90656">
        <w:rPr>
          <w:rFonts w:ascii="Arial" w:hAnsi="Arial" w:cs="Arial"/>
          <w:color w:val="000000"/>
          <w:sz w:val="22"/>
          <w:szCs w:val="22"/>
        </w:rPr>
        <w:t xml:space="preserve">Di </w:t>
      </w:r>
      <w:r w:rsidR="00DF25BF" w:rsidRPr="00D90656">
        <w:rPr>
          <w:rFonts w:ascii="Arial" w:hAnsi="Arial" w:cs="Arial"/>
          <w:color w:val="000000"/>
          <w:sz w:val="22"/>
          <w:szCs w:val="22"/>
        </w:rPr>
        <w:t xml:space="preserve">individuare quale Responsabile Unico del Procedimento, ai sensi dell’art. 31, </w:t>
      </w:r>
      <w:proofErr w:type="spellStart"/>
      <w:r w:rsidR="00DF25BF" w:rsidRPr="00D90656"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 w:rsidR="00DF25BF" w:rsidRPr="00D90656">
        <w:rPr>
          <w:rFonts w:ascii="Arial" w:hAnsi="Arial" w:cs="Arial"/>
          <w:color w:val="000000"/>
          <w:sz w:val="22"/>
          <w:szCs w:val="22"/>
        </w:rPr>
        <w:t xml:space="preserve"> 50/2016 e dell’art. 5 della </w:t>
      </w:r>
      <w:proofErr w:type="spellStart"/>
      <w:r w:rsidR="00DF25BF" w:rsidRPr="00D90656">
        <w:rPr>
          <w:rFonts w:ascii="Arial" w:hAnsi="Arial" w:cs="Arial"/>
          <w:color w:val="000000"/>
          <w:sz w:val="22"/>
          <w:szCs w:val="22"/>
        </w:rPr>
        <w:t>l.n</w:t>
      </w:r>
      <w:proofErr w:type="spellEnd"/>
      <w:r w:rsidR="00DF25BF" w:rsidRPr="00D90656">
        <w:rPr>
          <w:rFonts w:ascii="Arial" w:hAnsi="Arial" w:cs="Arial"/>
          <w:color w:val="000000"/>
          <w:sz w:val="22"/>
          <w:szCs w:val="22"/>
        </w:rPr>
        <w:t xml:space="preserve">. 241/90, il Dirigente Scolastico pro-tempore </w:t>
      </w:r>
      <w:r w:rsidR="00F923EF" w:rsidRPr="00D90656">
        <w:rPr>
          <w:rFonts w:ascii="Arial" w:hAnsi="Arial" w:cs="Arial"/>
          <w:b/>
          <w:color w:val="000000"/>
          <w:sz w:val="22"/>
          <w:szCs w:val="22"/>
        </w:rPr>
        <w:t>Falbo Rosetta</w:t>
      </w:r>
      <w:r w:rsidR="00F923EF" w:rsidRPr="00D90656">
        <w:rPr>
          <w:rFonts w:ascii="Arial" w:hAnsi="Arial" w:cs="Arial"/>
          <w:sz w:val="22"/>
          <w:szCs w:val="22"/>
        </w:rPr>
        <w:t>;</w:t>
      </w:r>
    </w:p>
    <w:p w:rsidR="00DF25BF" w:rsidRPr="00B7058C" w:rsidRDefault="00DF25BF" w:rsidP="00D906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F24A6" w:rsidRPr="002366A4" w:rsidRDefault="00DF25BF" w:rsidP="00CF24A6">
      <w:pPr>
        <w:rPr>
          <w:rFonts w:ascii="Arial" w:hAnsi="Arial" w:cs="Arial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</w:p>
    <w:p w:rsidR="00CF24A6" w:rsidRPr="002366A4" w:rsidRDefault="00F923EF" w:rsidP="003D1912">
      <w:pPr>
        <w:ind w:left="5387"/>
        <w:jc w:val="center"/>
        <w:rPr>
          <w:rFonts w:ascii="Arial" w:hAnsi="Arial" w:cs="Arial"/>
          <w:sz w:val="22"/>
          <w:szCs w:val="22"/>
        </w:rPr>
      </w:pPr>
      <w:r w:rsidRPr="002366A4">
        <w:rPr>
          <w:rFonts w:ascii="Arial" w:hAnsi="Arial" w:cs="Arial"/>
          <w:sz w:val="22"/>
          <w:szCs w:val="22"/>
        </w:rPr>
        <w:t>Il Dirigente Scolastico</w:t>
      </w:r>
    </w:p>
    <w:p w:rsidR="00CF24A6" w:rsidRDefault="00F923EF" w:rsidP="003D1912">
      <w:pPr>
        <w:ind w:left="5387"/>
        <w:jc w:val="center"/>
        <w:rPr>
          <w:rFonts w:ascii="Arial" w:hAnsi="Arial" w:cs="Arial"/>
          <w:color w:val="000000"/>
          <w:sz w:val="22"/>
          <w:szCs w:val="22"/>
        </w:rPr>
      </w:pPr>
      <w:r w:rsidRPr="00F923EF">
        <w:rPr>
          <w:rFonts w:ascii="Arial" w:hAnsi="Arial" w:cs="Arial"/>
          <w:color w:val="000000"/>
          <w:sz w:val="22"/>
          <w:szCs w:val="22"/>
        </w:rPr>
        <w:t>Falbo Rosetta</w:t>
      </w:r>
    </w:p>
    <w:p w:rsidR="003D1912" w:rsidRPr="003D1912" w:rsidRDefault="003D1912" w:rsidP="003D1912">
      <w:pPr>
        <w:ind w:left="5387"/>
        <w:jc w:val="center"/>
        <w:rPr>
          <w:rFonts w:ascii="Arial" w:hAnsi="Arial" w:cs="Arial"/>
          <w:sz w:val="16"/>
          <w:szCs w:val="16"/>
        </w:rPr>
      </w:pPr>
      <w:proofErr w:type="gramStart"/>
      <w:r w:rsidRPr="003D1912">
        <w:rPr>
          <w:rFonts w:ascii="Arial" w:hAnsi="Arial" w:cs="Arial"/>
          <w:sz w:val="16"/>
          <w:szCs w:val="16"/>
        </w:rPr>
        <w:t>firma</w:t>
      </w:r>
      <w:proofErr w:type="gramEnd"/>
      <w:r w:rsidRPr="003D1912">
        <w:rPr>
          <w:rFonts w:ascii="Arial" w:hAnsi="Arial" w:cs="Arial"/>
          <w:sz w:val="16"/>
          <w:szCs w:val="16"/>
        </w:rPr>
        <w:t xml:space="preserve"> autografa sostituita a mezzo stampa</w:t>
      </w:r>
    </w:p>
    <w:p w:rsidR="003D1912" w:rsidRPr="003D1912" w:rsidRDefault="003D1912" w:rsidP="003D1912">
      <w:pPr>
        <w:ind w:left="5387"/>
        <w:jc w:val="center"/>
        <w:rPr>
          <w:rFonts w:ascii="Arial" w:hAnsi="Arial" w:cs="Arial"/>
          <w:sz w:val="16"/>
          <w:szCs w:val="16"/>
        </w:rPr>
      </w:pPr>
      <w:proofErr w:type="gramStart"/>
      <w:r w:rsidRPr="003D1912">
        <w:rPr>
          <w:rFonts w:ascii="Arial" w:hAnsi="Arial" w:cs="Arial"/>
          <w:sz w:val="16"/>
          <w:szCs w:val="16"/>
        </w:rPr>
        <w:t>ai</w:t>
      </w:r>
      <w:proofErr w:type="gramEnd"/>
      <w:r w:rsidRPr="003D1912">
        <w:rPr>
          <w:rFonts w:ascii="Arial" w:hAnsi="Arial" w:cs="Arial"/>
          <w:sz w:val="16"/>
          <w:szCs w:val="16"/>
        </w:rPr>
        <w:t xml:space="preserve"> sensi e per gli effetti dell’art.3, c.2 D. </w:t>
      </w:r>
      <w:proofErr w:type="spellStart"/>
      <w:r w:rsidRPr="003D1912">
        <w:rPr>
          <w:rFonts w:ascii="Arial" w:hAnsi="Arial" w:cs="Arial"/>
          <w:sz w:val="16"/>
          <w:szCs w:val="16"/>
        </w:rPr>
        <w:t>Lgs</w:t>
      </w:r>
      <w:proofErr w:type="spellEnd"/>
      <w:r w:rsidRPr="003D1912">
        <w:rPr>
          <w:rFonts w:ascii="Arial" w:hAnsi="Arial" w:cs="Arial"/>
          <w:sz w:val="16"/>
          <w:szCs w:val="16"/>
        </w:rPr>
        <w:t>. n.39/93</w:t>
      </w: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D191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D191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F003B" w:rsidRDefault="00AF003B" w:rsidP="003D1912">
      <w:pPr>
        <w:rPr>
          <w:rFonts w:ascii="Arial" w:hAnsi="Arial" w:cs="Arial"/>
          <w:color w:val="000000"/>
          <w:sz w:val="22"/>
          <w:szCs w:val="22"/>
        </w:rPr>
      </w:pPr>
    </w:p>
    <w:p w:rsidR="003D1912" w:rsidRPr="00AF003B" w:rsidRDefault="003D1912" w:rsidP="00C04D28">
      <w:pPr>
        <w:ind w:left="5387"/>
        <w:jc w:val="center"/>
        <w:rPr>
          <w:rFonts w:ascii="Arial" w:hAnsi="Arial" w:cs="Arial"/>
          <w:sz w:val="16"/>
          <w:szCs w:val="16"/>
        </w:rPr>
      </w:pPr>
    </w:p>
    <w:sectPr w:rsidR="003D1912" w:rsidRPr="00AF003B" w:rsidSect="003B2030">
      <w:headerReference w:type="default" r:id="rId8"/>
      <w:pgSz w:w="11906" w:h="16838"/>
      <w:pgMar w:top="1134" w:right="851" w:bottom="907" w:left="907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E3" w:rsidRDefault="00DE58E3" w:rsidP="00CA1009">
      <w:r>
        <w:separator/>
      </w:r>
    </w:p>
  </w:endnote>
  <w:endnote w:type="continuationSeparator" w:id="0">
    <w:p w:rsidR="00DE58E3" w:rsidRDefault="00DE58E3" w:rsidP="00CA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E3" w:rsidRDefault="00DE58E3" w:rsidP="00CA1009">
      <w:r>
        <w:separator/>
      </w:r>
    </w:p>
  </w:footnote>
  <w:footnote w:type="continuationSeparator" w:id="0">
    <w:p w:rsidR="00DE58E3" w:rsidRDefault="00DE58E3" w:rsidP="00CA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8C" w:rsidRDefault="007E0A6E" w:rsidP="00647802">
    <w:pPr>
      <w:pStyle w:val="Intestazione"/>
      <w:rPr>
        <w:noProof/>
      </w:rPr>
    </w:pPr>
    <w:r w:rsidRPr="0032427D">
      <w:rPr>
        <w:noProof/>
      </w:rPr>
      <w:drawing>
        <wp:inline distT="0" distB="0" distL="0" distR="0" wp14:anchorId="46CCECA1" wp14:editId="3E9EC1CB">
          <wp:extent cx="6278245" cy="1036955"/>
          <wp:effectExtent l="0" t="0" r="825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24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CCA" w:rsidRPr="00647802" w:rsidRDefault="00344CCA" w:rsidP="006478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4EC"/>
    <w:multiLevelType w:val="hybridMultilevel"/>
    <w:tmpl w:val="C6ECDA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203"/>
    <w:multiLevelType w:val="hybridMultilevel"/>
    <w:tmpl w:val="22F8CF62"/>
    <w:lvl w:ilvl="0" w:tplc="BD9EEBC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10A9"/>
    <w:multiLevelType w:val="hybridMultilevel"/>
    <w:tmpl w:val="CB0C27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DD7466"/>
    <w:multiLevelType w:val="hybridMultilevel"/>
    <w:tmpl w:val="D848E1EA"/>
    <w:lvl w:ilvl="0" w:tplc="0410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4" w15:restartNumberingAfterBreak="0">
    <w:nsid w:val="09A35E6B"/>
    <w:multiLevelType w:val="hybridMultilevel"/>
    <w:tmpl w:val="6BE48E7C"/>
    <w:lvl w:ilvl="0" w:tplc="29167FF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8F"/>
    <w:multiLevelType w:val="hybridMultilevel"/>
    <w:tmpl w:val="0914C8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2849"/>
    <w:multiLevelType w:val="hybridMultilevel"/>
    <w:tmpl w:val="75A4A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24BD9"/>
    <w:multiLevelType w:val="hybridMultilevel"/>
    <w:tmpl w:val="C84826F2"/>
    <w:lvl w:ilvl="0" w:tplc="03A2E174">
      <w:start w:val="19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25CB4"/>
    <w:multiLevelType w:val="hybridMultilevel"/>
    <w:tmpl w:val="6B2CF1A2"/>
    <w:lvl w:ilvl="0" w:tplc="A942DE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51E79"/>
    <w:multiLevelType w:val="hybridMultilevel"/>
    <w:tmpl w:val="5862F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A6FA0"/>
    <w:multiLevelType w:val="hybridMultilevel"/>
    <w:tmpl w:val="F646A4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55840A2C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D92EA7"/>
    <w:multiLevelType w:val="hybridMultilevel"/>
    <w:tmpl w:val="E6000B26"/>
    <w:lvl w:ilvl="0" w:tplc="A942DE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21CD7"/>
    <w:multiLevelType w:val="hybridMultilevel"/>
    <w:tmpl w:val="32927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A533E"/>
    <w:multiLevelType w:val="hybridMultilevel"/>
    <w:tmpl w:val="A17A45D8"/>
    <w:lvl w:ilvl="0" w:tplc="143A72B2">
      <w:start w:val="4"/>
      <w:numFmt w:val="bullet"/>
      <w:lvlText w:val=""/>
      <w:lvlJc w:val="left"/>
      <w:pPr>
        <w:ind w:left="7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8FA6AE2"/>
    <w:multiLevelType w:val="hybridMultilevel"/>
    <w:tmpl w:val="7AB60A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A16E93"/>
    <w:multiLevelType w:val="hybridMultilevel"/>
    <w:tmpl w:val="B8760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9069F"/>
    <w:multiLevelType w:val="hybridMultilevel"/>
    <w:tmpl w:val="7D22EFA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5"/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9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24"/>
    <w:rsid w:val="00005E15"/>
    <w:rsid w:val="000355B9"/>
    <w:rsid w:val="00041521"/>
    <w:rsid w:val="0004171A"/>
    <w:rsid w:val="000642C0"/>
    <w:rsid w:val="000863CE"/>
    <w:rsid w:val="000864B0"/>
    <w:rsid w:val="000947DE"/>
    <w:rsid w:val="000A5264"/>
    <w:rsid w:val="000B3C28"/>
    <w:rsid w:val="000C480D"/>
    <w:rsid w:val="000F14C6"/>
    <w:rsid w:val="000F3927"/>
    <w:rsid w:val="00115EDA"/>
    <w:rsid w:val="0012348D"/>
    <w:rsid w:val="00136684"/>
    <w:rsid w:val="001379DA"/>
    <w:rsid w:val="001425C5"/>
    <w:rsid w:val="001428B5"/>
    <w:rsid w:val="00155D77"/>
    <w:rsid w:val="00181185"/>
    <w:rsid w:val="0018271A"/>
    <w:rsid w:val="00182759"/>
    <w:rsid w:val="00184EA8"/>
    <w:rsid w:val="00196BFC"/>
    <w:rsid w:val="001C01C9"/>
    <w:rsid w:val="001C10B0"/>
    <w:rsid w:val="001E336E"/>
    <w:rsid w:val="001E6D03"/>
    <w:rsid w:val="00211561"/>
    <w:rsid w:val="002123FF"/>
    <w:rsid w:val="002139CD"/>
    <w:rsid w:val="00221ADE"/>
    <w:rsid w:val="002366A4"/>
    <w:rsid w:val="00243BFD"/>
    <w:rsid w:val="00247CF3"/>
    <w:rsid w:val="00250365"/>
    <w:rsid w:val="00250672"/>
    <w:rsid w:val="0026064A"/>
    <w:rsid w:val="0026500C"/>
    <w:rsid w:val="0027522C"/>
    <w:rsid w:val="002A54A9"/>
    <w:rsid w:val="002B509F"/>
    <w:rsid w:val="002C0815"/>
    <w:rsid w:val="002D03FB"/>
    <w:rsid w:val="002D26EE"/>
    <w:rsid w:val="002D2CF0"/>
    <w:rsid w:val="002E6B31"/>
    <w:rsid w:val="002F4C6E"/>
    <w:rsid w:val="002F598B"/>
    <w:rsid w:val="00304C20"/>
    <w:rsid w:val="00311205"/>
    <w:rsid w:val="003126D4"/>
    <w:rsid w:val="0032427D"/>
    <w:rsid w:val="003314F3"/>
    <w:rsid w:val="00344CCA"/>
    <w:rsid w:val="00350477"/>
    <w:rsid w:val="00354807"/>
    <w:rsid w:val="00355724"/>
    <w:rsid w:val="00363187"/>
    <w:rsid w:val="00374D72"/>
    <w:rsid w:val="00376279"/>
    <w:rsid w:val="00387DFF"/>
    <w:rsid w:val="00391700"/>
    <w:rsid w:val="0039682C"/>
    <w:rsid w:val="003A5BC1"/>
    <w:rsid w:val="003B0118"/>
    <w:rsid w:val="003B2030"/>
    <w:rsid w:val="003B2A2B"/>
    <w:rsid w:val="003D1912"/>
    <w:rsid w:val="003D3CA4"/>
    <w:rsid w:val="003D49C1"/>
    <w:rsid w:val="003D54E4"/>
    <w:rsid w:val="003E1B3F"/>
    <w:rsid w:val="003F38A5"/>
    <w:rsid w:val="003F3901"/>
    <w:rsid w:val="003F40A0"/>
    <w:rsid w:val="00412265"/>
    <w:rsid w:val="0041283D"/>
    <w:rsid w:val="00436757"/>
    <w:rsid w:val="00461184"/>
    <w:rsid w:val="00472475"/>
    <w:rsid w:val="00483F68"/>
    <w:rsid w:val="0048428A"/>
    <w:rsid w:val="00493A02"/>
    <w:rsid w:val="00497923"/>
    <w:rsid w:val="004B01CF"/>
    <w:rsid w:val="004C5584"/>
    <w:rsid w:val="004C5E16"/>
    <w:rsid w:val="004D4E38"/>
    <w:rsid w:val="004E008C"/>
    <w:rsid w:val="00503324"/>
    <w:rsid w:val="0050341B"/>
    <w:rsid w:val="00505724"/>
    <w:rsid w:val="00526799"/>
    <w:rsid w:val="00527A06"/>
    <w:rsid w:val="005359FA"/>
    <w:rsid w:val="0053605B"/>
    <w:rsid w:val="00540BFF"/>
    <w:rsid w:val="00550AB1"/>
    <w:rsid w:val="00573FFD"/>
    <w:rsid w:val="00593514"/>
    <w:rsid w:val="00596846"/>
    <w:rsid w:val="005A2126"/>
    <w:rsid w:val="005A2B01"/>
    <w:rsid w:val="005A31D0"/>
    <w:rsid w:val="005A52BA"/>
    <w:rsid w:val="005B1037"/>
    <w:rsid w:val="005B748C"/>
    <w:rsid w:val="005E1744"/>
    <w:rsid w:val="005E6F80"/>
    <w:rsid w:val="005F1603"/>
    <w:rsid w:val="00600CE1"/>
    <w:rsid w:val="00606EB6"/>
    <w:rsid w:val="00621675"/>
    <w:rsid w:val="00635711"/>
    <w:rsid w:val="0064321A"/>
    <w:rsid w:val="00647802"/>
    <w:rsid w:val="00661DC5"/>
    <w:rsid w:val="00672BAB"/>
    <w:rsid w:val="006736D1"/>
    <w:rsid w:val="00680772"/>
    <w:rsid w:val="0068243B"/>
    <w:rsid w:val="00682700"/>
    <w:rsid w:val="0068283E"/>
    <w:rsid w:val="00684048"/>
    <w:rsid w:val="006932E8"/>
    <w:rsid w:val="006C0E9C"/>
    <w:rsid w:val="006C71EC"/>
    <w:rsid w:val="006C76F7"/>
    <w:rsid w:val="006D01C3"/>
    <w:rsid w:val="006D209C"/>
    <w:rsid w:val="006E3EED"/>
    <w:rsid w:val="006E5615"/>
    <w:rsid w:val="006E7A64"/>
    <w:rsid w:val="006F31B5"/>
    <w:rsid w:val="0070178B"/>
    <w:rsid w:val="00711F9D"/>
    <w:rsid w:val="007145AF"/>
    <w:rsid w:val="007153A3"/>
    <w:rsid w:val="00731AC6"/>
    <w:rsid w:val="00737A7C"/>
    <w:rsid w:val="00737CB0"/>
    <w:rsid w:val="00746E0A"/>
    <w:rsid w:val="00757819"/>
    <w:rsid w:val="007A28F4"/>
    <w:rsid w:val="007A3C36"/>
    <w:rsid w:val="007A5A8A"/>
    <w:rsid w:val="007A6ABA"/>
    <w:rsid w:val="007B55E0"/>
    <w:rsid w:val="007D3C35"/>
    <w:rsid w:val="007D69AE"/>
    <w:rsid w:val="007D7E0B"/>
    <w:rsid w:val="007E0A6E"/>
    <w:rsid w:val="007E501B"/>
    <w:rsid w:val="007E7592"/>
    <w:rsid w:val="008051A6"/>
    <w:rsid w:val="008168C1"/>
    <w:rsid w:val="00834B3B"/>
    <w:rsid w:val="00842E94"/>
    <w:rsid w:val="00844425"/>
    <w:rsid w:val="00857784"/>
    <w:rsid w:val="00863A4D"/>
    <w:rsid w:val="00883DC7"/>
    <w:rsid w:val="008920F0"/>
    <w:rsid w:val="008944BD"/>
    <w:rsid w:val="008B1F4A"/>
    <w:rsid w:val="008B5616"/>
    <w:rsid w:val="008C3C0F"/>
    <w:rsid w:val="008C7B45"/>
    <w:rsid w:val="008D3D1F"/>
    <w:rsid w:val="008D4001"/>
    <w:rsid w:val="008E3326"/>
    <w:rsid w:val="008E34C5"/>
    <w:rsid w:val="008F1B43"/>
    <w:rsid w:val="008F2F8C"/>
    <w:rsid w:val="008F73B6"/>
    <w:rsid w:val="00900BBC"/>
    <w:rsid w:val="009036E8"/>
    <w:rsid w:val="00907113"/>
    <w:rsid w:val="0092171B"/>
    <w:rsid w:val="009231E3"/>
    <w:rsid w:val="009255F6"/>
    <w:rsid w:val="00926452"/>
    <w:rsid w:val="00934E08"/>
    <w:rsid w:val="00934E42"/>
    <w:rsid w:val="00956165"/>
    <w:rsid w:val="009705EE"/>
    <w:rsid w:val="00970A9A"/>
    <w:rsid w:val="00976038"/>
    <w:rsid w:val="00977AB3"/>
    <w:rsid w:val="0098589D"/>
    <w:rsid w:val="009943A1"/>
    <w:rsid w:val="009A6108"/>
    <w:rsid w:val="009A7F77"/>
    <w:rsid w:val="009B4CCA"/>
    <w:rsid w:val="009C39DE"/>
    <w:rsid w:val="009D0A78"/>
    <w:rsid w:val="009F22B2"/>
    <w:rsid w:val="009F4F46"/>
    <w:rsid w:val="009F7BEC"/>
    <w:rsid w:val="00A0211E"/>
    <w:rsid w:val="00A1126E"/>
    <w:rsid w:val="00A157F3"/>
    <w:rsid w:val="00A25E07"/>
    <w:rsid w:val="00A44642"/>
    <w:rsid w:val="00A45CB5"/>
    <w:rsid w:val="00A559D8"/>
    <w:rsid w:val="00A56066"/>
    <w:rsid w:val="00A56720"/>
    <w:rsid w:val="00A57A76"/>
    <w:rsid w:val="00A6244F"/>
    <w:rsid w:val="00A74E9E"/>
    <w:rsid w:val="00A82F6A"/>
    <w:rsid w:val="00A94F3C"/>
    <w:rsid w:val="00A96181"/>
    <w:rsid w:val="00AA005C"/>
    <w:rsid w:val="00AA548E"/>
    <w:rsid w:val="00AC214E"/>
    <w:rsid w:val="00AC517B"/>
    <w:rsid w:val="00AC7148"/>
    <w:rsid w:val="00AE02C0"/>
    <w:rsid w:val="00AF003B"/>
    <w:rsid w:val="00AF526F"/>
    <w:rsid w:val="00AF6445"/>
    <w:rsid w:val="00AF6EBB"/>
    <w:rsid w:val="00B1666E"/>
    <w:rsid w:val="00B1739F"/>
    <w:rsid w:val="00B252EE"/>
    <w:rsid w:val="00B305B4"/>
    <w:rsid w:val="00B34640"/>
    <w:rsid w:val="00B36111"/>
    <w:rsid w:val="00B37A56"/>
    <w:rsid w:val="00B37AF1"/>
    <w:rsid w:val="00B416B6"/>
    <w:rsid w:val="00B41ABB"/>
    <w:rsid w:val="00B5059E"/>
    <w:rsid w:val="00B55B98"/>
    <w:rsid w:val="00B7058C"/>
    <w:rsid w:val="00B717FF"/>
    <w:rsid w:val="00B74189"/>
    <w:rsid w:val="00B91A06"/>
    <w:rsid w:val="00B94672"/>
    <w:rsid w:val="00B94901"/>
    <w:rsid w:val="00B95DF0"/>
    <w:rsid w:val="00B96778"/>
    <w:rsid w:val="00BB7381"/>
    <w:rsid w:val="00BC1795"/>
    <w:rsid w:val="00BF3CB5"/>
    <w:rsid w:val="00BF636C"/>
    <w:rsid w:val="00C026EB"/>
    <w:rsid w:val="00C04D28"/>
    <w:rsid w:val="00C26D99"/>
    <w:rsid w:val="00C308FC"/>
    <w:rsid w:val="00C453D7"/>
    <w:rsid w:val="00C477C9"/>
    <w:rsid w:val="00C56E67"/>
    <w:rsid w:val="00C64A7C"/>
    <w:rsid w:val="00C65390"/>
    <w:rsid w:val="00C832F3"/>
    <w:rsid w:val="00C9619E"/>
    <w:rsid w:val="00CA1009"/>
    <w:rsid w:val="00CA2DDE"/>
    <w:rsid w:val="00CA3065"/>
    <w:rsid w:val="00CB0C73"/>
    <w:rsid w:val="00CB35FB"/>
    <w:rsid w:val="00CC2B31"/>
    <w:rsid w:val="00CC44C8"/>
    <w:rsid w:val="00CC7BAE"/>
    <w:rsid w:val="00CE08EB"/>
    <w:rsid w:val="00CF24A6"/>
    <w:rsid w:val="00D20941"/>
    <w:rsid w:val="00D31EB3"/>
    <w:rsid w:val="00D3715C"/>
    <w:rsid w:val="00D41CD0"/>
    <w:rsid w:val="00D4636B"/>
    <w:rsid w:val="00D55694"/>
    <w:rsid w:val="00D8278B"/>
    <w:rsid w:val="00D90656"/>
    <w:rsid w:val="00D9148B"/>
    <w:rsid w:val="00D93FE4"/>
    <w:rsid w:val="00D95C1F"/>
    <w:rsid w:val="00D97DAC"/>
    <w:rsid w:val="00DA42EE"/>
    <w:rsid w:val="00DA4382"/>
    <w:rsid w:val="00DC2E60"/>
    <w:rsid w:val="00DD4725"/>
    <w:rsid w:val="00DE3111"/>
    <w:rsid w:val="00DE58E3"/>
    <w:rsid w:val="00DF25BF"/>
    <w:rsid w:val="00DF3CD7"/>
    <w:rsid w:val="00E030CA"/>
    <w:rsid w:val="00E32919"/>
    <w:rsid w:val="00E3736B"/>
    <w:rsid w:val="00E37FF6"/>
    <w:rsid w:val="00E4260A"/>
    <w:rsid w:val="00E459C2"/>
    <w:rsid w:val="00E5103A"/>
    <w:rsid w:val="00E5492F"/>
    <w:rsid w:val="00E7609B"/>
    <w:rsid w:val="00E86994"/>
    <w:rsid w:val="00E9127C"/>
    <w:rsid w:val="00E916C6"/>
    <w:rsid w:val="00E921CC"/>
    <w:rsid w:val="00E958B1"/>
    <w:rsid w:val="00E96E25"/>
    <w:rsid w:val="00EB779A"/>
    <w:rsid w:val="00ED2256"/>
    <w:rsid w:val="00ED28CB"/>
    <w:rsid w:val="00EE0594"/>
    <w:rsid w:val="00EE065C"/>
    <w:rsid w:val="00EF594A"/>
    <w:rsid w:val="00F04085"/>
    <w:rsid w:val="00F37D30"/>
    <w:rsid w:val="00F441D2"/>
    <w:rsid w:val="00F44E9B"/>
    <w:rsid w:val="00F6215E"/>
    <w:rsid w:val="00F6775F"/>
    <w:rsid w:val="00F713B8"/>
    <w:rsid w:val="00F85DB0"/>
    <w:rsid w:val="00F86FC0"/>
    <w:rsid w:val="00F923EF"/>
    <w:rsid w:val="00FA4E02"/>
    <w:rsid w:val="00FB2F66"/>
    <w:rsid w:val="00FB451F"/>
    <w:rsid w:val="00FD383A"/>
    <w:rsid w:val="00FF115A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6B0055-2397-4728-8989-7ED4051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912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2B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23FF"/>
    <w:pPr>
      <w:keepNext/>
      <w:autoSpaceDE w:val="0"/>
      <w:autoSpaceDN w:val="0"/>
      <w:adjustRightInd w:val="0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23FF"/>
    <w:pPr>
      <w:keepNext/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B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123FF"/>
    <w:pPr>
      <w:keepNext/>
      <w:autoSpaceDE w:val="0"/>
      <w:autoSpaceDN w:val="0"/>
      <w:adjustRightInd w:val="0"/>
      <w:jc w:val="center"/>
      <w:outlineLvl w:val="6"/>
    </w:pPr>
    <w:rPr>
      <w:b/>
      <w:bCs/>
      <w:i/>
      <w:iC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C2B31"/>
    <w:rPr>
      <w:rFonts w:ascii="Cambria" w:hAnsi="Cambria" w:cs="Times New Roman"/>
      <w:b/>
      <w:kern w:val="32"/>
      <w:sz w:val="32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123FF"/>
    <w:rPr>
      <w:rFonts w:ascii="Times New Roman" w:hAnsi="Times New Roman" w:cs="Times New Roman"/>
      <w:b/>
      <w:sz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123FF"/>
    <w:rPr>
      <w:rFonts w:ascii="Times New Roman" w:hAnsi="Times New Roman" w:cs="Times New Roman"/>
      <w:b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CC2B31"/>
    <w:rPr>
      <w:rFonts w:eastAsia="Times New Roman" w:cs="Times New Roman"/>
      <w:b/>
      <w:sz w:val="28"/>
      <w:lang w:val="en-US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2123FF"/>
    <w:rPr>
      <w:rFonts w:ascii="Times New Roman" w:hAnsi="Times New Roman" w:cs="Times New Roman"/>
      <w:b/>
      <w:i/>
      <w:sz w:val="24"/>
    </w:rPr>
  </w:style>
  <w:style w:type="paragraph" w:styleId="Intestazione">
    <w:name w:val="header"/>
    <w:basedOn w:val="Normale"/>
    <w:link w:val="IntestazioneCarattere"/>
    <w:uiPriority w:val="99"/>
    <w:rsid w:val="0050332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3324"/>
    <w:rPr>
      <w:rFonts w:ascii="Times New Roman" w:hAnsi="Times New Roman" w:cs="Times New Roman"/>
      <w:sz w:val="20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503324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503324"/>
    <w:pPr>
      <w:jc w:val="center"/>
    </w:pPr>
    <w:rPr>
      <w:rFonts w:ascii="Lucida Handwriting" w:hAnsi="Lucida Handwriting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03324"/>
    <w:rPr>
      <w:rFonts w:ascii="Lucida Handwriting" w:hAnsi="Lucida Handwriting" w:cs="Times New Roman"/>
      <w:sz w:val="24"/>
      <w:lang w:val="x-none" w:eastAsia="it-IT"/>
    </w:rPr>
  </w:style>
  <w:style w:type="character" w:styleId="Enfasigrassetto">
    <w:name w:val="Strong"/>
    <w:basedOn w:val="Carpredefinitoparagrafo"/>
    <w:uiPriority w:val="22"/>
    <w:qFormat/>
    <w:rsid w:val="00B717FF"/>
    <w:rPr>
      <w:rFonts w:cs="Times New Roman"/>
      <w:b/>
    </w:rPr>
  </w:style>
  <w:style w:type="table" w:styleId="Grigliatabella">
    <w:name w:val="Table Grid"/>
    <w:basedOn w:val="Tabellanormale"/>
    <w:uiPriority w:val="59"/>
    <w:rsid w:val="006840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A2B01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CC2B31"/>
    <w:pPr>
      <w:tabs>
        <w:tab w:val="center" w:pos="4819"/>
        <w:tab w:val="right" w:pos="9638"/>
      </w:tabs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C2B31"/>
    <w:rPr>
      <w:rFonts w:ascii="Times New Roman" w:hAnsi="Times New Roman" w:cs="Times New Roman"/>
      <w:sz w:val="24"/>
      <w:lang w:val="en-US" w:eastAsia="x-none"/>
    </w:rPr>
  </w:style>
  <w:style w:type="character" w:styleId="Numeropagina">
    <w:name w:val="page number"/>
    <w:basedOn w:val="Carpredefinitoparagrafo"/>
    <w:uiPriority w:val="99"/>
    <w:rsid w:val="00CC2B31"/>
    <w:rPr>
      <w:rFonts w:cs="Times New Roman"/>
    </w:rPr>
  </w:style>
  <w:style w:type="character" w:customStyle="1" w:styleId="Stile4">
    <w:name w:val="Stile4"/>
    <w:rsid w:val="00CC2B31"/>
    <w:rPr>
      <w:color w:val="auto"/>
    </w:rPr>
  </w:style>
  <w:style w:type="paragraph" w:customStyle="1" w:styleId="Carattere1">
    <w:name w:val="Carattere1"/>
    <w:basedOn w:val="Normale"/>
    <w:next w:val="Corpotesto"/>
    <w:link w:val="CorpodeltestoCarattere"/>
    <w:rsid w:val="00D95C1F"/>
    <w:pPr>
      <w:spacing w:after="120"/>
    </w:pPr>
    <w:rPr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2B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C2B31"/>
    <w:rPr>
      <w:rFonts w:ascii="Times New Roman" w:hAnsi="Times New Roman" w:cs="Times New Roman"/>
      <w:sz w:val="24"/>
    </w:rPr>
  </w:style>
  <w:style w:type="character" w:customStyle="1" w:styleId="CorpodeltestoCarattere">
    <w:name w:val="Corpo del testo Carattere"/>
    <w:aliases w:val="Carattere1 Carattere,Carattere Carattere"/>
    <w:link w:val="Carattere1"/>
    <w:locked/>
    <w:rsid w:val="00CC2B31"/>
    <w:rPr>
      <w:rFonts w:ascii="Times New Roman" w:hAnsi="Times New Roman"/>
      <w:sz w:val="24"/>
      <w:lang w:val="en-US" w:eastAsia="x-none"/>
    </w:rPr>
  </w:style>
  <w:style w:type="character" w:customStyle="1" w:styleId="TestofumettoCarattere">
    <w:name w:val="Testo fumetto Carattere"/>
    <w:link w:val="Testofumetto"/>
    <w:semiHidden/>
    <w:locked/>
    <w:rsid w:val="00CC2B31"/>
    <w:rPr>
      <w:rFonts w:ascii="Tahoma" w:hAnsi="Tahoma"/>
      <w:sz w:val="16"/>
      <w:lang w:val="en-US" w:eastAsia="x-none"/>
    </w:rPr>
  </w:style>
  <w:style w:type="paragraph" w:styleId="Testofumetto">
    <w:name w:val="Balloon Text"/>
    <w:basedOn w:val="Normale"/>
    <w:link w:val="TestofumettoCarattere"/>
    <w:uiPriority w:val="99"/>
    <w:semiHidden/>
    <w:rsid w:val="00CC2B31"/>
    <w:rPr>
      <w:rFonts w:ascii="Tahoma" w:hAnsi="Tahoma" w:cs="Tahoma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Pr>
      <w:rFonts w:ascii="Segoe UI" w:hAnsi="Segoe UI" w:cs="Segoe UI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Pr>
      <w:rFonts w:ascii="Segoe UI" w:hAnsi="Segoe UI" w:cs="Segoe UI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CC2B31"/>
    <w:rPr>
      <w:rFonts w:cs="Times New Roman"/>
      <w:color w:val="800080"/>
      <w:u w:val="single"/>
    </w:rPr>
  </w:style>
  <w:style w:type="paragraph" w:customStyle="1" w:styleId="Aaoeeu">
    <w:name w:val="Aaoeeu"/>
    <w:rsid w:val="00CC2B31"/>
    <w:pPr>
      <w:widowControl w:val="0"/>
    </w:pPr>
    <w:rPr>
      <w:rFonts w:ascii="Times New Roman" w:hAnsi="Times New Roman" w:cs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CC2B3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C2B3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C2B3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C2B31"/>
    <w:pPr>
      <w:jc w:val="right"/>
    </w:pPr>
    <w:rPr>
      <w:i/>
      <w:sz w:val="16"/>
    </w:rPr>
  </w:style>
  <w:style w:type="paragraph" w:styleId="Corpodeltesto2">
    <w:name w:val="Body Text 2"/>
    <w:basedOn w:val="Normale"/>
    <w:link w:val="Corpodeltesto2Carattere"/>
    <w:uiPriority w:val="99"/>
    <w:rsid w:val="00A94F3C"/>
    <w:pPr>
      <w:overflowPunct w:val="0"/>
      <w:autoSpaceDE w:val="0"/>
      <w:autoSpaceDN w:val="0"/>
      <w:adjustRightInd w:val="0"/>
    </w:pPr>
    <w:rPr>
      <w:color w:val="00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C2B31"/>
    <w:rPr>
      <w:rFonts w:ascii="Times New Roman" w:hAnsi="Times New Roman" w:cs="Times New Roman"/>
      <w:sz w:val="24"/>
      <w:lang w:val="en-US" w:eastAsia="x-none"/>
    </w:rPr>
  </w:style>
  <w:style w:type="paragraph" w:customStyle="1" w:styleId="Default">
    <w:name w:val="Default"/>
    <w:rsid w:val="00CC2B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VTitle">
    <w:name w:val="CV Title"/>
    <w:basedOn w:val="Normale"/>
    <w:rsid w:val="00CC2B31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CC2B31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CC2B3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C2B31"/>
    <w:pPr>
      <w:spacing w:before="74"/>
    </w:pPr>
  </w:style>
  <w:style w:type="paragraph" w:customStyle="1" w:styleId="CVHeading3">
    <w:name w:val="CV Heading 3"/>
    <w:basedOn w:val="Normale"/>
    <w:next w:val="Normale"/>
    <w:rsid w:val="00CC2B31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C2B3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C2B31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CC2B31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C2B31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CC2B31"/>
    <w:rPr>
      <w:i/>
    </w:rPr>
  </w:style>
  <w:style w:type="paragraph" w:customStyle="1" w:styleId="LevelAssessment-Heading1">
    <w:name w:val="Level Assessment - Heading 1"/>
    <w:basedOn w:val="LevelAssessment-Code"/>
    <w:rsid w:val="00CC2B3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CC2B31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CC2B31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CC2B31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CC2B31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CC2B31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CC2B31"/>
    <w:rPr>
      <w:sz w:val="4"/>
    </w:rPr>
  </w:style>
  <w:style w:type="paragraph" w:customStyle="1" w:styleId="CVNormal-FirstLine">
    <w:name w:val="CV Normal - First Line"/>
    <w:basedOn w:val="CVNormal"/>
    <w:next w:val="CVNormal"/>
    <w:rsid w:val="00CC2B31"/>
    <w:pPr>
      <w:spacing w:before="74"/>
    </w:pPr>
  </w:style>
  <w:style w:type="paragraph" w:customStyle="1" w:styleId="Carattere">
    <w:name w:val="Carattere"/>
    <w:basedOn w:val="Normale"/>
    <w:next w:val="Corpotesto"/>
    <w:rsid w:val="00C308FC"/>
    <w:pPr>
      <w:spacing w:after="12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247CF3"/>
    <w:pPr>
      <w:suppressAutoHyphens/>
      <w:autoSpaceDN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1129</Words>
  <Characters>6874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Direttore G.B. Vico</dc:creator>
  <cp:lastModifiedBy>pc2</cp:lastModifiedBy>
  <cp:revision>3</cp:revision>
  <cp:lastPrinted>2019-02-19T07:51:00Z</cp:lastPrinted>
  <dcterms:created xsi:type="dcterms:W3CDTF">2019-02-27T08:36:00Z</dcterms:created>
  <dcterms:modified xsi:type="dcterms:W3CDTF">2019-02-27T09:05:00Z</dcterms:modified>
</cp:coreProperties>
</file>