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1" w:rsidRDefault="00C925E4" w:rsidP="00EC3183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210300" cy="1101654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0E78" w:rsidRPr="003F2202" w:rsidTr="002107C7">
        <w:tc>
          <w:tcPr>
            <w:tcW w:w="9778" w:type="dxa"/>
            <w:shd w:val="clear" w:color="auto" w:fill="auto"/>
          </w:tcPr>
          <w:p w:rsidR="00260E78" w:rsidRPr="003F2202" w:rsidRDefault="00260E78" w:rsidP="00B12B25">
            <w:pPr>
              <w:ind w:right="282"/>
              <w:jc w:val="center"/>
              <w:rPr>
                <w:b/>
              </w:rPr>
            </w:pPr>
            <w:r w:rsidRPr="003F2202">
              <w:rPr>
                <w:b/>
              </w:rPr>
              <w:t xml:space="preserve">Allegato </w:t>
            </w:r>
            <w:r w:rsidR="003F2202" w:rsidRPr="003F2202">
              <w:rPr>
                <w:b/>
              </w:rPr>
              <w:t>3</w:t>
            </w:r>
            <w:r w:rsidRPr="003F2202">
              <w:rPr>
                <w:b/>
              </w:rPr>
              <w:t>: Dichiarazione di insussistenza delle cause di incompatibilità - Avviso pubblico “</w:t>
            </w:r>
            <w:r w:rsidR="00B12B25">
              <w:rPr>
                <w:b/>
              </w:rPr>
              <w:t>Collaudatore</w:t>
            </w:r>
            <w:r w:rsidRPr="003F2202">
              <w:rPr>
                <w:b/>
              </w:rPr>
              <w:t>”</w:t>
            </w:r>
          </w:p>
        </w:tc>
      </w:tr>
    </w:tbl>
    <w:p w:rsidR="00260E78" w:rsidRPr="003F2202" w:rsidRDefault="00260E78" w:rsidP="00260E78">
      <w:pPr>
        <w:rPr>
          <w:rFonts w:eastAsia="Calibri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260E78" w:rsidRPr="001E46E4" w:rsidTr="00575100">
        <w:tc>
          <w:tcPr>
            <w:tcW w:w="5070" w:type="dxa"/>
          </w:tcPr>
          <w:p w:rsidR="00260E78" w:rsidRPr="009425CB" w:rsidRDefault="00260E78" w:rsidP="00575100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260E78" w:rsidRPr="00EF7661" w:rsidRDefault="001E46E4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Al </w:t>
            </w:r>
            <w:r w:rsidR="00260E78" w:rsidRPr="00EF7661">
              <w:rPr>
                <w:rFonts w:eastAsia="Calibri"/>
                <w:b/>
                <w:lang w:val="en-US"/>
              </w:rPr>
              <w:t>Project Manager PNRR Azione 1 Next generation Class</w:t>
            </w:r>
          </w:p>
        </w:tc>
      </w:tr>
    </w:tbl>
    <w:p w:rsidR="00260E78" w:rsidRPr="00EF7661" w:rsidRDefault="00260E78" w:rsidP="00260E78">
      <w:pPr>
        <w:autoSpaceDE w:val="0"/>
        <w:autoSpaceDN w:val="0"/>
        <w:adjustRightInd w:val="0"/>
        <w:jc w:val="both"/>
        <w:rPr>
          <w:lang w:val="en-US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9064"/>
      </w:tblGrid>
      <w:tr w:rsidR="00260E78" w:rsidRPr="009E497B" w:rsidTr="00575100">
        <w:tc>
          <w:tcPr>
            <w:tcW w:w="1109" w:type="dxa"/>
          </w:tcPr>
          <w:p w:rsidR="00260E78" w:rsidRPr="009E497B" w:rsidRDefault="00260E78" w:rsidP="00575100">
            <w:pPr>
              <w:jc w:val="both"/>
              <w:rPr>
                <w:rFonts w:eastAsia="Calibri"/>
                <w:b/>
              </w:rPr>
            </w:pPr>
            <w:r w:rsidRPr="009E497B">
              <w:rPr>
                <w:b/>
              </w:rPr>
              <w:t>Oggetto:</w:t>
            </w:r>
          </w:p>
        </w:tc>
        <w:tc>
          <w:tcPr>
            <w:tcW w:w="9064" w:type="dxa"/>
          </w:tcPr>
          <w:p w:rsidR="00260E78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u w:val="single"/>
              </w:rPr>
            </w:pPr>
            <w:r w:rsidRPr="009E497B">
              <w:rPr>
                <w:rFonts w:eastAsia="Calibri"/>
                <w:b/>
                <w:i/>
                <w:u w:val="single"/>
              </w:rPr>
              <w:t xml:space="preserve">Dichiarazione di insussistenza delle cause di incompatibilità dell’incarico di </w:t>
            </w:r>
            <w:r>
              <w:rPr>
                <w:rFonts w:eastAsia="Calibri"/>
                <w:b/>
                <w:i/>
                <w:u w:val="single"/>
              </w:rPr>
              <w:t>“</w:t>
            </w:r>
            <w:r w:rsidR="00B12B25">
              <w:rPr>
                <w:rFonts w:eastAsia="Calibri"/>
                <w:b/>
                <w:i/>
                <w:u w:val="single"/>
              </w:rPr>
              <w:t>COLLAUDATORE</w:t>
            </w:r>
            <w:r>
              <w:rPr>
                <w:rFonts w:eastAsia="Calibri"/>
                <w:b/>
                <w:i/>
                <w:u w:val="single"/>
              </w:rPr>
              <w:t>”</w:t>
            </w:r>
            <w:r w:rsidRPr="009E497B">
              <w:rPr>
                <w:rFonts w:eastAsia="Calibri"/>
                <w:b/>
                <w:i/>
                <w:u w:val="single"/>
              </w:rPr>
              <w:t xml:space="preserve"> del </w:t>
            </w:r>
            <w:r w:rsidRPr="009E497B">
              <w:rPr>
                <w:b/>
                <w:i/>
                <w:u w:val="single"/>
              </w:rPr>
              <w:t xml:space="preserve">PNRR </w:t>
            </w:r>
            <w:r w:rsidRPr="009E497B">
              <w:rPr>
                <w:b/>
                <w:bCs/>
                <w:i/>
                <w:u w:val="single"/>
              </w:rPr>
              <w:t xml:space="preserve">Azione 1 </w:t>
            </w:r>
            <w:r>
              <w:rPr>
                <w:b/>
                <w:bCs/>
                <w:i/>
                <w:u w:val="single"/>
              </w:rPr>
              <w:t>Next generation Class:</w:t>
            </w:r>
          </w:p>
          <w:p w:rsidR="00260E78" w:rsidRPr="009E497B" w:rsidRDefault="00260E78" w:rsidP="0021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:rsidR="002107C7" w:rsidRPr="006D0104" w:rsidRDefault="002107C7" w:rsidP="002107C7">
      <w:pPr>
        <w:pBdr>
          <w:top w:val="nil"/>
          <w:left w:val="nil"/>
          <w:bottom w:val="nil"/>
          <w:right w:val="nil"/>
          <w:between w:val="nil"/>
        </w:pBdr>
        <w:ind w:right="-426" w:hanging="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0104">
        <w:rPr>
          <w:rFonts w:asciiTheme="minorHAnsi" w:hAnsiTheme="minorHAnsi" w:cstheme="minorHAnsi"/>
          <w:bCs/>
          <w:i/>
          <w:sz w:val="22"/>
          <w:szCs w:val="22"/>
        </w:rPr>
        <w:t>Progetto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classroom - Ambienti di apprendimento innovativi, finanziato dall’Unione europea – Next Generation EU.</w:t>
      </w:r>
    </w:p>
    <w:p w:rsidR="002107C7" w:rsidRPr="006D0104" w:rsidRDefault="002107C7" w:rsidP="002107C7">
      <w:pPr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TITOLO: Una scuola all'altezza del futuro</w:t>
      </w:r>
    </w:p>
    <w:p w:rsidR="002107C7" w:rsidRPr="006D0104" w:rsidRDefault="002107C7" w:rsidP="002107C7">
      <w:pPr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 xml:space="preserve">CODICE IDENTIFICATIVO PROGETTO: </w:t>
      </w:r>
      <w:r w:rsidRPr="006D0104">
        <w:rPr>
          <w:rFonts w:asciiTheme="minorHAnsi" w:hAnsiTheme="minorHAnsi" w:cstheme="minorHAnsi"/>
          <w:sz w:val="22"/>
          <w:szCs w:val="22"/>
          <w:shd w:val="clear" w:color="auto" w:fill="FFFFFF"/>
        </w:rPr>
        <w:t>M4C1I3.2-2022-961-P-23279</w:t>
      </w:r>
    </w:p>
    <w:p w:rsidR="002107C7" w:rsidRPr="006D0104" w:rsidRDefault="002107C7" w:rsidP="002107C7">
      <w:pPr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color w:val="000000"/>
          <w:sz w:val="22"/>
          <w:szCs w:val="22"/>
        </w:rPr>
        <w:t>CUP:</w:t>
      </w:r>
      <w:r w:rsidR="008231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0104">
        <w:rPr>
          <w:rFonts w:asciiTheme="minorHAnsi" w:hAnsiTheme="minorHAnsi" w:cstheme="minorHAnsi"/>
          <w:sz w:val="22"/>
          <w:szCs w:val="22"/>
        </w:rPr>
        <w:t>E64D23000220006</w:t>
      </w:r>
    </w:p>
    <w:p w:rsidR="00260E78" w:rsidRPr="009E497B" w:rsidRDefault="00260E78" w:rsidP="00260E78">
      <w:pPr>
        <w:autoSpaceDE w:val="0"/>
        <w:autoSpaceDN w:val="0"/>
        <w:adjustRightInd w:val="0"/>
        <w:ind w:right="282"/>
        <w:jc w:val="both"/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il PNRR (Piano Nazionale di Ripresa e Resilienza) inserito all’interno del programma Next Generation EU (NGEU), approvato con decisione del Consiglio ECOFIN del 13 luglio 2021;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il decreto del Ministro dell’istruzione 14 giugno 2022, n. 161, con il quale è stato adottato lo strumento di programmazione, denominato “Piano Scuola 4.0”;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il decreto del Ministro dell’istruzione 8 agosto 2022, n. 218, con il quale sono state ripartite le risorse tra le istituzioni scolastiche in attuazione del Piano “Scuola 4.0”;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9072" w:type="dxa"/>
          </w:tcPr>
          <w:p w:rsidR="00260E78" w:rsidRPr="002107C7" w:rsidRDefault="00260E78" w:rsidP="002107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 piano progettuale di massima prodotto dall’istituto per la realizzazione del progetto </w:t>
            </w:r>
            <w:r w:rsidRPr="002107C7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2107C7" w:rsidRPr="002107C7">
              <w:rPr>
                <w:rFonts w:asciiTheme="minorHAnsi" w:hAnsiTheme="minorHAnsi" w:cstheme="minorHAnsi"/>
                <w:sz w:val="22"/>
                <w:szCs w:val="22"/>
              </w:rPr>
              <w:t>Una scuola all’altezza del futuro</w:t>
            </w:r>
            <w:r w:rsidRPr="002107C7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2107C7" w:rsidRPr="002107C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VISTA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l’accordo concessione </w:t>
            </w:r>
            <w:r w:rsidR="002107C7"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m_pi.AOOGABMI.U.0043196 del 17.03.2023 </w:t>
            </w: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che costituisce formale autorizzazione all’avvio de progetto e contestuale autorizzazione alla spesa;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VISTE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le istruzioni operative dell’U</w:t>
            </w:r>
            <w:r w:rsidR="002107C7"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nità di missione PNRR del MIM n.</w:t>
            </w: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107624 del 21 dicembre 2022, ed in particolare, a pag. 9, dopo la firma dell’accordo di concessione il finanziamento relativo al progetto dovrà essere iscritto nelle ENTRATE del Programma Annuale;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VISTA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la nota “Chiariment</w:t>
            </w:r>
            <w:r w:rsidR="008E673E">
              <w:rPr>
                <w:rFonts w:asciiTheme="minorHAnsi" w:hAnsiTheme="minorHAnsi" w:cstheme="minorHAnsi"/>
                <w:bCs/>
                <w:sz w:val="22"/>
                <w:szCs w:val="22"/>
              </w:rPr>
              <w:t>i e FAQ” del progetto del MIM n.</w:t>
            </w: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4303 del 14 gennaio 2023;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VISTO</w:t>
            </w:r>
          </w:p>
        </w:tc>
        <w:tc>
          <w:tcPr>
            <w:tcW w:w="9072" w:type="dxa"/>
          </w:tcPr>
          <w:p w:rsidR="00260E78" w:rsidRPr="002107C7" w:rsidRDefault="00260E78" w:rsidP="00260E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il decreto interministeriale 29 agosto 2018, n. 129 “Regolamento recante le istruzioni generali sulla gestione amministrativo-contabile delle Istituzioni Scolastiche”;</w:t>
            </w:r>
          </w:p>
        </w:tc>
      </w:tr>
      <w:tr w:rsidR="002107C7" w:rsidRPr="009E497B" w:rsidTr="00575100">
        <w:tc>
          <w:tcPr>
            <w:tcW w:w="1101" w:type="dxa"/>
          </w:tcPr>
          <w:p w:rsidR="002107C7" w:rsidRPr="002107C7" w:rsidRDefault="002107C7" w:rsidP="00060DD4">
            <w:pPr>
              <w:ind w:hanging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VISTA</w:t>
            </w:r>
          </w:p>
        </w:tc>
        <w:tc>
          <w:tcPr>
            <w:tcW w:w="9072" w:type="dxa"/>
          </w:tcPr>
          <w:p w:rsidR="002107C7" w:rsidRPr="002107C7" w:rsidRDefault="002107C7" w:rsidP="00060DD4">
            <w:pPr>
              <w:autoSpaceDE w:val="0"/>
              <w:autoSpaceDN w:val="0"/>
              <w:adjustRightInd w:val="0"/>
              <w:ind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la delibera del Consiglio di Istituto n.117 del 04/04/2023 di approvazione e adesione al progetto PNRR;</w:t>
            </w:r>
          </w:p>
        </w:tc>
      </w:tr>
      <w:tr w:rsidR="002107C7" w:rsidRPr="009E497B" w:rsidTr="00575100">
        <w:tc>
          <w:tcPr>
            <w:tcW w:w="1101" w:type="dxa"/>
          </w:tcPr>
          <w:p w:rsidR="002107C7" w:rsidRPr="002107C7" w:rsidRDefault="002107C7" w:rsidP="00060DD4">
            <w:pPr>
              <w:ind w:hanging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VISTA</w:t>
            </w:r>
          </w:p>
        </w:tc>
        <w:tc>
          <w:tcPr>
            <w:tcW w:w="9072" w:type="dxa"/>
          </w:tcPr>
          <w:p w:rsidR="002107C7" w:rsidRPr="002107C7" w:rsidRDefault="002107C7" w:rsidP="00060DD4">
            <w:pPr>
              <w:autoSpaceDE w:val="0"/>
              <w:autoSpaceDN w:val="0"/>
              <w:adjustRightInd w:val="0"/>
              <w:ind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delibera del Consiglio di Istituto n.118 del 04/04/2023 di assunzione in bilancio del progetto PNRR; </w:t>
            </w:r>
          </w:p>
        </w:tc>
      </w:tr>
      <w:tr w:rsidR="002107C7" w:rsidRPr="009E497B" w:rsidTr="00575100">
        <w:tc>
          <w:tcPr>
            <w:tcW w:w="1101" w:type="dxa"/>
          </w:tcPr>
          <w:p w:rsidR="002107C7" w:rsidRPr="002107C7" w:rsidRDefault="002107C7" w:rsidP="00060DD4">
            <w:pPr>
              <w:ind w:hanging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VISTA</w:t>
            </w:r>
          </w:p>
        </w:tc>
        <w:tc>
          <w:tcPr>
            <w:tcW w:w="9072" w:type="dxa"/>
          </w:tcPr>
          <w:p w:rsidR="002107C7" w:rsidRPr="002107C7" w:rsidRDefault="002107C7" w:rsidP="00060DD4">
            <w:pPr>
              <w:autoSpaceDE w:val="0"/>
              <w:autoSpaceDN w:val="0"/>
              <w:adjustRightInd w:val="0"/>
              <w:ind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la delibera del Consiglio di Istituto n.130 del 04/05/2023 di nomina del RUP del progetto PNRR;</w:t>
            </w:r>
          </w:p>
        </w:tc>
      </w:tr>
      <w:tr w:rsidR="002107C7" w:rsidRPr="009E497B" w:rsidTr="00575100">
        <w:tc>
          <w:tcPr>
            <w:tcW w:w="1101" w:type="dxa"/>
          </w:tcPr>
          <w:p w:rsidR="002107C7" w:rsidRPr="002107C7" w:rsidRDefault="002107C7" w:rsidP="00060DD4">
            <w:pPr>
              <w:ind w:hanging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VISTA</w:t>
            </w:r>
          </w:p>
        </w:tc>
        <w:tc>
          <w:tcPr>
            <w:tcW w:w="9072" w:type="dxa"/>
          </w:tcPr>
          <w:p w:rsidR="002107C7" w:rsidRPr="002107C7" w:rsidRDefault="002107C7" w:rsidP="00060DD4">
            <w:pPr>
              <w:autoSpaceDE w:val="0"/>
              <w:autoSpaceDN w:val="0"/>
              <w:adjustRightInd w:val="0"/>
              <w:ind w:hanging="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la delibera del Consiglio di Istituto n.131 del 04/05/2023 di conferimento incarico al Dirigente Scolastico di Project Manager;</w:t>
            </w:r>
          </w:p>
        </w:tc>
      </w:tr>
      <w:tr w:rsidR="00260E78" w:rsidRPr="009E497B" w:rsidTr="00575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60E78" w:rsidRPr="002107C7" w:rsidRDefault="00260E78" w:rsidP="0026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Rilevata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260E78" w:rsidRPr="002107C7" w:rsidRDefault="00260E78" w:rsidP="00B12B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la necessità di impiegare tra il personale interno una figura di</w:t>
            </w:r>
            <w:r w:rsidR="008231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12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”COLLAUDATORE</w:t>
            </w:r>
            <w:r w:rsidRPr="002107C7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</w:tc>
      </w:tr>
    </w:tbl>
    <w:p w:rsidR="00260E78" w:rsidRDefault="00260E78" w:rsidP="00260E78">
      <w:pPr>
        <w:autoSpaceDE w:val="0"/>
        <w:autoSpaceDN w:val="0"/>
        <w:adjustRightInd w:val="0"/>
        <w:ind w:right="282"/>
        <w:jc w:val="center"/>
        <w:rPr>
          <w:rFonts w:eastAsia="Calibri"/>
          <w:b/>
        </w:rPr>
      </w:pPr>
    </w:p>
    <w:p w:rsidR="002107C7" w:rsidRDefault="002107C7" w:rsidP="002107C7">
      <w:pPr>
        <w:autoSpaceDE w:val="0"/>
        <w:autoSpaceDN w:val="0"/>
        <w:adjustRightInd w:val="0"/>
        <w:ind w:right="282"/>
        <w:rPr>
          <w:rFonts w:eastAsia="Calibri"/>
          <w:b/>
        </w:rPr>
      </w:pPr>
      <w:r>
        <w:rPr>
          <w:rFonts w:eastAsia="Calibri"/>
          <w:b/>
        </w:rPr>
        <w:lastRenderedPageBreak/>
        <w:t>Il/La sottoscritto/a ____________________________________________________________________________</w:t>
      </w:r>
    </w:p>
    <w:p w:rsidR="002107C7" w:rsidRDefault="002107C7" w:rsidP="002107C7">
      <w:pPr>
        <w:autoSpaceDE w:val="0"/>
        <w:autoSpaceDN w:val="0"/>
        <w:adjustRightInd w:val="0"/>
        <w:ind w:right="282"/>
        <w:rPr>
          <w:rFonts w:eastAsia="Calibri"/>
          <w:b/>
        </w:rPr>
      </w:pPr>
    </w:p>
    <w:p w:rsidR="002107C7" w:rsidRDefault="002107C7" w:rsidP="002107C7">
      <w:pPr>
        <w:autoSpaceDE w:val="0"/>
        <w:autoSpaceDN w:val="0"/>
        <w:adjustRightInd w:val="0"/>
        <w:ind w:right="282"/>
        <w:rPr>
          <w:rFonts w:eastAsia="Calibri"/>
          <w:b/>
        </w:rPr>
      </w:pPr>
      <w:r>
        <w:rPr>
          <w:rFonts w:eastAsia="Calibri"/>
          <w:b/>
        </w:rPr>
        <w:t xml:space="preserve">Nato/a a _______________________________ il ___________________ C.F. ____________________________ </w:t>
      </w:r>
    </w:p>
    <w:p w:rsidR="002107C7" w:rsidRDefault="002107C7" w:rsidP="002107C7">
      <w:pPr>
        <w:autoSpaceDE w:val="0"/>
        <w:autoSpaceDN w:val="0"/>
        <w:adjustRightInd w:val="0"/>
        <w:ind w:right="282"/>
        <w:rPr>
          <w:rFonts w:eastAsia="Calibri"/>
          <w:b/>
        </w:rPr>
      </w:pPr>
    </w:p>
    <w:p w:rsidR="002107C7" w:rsidRDefault="002107C7" w:rsidP="002107C7">
      <w:pPr>
        <w:autoSpaceDE w:val="0"/>
        <w:autoSpaceDN w:val="0"/>
        <w:adjustRightInd w:val="0"/>
        <w:ind w:right="282"/>
        <w:rPr>
          <w:rFonts w:eastAsia="Calibri"/>
          <w:b/>
        </w:rPr>
      </w:pPr>
    </w:p>
    <w:p w:rsidR="00260E78" w:rsidRDefault="00260E78" w:rsidP="002107C7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</w:pPr>
      <w:r w:rsidRPr="00AC1E88">
        <w:rPr>
          <w:rFonts w:eastAsia="Calibri"/>
        </w:rPr>
        <w:t>in relazione all’incarico, consistente nella seguente prestazione:</w:t>
      </w:r>
      <w:r w:rsidR="002107C7">
        <w:rPr>
          <w:rFonts w:eastAsia="Calibri"/>
        </w:rPr>
        <w:t xml:space="preserve"> </w:t>
      </w:r>
      <w:r w:rsidRPr="00AC1E88">
        <w:rPr>
          <w:rFonts w:eastAsia="Calibri"/>
          <w:b/>
          <w:i/>
        </w:rPr>
        <w:t>“</w:t>
      </w:r>
      <w:r w:rsidR="00B12B25">
        <w:rPr>
          <w:rFonts w:eastAsia="Calibri"/>
          <w:b/>
          <w:i/>
          <w:u w:val="single"/>
        </w:rPr>
        <w:t>COLLAUDATORE</w:t>
      </w:r>
      <w:r w:rsidRPr="00AC1E88">
        <w:rPr>
          <w:rFonts w:eastAsia="Calibri"/>
          <w:b/>
          <w:i/>
        </w:rPr>
        <w:t>”,</w:t>
      </w:r>
      <w:r w:rsidR="002107C7">
        <w:rPr>
          <w:rFonts w:eastAsia="Calibri"/>
          <w:b/>
          <w:i/>
        </w:rPr>
        <w:t xml:space="preserve"> </w:t>
      </w:r>
      <w:r w:rsidRPr="00AC1E88">
        <w:rPr>
          <w:rFonts w:eastAsia="Calibri"/>
        </w:rPr>
        <w:t xml:space="preserve">nell’ambito del progetto </w:t>
      </w:r>
      <w:r w:rsidRPr="00AC1E88">
        <w:t>PNRR Azione 1 Next generation Class:</w:t>
      </w:r>
    </w:p>
    <w:p w:rsidR="003F2202" w:rsidRDefault="003F2202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158"/>
      </w:tblGrid>
      <w:tr w:rsidR="002107C7" w:rsidTr="00D709E0">
        <w:tc>
          <w:tcPr>
            <w:tcW w:w="2802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sz w:val="20"/>
                <w:szCs w:val="20"/>
              </w:rPr>
              <w:t>Codice Nazionale</w:t>
            </w:r>
          </w:p>
        </w:tc>
        <w:tc>
          <w:tcPr>
            <w:tcW w:w="2409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sz w:val="20"/>
                <w:szCs w:val="20"/>
              </w:rPr>
              <w:t>Tipologia Intervento</w:t>
            </w:r>
          </w:p>
        </w:tc>
        <w:tc>
          <w:tcPr>
            <w:tcW w:w="2410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sz w:val="20"/>
                <w:szCs w:val="20"/>
              </w:rPr>
              <w:t>Finanziamento</w:t>
            </w:r>
          </w:p>
        </w:tc>
        <w:tc>
          <w:tcPr>
            <w:tcW w:w="2158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sz w:val="20"/>
                <w:szCs w:val="20"/>
              </w:rPr>
              <w:t>Codice CUP</w:t>
            </w:r>
          </w:p>
        </w:tc>
      </w:tr>
      <w:tr w:rsidR="002107C7" w:rsidTr="00D709E0">
        <w:tc>
          <w:tcPr>
            <w:tcW w:w="2802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M4C1I3.2-2022-961-P-23279</w:t>
            </w:r>
          </w:p>
        </w:tc>
        <w:tc>
          <w:tcPr>
            <w:tcW w:w="2409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Una scuola all’altezza del futuro</w:t>
            </w:r>
          </w:p>
        </w:tc>
        <w:tc>
          <w:tcPr>
            <w:tcW w:w="2410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€ </w:t>
            </w:r>
            <w:r w:rsidRPr="002107C7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FFFFFF"/>
              </w:rPr>
              <w:t>154.128,78</w:t>
            </w:r>
          </w:p>
        </w:tc>
        <w:tc>
          <w:tcPr>
            <w:tcW w:w="2158" w:type="dxa"/>
            <w:vAlign w:val="center"/>
          </w:tcPr>
          <w:p w:rsidR="002107C7" w:rsidRPr="002107C7" w:rsidRDefault="002107C7" w:rsidP="00060DD4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7C7">
              <w:rPr>
                <w:rFonts w:asciiTheme="minorHAnsi" w:hAnsiTheme="minorHAnsi" w:cstheme="minorHAnsi"/>
                <w:b/>
                <w:sz w:val="20"/>
                <w:szCs w:val="20"/>
              </w:rPr>
              <w:t>E64D23000220006</w:t>
            </w:r>
          </w:p>
        </w:tc>
      </w:tr>
    </w:tbl>
    <w:p w:rsidR="003F2202" w:rsidRDefault="003F2202" w:rsidP="003F220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</w:pPr>
    </w:p>
    <w:p w:rsidR="00260E78" w:rsidRPr="00AC1E88" w:rsidRDefault="00260E78" w:rsidP="003F2202">
      <w:pPr>
        <w:pBdr>
          <w:top w:val="nil"/>
          <w:left w:val="nil"/>
          <w:bottom w:val="nil"/>
          <w:right w:val="nil"/>
          <w:between w:val="nil"/>
        </w:pBdr>
        <w:ind w:right="282"/>
      </w:pPr>
    </w:p>
    <w:p w:rsidR="00260E78" w:rsidRPr="00501DCC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01DCC">
        <w:rPr>
          <w:rFonts w:asciiTheme="minorHAnsi" w:eastAsia="Calibri" w:hAnsiTheme="minorHAnsi" w:cstheme="minorHAns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260E78" w:rsidRPr="00501DCC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260E7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01DCC">
        <w:rPr>
          <w:rFonts w:asciiTheme="minorHAnsi" w:eastAsia="Calibri" w:hAnsiTheme="minorHAnsi" w:cstheme="minorHAnsi"/>
          <w:b/>
          <w:sz w:val="22"/>
          <w:szCs w:val="22"/>
        </w:rPr>
        <w:t>DICHIARA</w:t>
      </w:r>
    </w:p>
    <w:p w:rsidR="00501DCC" w:rsidRPr="00501DCC" w:rsidRDefault="00501DCC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260E78" w:rsidRPr="00501DCC" w:rsidRDefault="00B12B25" w:rsidP="00260E7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di non trovarsi in nessuna delle</w:t>
      </w:r>
      <w:r w:rsidR="00260E78" w:rsidRPr="00501DCC">
        <w:rPr>
          <w:rFonts w:asciiTheme="minorHAnsi" w:eastAsia="Calibri" w:hAnsiTheme="minorHAnsi" w:cstheme="minorHAnsi"/>
          <w:sz w:val="22"/>
          <w:szCs w:val="22"/>
        </w:rPr>
        <w:t xml:space="preserve"> condizioni di incompatibilità per l’attuazione delle iniziative del PNRR, ovvero di:</w:t>
      </w:r>
    </w:p>
    <w:p w:rsidR="00260E78" w:rsidRPr="00501DCC" w:rsidRDefault="00260E78" w:rsidP="00260E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501DCC">
        <w:rPr>
          <w:rFonts w:asciiTheme="minorHAnsi" w:eastAsia="Calibri" w:hAnsiTheme="minorHAnsi" w:cstheme="minorHAnsi"/>
          <w:sz w:val="22"/>
          <w:szCs w:val="22"/>
        </w:rPr>
        <w:t>insussistenza nei propri confronti delle cause di incompatibilità e inconferibilità a svolgere l’incarico indicato previste dal D.lgs. 39/2013 recante “Disposizioni in materia di inconferibilità e incompatibilità di incarichi presso le pubbliche amministrazioni e gli enti privati di controllo pubblico, a norma dell’art. 1 , c.49 e 50 della L.190/2012”.</w:t>
      </w:r>
    </w:p>
    <w:p w:rsidR="00260E78" w:rsidRPr="00501DCC" w:rsidRDefault="00260E78" w:rsidP="00260E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501DCC">
        <w:rPr>
          <w:rFonts w:asciiTheme="minorHAnsi" w:eastAsia="Calibri" w:hAnsiTheme="minorHAnsi" w:cstheme="minorHAnsi"/>
          <w:sz w:val="22"/>
          <w:szCs w:val="22"/>
        </w:rPr>
        <w:t>rinunciare all’incarico nel caso in cui le ditte interpellate nei bandi di gara avranno collegamenti di qualsiasi titolo con la mia persona.</w:t>
      </w:r>
    </w:p>
    <w:p w:rsidR="00260E78" w:rsidRPr="009E497B" w:rsidRDefault="00260E78" w:rsidP="00260E78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</w:rPr>
      </w:pPr>
    </w:p>
    <w:p w:rsidR="00501DCC" w:rsidRDefault="00501DCC" w:rsidP="00501DCC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60E78" w:rsidRPr="00501DCC" w:rsidRDefault="00260E78" w:rsidP="00501DCC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01DCC">
        <w:rPr>
          <w:rFonts w:asciiTheme="minorHAnsi" w:eastAsia="Calibri" w:hAnsiTheme="minorHAnsi" w:cstheme="minorHAnsi"/>
          <w:sz w:val="22"/>
          <w:szCs w:val="22"/>
        </w:rPr>
        <w:t>In fede.</w:t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84"/>
      </w:tblGrid>
      <w:tr w:rsidR="00260E78" w:rsidRPr="00501DCC" w:rsidTr="00575100">
        <w:tc>
          <w:tcPr>
            <w:tcW w:w="4889" w:type="dxa"/>
          </w:tcPr>
          <w:p w:rsidR="00260E78" w:rsidRPr="00501DCC" w:rsidRDefault="00260E78" w:rsidP="00575100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84" w:type="dxa"/>
          </w:tcPr>
          <w:p w:rsidR="00260E78" w:rsidRDefault="00501DCC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                                       </w:t>
            </w:r>
            <w:r w:rsidR="00260E78" w:rsidRPr="00501DCC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Firma</w:t>
            </w:r>
          </w:p>
          <w:p w:rsidR="00501DCC" w:rsidRDefault="00501DCC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  <w:p w:rsidR="00501DCC" w:rsidRPr="00501DCC" w:rsidRDefault="00501DCC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________________________________________</w:t>
            </w:r>
          </w:p>
          <w:p w:rsidR="00260E78" w:rsidRPr="00501DCC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96112E" w:rsidRPr="009E497B" w:rsidRDefault="0096112E" w:rsidP="008231E3">
      <w:pPr>
        <w:rPr>
          <w:noProof/>
        </w:rPr>
      </w:pPr>
      <w:bookmarkStart w:id="0" w:name="_GoBack"/>
      <w:bookmarkEnd w:id="0"/>
    </w:p>
    <w:sectPr w:rsidR="0096112E" w:rsidRPr="009E497B" w:rsidSect="002107C7"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12" w:rsidRDefault="00684E12">
      <w:r>
        <w:separator/>
      </w:r>
    </w:p>
  </w:endnote>
  <w:endnote w:type="continuationSeparator" w:id="0">
    <w:p w:rsidR="00684E12" w:rsidRDefault="0068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2E" w:rsidRDefault="006B35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2E" w:rsidRDefault="006B35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31E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12" w:rsidRDefault="00684E12">
      <w:r>
        <w:separator/>
      </w:r>
    </w:p>
  </w:footnote>
  <w:footnote w:type="continuationSeparator" w:id="0">
    <w:p w:rsidR="00684E12" w:rsidRDefault="0068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1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7"/>
  </w:num>
  <w:num w:numId="27">
    <w:abstractNumId w:val="21"/>
  </w:num>
  <w:num w:numId="28">
    <w:abstractNumId w:val="20"/>
  </w:num>
  <w:num w:numId="29">
    <w:abstractNumId w:val="30"/>
  </w:num>
  <w:num w:numId="30">
    <w:abstractNumId w:val="26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46E4"/>
    <w:rsid w:val="001E52E4"/>
    <w:rsid w:val="001F16A2"/>
    <w:rsid w:val="001F207B"/>
    <w:rsid w:val="001F6C2D"/>
    <w:rsid w:val="00207849"/>
    <w:rsid w:val="00210607"/>
    <w:rsid w:val="002107C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F7"/>
    <w:rsid w:val="00255CE2"/>
    <w:rsid w:val="0025698C"/>
    <w:rsid w:val="00260E78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202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1DCC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07F0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4E12"/>
    <w:rsid w:val="00691032"/>
    <w:rsid w:val="00692070"/>
    <w:rsid w:val="006A149B"/>
    <w:rsid w:val="006A73FD"/>
    <w:rsid w:val="006B0653"/>
    <w:rsid w:val="006B162F"/>
    <w:rsid w:val="006B2F2A"/>
    <w:rsid w:val="006B35B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31E3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673E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2C47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EDD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2B25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94279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43E1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346A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2CCDF"/>
  <w15:docId w15:val="{BC7EFE11-D5ED-4EDA-8EDB-8D28D8F6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8396-54C1-43E9-8682-0568C71D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 Windows</cp:lastModifiedBy>
  <cp:revision>5</cp:revision>
  <cp:lastPrinted>2023-03-24T11:58:00Z</cp:lastPrinted>
  <dcterms:created xsi:type="dcterms:W3CDTF">2023-05-16T19:08:00Z</dcterms:created>
  <dcterms:modified xsi:type="dcterms:W3CDTF">2023-11-17T10:05:00Z</dcterms:modified>
</cp:coreProperties>
</file>