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4CB0" w:rsidRDefault="00204CB0" w:rsidP="00204CB0">
      <w:pPr>
        <w:pStyle w:val="TableParagraph"/>
        <w:spacing w:line="258" w:lineRule="exact"/>
        <w:ind w:left="851" w:right="712"/>
        <w:rPr>
          <w:rFonts w:asciiTheme="minorHAnsi" w:hAnsiTheme="minorHAnsi" w:cstheme="minorHAnsi"/>
          <w:b/>
          <w:sz w:val="24"/>
        </w:rPr>
      </w:pPr>
      <w:r>
        <w:rPr>
          <w:rFonts w:asciiTheme="minorHAnsi" w:hAnsiTheme="minorHAnsi" w:cstheme="minorHAnsi"/>
          <w:b/>
          <w:sz w:val="24"/>
        </w:rPr>
        <w:t>Allegato</w:t>
      </w:r>
      <w:r>
        <w:rPr>
          <w:rFonts w:asciiTheme="minorHAnsi" w:hAnsiTheme="minorHAnsi" w:cstheme="minorHAnsi"/>
          <w:b/>
          <w:spacing w:val="-13"/>
          <w:sz w:val="24"/>
        </w:rPr>
        <w:t xml:space="preserve"> </w:t>
      </w:r>
      <w:r>
        <w:rPr>
          <w:rFonts w:asciiTheme="minorHAnsi" w:hAnsiTheme="minorHAnsi" w:cstheme="minorHAnsi"/>
          <w:b/>
          <w:sz w:val="24"/>
        </w:rPr>
        <w:t>C</w:t>
      </w:r>
      <w:r>
        <w:rPr>
          <w:rFonts w:asciiTheme="minorHAnsi" w:hAnsiTheme="minorHAnsi" w:cstheme="minorHAnsi"/>
          <w:b/>
          <w:spacing w:val="-14"/>
          <w:sz w:val="24"/>
        </w:rPr>
        <w:t xml:space="preserve"> </w:t>
      </w:r>
      <w:r>
        <w:rPr>
          <w:rFonts w:asciiTheme="minorHAnsi" w:hAnsiTheme="minorHAnsi" w:cstheme="minorHAnsi"/>
          <w:b/>
          <w:sz w:val="24"/>
        </w:rPr>
        <w:t>–</w:t>
      </w:r>
      <w:r>
        <w:rPr>
          <w:rFonts w:asciiTheme="minorHAnsi" w:hAnsiTheme="minorHAnsi" w:cstheme="minorHAnsi"/>
          <w:b/>
          <w:spacing w:val="3"/>
          <w:sz w:val="24"/>
        </w:rPr>
        <w:t xml:space="preserve"> </w:t>
      </w:r>
      <w:r>
        <w:rPr>
          <w:rFonts w:asciiTheme="minorHAnsi" w:hAnsiTheme="minorHAnsi" w:cstheme="minorHAnsi"/>
          <w:b/>
          <w:sz w:val="24"/>
        </w:rPr>
        <w:t xml:space="preserve">DICHIARAZIONE INSUSSISTENZA </w:t>
      </w:r>
    </w:p>
    <w:p w:rsidR="00204CB0" w:rsidRDefault="00204CB0" w:rsidP="00204CB0">
      <w:pPr>
        <w:pStyle w:val="Corpotesto"/>
        <w:spacing w:before="129"/>
        <w:ind w:left="0" w:right="712"/>
        <w:rPr>
          <w:rFonts w:asciiTheme="minorHAnsi" w:hAnsiTheme="minorHAnsi" w:cstheme="minorHAnsi"/>
          <w:sz w:val="18"/>
        </w:rPr>
      </w:pPr>
    </w:p>
    <w:p w:rsidR="00204CB0" w:rsidRDefault="00204CB0" w:rsidP="00204CB0">
      <w:pPr>
        <w:ind w:left="851" w:right="854"/>
        <w:jc w:val="righ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AL</w:t>
      </w:r>
      <w:r>
        <w:rPr>
          <w:rFonts w:asciiTheme="minorHAnsi" w:hAnsiTheme="minorHAnsi" w:cstheme="minorHAnsi"/>
          <w:spacing w:val="-6"/>
        </w:rPr>
        <w:t xml:space="preserve"> </w:t>
      </w:r>
      <w:r>
        <w:rPr>
          <w:rFonts w:asciiTheme="minorHAnsi" w:hAnsiTheme="minorHAnsi" w:cstheme="minorHAnsi"/>
        </w:rPr>
        <w:t>DIRIGENTE</w:t>
      </w:r>
      <w:r>
        <w:rPr>
          <w:rFonts w:asciiTheme="minorHAnsi" w:hAnsiTheme="minorHAnsi" w:cstheme="minorHAnsi"/>
          <w:spacing w:val="-4"/>
        </w:rPr>
        <w:t xml:space="preserve"> </w:t>
      </w:r>
      <w:r>
        <w:rPr>
          <w:rFonts w:asciiTheme="minorHAnsi" w:hAnsiTheme="minorHAnsi" w:cstheme="minorHAnsi"/>
        </w:rPr>
        <w:t>SCOLASTICO</w:t>
      </w:r>
      <w:r>
        <w:rPr>
          <w:rFonts w:asciiTheme="minorHAnsi" w:hAnsiTheme="minorHAnsi" w:cstheme="minorHAnsi"/>
          <w:spacing w:val="-11"/>
        </w:rPr>
        <w:t xml:space="preserve"> </w:t>
      </w:r>
    </w:p>
    <w:p w:rsidR="00204CB0" w:rsidRDefault="00204CB0" w:rsidP="00204CB0">
      <w:pPr>
        <w:spacing w:before="1"/>
        <w:ind w:left="851" w:right="854"/>
        <w:jc w:val="right"/>
        <w:rPr>
          <w:rFonts w:asciiTheme="minorHAnsi" w:hAnsiTheme="minorHAnsi" w:cstheme="minorHAnsi"/>
        </w:rPr>
      </w:pPr>
    </w:p>
    <w:p w:rsidR="00204CB0" w:rsidRDefault="00204CB0" w:rsidP="00204CB0">
      <w:pPr>
        <w:spacing w:before="1"/>
        <w:ind w:left="851" w:right="854"/>
        <w:jc w:val="both"/>
        <w:rPr>
          <w:rFonts w:asciiTheme="minorHAnsi" w:hAnsiTheme="minorHAnsi" w:cstheme="minorHAnsi"/>
          <w:b/>
          <w:i/>
        </w:rPr>
      </w:pPr>
      <w:r>
        <w:rPr>
          <w:rFonts w:asciiTheme="minorHAnsi" w:hAnsiTheme="minorHAnsi" w:cstheme="minorHAnsi"/>
          <w:b/>
        </w:rPr>
        <w:t>Oggetto:</w:t>
      </w:r>
      <w:r>
        <w:rPr>
          <w:rFonts w:asciiTheme="minorHAnsi" w:hAnsiTheme="minorHAnsi" w:cstheme="minorHAnsi"/>
          <w:b/>
          <w:spacing w:val="-4"/>
        </w:rPr>
        <w:t xml:space="preserve"> </w:t>
      </w:r>
      <w:r>
        <w:rPr>
          <w:rFonts w:asciiTheme="minorHAnsi" w:hAnsiTheme="minorHAnsi" w:cstheme="minorHAnsi"/>
          <w:b/>
          <w:i/>
        </w:rPr>
        <w:t>Dichiarazione</w:t>
      </w:r>
      <w:r>
        <w:rPr>
          <w:rFonts w:asciiTheme="minorHAnsi" w:hAnsiTheme="minorHAnsi" w:cstheme="minorHAnsi"/>
          <w:b/>
          <w:i/>
          <w:spacing w:val="-8"/>
        </w:rPr>
        <w:t xml:space="preserve"> </w:t>
      </w:r>
      <w:r>
        <w:rPr>
          <w:rFonts w:asciiTheme="minorHAnsi" w:hAnsiTheme="minorHAnsi" w:cstheme="minorHAnsi"/>
          <w:b/>
          <w:i/>
        </w:rPr>
        <w:t>di</w:t>
      </w:r>
      <w:r>
        <w:rPr>
          <w:rFonts w:asciiTheme="minorHAnsi" w:hAnsiTheme="minorHAnsi" w:cstheme="minorHAnsi"/>
          <w:b/>
          <w:i/>
          <w:spacing w:val="-13"/>
        </w:rPr>
        <w:t xml:space="preserve"> </w:t>
      </w:r>
      <w:r>
        <w:rPr>
          <w:rFonts w:asciiTheme="minorHAnsi" w:hAnsiTheme="minorHAnsi" w:cstheme="minorHAnsi"/>
          <w:b/>
          <w:i/>
        </w:rPr>
        <w:t>insussistenza</w:t>
      </w:r>
      <w:r>
        <w:rPr>
          <w:rFonts w:asciiTheme="minorHAnsi" w:hAnsiTheme="minorHAnsi" w:cstheme="minorHAnsi"/>
          <w:b/>
          <w:i/>
          <w:spacing w:val="-4"/>
        </w:rPr>
        <w:t xml:space="preserve"> </w:t>
      </w:r>
      <w:r>
        <w:rPr>
          <w:rFonts w:asciiTheme="minorHAnsi" w:hAnsiTheme="minorHAnsi" w:cstheme="minorHAnsi"/>
          <w:b/>
          <w:i/>
        </w:rPr>
        <w:t>di</w:t>
      </w:r>
      <w:r>
        <w:rPr>
          <w:rFonts w:asciiTheme="minorHAnsi" w:hAnsiTheme="minorHAnsi" w:cstheme="minorHAnsi"/>
          <w:b/>
          <w:i/>
          <w:spacing w:val="-6"/>
        </w:rPr>
        <w:t xml:space="preserve"> </w:t>
      </w:r>
      <w:r>
        <w:rPr>
          <w:rFonts w:asciiTheme="minorHAnsi" w:hAnsiTheme="minorHAnsi" w:cstheme="minorHAnsi"/>
          <w:b/>
          <w:i/>
        </w:rPr>
        <w:t>cause</w:t>
      </w:r>
      <w:r>
        <w:rPr>
          <w:rFonts w:asciiTheme="minorHAnsi" w:hAnsiTheme="minorHAnsi" w:cstheme="minorHAnsi"/>
          <w:b/>
          <w:i/>
          <w:spacing w:val="-10"/>
        </w:rPr>
        <w:t xml:space="preserve"> </w:t>
      </w:r>
      <w:r>
        <w:rPr>
          <w:rFonts w:asciiTheme="minorHAnsi" w:hAnsiTheme="minorHAnsi" w:cstheme="minorHAnsi"/>
          <w:b/>
          <w:i/>
        </w:rPr>
        <w:t>di</w:t>
      </w:r>
      <w:r>
        <w:rPr>
          <w:rFonts w:asciiTheme="minorHAnsi" w:hAnsiTheme="minorHAnsi" w:cstheme="minorHAnsi"/>
          <w:b/>
          <w:i/>
          <w:spacing w:val="-11"/>
        </w:rPr>
        <w:t xml:space="preserve"> </w:t>
      </w:r>
      <w:r>
        <w:rPr>
          <w:rFonts w:asciiTheme="minorHAnsi" w:hAnsiTheme="minorHAnsi" w:cstheme="minorHAnsi"/>
          <w:b/>
          <w:i/>
          <w:spacing w:val="-2"/>
        </w:rPr>
        <w:t>incompatibilità</w:t>
      </w:r>
    </w:p>
    <w:p w:rsidR="00204CB0" w:rsidRDefault="00204CB0" w:rsidP="00204CB0">
      <w:pPr>
        <w:pStyle w:val="Corpotesto"/>
        <w:ind w:left="851" w:right="854"/>
        <w:rPr>
          <w:rFonts w:asciiTheme="minorHAnsi" w:hAnsiTheme="minorHAnsi" w:cstheme="minorHAnsi"/>
          <w:b/>
          <w:i/>
          <w:sz w:val="22"/>
          <w:szCs w:val="22"/>
        </w:rPr>
      </w:pPr>
    </w:p>
    <w:p w:rsidR="00204CB0" w:rsidRDefault="00204CB0" w:rsidP="00204CB0">
      <w:pPr>
        <w:pStyle w:val="Corpotesto"/>
        <w:spacing w:before="110"/>
        <w:ind w:left="851" w:right="854"/>
        <w:rPr>
          <w:rFonts w:asciiTheme="minorHAnsi" w:hAnsiTheme="minorHAnsi" w:cstheme="minorHAnsi"/>
          <w:b/>
          <w:i/>
          <w:sz w:val="22"/>
          <w:szCs w:val="22"/>
        </w:rPr>
      </w:pPr>
    </w:p>
    <w:p w:rsidR="00204CB0" w:rsidRDefault="00204CB0" w:rsidP="00204CB0">
      <w:pPr>
        <w:pStyle w:val="Corpotesto"/>
        <w:ind w:left="851" w:right="854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Il/La</w:t>
      </w:r>
      <w:r>
        <w:rPr>
          <w:rFonts w:asciiTheme="minorHAnsi" w:hAnsiTheme="minorHAnsi" w:cstheme="minorHAnsi"/>
          <w:spacing w:val="-13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>sottoscritto/a……………………………</w:t>
      </w:r>
      <w:proofErr w:type="gramStart"/>
      <w:r>
        <w:rPr>
          <w:rFonts w:asciiTheme="minorHAnsi" w:hAnsiTheme="minorHAnsi" w:cstheme="minorHAnsi"/>
          <w:sz w:val="22"/>
          <w:szCs w:val="22"/>
        </w:rPr>
        <w:t>…….</w:t>
      </w:r>
      <w:proofErr w:type="gramEnd"/>
      <w:r>
        <w:rPr>
          <w:rFonts w:asciiTheme="minorHAnsi" w:hAnsiTheme="minorHAnsi" w:cstheme="minorHAnsi"/>
          <w:sz w:val="22"/>
          <w:szCs w:val="22"/>
        </w:rPr>
        <w:t>.…………………..</w:t>
      </w:r>
      <w:r>
        <w:rPr>
          <w:rFonts w:asciiTheme="minorHAnsi" w:hAnsiTheme="minorHAnsi" w:cstheme="minorHAnsi"/>
          <w:spacing w:val="-14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>nato/a</w:t>
      </w:r>
      <w:r>
        <w:rPr>
          <w:rFonts w:asciiTheme="minorHAnsi" w:hAnsiTheme="minorHAnsi" w:cstheme="minorHAnsi"/>
          <w:spacing w:val="29"/>
          <w:sz w:val="22"/>
          <w:szCs w:val="22"/>
        </w:rPr>
        <w:t xml:space="preserve"> </w:t>
      </w:r>
      <w:proofErr w:type="spellStart"/>
      <w:r>
        <w:rPr>
          <w:rFonts w:asciiTheme="minorHAnsi" w:hAnsiTheme="minorHAnsi" w:cstheme="minorHAnsi"/>
          <w:sz w:val="22"/>
          <w:szCs w:val="22"/>
        </w:rPr>
        <w:t>a</w:t>
      </w:r>
      <w:proofErr w:type="spellEnd"/>
      <w:r>
        <w:rPr>
          <w:rFonts w:asciiTheme="minorHAnsi" w:hAnsiTheme="minorHAnsi" w:cstheme="minorHAnsi"/>
          <w:spacing w:val="-14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>…………………</w:t>
      </w:r>
      <w:proofErr w:type="gramStart"/>
      <w:r>
        <w:rPr>
          <w:rFonts w:asciiTheme="minorHAnsi" w:hAnsiTheme="minorHAnsi" w:cstheme="minorHAnsi"/>
          <w:sz w:val="22"/>
          <w:szCs w:val="22"/>
        </w:rPr>
        <w:t>…….</w:t>
      </w:r>
      <w:proofErr w:type="gramEnd"/>
      <w:r>
        <w:rPr>
          <w:rFonts w:asciiTheme="minorHAnsi" w:hAnsiTheme="minorHAnsi" w:cstheme="minorHAnsi"/>
          <w:sz w:val="22"/>
          <w:szCs w:val="22"/>
        </w:rPr>
        <w:t>.……………………… il</w:t>
      </w:r>
      <w:r>
        <w:rPr>
          <w:rFonts w:asciiTheme="minorHAnsi" w:hAnsiTheme="minorHAnsi" w:cstheme="minorHAnsi"/>
          <w:spacing w:val="-13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>……</w:t>
      </w:r>
      <w:proofErr w:type="gramStart"/>
      <w:r>
        <w:rPr>
          <w:rFonts w:asciiTheme="minorHAnsi" w:hAnsiTheme="minorHAnsi" w:cstheme="minorHAnsi"/>
          <w:sz w:val="22"/>
          <w:szCs w:val="22"/>
        </w:rPr>
        <w:t>…….</w:t>
      </w:r>
      <w:proofErr w:type="gramEnd"/>
      <w:r>
        <w:rPr>
          <w:rFonts w:asciiTheme="minorHAnsi" w:hAnsiTheme="minorHAnsi" w:cstheme="minorHAnsi"/>
          <w:sz w:val="22"/>
          <w:szCs w:val="22"/>
        </w:rPr>
        <w:t>.………………..</w:t>
      </w:r>
      <w:r>
        <w:rPr>
          <w:rFonts w:asciiTheme="minorHAnsi" w:hAnsiTheme="minorHAnsi" w:cstheme="minorHAnsi"/>
          <w:spacing w:val="-12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>residente</w:t>
      </w:r>
      <w:r>
        <w:rPr>
          <w:rFonts w:asciiTheme="minorHAnsi" w:hAnsiTheme="minorHAnsi" w:cstheme="minorHAnsi"/>
          <w:spacing w:val="-11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>a</w:t>
      </w:r>
      <w:r>
        <w:rPr>
          <w:rFonts w:asciiTheme="minorHAnsi" w:hAnsiTheme="minorHAnsi" w:cstheme="minorHAnsi"/>
          <w:spacing w:val="-13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>………</w:t>
      </w:r>
      <w:proofErr w:type="gramStart"/>
      <w:r>
        <w:rPr>
          <w:rFonts w:asciiTheme="minorHAnsi" w:hAnsiTheme="minorHAnsi" w:cstheme="minorHAnsi"/>
          <w:sz w:val="22"/>
          <w:szCs w:val="22"/>
        </w:rPr>
        <w:t>…….</w:t>
      </w:r>
      <w:proofErr w:type="gramEnd"/>
      <w:r>
        <w:rPr>
          <w:rFonts w:asciiTheme="minorHAnsi" w:hAnsiTheme="minorHAnsi" w:cstheme="minorHAnsi"/>
          <w:sz w:val="22"/>
          <w:szCs w:val="22"/>
        </w:rPr>
        <w:t>.………………………………….................…………</w:t>
      </w:r>
      <w:r>
        <w:rPr>
          <w:rFonts w:asciiTheme="minorHAnsi" w:hAnsiTheme="minorHAnsi" w:cstheme="minorHAnsi"/>
          <w:spacing w:val="-9"/>
          <w:sz w:val="22"/>
          <w:szCs w:val="22"/>
        </w:rPr>
        <w:t xml:space="preserve"> </w:t>
      </w:r>
      <w:proofErr w:type="spellStart"/>
      <w:r>
        <w:rPr>
          <w:rFonts w:asciiTheme="minorHAnsi" w:hAnsiTheme="minorHAnsi" w:cstheme="minorHAnsi"/>
          <w:sz w:val="22"/>
          <w:szCs w:val="22"/>
        </w:rPr>
        <w:t>cap</w:t>
      </w:r>
      <w:proofErr w:type="spellEnd"/>
      <w:r>
        <w:rPr>
          <w:rFonts w:asciiTheme="minorHAnsi" w:hAnsiTheme="minorHAnsi" w:cstheme="minorHAnsi"/>
          <w:spacing w:val="-10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>…</w:t>
      </w:r>
      <w:proofErr w:type="gramStart"/>
      <w:r>
        <w:rPr>
          <w:rFonts w:asciiTheme="minorHAnsi" w:hAnsiTheme="minorHAnsi" w:cstheme="minorHAnsi"/>
          <w:sz w:val="22"/>
          <w:szCs w:val="22"/>
        </w:rPr>
        <w:t>…….</w:t>
      </w:r>
      <w:proofErr w:type="gramEnd"/>
      <w:r>
        <w:rPr>
          <w:rFonts w:asciiTheme="minorHAnsi" w:hAnsiTheme="minorHAnsi" w:cstheme="minorHAnsi"/>
          <w:sz w:val="22"/>
          <w:szCs w:val="22"/>
        </w:rPr>
        <w:t>.…… via………………………………………………………………….</w:t>
      </w:r>
      <w:r>
        <w:rPr>
          <w:rFonts w:asciiTheme="minorHAnsi" w:hAnsiTheme="minorHAnsi" w:cstheme="minorHAnsi"/>
          <w:spacing w:val="22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>tel.</w:t>
      </w:r>
      <w:r>
        <w:rPr>
          <w:rFonts w:asciiTheme="minorHAnsi" w:hAnsiTheme="minorHAnsi" w:cstheme="minorHAnsi"/>
          <w:spacing w:val="-14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>……………...……...……</w:t>
      </w:r>
      <w:r>
        <w:rPr>
          <w:rFonts w:asciiTheme="minorHAnsi" w:hAnsiTheme="minorHAnsi" w:cstheme="minorHAnsi"/>
          <w:spacing w:val="-14"/>
          <w:sz w:val="22"/>
          <w:szCs w:val="22"/>
        </w:rPr>
        <w:t xml:space="preserve"> </w:t>
      </w:r>
      <w:proofErr w:type="spellStart"/>
      <w:r>
        <w:rPr>
          <w:rFonts w:asciiTheme="minorHAnsi" w:hAnsiTheme="minorHAnsi" w:cstheme="minorHAnsi"/>
          <w:sz w:val="22"/>
          <w:szCs w:val="22"/>
        </w:rPr>
        <w:t>cell</w:t>
      </w:r>
      <w:proofErr w:type="spellEnd"/>
      <w:r>
        <w:rPr>
          <w:rFonts w:asciiTheme="minorHAnsi" w:hAnsiTheme="minorHAnsi" w:cstheme="minorHAnsi"/>
          <w:sz w:val="22"/>
          <w:szCs w:val="22"/>
        </w:rPr>
        <w:t>.</w:t>
      </w:r>
      <w:r>
        <w:rPr>
          <w:rFonts w:asciiTheme="minorHAnsi" w:hAnsiTheme="minorHAnsi" w:cstheme="minorHAnsi"/>
          <w:spacing w:val="-11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 xml:space="preserve">………………………………… </w:t>
      </w:r>
      <w:r>
        <w:rPr>
          <w:rFonts w:asciiTheme="minorHAnsi" w:hAnsiTheme="minorHAnsi" w:cstheme="minorHAnsi"/>
          <w:spacing w:val="-2"/>
          <w:sz w:val="22"/>
          <w:szCs w:val="22"/>
        </w:rPr>
        <w:t>e-mail ………………………………...…………</w:t>
      </w:r>
      <w:proofErr w:type="gramStart"/>
      <w:r>
        <w:rPr>
          <w:rFonts w:asciiTheme="minorHAnsi" w:hAnsiTheme="minorHAnsi" w:cstheme="minorHAnsi"/>
          <w:spacing w:val="-2"/>
          <w:sz w:val="22"/>
          <w:szCs w:val="22"/>
        </w:rPr>
        <w:t>…….</w:t>
      </w:r>
      <w:proofErr w:type="gramEnd"/>
      <w:r>
        <w:rPr>
          <w:rFonts w:asciiTheme="minorHAnsi" w:hAnsiTheme="minorHAnsi" w:cstheme="minorHAnsi"/>
          <w:spacing w:val="-2"/>
          <w:sz w:val="22"/>
          <w:szCs w:val="22"/>
        </w:rPr>
        <w:t>.……………….. C.F. …………………</w:t>
      </w:r>
      <w:proofErr w:type="gramStart"/>
      <w:r>
        <w:rPr>
          <w:rFonts w:asciiTheme="minorHAnsi" w:hAnsiTheme="minorHAnsi" w:cstheme="minorHAnsi"/>
          <w:spacing w:val="-2"/>
          <w:sz w:val="22"/>
          <w:szCs w:val="22"/>
        </w:rPr>
        <w:t>...….</w:t>
      </w:r>
      <w:proofErr w:type="gramEnd"/>
      <w:r>
        <w:rPr>
          <w:rFonts w:asciiTheme="minorHAnsi" w:hAnsiTheme="minorHAnsi" w:cstheme="minorHAnsi"/>
          <w:spacing w:val="-2"/>
          <w:sz w:val="22"/>
          <w:szCs w:val="22"/>
        </w:rPr>
        <w:t>.……………………………………</w:t>
      </w:r>
    </w:p>
    <w:p w:rsidR="00204CB0" w:rsidRDefault="00204CB0" w:rsidP="00204CB0">
      <w:pPr>
        <w:spacing w:line="267" w:lineRule="exact"/>
        <w:ind w:left="851" w:right="854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individuato in qualità </w:t>
      </w:r>
      <w:proofErr w:type="gramStart"/>
      <w:r>
        <w:rPr>
          <w:rFonts w:asciiTheme="minorHAnsi" w:hAnsiTheme="minorHAnsi" w:cstheme="minorHAnsi"/>
        </w:rPr>
        <w:t>di  (</w:t>
      </w:r>
      <w:proofErr w:type="gramEnd"/>
      <w:r>
        <w:rPr>
          <w:rFonts w:asciiTheme="minorHAnsi" w:hAnsiTheme="minorHAnsi" w:cstheme="minorHAnsi"/>
        </w:rPr>
        <w:t xml:space="preserve">ESPERTO/TUTOR)_____________________ </w:t>
      </w:r>
      <w:r>
        <w:rPr>
          <w:rFonts w:asciiTheme="minorHAnsi" w:hAnsiTheme="minorHAnsi" w:cstheme="minorHAnsi"/>
          <w:u w:val="thick"/>
        </w:rPr>
        <w:t xml:space="preserve"> </w:t>
      </w:r>
      <w:r>
        <w:rPr>
          <w:rFonts w:asciiTheme="minorHAnsi" w:hAnsiTheme="minorHAnsi" w:cstheme="minorHAnsi"/>
        </w:rPr>
        <w:t>per</w:t>
      </w:r>
      <w:r>
        <w:rPr>
          <w:rFonts w:asciiTheme="minorHAnsi" w:hAnsiTheme="minorHAnsi" w:cstheme="minorHAnsi"/>
          <w:spacing w:val="-13"/>
        </w:rPr>
        <w:t xml:space="preserve"> </w:t>
      </w:r>
      <w:r>
        <w:rPr>
          <w:rFonts w:asciiTheme="minorHAnsi" w:hAnsiTheme="minorHAnsi" w:cstheme="minorHAnsi"/>
        </w:rPr>
        <w:t>il</w:t>
      </w:r>
      <w:r>
        <w:rPr>
          <w:rFonts w:asciiTheme="minorHAnsi" w:hAnsiTheme="minorHAnsi" w:cstheme="minorHAnsi"/>
          <w:spacing w:val="-12"/>
        </w:rPr>
        <w:t xml:space="preserve"> </w:t>
      </w:r>
      <w:r>
        <w:rPr>
          <w:rFonts w:asciiTheme="minorHAnsi" w:hAnsiTheme="minorHAnsi" w:cstheme="minorHAnsi"/>
          <w:b/>
        </w:rPr>
        <w:t>progetto</w:t>
      </w:r>
      <w:r>
        <w:rPr>
          <w:rFonts w:asciiTheme="minorHAnsi" w:hAnsiTheme="minorHAnsi" w:cstheme="minorHAnsi"/>
          <w:b/>
          <w:spacing w:val="-12"/>
        </w:rPr>
        <w:t xml:space="preserve">  </w:t>
      </w:r>
      <w:r>
        <w:rPr>
          <w:rFonts w:asciiTheme="minorHAnsi" w:hAnsiTheme="minorHAnsi" w:cstheme="minorHAnsi"/>
          <w:b/>
        </w:rPr>
        <w:t>Titolo: Innovazione digitale nella scuola: un viaggio formativo per il personale scolastico-  Codice Progetto:M4C1I2.1-2023-1222-P-45725 - CUP: E64D23003730006</w:t>
      </w:r>
      <w:r>
        <w:rPr>
          <w:rFonts w:asciiTheme="minorHAnsi" w:hAnsiTheme="minorHAnsi" w:cstheme="minorHAnsi"/>
        </w:rPr>
        <w:t xml:space="preserve">  per</w:t>
      </w:r>
      <w:r>
        <w:rPr>
          <w:rFonts w:asciiTheme="minorHAnsi" w:hAnsiTheme="minorHAnsi" w:cstheme="minorHAnsi"/>
          <w:spacing w:val="-11"/>
        </w:rPr>
        <w:t xml:space="preserve"> </w:t>
      </w:r>
      <w:r>
        <w:rPr>
          <w:rFonts w:asciiTheme="minorHAnsi" w:hAnsiTheme="minorHAnsi" w:cstheme="minorHAnsi"/>
        </w:rPr>
        <w:t xml:space="preserve">il raggiungimento dei target e dei </w:t>
      </w:r>
      <w:proofErr w:type="spellStart"/>
      <w:r>
        <w:rPr>
          <w:rFonts w:asciiTheme="minorHAnsi" w:hAnsiTheme="minorHAnsi" w:cstheme="minorHAnsi"/>
        </w:rPr>
        <w:t>milestone</w:t>
      </w:r>
      <w:proofErr w:type="spellEnd"/>
      <w:r>
        <w:rPr>
          <w:rFonts w:asciiTheme="minorHAnsi" w:hAnsiTheme="minorHAnsi" w:cstheme="minorHAnsi"/>
        </w:rPr>
        <w:t xml:space="preserve"> assegnati </w:t>
      </w:r>
    </w:p>
    <w:p w:rsidR="00204CB0" w:rsidRDefault="00204CB0" w:rsidP="00204CB0">
      <w:pPr>
        <w:spacing w:before="120"/>
        <w:ind w:left="851" w:right="854"/>
        <w:jc w:val="center"/>
        <w:rPr>
          <w:rFonts w:asciiTheme="minorHAnsi" w:hAnsiTheme="minorHAnsi" w:cstheme="minorHAnsi"/>
          <w:b/>
        </w:rPr>
      </w:pPr>
      <w:bookmarkStart w:id="0" w:name="CONSAPEVOLE"/>
      <w:bookmarkEnd w:id="0"/>
      <w:r>
        <w:rPr>
          <w:rFonts w:asciiTheme="minorHAnsi" w:hAnsiTheme="minorHAnsi" w:cstheme="minorHAnsi"/>
          <w:b/>
          <w:spacing w:val="-2"/>
        </w:rPr>
        <w:t>DICHIARA</w:t>
      </w:r>
    </w:p>
    <w:p w:rsidR="00204CB0" w:rsidRDefault="00204CB0" w:rsidP="00204CB0">
      <w:pPr>
        <w:ind w:left="851" w:right="854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ai</w:t>
      </w:r>
      <w:r>
        <w:rPr>
          <w:rFonts w:asciiTheme="minorHAnsi" w:hAnsiTheme="minorHAnsi" w:cstheme="minorHAnsi"/>
          <w:b/>
          <w:spacing w:val="18"/>
        </w:rPr>
        <w:t xml:space="preserve"> </w:t>
      </w:r>
      <w:r>
        <w:rPr>
          <w:rFonts w:asciiTheme="minorHAnsi" w:hAnsiTheme="minorHAnsi" w:cstheme="minorHAnsi"/>
          <w:b/>
        </w:rPr>
        <w:t>sensi</w:t>
      </w:r>
      <w:r>
        <w:rPr>
          <w:rFonts w:asciiTheme="minorHAnsi" w:hAnsiTheme="minorHAnsi" w:cstheme="minorHAnsi"/>
          <w:b/>
          <w:spacing w:val="19"/>
        </w:rPr>
        <w:t xml:space="preserve"> </w:t>
      </w:r>
      <w:r>
        <w:rPr>
          <w:rFonts w:asciiTheme="minorHAnsi" w:hAnsiTheme="minorHAnsi" w:cstheme="minorHAnsi"/>
          <w:b/>
        </w:rPr>
        <w:t>dell’art.</w:t>
      </w:r>
      <w:r>
        <w:rPr>
          <w:rFonts w:asciiTheme="minorHAnsi" w:hAnsiTheme="minorHAnsi" w:cstheme="minorHAnsi"/>
          <w:b/>
          <w:spacing w:val="19"/>
        </w:rPr>
        <w:t xml:space="preserve"> </w:t>
      </w:r>
      <w:r>
        <w:rPr>
          <w:rFonts w:asciiTheme="minorHAnsi" w:hAnsiTheme="minorHAnsi" w:cstheme="minorHAnsi"/>
          <w:b/>
        </w:rPr>
        <w:t>75</w:t>
      </w:r>
      <w:r>
        <w:rPr>
          <w:rFonts w:asciiTheme="minorHAnsi" w:hAnsiTheme="minorHAnsi" w:cstheme="minorHAnsi"/>
          <w:b/>
          <w:spacing w:val="19"/>
        </w:rPr>
        <w:t xml:space="preserve"> </w:t>
      </w:r>
      <w:r>
        <w:rPr>
          <w:rFonts w:asciiTheme="minorHAnsi" w:hAnsiTheme="minorHAnsi" w:cstheme="minorHAnsi"/>
          <w:b/>
        </w:rPr>
        <w:t>del</w:t>
      </w:r>
      <w:r>
        <w:rPr>
          <w:rFonts w:asciiTheme="minorHAnsi" w:hAnsiTheme="minorHAnsi" w:cstheme="minorHAnsi"/>
          <w:b/>
          <w:spacing w:val="19"/>
        </w:rPr>
        <w:t xml:space="preserve"> </w:t>
      </w:r>
      <w:proofErr w:type="spellStart"/>
      <w:r>
        <w:rPr>
          <w:rFonts w:asciiTheme="minorHAnsi" w:hAnsiTheme="minorHAnsi" w:cstheme="minorHAnsi"/>
          <w:b/>
        </w:rPr>
        <w:t>d.P.R.</w:t>
      </w:r>
      <w:proofErr w:type="spellEnd"/>
      <w:r>
        <w:rPr>
          <w:rFonts w:asciiTheme="minorHAnsi" w:hAnsiTheme="minorHAnsi" w:cstheme="minorHAnsi"/>
          <w:b/>
          <w:spacing w:val="19"/>
        </w:rPr>
        <w:t xml:space="preserve"> </w:t>
      </w:r>
      <w:r>
        <w:rPr>
          <w:rFonts w:asciiTheme="minorHAnsi" w:hAnsiTheme="minorHAnsi" w:cstheme="minorHAnsi"/>
          <w:b/>
        </w:rPr>
        <w:t>n.</w:t>
      </w:r>
      <w:r>
        <w:rPr>
          <w:rFonts w:asciiTheme="minorHAnsi" w:hAnsiTheme="minorHAnsi" w:cstheme="minorHAnsi"/>
          <w:b/>
          <w:spacing w:val="19"/>
        </w:rPr>
        <w:t xml:space="preserve"> </w:t>
      </w:r>
      <w:r>
        <w:rPr>
          <w:rFonts w:asciiTheme="minorHAnsi" w:hAnsiTheme="minorHAnsi" w:cstheme="minorHAnsi"/>
          <w:b/>
        </w:rPr>
        <w:t>445</w:t>
      </w:r>
      <w:r>
        <w:rPr>
          <w:rFonts w:asciiTheme="minorHAnsi" w:hAnsiTheme="minorHAnsi" w:cstheme="minorHAnsi"/>
          <w:b/>
          <w:spacing w:val="19"/>
        </w:rPr>
        <w:t xml:space="preserve"> </w:t>
      </w:r>
      <w:r>
        <w:rPr>
          <w:rFonts w:asciiTheme="minorHAnsi" w:hAnsiTheme="minorHAnsi" w:cstheme="minorHAnsi"/>
          <w:b/>
        </w:rPr>
        <w:t>del</w:t>
      </w:r>
      <w:r>
        <w:rPr>
          <w:rFonts w:asciiTheme="minorHAnsi" w:hAnsiTheme="minorHAnsi" w:cstheme="minorHAnsi"/>
          <w:b/>
          <w:spacing w:val="18"/>
        </w:rPr>
        <w:t xml:space="preserve"> </w:t>
      </w:r>
      <w:r>
        <w:rPr>
          <w:rFonts w:asciiTheme="minorHAnsi" w:hAnsiTheme="minorHAnsi" w:cstheme="minorHAnsi"/>
          <w:b/>
        </w:rPr>
        <w:t>28</w:t>
      </w:r>
      <w:r>
        <w:rPr>
          <w:rFonts w:asciiTheme="minorHAnsi" w:hAnsiTheme="minorHAnsi" w:cstheme="minorHAnsi"/>
          <w:b/>
          <w:spacing w:val="17"/>
        </w:rPr>
        <w:t xml:space="preserve"> </w:t>
      </w:r>
      <w:r>
        <w:rPr>
          <w:rFonts w:asciiTheme="minorHAnsi" w:hAnsiTheme="minorHAnsi" w:cstheme="minorHAnsi"/>
          <w:b/>
        </w:rPr>
        <w:t>dicembre</w:t>
      </w:r>
      <w:r>
        <w:rPr>
          <w:rFonts w:asciiTheme="minorHAnsi" w:hAnsiTheme="minorHAnsi" w:cstheme="minorHAnsi"/>
          <w:b/>
          <w:spacing w:val="17"/>
        </w:rPr>
        <w:t xml:space="preserve"> </w:t>
      </w:r>
      <w:r>
        <w:rPr>
          <w:rFonts w:asciiTheme="minorHAnsi" w:hAnsiTheme="minorHAnsi" w:cstheme="minorHAnsi"/>
          <w:b/>
        </w:rPr>
        <w:t>2000</w:t>
      </w:r>
      <w:r>
        <w:rPr>
          <w:rFonts w:asciiTheme="minorHAnsi" w:hAnsiTheme="minorHAnsi" w:cstheme="minorHAnsi"/>
          <w:b/>
          <w:spacing w:val="19"/>
        </w:rPr>
        <w:t xml:space="preserve"> </w:t>
      </w:r>
      <w:r>
        <w:rPr>
          <w:rFonts w:asciiTheme="minorHAnsi" w:hAnsiTheme="minorHAnsi" w:cstheme="minorHAnsi"/>
          <w:b/>
        </w:rPr>
        <w:t>consapevole</w:t>
      </w:r>
      <w:r>
        <w:rPr>
          <w:rFonts w:asciiTheme="minorHAnsi" w:hAnsiTheme="minorHAnsi" w:cstheme="minorHAnsi"/>
          <w:b/>
          <w:spacing w:val="18"/>
        </w:rPr>
        <w:t xml:space="preserve"> </w:t>
      </w:r>
      <w:r>
        <w:rPr>
          <w:rFonts w:asciiTheme="minorHAnsi" w:hAnsiTheme="minorHAnsi" w:cstheme="minorHAnsi"/>
          <w:b/>
        </w:rPr>
        <w:t>degli</w:t>
      </w:r>
      <w:r>
        <w:rPr>
          <w:rFonts w:asciiTheme="minorHAnsi" w:hAnsiTheme="minorHAnsi" w:cstheme="minorHAnsi"/>
          <w:b/>
          <w:spacing w:val="19"/>
        </w:rPr>
        <w:t xml:space="preserve"> </w:t>
      </w:r>
      <w:r>
        <w:rPr>
          <w:rFonts w:asciiTheme="minorHAnsi" w:hAnsiTheme="minorHAnsi" w:cstheme="minorHAnsi"/>
          <w:b/>
        </w:rPr>
        <w:t>artt.</w:t>
      </w:r>
      <w:r>
        <w:rPr>
          <w:rFonts w:asciiTheme="minorHAnsi" w:hAnsiTheme="minorHAnsi" w:cstheme="minorHAnsi"/>
          <w:b/>
          <w:spacing w:val="19"/>
        </w:rPr>
        <w:t xml:space="preserve"> </w:t>
      </w:r>
      <w:r>
        <w:rPr>
          <w:rFonts w:asciiTheme="minorHAnsi" w:hAnsiTheme="minorHAnsi" w:cstheme="minorHAnsi"/>
          <w:b/>
        </w:rPr>
        <w:t>46</w:t>
      </w:r>
      <w:r>
        <w:rPr>
          <w:rFonts w:asciiTheme="minorHAnsi" w:hAnsiTheme="minorHAnsi" w:cstheme="minorHAnsi"/>
          <w:b/>
          <w:spacing w:val="19"/>
        </w:rPr>
        <w:t xml:space="preserve"> </w:t>
      </w:r>
      <w:r>
        <w:rPr>
          <w:rFonts w:asciiTheme="minorHAnsi" w:hAnsiTheme="minorHAnsi" w:cstheme="minorHAnsi"/>
          <w:b/>
        </w:rPr>
        <w:t>e</w:t>
      </w:r>
      <w:r>
        <w:rPr>
          <w:rFonts w:asciiTheme="minorHAnsi" w:hAnsiTheme="minorHAnsi" w:cstheme="minorHAnsi"/>
          <w:b/>
          <w:spacing w:val="18"/>
        </w:rPr>
        <w:t xml:space="preserve"> </w:t>
      </w:r>
      <w:r>
        <w:rPr>
          <w:rFonts w:asciiTheme="minorHAnsi" w:hAnsiTheme="minorHAnsi" w:cstheme="minorHAnsi"/>
          <w:b/>
        </w:rPr>
        <w:t>47</w:t>
      </w:r>
      <w:r>
        <w:rPr>
          <w:rFonts w:asciiTheme="minorHAnsi" w:hAnsiTheme="minorHAnsi" w:cstheme="minorHAnsi"/>
          <w:b/>
          <w:spacing w:val="19"/>
        </w:rPr>
        <w:t xml:space="preserve"> </w:t>
      </w:r>
      <w:r>
        <w:rPr>
          <w:rFonts w:asciiTheme="minorHAnsi" w:hAnsiTheme="minorHAnsi" w:cstheme="minorHAnsi"/>
          <w:b/>
          <w:spacing w:val="-5"/>
        </w:rPr>
        <w:t>del</w:t>
      </w:r>
    </w:p>
    <w:p w:rsidR="00204CB0" w:rsidRDefault="00204CB0" w:rsidP="00204CB0">
      <w:pPr>
        <w:ind w:left="851" w:right="854"/>
        <w:rPr>
          <w:rFonts w:asciiTheme="minorHAnsi" w:hAnsiTheme="minorHAnsi" w:cstheme="minorHAnsi"/>
          <w:b/>
        </w:rPr>
      </w:pPr>
      <w:proofErr w:type="spellStart"/>
      <w:r>
        <w:rPr>
          <w:rFonts w:asciiTheme="minorHAnsi" w:hAnsiTheme="minorHAnsi" w:cstheme="minorHAnsi"/>
          <w:b/>
        </w:rPr>
        <w:t>d.P.R.</w:t>
      </w:r>
      <w:proofErr w:type="spellEnd"/>
      <w:r>
        <w:rPr>
          <w:rFonts w:asciiTheme="minorHAnsi" w:hAnsiTheme="minorHAnsi" w:cstheme="minorHAnsi"/>
          <w:b/>
          <w:spacing w:val="-5"/>
        </w:rPr>
        <w:t xml:space="preserve"> </w:t>
      </w:r>
      <w:r>
        <w:rPr>
          <w:rFonts w:asciiTheme="minorHAnsi" w:hAnsiTheme="minorHAnsi" w:cstheme="minorHAnsi"/>
          <w:b/>
        </w:rPr>
        <w:t>n.</w:t>
      </w:r>
      <w:r>
        <w:rPr>
          <w:rFonts w:asciiTheme="minorHAnsi" w:hAnsiTheme="minorHAnsi" w:cstheme="minorHAnsi"/>
          <w:b/>
          <w:spacing w:val="-5"/>
        </w:rPr>
        <w:t xml:space="preserve"> </w:t>
      </w:r>
      <w:r>
        <w:rPr>
          <w:rFonts w:asciiTheme="minorHAnsi" w:hAnsiTheme="minorHAnsi" w:cstheme="minorHAnsi"/>
          <w:b/>
        </w:rPr>
        <w:t>445</w:t>
      </w:r>
      <w:r>
        <w:rPr>
          <w:rFonts w:asciiTheme="minorHAnsi" w:hAnsiTheme="minorHAnsi" w:cstheme="minorHAnsi"/>
          <w:b/>
          <w:spacing w:val="-5"/>
        </w:rPr>
        <w:t xml:space="preserve"> </w:t>
      </w:r>
      <w:r>
        <w:rPr>
          <w:rFonts w:asciiTheme="minorHAnsi" w:hAnsiTheme="minorHAnsi" w:cstheme="minorHAnsi"/>
          <w:b/>
        </w:rPr>
        <w:t>del</w:t>
      </w:r>
      <w:r>
        <w:rPr>
          <w:rFonts w:asciiTheme="minorHAnsi" w:hAnsiTheme="minorHAnsi" w:cstheme="minorHAnsi"/>
          <w:b/>
          <w:spacing w:val="-5"/>
        </w:rPr>
        <w:t xml:space="preserve"> </w:t>
      </w:r>
      <w:r>
        <w:rPr>
          <w:rFonts w:asciiTheme="minorHAnsi" w:hAnsiTheme="minorHAnsi" w:cstheme="minorHAnsi"/>
          <w:b/>
        </w:rPr>
        <w:t>28</w:t>
      </w:r>
      <w:r>
        <w:rPr>
          <w:rFonts w:asciiTheme="minorHAnsi" w:hAnsiTheme="minorHAnsi" w:cstheme="minorHAnsi"/>
          <w:b/>
          <w:spacing w:val="-5"/>
        </w:rPr>
        <w:t xml:space="preserve"> </w:t>
      </w:r>
      <w:r>
        <w:rPr>
          <w:rFonts w:asciiTheme="minorHAnsi" w:hAnsiTheme="minorHAnsi" w:cstheme="minorHAnsi"/>
          <w:b/>
        </w:rPr>
        <w:t>dicembre</w:t>
      </w:r>
      <w:r>
        <w:rPr>
          <w:rFonts w:asciiTheme="minorHAnsi" w:hAnsiTheme="minorHAnsi" w:cstheme="minorHAnsi"/>
          <w:b/>
          <w:spacing w:val="-5"/>
        </w:rPr>
        <w:t xml:space="preserve"> </w:t>
      </w:r>
      <w:r>
        <w:rPr>
          <w:rFonts w:asciiTheme="minorHAnsi" w:hAnsiTheme="minorHAnsi" w:cstheme="minorHAnsi"/>
          <w:b/>
          <w:spacing w:val="-2"/>
        </w:rPr>
        <w:t>2000:</w:t>
      </w:r>
    </w:p>
    <w:p w:rsidR="00204CB0" w:rsidRDefault="00204CB0" w:rsidP="00204CB0">
      <w:pPr>
        <w:pStyle w:val="Paragrafoelenco"/>
        <w:numPr>
          <w:ilvl w:val="0"/>
          <w:numId w:val="1"/>
        </w:numPr>
        <w:spacing w:before="120"/>
        <w:ind w:left="1276" w:right="854" w:hanging="357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non trovarsi in situazione</w:t>
      </w:r>
      <w:r>
        <w:rPr>
          <w:rFonts w:asciiTheme="minorHAnsi" w:hAnsiTheme="minorHAnsi" w:cstheme="minorHAnsi"/>
          <w:spacing w:val="-2"/>
        </w:rPr>
        <w:t xml:space="preserve"> </w:t>
      </w:r>
      <w:r>
        <w:rPr>
          <w:rFonts w:asciiTheme="minorHAnsi" w:hAnsiTheme="minorHAnsi" w:cstheme="minorHAnsi"/>
        </w:rPr>
        <w:t>di incompatibilità, ai</w:t>
      </w:r>
      <w:r>
        <w:rPr>
          <w:rFonts w:asciiTheme="minorHAnsi" w:hAnsiTheme="minorHAnsi" w:cstheme="minorHAnsi"/>
          <w:spacing w:val="-1"/>
        </w:rPr>
        <w:t xml:space="preserve"> </w:t>
      </w:r>
      <w:r>
        <w:rPr>
          <w:rFonts w:asciiTheme="minorHAnsi" w:hAnsiTheme="minorHAnsi" w:cstheme="minorHAnsi"/>
        </w:rPr>
        <w:t>sensi di quanto</w:t>
      </w:r>
      <w:r>
        <w:rPr>
          <w:rFonts w:asciiTheme="minorHAnsi" w:hAnsiTheme="minorHAnsi" w:cstheme="minorHAnsi"/>
          <w:spacing w:val="-1"/>
        </w:rPr>
        <w:t xml:space="preserve"> </w:t>
      </w:r>
      <w:r>
        <w:rPr>
          <w:rFonts w:asciiTheme="minorHAnsi" w:hAnsiTheme="minorHAnsi" w:cstheme="minorHAnsi"/>
        </w:rPr>
        <w:t>previsto dal</w:t>
      </w:r>
      <w:r>
        <w:rPr>
          <w:rFonts w:asciiTheme="minorHAnsi" w:hAnsiTheme="minorHAnsi" w:cstheme="minorHAnsi"/>
          <w:spacing w:val="-1"/>
        </w:rPr>
        <w:t xml:space="preserve"> </w:t>
      </w:r>
      <w:r>
        <w:rPr>
          <w:rFonts w:asciiTheme="minorHAnsi" w:hAnsiTheme="minorHAnsi" w:cstheme="minorHAnsi"/>
        </w:rPr>
        <w:t>d.lgs. n. 39/2013 e dall’art. 53, del d.lgs. n. 165/2001;</w:t>
      </w:r>
    </w:p>
    <w:p w:rsidR="00204CB0" w:rsidRDefault="00204CB0" w:rsidP="00204CB0">
      <w:pPr>
        <w:pStyle w:val="Paragrafoelenco"/>
        <w:numPr>
          <w:ilvl w:val="0"/>
          <w:numId w:val="1"/>
        </w:numPr>
        <w:spacing w:before="120"/>
        <w:ind w:left="1276" w:right="854" w:hanging="357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di</w:t>
      </w:r>
      <w:r>
        <w:rPr>
          <w:rFonts w:asciiTheme="minorHAnsi" w:hAnsiTheme="minorHAnsi" w:cstheme="minorHAnsi"/>
          <w:spacing w:val="40"/>
        </w:rPr>
        <w:t xml:space="preserve"> </w:t>
      </w:r>
      <w:r>
        <w:rPr>
          <w:rFonts w:asciiTheme="minorHAnsi" w:hAnsiTheme="minorHAnsi" w:cstheme="minorHAnsi"/>
        </w:rPr>
        <w:t>non</w:t>
      </w:r>
      <w:r>
        <w:rPr>
          <w:rFonts w:asciiTheme="minorHAnsi" w:hAnsiTheme="minorHAnsi" w:cstheme="minorHAnsi"/>
          <w:spacing w:val="40"/>
        </w:rPr>
        <w:t xml:space="preserve"> </w:t>
      </w:r>
      <w:r>
        <w:rPr>
          <w:rFonts w:asciiTheme="minorHAnsi" w:hAnsiTheme="minorHAnsi" w:cstheme="minorHAnsi"/>
        </w:rPr>
        <w:t>avere,</w:t>
      </w:r>
      <w:r>
        <w:rPr>
          <w:rFonts w:asciiTheme="minorHAnsi" w:hAnsiTheme="minorHAnsi" w:cstheme="minorHAnsi"/>
          <w:spacing w:val="40"/>
        </w:rPr>
        <w:t xml:space="preserve"> </w:t>
      </w:r>
      <w:r>
        <w:rPr>
          <w:rFonts w:asciiTheme="minorHAnsi" w:hAnsiTheme="minorHAnsi" w:cstheme="minorHAnsi"/>
        </w:rPr>
        <w:t>direttamente</w:t>
      </w:r>
      <w:r>
        <w:rPr>
          <w:rFonts w:asciiTheme="minorHAnsi" w:hAnsiTheme="minorHAnsi" w:cstheme="minorHAnsi"/>
          <w:spacing w:val="40"/>
        </w:rPr>
        <w:t xml:space="preserve"> </w:t>
      </w:r>
      <w:r>
        <w:rPr>
          <w:rFonts w:asciiTheme="minorHAnsi" w:hAnsiTheme="minorHAnsi" w:cstheme="minorHAnsi"/>
        </w:rPr>
        <w:t>o</w:t>
      </w:r>
      <w:r>
        <w:rPr>
          <w:rFonts w:asciiTheme="minorHAnsi" w:hAnsiTheme="minorHAnsi" w:cstheme="minorHAnsi"/>
          <w:spacing w:val="40"/>
        </w:rPr>
        <w:t xml:space="preserve"> </w:t>
      </w:r>
      <w:r>
        <w:rPr>
          <w:rFonts w:asciiTheme="minorHAnsi" w:hAnsiTheme="minorHAnsi" w:cstheme="minorHAnsi"/>
        </w:rPr>
        <w:t>indirettamente,</w:t>
      </w:r>
      <w:r>
        <w:rPr>
          <w:rFonts w:asciiTheme="minorHAnsi" w:hAnsiTheme="minorHAnsi" w:cstheme="minorHAnsi"/>
          <w:spacing w:val="40"/>
        </w:rPr>
        <w:t xml:space="preserve"> </w:t>
      </w:r>
      <w:r>
        <w:rPr>
          <w:rFonts w:asciiTheme="minorHAnsi" w:hAnsiTheme="minorHAnsi" w:cstheme="minorHAnsi"/>
        </w:rPr>
        <w:t>un</w:t>
      </w:r>
      <w:r>
        <w:rPr>
          <w:rFonts w:asciiTheme="minorHAnsi" w:hAnsiTheme="minorHAnsi" w:cstheme="minorHAnsi"/>
          <w:spacing w:val="40"/>
        </w:rPr>
        <w:t xml:space="preserve"> </w:t>
      </w:r>
      <w:r>
        <w:rPr>
          <w:rFonts w:asciiTheme="minorHAnsi" w:hAnsiTheme="minorHAnsi" w:cstheme="minorHAnsi"/>
        </w:rPr>
        <w:t>interesse</w:t>
      </w:r>
      <w:r>
        <w:rPr>
          <w:rFonts w:asciiTheme="minorHAnsi" w:hAnsiTheme="minorHAnsi" w:cstheme="minorHAnsi"/>
          <w:spacing w:val="40"/>
        </w:rPr>
        <w:t xml:space="preserve"> </w:t>
      </w:r>
      <w:r>
        <w:rPr>
          <w:rFonts w:asciiTheme="minorHAnsi" w:hAnsiTheme="minorHAnsi" w:cstheme="minorHAnsi"/>
        </w:rPr>
        <w:t>finanziario,</w:t>
      </w:r>
      <w:r>
        <w:rPr>
          <w:rFonts w:asciiTheme="minorHAnsi" w:hAnsiTheme="minorHAnsi" w:cstheme="minorHAnsi"/>
          <w:spacing w:val="40"/>
        </w:rPr>
        <w:t xml:space="preserve"> </w:t>
      </w:r>
      <w:r>
        <w:rPr>
          <w:rFonts w:asciiTheme="minorHAnsi" w:hAnsiTheme="minorHAnsi" w:cstheme="minorHAnsi"/>
        </w:rPr>
        <w:t>economico</w:t>
      </w:r>
      <w:r>
        <w:rPr>
          <w:rFonts w:asciiTheme="minorHAnsi" w:hAnsiTheme="minorHAnsi" w:cstheme="minorHAnsi"/>
          <w:spacing w:val="40"/>
        </w:rPr>
        <w:t xml:space="preserve"> </w:t>
      </w:r>
      <w:r>
        <w:rPr>
          <w:rFonts w:asciiTheme="minorHAnsi" w:hAnsiTheme="minorHAnsi" w:cstheme="minorHAnsi"/>
        </w:rPr>
        <w:t>o</w:t>
      </w:r>
      <w:r>
        <w:rPr>
          <w:rFonts w:asciiTheme="minorHAnsi" w:hAnsiTheme="minorHAnsi" w:cstheme="minorHAnsi"/>
          <w:spacing w:val="40"/>
        </w:rPr>
        <w:t xml:space="preserve"> </w:t>
      </w:r>
      <w:r>
        <w:rPr>
          <w:rFonts w:asciiTheme="minorHAnsi" w:hAnsiTheme="minorHAnsi" w:cstheme="minorHAnsi"/>
        </w:rPr>
        <w:t>altro</w:t>
      </w:r>
      <w:r>
        <w:rPr>
          <w:rFonts w:asciiTheme="minorHAnsi" w:hAnsiTheme="minorHAnsi" w:cstheme="minorHAnsi"/>
          <w:spacing w:val="40"/>
        </w:rPr>
        <w:t xml:space="preserve"> </w:t>
      </w:r>
      <w:r>
        <w:rPr>
          <w:rFonts w:asciiTheme="minorHAnsi" w:hAnsiTheme="minorHAnsi" w:cstheme="minorHAnsi"/>
        </w:rPr>
        <w:t>interesse personale nel procedimento in esame ai sensi e per gli effetti di quanto</w:t>
      </w:r>
    </w:p>
    <w:p w:rsidR="00204CB0" w:rsidRDefault="00204CB0" w:rsidP="00204CB0">
      <w:pPr>
        <w:pStyle w:val="Paragrafoelenco"/>
        <w:numPr>
          <w:ilvl w:val="1"/>
          <w:numId w:val="1"/>
        </w:numPr>
        <w:tabs>
          <w:tab w:val="left" w:pos="1213"/>
        </w:tabs>
        <w:ind w:left="1276" w:right="854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non</w:t>
      </w:r>
      <w:r>
        <w:rPr>
          <w:rFonts w:asciiTheme="minorHAnsi" w:hAnsiTheme="minorHAnsi" w:cstheme="minorHAnsi"/>
          <w:spacing w:val="-9"/>
        </w:rPr>
        <w:t xml:space="preserve"> </w:t>
      </w:r>
      <w:r>
        <w:rPr>
          <w:rFonts w:asciiTheme="minorHAnsi" w:hAnsiTheme="minorHAnsi" w:cstheme="minorHAnsi"/>
        </w:rPr>
        <w:t>coinvolge</w:t>
      </w:r>
      <w:r>
        <w:rPr>
          <w:rFonts w:asciiTheme="minorHAnsi" w:hAnsiTheme="minorHAnsi" w:cstheme="minorHAnsi"/>
          <w:spacing w:val="-10"/>
        </w:rPr>
        <w:t xml:space="preserve"> </w:t>
      </w:r>
      <w:r>
        <w:rPr>
          <w:rFonts w:asciiTheme="minorHAnsi" w:hAnsiTheme="minorHAnsi" w:cstheme="minorHAnsi"/>
        </w:rPr>
        <w:t>interessi</w:t>
      </w:r>
      <w:r>
        <w:rPr>
          <w:rFonts w:asciiTheme="minorHAnsi" w:hAnsiTheme="minorHAnsi" w:cstheme="minorHAnsi"/>
          <w:spacing w:val="-9"/>
        </w:rPr>
        <w:t xml:space="preserve"> </w:t>
      </w:r>
      <w:r>
        <w:rPr>
          <w:rFonts w:asciiTheme="minorHAnsi" w:hAnsiTheme="minorHAnsi" w:cstheme="minorHAnsi"/>
          <w:spacing w:val="-2"/>
        </w:rPr>
        <w:t>propri;</w:t>
      </w:r>
    </w:p>
    <w:p w:rsidR="00204CB0" w:rsidRDefault="00204CB0" w:rsidP="00204CB0">
      <w:pPr>
        <w:pStyle w:val="Paragrafoelenco"/>
        <w:numPr>
          <w:ilvl w:val="1"/>
          <w:numId w:val="1"/>
        </w:numPr>
        <w:tabs>
          <w:tab w:val="left" w:pos="1493"/>
        </w:tabs>
        <w:spacing w:before="3" w:line="228" w:lineRule="auto"/>
        <w:ind w:left="1276" w:right="854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non coinvolge interessi di parenti, affini entro il secondo grado, del coniuge o di conviventi, oppure di persone con le quali abbia rapporti di frequentazione abituale;</w:t>
      </w:r>
    </w:p>
    <w:p w:rsidR="00204CB0" w:rsidRDefault="00204CB0" w:rsidP="00204CB0">
      <w:pPr>
        <w:pStyle w:val="Paragrafoelenco"/>
        <w:numPr>
          <w:ilvl w:val="1"/>
          <w:numId w:val="1"/>
        </w:numPr>
        <w:tabs>
          <w:tab w:val="left" w:pos="1213"/>
        </w:tabs>
        <w:ind w:left="1276" w:right="854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non coinvolge interessi di soggetti od organizzazioni con cui egli o il coniuge abbia causa pendente o grave inimicizia o rapporti di credito o debito significativi;</w:t>
      </w:r>
    </w:p>
    <w:p w:rsidR="00204CB0" w:rsidRDefault="00204CB0" w:rsidP="00204CB0">
      <w:pPr>
        <w:pStyle w:val="Paragrafoelenco"/>
        <w:numPr>
          <w:ilvl w:val="1"/>
          <w:numId w:val="1"/>
        </w:numPr>
        <w:tabs>
          <w:tab w:val="left" w:pos="1211"/>
        </w:tabs>
        <w:spacing w:before="3" w:line="235" w:lineRule="auto"/>
        <w:ind w:left="1276" w:right="854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non coinvolge interessi di soggetti od organizzazioni di cui sia tutore, curatore,</w:t>
      </w:r>
      <w:r>
        <w:rPr>
          <w:rFonts w:asciiTheme="minorHAnsi" w:hAnsiTheme="minorHAnsi" w:cstheme="minorHAnsi"/>
          <w:spacing w:val="40"/>
        </w:rPr>
        <w:t xml:space="preserve"> </w:t>
      </w:r>
      <w:r>
        <w:rPr>
          <w:rFonts w:asciiTheme="minorHAnsi" w:hAnsiTheme="minorHAnsi" w:cstheme="minorHAnsi"/>
        </w:rPr>
        <w:t>procuratore o agente, titolare effettivo, ovvero di enti, associazioni anche non</w:t>
      </w:r>
      <w:r>
        <w:rPr>
          <w:rFonts w:asciiTheme="minorHAnsi" w:hAnsiTheme="minorHAnsi" w:cstheme="minorHAnsi"/>
          <w:spacing w:val="40"/>
        </w:rPr>
        <w:t xml:space="preserve"> </w:t>
      </w:r>
      <w:r>
        <w:rPr>
          <w:rFonts w:asciiTheme="minorHAnsi" w:hAnsiTheme="minorHAnsi" w:cstheme="minorHAnsi"/>
        </w:rPr>
        <w:t xml:space="preserve">riconosciute, comitati, società o stabilimenti di cui sia amministratore o gerente o </w:t>
      </w:r>
      <w:r>
        <w:rPr>
          <w:rFonts w:asciiTheme="minorHAnsi" w:hAnsiTheme="minorHAnsi" w:cstheme="minorHAnsi"/>
          <w:spacing w:val="-2"/>
        </w:rPr>
        <w:t>dirigente;</w:t>
      </w:r>
    </w:p>
    <w:p w:rsidR="00204CB0" w:rsidRDefault="00204CB0" w:rsidP="00204CB0">
      <w:pPr>
        <w:pStyle w:val="Paragrafoelenco"/>
        <w:numPr>
          <w:ilvl w:val="0"/>
          <w:numId w:val="1"/>
        </w:numPr>
        <w:spacing w:before="120"/>
        <w:ind w:left="1276" w:right="854" w:hanging="357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che non sussistono diverse ragioni di opportunità che si frappongano al conferimento dell’incarico in questione;</w:t>
      </w:r>
    </w:p>
    <w:p w:rsidR="00204CB0" w:rsidRDefault="00204CB0" w:rsidP="00204CB0">
      <w:pPr>
        <w:pStyle w:val="Paragrafoelenco"/>
        <w:numPr>
          <w:ilvl w:val="0"/>
          <w:numId w:val="1"/>
        </w:numPr>
        <w:spacing w:before="120"/>
        <w:ind w:left="1276" w:right="854" w:hanging="357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di aver preso piena cognizione del D.M. 26 aprile 2022, n. 105, recante il Codice di Comportamento dei dipendenti del Ministero dell’istruzione e del merito;</w:t>
      </w:r>
    </w:p>
    <w:p w:rsidR="00204CB0" w:rsidRDefault="00204CB0" w:rsidP="00204CB0">
      <w:pPr>
        <w:pStyle w:val="Paragrafoelenco"/>
        <w:numPr>
          <w:ilvl w:val="0"/>
          <w:numId w:val="1"/>
        </w:numPr>
        <w:spacing w:before="120"/>
        <w:ind w:left="1276" w:right="854" w:hanging="357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di impegnarsi a comunicare tempestivamente all’Istituzione scolastica eventuali</w:t>
      </w:r>
      <w:r>
        <w:rPr>
          <w:rFonts w:asciiTheme="minorHAnsi" w:hAnsiTheme="minorHAnsi" w:cstheme="minorHAnsi"/>
          <w:spacing w:val="40"/>
        </w:rPr>
        <w:t xml:space="preserve"> </w:t>
      </w:r>
      <w:r>
        <w:rPr>
          <w:rFonts w:asciiTheme="minorHAnsi" w:hAnsiTheme="minorHAnsi" w:cstheme="minorHAnsi"/>
        </w:rPr>
        <w:t>variazioni che dovessero intervenire nel corso dello svolgimento dell’incarico;</w:t>
      </w:r>
    </w:p>
    <w:p w:rsidR="00204CB0" w:rsidRDefault="00204CB0" w:rsidP="00204CB0">
      <w:pPr>
        <w:pStyle w:val="Paragrafoelenco"/>
        <w:numPr>
          <w:ilvl w:val="0"/>
          <w:numId w:val="1"/>
        </w:numPr>
        <w:spacing w:before="120"/>
        <w:ind w:left="1276" w:right="854" w:hanging="357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di</w:t>
      </w:r>
      <w:r>
        <w:rPr>
          <w:rFonts w:asciiTheme="minorHAnsi" w:hAnsiTheme="minorHAnsi" w:cstheme="minorHAnsi"/>
          <w:spacing w:val="80"/>
        </w:rPr>
        <w:t xml:space="preserve"> </w:t>
      </w:r>
      <w:r>
        <w:rPr>
          <w:rFonts w:asciiTheme="minorHAnsi" w:hAnsiTheme="minorHAnsi" w:cstheme="minorHAnsi"/>
        </w:rPr>
        <w:t>impegnarsi</w:t>
      </w:r>
      <w:r>
        <w:rPr>
          <w:rFonts w:asciiTheme="minorHAnsi" w:hAnsiTheme="minorHAnsi" w:cstheme="minorHAnsi"/>
          <w:spacing w:val="80"/>
        </w:rPr>
        <w:t xml:space="preserve"> </w:t>
      </w:r>
      <w:r>
        <w:rPr>
          <w:rFonts w:asciiTheme="minorHAnsi" w:hAnsiTheme="minorHAnsi" w:cstheme="minorHAnsi"/>
        </w:rPr>
        <w:t>altresì</w:t>
      </w:r>
      <w:r>
        <w:rPr>
          <w:rFonts w:asciiTheme="minorHAnsi" w:hAnsiTheme="minorHAnsi" w:cstheme="minorHAnsi"/>
          <w:spacing w:val="80"/>
        </w:rPr>
        <w:t xml:space="preserve"> </w:t>
      </w:r>
      <w:r>
        <w:rPr>
          <w:rFonts w:asciiTheme="minorHAnsi" w:hAnsiTheme="minorHAnsi" w:cstheme="minorHAnsi"/>
        </w:rPr>
        <w:t>a</w:t>
      </w:r>
      <w:r>
        <w:rPr>
          <w:rFonts w:asciiTheme="minorHAnsi" w:hAnsiTheme="minorHAnsi" w:cstheme="minorHAnsi"/>
          <w:spacing w:val="80"/>
        </w:rPr>
        <w:t xml:space="preserve"> </w:t>
      </w:r>
      <w:r>
        <w:rPr>
          <w:rFonts w:asciiTheme="minorHAnsi" w:hAnsiTheme="minorHAnsi" w:cstheme="minorHAnsi"/>
        </w:rPr>
        <w:t>comunicare</w:t>
      </w:r>
      <w:r>
        <w:rPr>
          <w:rFonts w:asciiTheme="minorHAnsi" w:hAnsiTheme="minorHAnsi" w:cstheme="minorHAnsi"/>
          <w:spacing w:val="80"/>
        </w:rPr>
        <w:t xml:space="preserve"> </w:t>
      </w:r>
      <w:r>
        <w:rPr>
          <w:rFonts w:asciiTheme="minorHAnsi" w:hAnsiTheme="minorHAnsi" w:cstheme="minorHAnsi"/>
        </w:rPr>
        <w:t>all’Istituzione</w:t>
      </w:r>
      <w:r>
        <w:rPr>
          <w:rFonts w:asciiTheme="minorHAnsi" w:hAnsiTheme="minorHAnsi" w:cstheme="minorHAnsi"/>
          <w:spacing w:val="80"/>
        </w:rPr>
        <w:t xml:space="preserve"> </w:t>
      </w:r>
      <w:r>
        <w:rPr>
          <w:rFonts w:asciiTheme="minorHAnsi" w:hAnsiTheme="minorHAnsi" w:cstheme="minorHAnsi"/>
        </w:rPr>
        <w:t>scolastica</w:t>
      </w:r>
      <w:r>
        <w:rPr>
          <w:rFonts w:asciiTheme="minorHAnsi" w:hAnsiTheme="minorHAnsi" w:cstheme="minorHAnsi"/>
          <w:spacing w:val="80"/>
        </w:rPr>
        <w:t xml:space="preserve"> </w:t>
      </w:r>
      <w:r>
        <w:rPr>
          <w:rFonts w:asciiTheme="minorHAnsi" w:hAnsiTheme="minorHAnsi" w:cstheme="minorHAnsi"/>
        </w:rPr>
        <w:t>qualsiasi</w:t>
      </w:r>
      <w:r>
        <w:rPr>
          <w:rFonts w:asciiTheme="minorHAnsi" w:hAnsiTheme="minorHAnsi" w:cstheme="minorHAnsi"/>
          <w:spacing w:val="80"/>
        </w:rPr>
        <w:t xml:space="preserve"> </w:t>
      </w:r>
      <w:r>
        <w:rPr>
          <w:rFonts w:asciiTheme="minorHAnsi" w:hAnsiTheme="minorHAnsi" w:cstheme="minorHAnsi"/>
        </w:rPr>
        <w:t>altra</w:t>
      </w:r>
      <w:r>
        <w:rPr>
          <w:rFonts w:asciiTheme="minorHAnsi" w:hAnsiTheme="minorHAnsi" w:cstheme="minorHAnsi"/>
          <w:spacing w:val="80"/>
        </w:rPr>
        <w:t xml:space="preserve"> </w:t>
      </w:r>
      <w:r>
        <w:rPr>
          <w:rFonts w:asciiTheme="minorHAnsi" w:hAnsiTheme="minorHAnsi" w:cstheme="minorHAnsi"/>
        </w:rPr>
        <w:t>circostanza sopravvenuta di carattere ostativo rispetto all’espletamento dell’incarico;</w:t>
      </w:r>
    </w:p>
    <w:p w:rsidR="00204CB0" w:rsidRDefault="00204CB0" w:rsidP="00204CB0">
      <w:pPr>
        <w:pStyle w:val="Paragrafoelenco"/>
        <w:numPr>
          <w:ilvl w:val="0"/>
          <w:numId w:val="1"/>
        </w:numPr>
        <w:spacing w:before="120"/>
        <w:ind w:left="1276" w:right="854" w:hanging="357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di essere stato informato, ai sensi dell’art. 13 del Regolamento (UE) 2016/679 del Parlamento europeo e del Consiglio del 27 aprile 2016 e del decreto legislativo 30 giugno 2003, n. 196, circa il trattamento dei dati personali raccolti e, in particolare, che tali dati saranno trattati, anche con strumenti informatici, esclusivamente per le </w:t>
      </w:r>
      <w:r>
        <w:rPr>
          <w:rFonts w:asciiTheme="minorHAnsi" w:hAnsiTheme="minorHAnsi" w:cstheme="minorHAnsi"/>
        </w:rPr>
        <w:lastRenderedPageBreak/>
        <w:t>finalità per le quali le presenti dichiarazioni vengono rese e fornisce il relativo consenso;</w:t>
      </w:r>
    </w:p>
    <w:p w:rsidR="00204CB0" w:rsidRDefault="00204CB0" w:rsidP="00204CB0">
      <w:pPr>
        <w:pStyle w:val="Corpotesto"/>
        <w:ind w:right="2654"/>
        <w:jc w:val="right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pacing w:val="-2"/>
          <w:sz w:val="22"/>
          <w:szCs w:val="22"/>
        </w:rPr>
        <w:t>Firmato</w:t>
      </w: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251658240" behindDoc="1" locked="0" layoutInCell="1" allowOverlap="1">
                <wp:simplePos x="0" y="0"/>
                <wp:positionH relativeFrom="page">
                  <wp:posOffset>4812665</wp:posOffset>
                </wp:positionH>
                <wp:positionV relativeFrom="paragraph">
                  <wp:posOffset>324485</wp:posOffset>
                </wp:positionV>
                <wp:extent cx="1254125" cy="1270"/>
                <wp:effectExtent l="0" t="0" r="22225" b="17780"/>
                <wp:wrapTopAndBottom/>
                <wp:docPr id="14" name="Figura a mano libera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5412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54125">
                              <a:moveTo>
                                <a:pt x="0" y="0"/>
                              </a:moveTo>
                              <a:lnTo>
                                <a:pt x="1253936" y="0"/>
                              </a:lnTo>
                            </a:path>
                          </a:pathLst>
                        </a:custGeom>
                        <a:ln w="910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5024990" id="Figura a mano libera 14" o:spid="_x0000_s1026" style="position:absolute;margin-left:378.95pt;margin-top:25.55pt;width:98.75pt;height:.1pt;z-index:-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25412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" path="m,l1253936,e" filled="f" strokeweight=".253mm">
                <v:path arrowok="t"/>
                <w10:wrap type="topAndBottom" anchorx="page"/>
              </v:shape>
            </w:pict>
          </mc:Fallback>
        </mc:AlternateContent>
      </w:r>
    </w:p>
    <w:p w:rsidR="00204CB0" w:rsidRDefault="00204CB0" w:rsidP="00204CB0">
      <w:pPr>
        <w:pStyle w:val="Corpotesto"/>
        <w:tabs>
          <w:tab w:val="left" w:leader="dot" w:pos="5974"/>
        </w:tabs>
        <w:spacing w:before="1"/>
        <w:ind w:left="265"/>
        <w:jc w:val="both"/>
        <w:rPr>
          <w:rFonts w:asciiTheme="minorHAnsi" w:hAnsiTheme="minorHAnsi" w:cstheme="minorHAnsi"/>
        </w:rPr>
      </w:pPr>
    </w:p>
    <w:p w:rsidR="00204CB0" w:rsidRDefault="00204CB0" w:rsidP="00204CB0">
      <w:pPr>
        <w:spacing w:before="1" w:line="219" w:lineRule="exact"/>
        <w:ind w:left="6083"/>
        <w:jc w:val="center"/>
        <w:rPr>
          <w:rFonts w:asciiTheme="minorHAnsi" w:hAnsiTheme="minorHAnsi" w:cstheme="minorHAnsi"/>
          <w:i/>
          <w:sz w:val="18"/>
        </w:rPr>
      </w:pPr>
    </w:p>
    <w:p w:rsidR="00711F53" w:rsidRDefault="00711F53">
      <w:bookmarkStart w:id="1" w:name="_GoBack"/>
      <w:bookmarkEnd w:id="1"/>
    </w:p>
    <w:sectPr w:rsidR="00711F53" w:rsidSect="00B3351D">
      <w:type w:val="continuous"/>
      <w:pgSz w:w="11907" w:h="16840" w:code="9"/>
      <w:pgMar w:top="1418" w:right="1134" w:bottom="1134" w:left="1134" w:header="720" w:footer="720" w:gutter="0"/>
      <w:cols w:space="708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C2D4E90"/>
    <w:multiLevelType w:val="hybridMultilevel"/>
    <w:tmpl w:val="7D5EF40E"/>
    <w:lvl w:ilvl="0" w:tplc="6204B3D6">
      <w:start w:val="1"/>
      <w:numFmt w:val="lowerLetter"/>
      <w:lvlText w:val="%1)"/>
      <w:lvlJc w:val="left"/>
      <w:pPr>
        <w:ind w:left="866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99"/>
        <w:sz w:val="24"/>
        <w:szCs w:val="24"/>
        <w:lang w:val="it-IT" w:eastAsia="en-US" w:bidi="ar-SA"/>
      </w:rPr>
    </w:lvl>
    <w:lvl w:ilvl="1" w:tplc="ACA01E82">
      <w:numFmt w:val="bullet"/>
      <w:lvlText w:val="-"/>
      <w:lvlJc w:val="left"/>
      <w:pPr>
        <w:ind w:left="1211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99"/>
        <w:sz w:val="24"/>
        <w:szCs w:val="24"/>
        <w:lang w:val="it-IT" w:eastAsia="en-US" w:bidi="ar-SA"/>
      </w:rPr>
    </w:lvl>
    <w:lvl w:ilvl="2" w:tplc="C2FE21E2">
      <w:numFmt w:val="bullet"/>
      <w:lvlText w:val="•"/>
      <w:lvlJc w:val="left"/>
      <w:pPr>
        <w:ind w:left="2249" w:hanging="360"/>
      </w:pPr>
      <w:rPr>
        <w:lang w:val="it-IT" w:eastAsia="en-US" w:bidi="ar-SA"/>
      </w:rPr>
    </w:lvl>
    <w:lvl w:ilvl="3" w:tplc="5A94678A">
      <w:numFmt w:val="bullet"/>
      <w:lvlText w:val="•"/>
      <w:lvlJc w:val="left"/>
      <w:pPr>
        <w:ind w:left="3278" w:hanging="360"/>
      </w:pPr>
      <w:rPr>
        <w:lang w:val="it-IT" w:eastAsia="en-US" w:bidi="ar-SA"/>
      </w:rPr>
    </w:lvl>
    <w:lvl w:ilvl="4" w:tplc="A3D0F146">
      <w:numFmt w:val="bullet"/>
      <w:lvlText w:val="•"/>
      <w:lvlJc w:val="left"/>
      <w:pPr>
        <w:ind w:left="4308" w:hanging="360"/>
      </w:pPr>
      <w:rPr>
        <w:lang w:val="it-IT" w:eastAsia="en-US" w:bidi="ar-SA"/>
      </w:rPr>
    </w:lvl>
    <w:lvl w:ilvl="5" w:tplc="BCBE6122">
      <w:numFmt w:val="bullet"/>
      <w:lvlText w:val="•"/>
      <w:lvlJc w:val="left"/>
      <w:pPr>
        <w:ind w:left="5337" w:hanging="360"/>
      </w:pPr>
      <w:rPr>
        <w:lang w:val="it-IT" w:eastAsia="en-US" w:bidi="ar-SA"/>
      </w:rPr>
    </w:lvl>
    <w:lvl w:ilvl="6" w:tplc="DF58AE7A">
      <w:numFmt w:val="bullet"/>
      <w:lvlText w:val="•"/>
      <w:lvlJc w:val="left"/>
      <w:pPr>
        <w:ind w:left="6366" w:hanging="360"/>
      </w:pPr>
      <w:rPr>
        <w:lang w:val="it-IT" w:eastAsia="en-US" w:bidi="ar-SA"/>
      </w:rPr>
    </w:lvl>
    <w:lvl w:ilvl="7" w:tplc="22CC5324">
      <w:numFmt w:val="bullet"/>
      <w:lvlText w:val="•"/>
      <w:lvlJc w:val="left"/>
      <w:pPr>
        <w:ind w:left="7396" w:hanging="360"/>
      </w:pPr>
      <w:rPr>
        <w:lang w:val="it-IT" w:eastAsia="en-US" w:bidi="ar-SA"/>
      </w:rPr>
    </w:lvl>
    <w:lvl w:ilvl="8" w:tplc="E0E2DEB6">
      <w:numFmt w:val="bullet"/>
      <w:lvlText w:val="•"/>
      <w:lvlJc w:val="left"/>
      <w:pPr>
        <w:ind w:left="8425" w:hanging="360"/>
      </w:pPr>
      <w:rPr>
        <w:lang w:val="it-IT" w:eastAsia="en-US" w:bidi="ar-SA"/>
      </w:r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4CB0"/>
    <w:rsid w:val="00204CB0"/>
    <w:rsid w:val="00711F53"/>
    <w:rsid w:val="00B335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37DE608-6224-4BCA-99CD-C25D1A7A4D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sid w:val="00204CB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"/>
    <w:uiPriority w:val="1"/>
    <w:semiHidden/>
    <w:unhideWhenUsed/>
    <w:qFormat/>
    <w:rsid w:val="00204CB0"/>
    <w:pPr>
      <w:ind w:left="847"/>
    </w:pPr>
    <w:rPr>
      <w:sz w:val="23"/>
      <w:szCs w:val="23"/>
    </w:rPr>
  </w:style>
  <w:style w:type="character" w:customStyle="1" w:styleId="CorpotestoCarattere">
    <w:name w:val="Corpo testo Carattere"/>
    <w:basedOn w:val="Carpredefinitoparagrafo"/>
    <w:link w:val="Corpotesto"/>
    <w:uiPriority w:val="1"/>
    <w:semiHidden/>
    <w:rsid w:val="00204CB0"/>
    <w:rPr>
      <w:rFonts w:ascii="Times New Roman" w:eastAsia="Times New Roman" w:hAnsi="Times New Roman" w:cs="Times New Roman"/>
      <w:sz w:val="23"/>
      <w:szCs w:val="23"/>
    </w:rPr>
  </w:style>
  <w:style w:type="paragraph" w:styleId="Paragrafoelenco">
    <w:name w:val="List Paragraph"/>
    <w:basedOn w:val="Normale"/>
    <w:uiPriority w:val="1"/>
    <w:qFormat/>
    <w:rsid w:val="00204CB0"/>
    <w:pPr>
      <w:ind w:left="983" w:hanging="136"/>
    </w:pPr>
  </w:style>
  <w:style w:type="paragraph" w:customStyle="1" w:styleId="TableParagraph">
    <w:name w:val="Table Paragraph"/>
    <w:basedOn w:val="Normale"/>
    <w:uiPriority w:val="1"/>
    <w:qFormat/>
    <w:rsid w:val="00204CB0"/>
    <w:pPr>
      <w:ind w:left="117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9795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428</Words>
  <Characters>2440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 Windows</dc:creator>
  <cp:keywords/>
  <dc:description/>
  <cp:lastModifiedBy>Utente Windows</cp:lastModifiedBy>
  <cp:revision>1</cp:revision>
  <dcterms:created xsi:type="dcterms:W3CDTF">2025-03-18T17:08:00Z</dcterms:created>
  <dcterms:modified xsi:type="dcterms:W3CDTF">2025-03-18T17:08:00Z</dcterms:modified>
</cp:coreProperties>
</file>