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16562" w14:textId="77777777" w:rsidR="004323F4" w:rsidRPr="0089777A" w:rsidRDefault="004323F4" w:rsidP="004323F4">
      <w:pPr>
        <w:spacing w:before="120" w:after="120" w:line="276" w:lineRule="auto"/>
        <w:jc w:val="both"/>
        <w:rPr>
          <w:rFonts w:cstheme="minorHAnsi"/>
          <w:b/>
          <w:bCs/>
        </w:rPr>
      </w:pPr>
      <w:bookmarkStart w:id="0" w:name="_GoBack"/>
      <w:bookmarkEnd w:id="0"/>
    </w:p>
    <w:p w14:paraId="02C99D66" w14:textId="77777777" w:rsidR="004323F4" w:rsidRPr="0089777A" w:rsidRDefault="004323F4" w:rsidP="004323F4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2A4CCEA9" w14:textId="77777777" w:rsidR="0065628B" w:rsidRDefault="0065628B" w:rsidP="004323F4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258F7A7D" w14:textId="6B1825AE" w:rsidR="004323F4" w:rsidRDefault="004323F4" w:rsidP="008A77AE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89777A">
        <w:rPr>
          <w:rFonts w:cstheme="minorHAnsi"/>
          <w:b/>
          <w:bCs/>
        </w:rPr>
        <w:t xml:space="preserve">OGGETTO: </w:t>
      </w:r>
      <w:r w:rsidR="00D054A9" w:rsidRPr="009C5FA8">
        <w:rPr>
          <w:rFonts w:cstheme="minorHAnsi"/>
          <w:b/>
          <w:bCs/>
        </w:rPr>
        <w:t xml:space="preserve">Piano </w:t>
      </w:r>
      <w:r w:rsidR="00D054A9">
        <w:rPr>
          <w:rFonts w:cstheme="minorHAnsi"/>
          <w:b/>
          <w:bCs/>
        </w:rPr>
        <w:t>n</w:t>
      </w:r>
      <w:r w:rsidR="00D054A9" w:rsidRPr="009C5FA8">
        <w:rPr>
          <w:rFonts w:cstheme="minorHAnsi"/>
          <w:b/>
          <w:bCs/>
        </w:rPr>
        <w:t xml:space="preserve">azionale di </w:t>
      </w:r>
      <w:r w:rsidR="00D054A9">
        <w:rPr>
          <w:rFonts w:cstheme="minorHAnsi"/>
          <w:b/>
          <w:bCs/>
        </w:rPr>
        <w:t>r</w:t>
      </w:r>
      <w:r w:rsidR="00D054A9" w:rsidRPr="009C5FA8">
        <w:rPr>
          <w:rFonts w:cstheme="minorHAnsi"/>
          <w:b/>
          <w:bCs/>
        </w:rPr>
        <w:t xml:space="preserve">ipresa e </w:t>
      </w:r>
      <w:r w:rsidR="00D054A9">
        <w:rPr>
          <w:rFonts w:cstheme="minorHAnsi"/>
          <w:b/>
          <w:bCs/>
        </w:rPr>
        <w:t>r</w:t>
      </w:r>
      <w:r w:rsidR="00D054A9" w:rsidRPr="009C5FA8">
        <w:rPr>
          <w:rFonts w:cstheme="minorHAnsi"/>
          <w:b/>
          <w:bCs/>
        </w:rPr>
        <w:t>esilienza, Missione 4 – Istruzione e ricerca</w:t>
      </w:r>
      <w:r w:rsidR="00D054A9">
        <w:rPr>
          <w:rFonts w:cstheme="minorHAnsi"/>
          <w:b/>
          <w:bCs/>
        </w:rPr>
        <w:t xml:space="preserve"> –</w:t>
      </w:r>
      <w:r w:rsidR="00D054A9"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</w:t>
      </w:r>
      <w:r w:rsidR="008037C0">
        <w:rPr>
          <w:rFonts w:cstheme="minorHAnsi"/>
          <w:b/>
          <w:bCs/>
        </w:rPr>
        <w:t>2</w:t>
      </w:r>
      <w:r w:rsidR="00D054A9" w:rsidRPr="009C5FA8">
        <w:rPr>
          <w:rFonts w:cstheme="minorHAnsi"/>
          <w:b/>
          <w:bCs/>
        </w:rPr>
        <w:t>.</w:t>
      </w:r>
      <w:r w:rsidR="00D054A9">
        <w:rPr>
          <w:rFonts w:cstheme="minorHAnsi"/>
          <w:b/>
          <w:bCs/>
        </w:rPr>
        <w:t>1 “</w:t>
      </w:r>
      <w:r w:rsidR="00FA6DB7" w:rsidRPr="00900821">
        <w:rPr>
          <w:rFonts w:cstheme="minorHAnsi"/>
          <w:b/>
          <w:bCs/>
          <w:i/>
          <w:iCs/>
        </w:rPr>
        <w:t>Didattica digitale integrata e formazione alla transizione digitale per il personale scolastico</w:t>
      </w:r>
      <w:r w:rsidR="00D054A9" w:rsidRPr="009C5FA8">
        <w:rPr>
          <w:rFonts w:cstheme="minorHAnsi"/>
          <w:b/>
          <w:bCs/>
        </w:rPr>
        <w:t>”</w:t>
      </w:r>
      <w:r w:rsidR="00D054A9">
        <w:rPr>
          <w:rFonts w:cstheme="minorHAnsi"/>
          <w:b/>
          <w:bCs/>
        </w:rPr>
        <w:t xml:space="preserve">, finanziato dall’Unione europea – </w:t>
      </w:r>
      <w:r w:rsidR="00D054A9" w:rsidRPr="003810F8">
        <w:rPr>
          <w:rFonts w:cstheme="minorHAnsi"/>
          <w:b/>
          <w:bCs/>
          <w:i/>
          <w:iCs/>
        </w:rPr>
        <w:t>Next Generation EU</w:t>
      </w:r>
      <w:r w:rsidR="00D054A9" w:rsidRPr="009C5FA8">
        <w:rPr>
          <w:rFonts w:cstheme="minorHAnsi"/>
          <w:b/>
          <w:bCs/>
        </w:rPr>
        <w:t xml:space="preserve"> –</w:t>
      </w:r>
      <w:r w:rsidR="00D054A9">
        <w:rPr>
          <w:rFonts w:cstheme="minorHAnsi"/>
          <w:b/>
          <w:bCs/>
        </w:rPr>
        <w:t xml:space="preserve"> </w:t>
      </w:r>
      <w:r w:rsidR="00AC10FA" w:rsidRPr="00B018A2">
        <w:rPr>
          <w:rFonts w:cstheme="minorHAnsi"/>
          <w:b/>
          <w:bCs/>
          <w:i/>
          <w:iCs/>
        </w:rPr>
        <w:t>“Formazione del personale scolastico per la transizione digitale”</w:t>
      </w:r>
      <w:r w:rsidR="00D054A9">
        <w:rPr>
          <w:rFonts w:cstheme="minorHAnsi"/>
          <w:b/>
          <w:bCs/>
        </w:rPr>
        <w:t>.</w:t>
      </w:r>
    </w:p>
    <w:p w14:paraId="25F2967B" w14:textId="77777777" w:rsidR="00E347DE" w:rsidRPr="00243FC1" w:rsidRDefault="00E347DE" w:rsidP="00E347DE">
      <w:pPr>
        <w:spacing w:before="120"/>
        <w:jc w:val="center"/>
        <w:rPr>
          <w:rFonts w:cstheme="minorHAnsi"/>
          <w:b/>
          <w:bCs/>
          <w:lang w:bidi="it-IT"/>
        </w:rPr>
      </w:pPr>
      <w:r w:rsidRPr="00243FC1">
        <w:rPr>
          <w:rFonts w:cstheme="minorHAnsi"/>
          <w:b/>
          <w:bCs/>
          <w:lang w:bidi="it-IT"/>
        </w:rPr>
        <w:t>Formazione del personale scolastico per la transizione digitale</w:t>
      </w:r>
    </w:p>
    <w:p w14:paraId="628D54A9" w14:textId="01F7D406" w:rsidR="008A77AE" w:rsidRPr="00C53FC9" w:rsidRDefault="008A77AE" w:rsidP="008A77AE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 w:rsidR="00E347DE">
        <w:rPr>
          <w:b/>
          <w:bCs/>
        </w:rPr>
        <w:t>6</w:t>
      </w:r>
      <w:r w:rsidRPr="00C53FC9">
        <w:rPr>
          <w:b/>
          <w:bCs/>
        </w:rPr>
        <w:t>/2023)</w:t>
      </w:r>
    </w:p>
    <w:p w14:paraId="37B0B795" w14:textId="77777777" w:rsidR="00383910" w:rsidRPr="0089777A" w:rsidRDefault="00383910" w:rsidP="00E14490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2909EE5F" w14:textId="36B5B0F9" w:rsidR="00AD0605" w:rsidRPr="0089777A" w:rsidRDefault="00445DA7" w:rsidP="00383910">
      <w:pPr>
        <w:spacing w:before="120" w:after="120" w:line="276" w:lineRule="auto"/>
        <w:jc w:val="both"/>
        <w:rPr>
          <w:rFonts w:eastAsia="Times New Roman" w:cstheme="minorHAnsi"/>
          <w:b/>
          <w:bCs/>
          <w:lang w:eastAsia="it-IT"/>
        </w:rPr>
      </w:pPr>
      <w:r>
        <w:rPr>
          <w:rFonts w:eastAsia="Calibri" w:cstheme="minorHAnsi"/>
          <w:b/>
          <w:bCs/>
        </w:rPr>
        <w:t>Decreto</w:t>
      </w:r>
      <w:r w:rsidR="00912786">
        <w:rPr>
          <w:rFonts w:eastAsia="Calibri" w:cstheme="minorHAnsi"/>
          <w:b/>
          <w:bCs/>
        </w:rPr>
        <w:t xml:space="preserve"> </w:t>
      </w:r>
      <w:r w:rsidR="00841771" w:rsidRPr="0089777A">
        <w:rPr>
          <w:rFonts w:eastAsia="Calibri" w:cstheme="minorHAnsi"/>
          <w:b/>
          <w:bCs/>
        </w:rPr>
        <w:t xml:space="preserve">per </w:t>
      </w:r>
      <w:r w:rsidR="00FF4A48" w:rsidRPr="0089777A">
        <w:rPr>
          <w:rFonts w:eastAsia="Calibri" w:cstheme="minorHAnsi"/>
          <w:b/>
          <w:bCs/>
        </w:rPr>
        <w:t xml:space="preserve">il </w:t>
      </w:r>
      <w:r w:rsidR="00841771" w:rsidRPr="0089777A">
        <w:rPr>
          <w:rFonts w:cstheme="minorHAnsi"/>
          <w:b/>
          <w:bCs/>
        </w:rPr>
        <w:t>conferimento</w:t>
      </w:r>
      <w:r w:rsidR="00841771" w:rsidRPr="0089777A">
        <w:rPr>
          <w:rFonts w:eastAsia="Calibri" w:cstheme="minorHAnsi"/>
          <w:b/>
          <w:bCs/>
        </w:rPr>
        <w:t xml:space="preserve"> di un</w:t>
      </w:r>
      <w:r w:rsidR="00332561">
        <w:rPr>
          <w:rFonts w:eastAsia="Calibri" w:cstheme="minorHAnsi"/>
          <w:b/>
          <w:bCs/>
        </w:rPr>
        <w:t>/n. [</w:t>
      </w:r>
      <w:r w:rsidR="00332561" w:rsidRPr="00332561">
        <w:rPr>
          <w:rFonts w:eastAsia="Calibri" w:cstheme="minorHAnsi"/>
          <w:b/>
          <w:bCs/>
          <w:highlight w:val="yellow"/>
        </w:rPr>
        <w:t>…</w:t>
      </w:r>
      <w:r w:rsidR="00332561">
        <w:rPr>
          <w:rFonts w:eastAsia="Calibri" w:cstheme="minorHAnsi"/>
          <w:b/>
          <w:bCs/>
        </w:rPr>
        <w:t>]</w:t>
      </w:r>
      <w:r w:rsidR="00841771" w:rsidRPr="0089777A">
        <w:rPr>
          <w:rFonts w:eastAsia="Calibri" w:cstheme="minorHAnsi"/>
          <w:b/>
          <w:bCs/>
        </w:rPr>
        <w:t xml:space="preserve"> incarico</w:t>
      </w:r>
      <w:r w:rsidR="00332561">
        <w:rPr>
          <w:rFonts w:eastAsia="Calibri" w:cstheme="minorHAnsi"/>
          <w:b/>
          <w:bCs/>
        </w:rPr>
        <w:t>/i</w:t>
      </w:r>
      <w:r w:rsidR="00841771" w:rsidRPr="0089777A">
        <w:rPr>
          <w:rFonts w:eastAsia="Calibri" w:cstheme="minorHAnsi"/>
          <w:b/>
          <w:bCs/>
        </w:rPr>
        <w:t xml:space="preserve"> individuale</w:t>
      </w:r>
      <w:r w:rsidR="00332561">
        <w:rPr>
          <w:rFonts w:eastAsia="Calibri" w:cstheme="minorHAnsi"/>
          <w:b/>
          <w:bCs/>
        </w:rPr>
        <w:t>/i</w:t>
      </w:r>
      <w:r w:rsidR="00841771" w:rsidRPr="0089777A">
        <w:rPr>
          <w:rFonts w:eastAsia="Calibri" w:cstheme="minorHAnsi"/>
          <w:b/>
          <w:bCs/>
        </w:rPr>
        <w:t xml:space="preserve"> </w:t>
      </w:r>
      <w:bookmarkStart w:id="1" w:name="_Hlk101432316"/>
      <w:bookmarkStart w:id="2" w:name="_Hlk102060679"/>
      <w:r w:rsidR="004323F4" w:rsidRPr="0089777A">
        <w:rPr>
          <w:rFonts w:eastAsia="Calibri" w:cstheme="minorHAnsi"/>
          <w:b/>
          <w:bCs/>
        </w:rPr>
        <w:t>avente</w:t>
      </w:r>
      <w:r w:rsidR="00332561">
        <w:rPr>
          <w:rFonts w:eastAsia="Calibri" w:cstheme="minorHAnsi"/>
          <w:b/>
          <w:bCs/>
        </w:rPr>
        <w:t>/i</w:t>
      </w:r>
      <w:r w:rsidR="004323F4" w:rsidRPr="0089777A">
        <w:rPr>
          <w:rFonts w:eastAsia="Calibri" w:cstheme="minorHAnsi"/>
          <w:b/>
          <w:bCs/>
        </w:rPr>
        <w:t xml:space="preserve"> ad oggetto</w:t>
      </w:r>
      <w:r w:rsidR="0038407A" w:rsidRPr="0089777A">
        <w:rPr>
          <w:rFonts w:eastAsia="Times New Roman" w:cstheme="minorHAnsi"/>
          <w:b/>
          <w:bCs/>
          <w:lang w:eastAsia="it-IT"/>
        </w:rPr>
        <w:t xml:space="preserve"> </w:t>
      </w:r>
      <w:r w:rsidR="00AA61F5" w:rsidRPr="0089777A">
        <w:rPr>
          <w:rFonts w:eastAsia="Times New Roman" w:cstheme="minorHAnsi"/>
          <w:b/>
          <w:bCs/>
          <w:highlight w:val="green"/>
          <w:lang w:eastAsia="it-IT"/>
        </w:rPr>
        <w:t>[descrizione dell’attività o del progetto oggetto di incarico]</w:t>
      </w:r>
    </w:p>
    <w:bookmarkEnd w:id="1"/>
    <w:bookmarkEnd w:id="2"/>
    <w:p w14:paraId="7A064F4D" w14:textId="7A6D2998" w:rsidR="009F5EC3" w:rsidRPr="00BE37BA" w:rsidRDefault="00332561" w:rsidP="009F5EC3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Titolo del </w:t>
      </w:r>
      <w:r w:rsidR="009F5EC3">
        <w:rPr>
          <w:rFonts w:cstheme="minorHAnsi"/>
          <w:b/>
          <w:bCs/>
          <w:sz w:val="26"/>
          <w:szCs w:val="26"/>
        </w:rPr>
        <w:t>Progetto [</w:t>
      </w:r>
      <w:r w:rsidR="009F5EC3" w:rsidRPr="00403AB2">
        <w:rPr>
          <w:rFonts w:cstheme="minorHAnsi"/>
          <w:b/>
          <w:bCs/>
          <w:sz w:val="26"/>
          <w:szCs w:val="26"/>
          <w:highlight w:val="green"/>
        </w:rPr>
        <w:t>…</w:t>
      </w:r>
      <w:r w:rsidR="009F5EC3">
        <w:rPr>
          <w:rFonts w:cstheme="minorHAnsi"/>
          <w:b/>
          <w:bCs/>
          <w:sz w:val="26"/>
          <w:szCs w:val="26"/>
        </w:rPr>
        <w:t>]</w:t>
      </w:r>
    </w:p>
    <w:p w14:paraId="5F1D23D9" w14:textId="77777777" w:rsidR="009F5EC3" w:rsidRDefault="009F5EC3" w:rsidP="009F5EC3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[</w:t>
      </w:r>
      <w:r w:rsidRPr="00403AB2">
        <w:rPr>
          <w:rFonts w:cstheme="minorHAnsi"/>
          <w:b/>
          <w:bCs/>
          <w:sz w:val="26"/>
          <w:szCs w:val="26"/>
          <w:highlight w:val="green"/>
        </w:rPr>
        <w:t>…</w:t>
      </w:r>
      <w:r>
        <w:rPr>
          <w:rFonts w:cstheme="minorHAnsi"/>
          <w:b/>
          <w:bCs/>
          <w:sz w:val="26"/>
          <w:szCs w:val="26"/>
        </w:rPr>
        <w:t>]</w:t>
      </w:r>
    </w:p>
    <w:p w14:paraId="1CF1B964" w14:textId="0062004F" w:rsidR="004323F4" w:rsidRPr="0089777A" w:rsidRDefault="004323F4" w:rsidP="00016809">
      <w:pPr>
        <w:spacing w:after="0" w:line="276" w:lineRule="auto"/>
        <w:rPr>
          <w:rFonts w:cstheme="minorHAnsi"/>
        </w:rPr>
      </w:pPr>
    </w:p>
    <w:p w14:paraId="4AB2750B" w14:textId="77777777" w:rsidR="004323F4" w:rsidRPr="0089777A" w:rsidRDefault="004323F4" w:rsidP="00016809">
      <w:pPr>
        <w:spacing w:after="0" w:line="276" w:lineRule="auto"/>
        <w:rPr>
          <w:rFonts w:cstheme="minorHAnsi"/>
        </w:rPr>
      </w:pPr>
    </w:p>
    <w:p w14:paraId="085BEC21" w14:textId="4199A07B" w:rsidR="002804B7" w:rsidRPr="00313E56" w:rsidRDefault="002804B7" w:rsidP="00016809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3DAE58F0" w14:textId="6496C940" w:rsidR="004323F4" w:rsidRPr="00313E56" w:rsidRDefault="004323F4" w:rsidP="00016809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07B382D5" w14:textId="0CAECC0C" w:rsidR="004323F4" w:rsidRPr="00313E56" w:rsidRDefault="004323F4" w:rsidP="00016809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761694F6" w14:textId="5B5D8CD0" w:rsidR="004323F4" w:rsidRPr="00313E56" w:rsidRDefault="004323F4" w:rsidP="00016809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tbl>
      <w:tblPr>
        <w:tblStyle w:val="Grigliatabella"/>
        <w:tblpPr w:leftFromText="141" w:rightFromText="141" w:vertAnchor="text" w:horzAnchor="margin" w:tblpY="-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23F4" w:rsidRPr="0089777A" w14:paraId="40AF0751" w14:textId="77777777" w:rsidTr="00306626">
        <w:tc>
          <w:tcPr>
            <w:tcW w:w="9628" w:type="dxa"/>
          </w:tcPr>
          <w:p w14:paraId="4BA4D21E" w14:textId="77777777" w:rsidR="004323F4" w:rsidRPr="0089777A" w:rsidRDefault="004323F4" w:rsidP="00306626">
            <w:pPr>
              <w:pStyle w:val="Testonormale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777A">
              <w:rPr>
                <w:rFonts w:asciiTheme="minorHAnsi" w:hAnsiTheme="minorHAnsi" w:cstheme="minorHAnsi"/>
                <w:sz w:val="22"/>
                <w:szCs w:val="22"/>
              </w:rPr>
              <w:t>Per favorire una compilazione più veloce, il testo è stato così suddiviso:</w:t>
            </w:r>
          </w:p>
          <w:p w14:paraId="0D1DA4C4" w14:textId="77777777" w:rsidR="004323F4" w:rsidRPr="0089777A" w:rsidRDefault="004323F4" w:rsidP="00A62EE8">
            <w:pPr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rFonts w:cstheme="minorHAnsi"/>
              </w:rPr>
            </w:pPr>
            <w:r w:rsidRPr="0089777A">
              <w:rPr>
                <w:rFonts w:cstheme="minorHAnsi"/>
              </w:rPr>
              <w:t xml:space="preserve">testo evidenziato in </w:t>
            </w:r>
            <w:r w:rsidRPr="0089777A">
              <w:rPr>
                <w:rFonts w:cstheme="minorHAnsi"/>
                <w:highlight w:val="green"/>
              </w:rPr>
              <w:t>verde</w:t>
            </w:r>
            <w:r w:rsidRPr="0089777A">
              <w:rPr>
                <w:rFonts w:cstheme="minorHAnsi"/>
              </w:rPr>
              <w:t>: si riferisce alle parti da compilare sempre (le specifiche sono indicate tra parentesi);</w:t>
            </w:r>
          </w:p>
          <w:p w14:paraId="45469AD7" w14:textId="77777777" w:rsidR="004323F4" w:rsidRPr="0089777A" w:rsidRDefault="004323F4" w:rsidP="00A62EE8">
            <w:pPr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rFonts w:cstheme="minorHAnsi"/>
              </w:rPr>
            </w:pPr>
            <w:r w:rsidRPr="0089777A">
              <w:rPr>
                <w:rFonts w:cstheme="minorHAnsi"/>
              </w:rPr>
              <w:t xml:space="preserve">testo evidenziato in </w:t>
            </w:r>
            <w:r w:rsidRPr="0089777A">
              <w:rPr>
                <w:rFonts w:cstheme="minorHAnsi"/>
                <w:highlight w:val="yellow"/>
              </w:rPr>
              <w:t>giallo</w:t>
            </w:r>
            <w:r w:rsidRPr="0089777A">
              <w:rPr>
                <w:rFonts w:cstheme="minorHAnsi"/>
              </w:rPr>
              <w:t>: si riferisce alle parti da inserire solo "in caso di" o qualora lo si ritenga opportuno.</w:t>
            </w:r>
          </w:p>
        </w:tc>
      </w:tr>
    </w:tbl>
    <w:p w14:paraId="2EEFF3AF" w14:textId="46645E89" w:rsidR="004323F4" w:rsidRPr="0089777A" w:rsidRDefault="004323F4" w:rsidP="00016809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3F2D5B44" w14:textId="3EFB3EF1" w:rsidR="00FF4258" w:rsidRPr="0089777A" w:rsidRDefault="00AA61F5" w:rsidP="00A301BF">
      <w:pPr>
        <w:spacing w:after="160"/>
        <w:rPr>
          <w:rFonts w:cstheme="minorHAnsi"/>
        </w:rPr>
      </w:pPr>
      <w:r w:rsidRPr="0089777A">
        <w:rPr>
          <w:rFonts w:cstheme="minorHAnsi"/>
        </w:rPr>
        <w:br w:type="page"/>
      </w:r>
      <w:r w:rsidR="003E42EA" w:rsidRPr="0089777A">
        <w:rPr>
          <w:rFonts w:cstheme="minorHAnsi"/>
          <w:b/>
          <w:bCs/>
        </w:rPr>
        <w:lastRenderedPageBreak/>
        <w:t>VISTA</w:t>
      </w:r>
      <w:r w:rsidR="003E42EA" w:rsidRPr="0089777A">
        <w:rPr>
          <w:rFonts w:cstheme="minorHAnsi"/>
        </w:rPr>
        <w:t xml:space="preserve"> la Legge n. 241 del 7 agosto 1990, recante </w:t>
      </w:r>
      <w:r w:rsidR="00F83E96" w:rsidRPr="0089777A">
        <w:rPr>
          <w:rFonts w:cstheme="minorHAnsi"/>
        </w:rPr>
        <w:t>«</w:t>
      </w:r>
      <w:r w:rsidR="003E42EA" w:rsidRPr="0089777A">
        <w:rPr>
          <w:rFonts w:cstheme="minorHAnsi"/>
          <w:i/>
          <w:iCs/>
        </w:rPr>
        <w:t>Nuove norme in materia di procedimento amministrativo e di diritto di accesso ai documenti amministrativi</w:t>
      </w:r>
      <w:r w:rsidR="00F83E96" w:rsidRPr="0089777A">
        <w:rPr>
          <w:rFonts w:cstheme="minorHAnsi"/>
        </w:rPr>
        <w:t>»</w:t>
      </w:r>
      <w:r w:rsidR="003E42EA" w:rsidRPr="0089777A">
        <w:rPr>
          <w:rFonts w:cstheme="minorHAnsi"/>
        </w:rPr>
        <w:t>;</w:t>
      </w:r>
    </w:p>
    <w:p w14:paraId="7507911C" w14:textId="1F77D805" w:rsidR="00297AEB" w:rsidRDefault="00297AEB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3" w:name="_Hlk102057491"/>
      <w:r w:rsidRPr="0089777A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il Decreto Legislativo</w:t>
      </w:r>
      <w:r w:rsidR="00867B1F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del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30 marzo 2001, n. 165, avente ad oggetto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Norme generali sull’ordinamento del lavoro alle dipendenze delle amministrazioni pubbliche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 w:rsidR="007432EB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e, in particolare, l’art. 7, comma 6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53A6FE19" w14:textId="2AD8BD8C" w:rsidR="00764BAC" w:rsidRPr="00764BAC" w:rsidRDefault="00764BAC" w:rsidP="00764BA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C14DF5">
        <w:rPr>
          <w:rFonts w:cstheme="minorHAnsi"/>
          <w:b/>
          <w:bCs/>
        </w:rPr>
        <w:t>VISTA</w:t>
      </w:r>
      <w:r w:rsidRPr="00C14DF5">
        <w:rPr>
          <w:rFonts w:cstheme="minorHAnsi"/>
        </w:rPr>
        <w:t xml:space="preserve"> la </w:t>
      </w:r>
      <w:r>
        <w:rPr>
          <w:rFonts w:cstheme="minorHAnsi"/>
        </w:rPr>
        <w:t>l</w:t>
      </w:r>
      <w:r w:rsidRPr="00C14DF5">
        <w:rPr>
          <w:rFonts w:cstheme="minorHAnsi"/>
        </w:rPr>
        <w:t>egge del 16 gennaio 2003, n. 3, recante «</w:t>
      </w:r>
      <w:r w:rsidRPr="00C14DF5">
        <w:rPr>
          <w:rFonts w:cstheme="minorHAnsi"/>
          <w:i/>
          <w:iCs/>
        </w:rPr>
        <w:t>Disposizioni ordinamentali in materia di pubblica amministrazione</w:t>
      </w:r>
      <w:r w:rsidRPr="00C14DF5">
        <w:rPr>
          <w:rFonts w:cstheme="minorHAnsi"/>
        </w:rPr>
        <w:t>» e, in particolare, l’art. 11 («</w:t>
      </w:r>
      <w:r w:rsidRPr="00C14DF5">
        <w:rPr>
          <w:rFonts w:cstheme="minorHAnsi"/>
          <w:i/>
          <w:iCs/>
        </w:rPr>
        <w:t>Codice unico di progetto degli investimenti pubblici</w:t>
      </w:r>
      <w:r w:rsidRPr="00C14DF5">
        <w:rPr>
          <w:rFonts w:cstheme="minorHAnsi"/>
        </w:rPr>
        <w:t>»), commi 1 e 2-</w:t>
      </w:r>
      <w:r w:rsidRPr="00C14DF5">
        <w:rPr>
          <w:rFonts w:cstheme="minorHAnsi"/>
          <w:i/>
          <w:iCs/>
        </w:rPr>
        <w:t>bis</w:t>
      </w:r>
      <w:r w:rsidRPr="00C14DF5">
        <w:rPr>
          <w:rFonts w:cstheme="minorHAnsi"/>
        </w:rPr>
        <w:t>;</w:t>
      </w:r>
      <w:r w:rsidRPr="00C14DF5">
        <w:rPr>
          <w:rFonts w:cstheme="minorHAnsi"/>
          <w:b/>
          <w:bCs/>
          <w:i/>
          <w:iCs/>
        </w:rPr>
        <w:t xml:space="preserve"> </w:t>
      </w:r>
    </w:p>
    <w:bookmarkEnd w:id="3"/>
    <w:p w14:paraId="3553B368" w14:textId="77FACFA9" w:rsidR="00297AEB" w:rsidRPr="0089777A" w:rsidRDefault="00297AEB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VISTO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Decreto Legislativo </w:t>
      </w:r>
      <w:r w:rsidR="00867B1F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del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10 settembre 2003, n. 276, recante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Attuazione delle deleghe in materia di occupazione e mercato del lavoro, di cui alle legge 14 febbraio 2003, n. 30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43CA646E" w14:textId="1F5FF1BB" w:rsidR="00297AEB" w:rsidRPr="0089777A" w:rsidRDefault="00297AEB" w:rsidP="00016809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b/>
          <w:bCs/>
        </w:rPr>
      </w:pPr>
      <w:r w:rsidRPr="0089777A">
        <w:rPr>
          <w:rFonts w:cstheme="minorHAnsi"/>
          <w:b/>
          <w:bCs/>
        </w:rPr>
        <w:t>VISTO</w:t>
      </w:r>
      <w:r w:rsidRPr="0089777A">
        <w:rPr>
          <w:rFonts w:cstheme="minorHAnsi"/>
        </w:rPr>
        <w:t xml:space="preserve"> il Decreto Legislativo</w:t>
      </w:r>
      <w:r w:rsidR="008042E0" w:rsidRPr="0089777A">
        <w:rPr>
          <w:rFonts w:cstheme="minorHAnsi"/>
        </w:rPr>
        <w:t xml:space="preserve"> del</w:t>
      </w:r>
      <w:r w:rsidRPr="0089777A">
        <w:rPr>
          <w:rFonts w:cstheme="minorHAnsi"/>
        </w:rPr>
        <w:t xml:space="preserve"> 9 aprile 2008, n. 81, avente ad oggetto «</w:t>
      </w:r>
      <w:r w:rsidRPr="0089777A">
        <w:rPr>
          <w:rFonts w:cstheme="minorHAnsi"/>
          <w:i/>
          <w:iCs/>
        </w:rPr>
        <w:t>Attuazione dell'articolo 1 della legge 3 agosto 2007, n. 123, in materia di tutela della salute e della sicurezza nei luoghi di lavoro</w:t>
      </w:r>
      <w:r w:rsidRPr="0089777A">
        <w:rPr>
          <w:rFonts w:cstheme="minorHAnsi"/>
        </w:rPr>
        <w:t>»;</w:t>
      </w:r>
    </w:p>
    <w:p w14:paraId="79B48974" w14:textId="6BB16554" w:rsidR="003E42EA" w:rsidRPr="0089777A" w:rsidRDefault="003E42EA" w:rsidP="00016809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89777A">
        <w:rPr>
          <w:rFonts w:cstheme="minorHAnsi"/>
          <w:b/>
          <w:bCs/>
        </w:rPr>
        <w:t xml:space="preserve">VISTO </w:t>
      </w:r>
      <w:r w:rsidRPr="0089777A">
        <w:rPr>
          <w:rFonts w:cstheme="minorHAnsi"/>
        </w:rPr>
        <w:t>il</w:t>
      </w:r>
      <w:r w:rsidR="007B433B" w:rsidRPr="0089777A">
        <w:rPr>
          <w:rFonts w:cstheme="minorHAnsi"/>
        </w:rPr>
        <w:t xml:space="preserve"> </w:t>
      </w:r>
      <w:r w:rsidRPr="0089777A">
        <w:rPr>
          <w:rFonts w:cstheme="minorHAnsi"/>
        </w:rPr>
        <w:t xml:space="preserve">Decreto Legislativo </w:t>
      </w:r>
      <w:r w:rsidR="008042E0" w:rsidRPr="0089777A">
        <w:rPr>
          <w:rFonts w:cstheme="minorHAnsi"/>
        </w:rPr>
        <w:t xml:space="preserve">del </w:t>
      </w:r>
      <w:r w:rsidRPr="0089777A">
        <w:rPr>
          <w:rFonts w:cstheme="minorHAnsi"/>
        </w:rPr>
        <w:t xml:space="preserve">14 marzo 2013, n. 33, </w:t>
      </w:r>
      <w:r w:rsidR="00F83E96" w:rsidRPr="0089777A">
        <w:rPr>
          <w:rFonts w:cstheme="minorHAnsi"/>
        </w:rPr>
        <w:t xml:space="preserve">recante </w:t>
      </w:r>
      <w:r w:rsidR="000D329C" w:rsidRPr="0089777A">
        <w:rPr>
          <w:rFonts w:cstheme="minorHAnsi"/>
        </w:rPr>
        <w:t>«</w:t>
      </w:r>
      <w:r w:rsidRPr="0089777A">
        <w:rPr>
          <w:rFonts w:cstheme="minorHAnsi"/>
          <w:i/>
          <w:iCs/>
        </w:rPr>
        <w:t>Riordino della disciplina riguardante il diritto di accesso civico e gli obblighi di pubblicità, trasparenza e diffusione di informazioni da parte delle pubbliche amministrazioni</w:t>
      </w:r>
      <w:r w:rsidRPr="0089777A">
        <w:rPr>
          <w:rFonts w:cstheme="minorHAnsi"/>
        </w:rPr>
        <w:t>»;</w:t>
      </w:r>
    </w:p>
    <w:p w14:paraId="05AB5745" w14:textId="428F8737" w:rsidR="003E42EA" w:rsidRPr="0089777A" w:rsidRDefault="003E42EA" w:rsidP="00016809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89777A">
        <w:rPr>
          <w:rFonts w:cstheme="minorHAnsi"/>
          <w:b/>
          <w:bCs/>
        </w:rPr>
        <w:t>VISTO</w:t>
      </w:r>
      <w:r w:rsidRPr="0089777A">
        <w:rPr>
          <w:rFonts w:cstheme="minorHAnsi"/>
        </w:rPr>
        <w:t xml:space="preserve"> il</w:t>
      </w:r>
      <w:r w:rsidR="007B433B" w:rsidRPr="0089777A">
        <w:rPr>
          <w:rFonts w:cstheme="minorHAnsi"/>
        </w:rPr>
        <w:t xml:space="preserve"> </w:t>
      </w:r>
      <w:r w:rsidRPr="0089777A">
        <w:rPr>
          <w:rFonts w:cstheme="minorHAnsi"/>
        </w:rPr>
        <w:t xml:space="preserve">Decreto Legislativo </w:t>
      </w:r>
      <w:r w:rsidR="008042E0" w:rsidRPr="0089777A">
        <w:rPr>
          <w:rFonts w:cstheme="minorHAnsi"/>
        </w:rPr>
        <w:t>dell’</w:t>
      </w:r>
      <w:r w:rsidRPr="0089777A">
        <w:rPr>
          <w:rFonts w:cstheme="minorHAnsi"/>
        </w:rPr>
        <w:t xml:space="preserve">8 aprile 2013, n. 39, </w:t>
      </w:r>
      <w:r w:rsidR="00F83E96" w:rsidRPr="0089777A">
        <w:rPr>
          <w:rFonts w:cstheme="minorHAnsi"/>
        </w:rPr>
        <w:t>avente ad oggetto</w:t>
      </w:r>
      <w:r w:rsidRPr="0089777A">
        <w:rPr>
          <w:rFonts w:cstheme="minorHAnsi"/>
        </w:rPr>
        <w:t xml:space="preserve"> «</w:t>
      </w:r>
      <w:r w:rsidRPr="0089777A">
        <w:rPr>
          <w:rFonts w:cstheme="minorHAnsi"/>
          <w:i/>
          <w:iCs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Pr="0089777A">
        <w:rPr>
          <w:rFonts w:cstheme="minorHAnsi"/>
        </w:rPr>
        <w:t xml:space="preserve">»; </w:t>
      </w:r>
    </w:p>
    <w:p w14:paraId="63252DEC" w14:textId="05B560EB" w:rsidR="00DF1C59" w:rsidRPr="00E82A0B" w:rsidRDefault="00297AEB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VISTO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Decreto Legislativo </w:t>
      </w:r>
      <w:r w:rsidR="008042E0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del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15 giugno 2015, n. 81, concernente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Disciplina organica dei contratti di lavoro e revisione della normativa in tema di mansioni, a norma dell'articolo 1, comma 7, della legge 10 dicembre 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2014, n. 183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1E291B05" w14:textId="6827B923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VISTA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legge 13 luglio 2015, n. 107,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Riforma del sistema nazionale di istruzione e formazione e delega per il riordino delle disposizioni legislative vigenti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29FE5553" w14:textId="77777777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VISTO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decreto legislativo 13 aprile 2017, n. 59,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Riordino, adeguamento e semplificazione del sistema di formazione iniziale e di accesso nei ruoli di docente nella scuola secondaria per renderlo funzionale alla valorizzazione sociale e culturale della professione, a norma dell’articolo 1, commi 180 e 181, lettera b), della legge 13 luglio 2015, n. 107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l’articolo 16-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ter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, introdotto dall’art. 44, comma 1, lett. i), del decreto-legge 30 aprile 2022, n. 36, convertito, con modificazioni, dalla legge 29 giugno 2022, n. 79,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Ulteriori misure urgenti per l’attuazione del Piano nazionale di ripresa e resilienza (PNRR)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», il quale prevede che, nell’ambito dell’attuazione del Piano nazionale di ripresa e resilienza, con riferimento alle metodologie didattiche innovative e alle competenze linguistiche e digitali, a decorrere dall’anno scolastico 2023/2024, fermo restando quanto previsto dall’articolo 1, comma 124, della legge 13 luglio 2015, n. 107, in ordine alla formazione obbligatoria che ricomprende le competenze digitali e l’uso critico e responsabile degli strumenti digitali, è istituito un sistema di formazione e aggiornamento permanente dei docenti di ruolo;</w:t>
      </w:r>
    </w:p>
    <w:p w14:paraId="1A53DBEF" w14:textId="7BE3F5AB" w:rsidR="00D054A9" w:rsidRDefault="00D054A9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 xml:space="preserve">VISTA 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la legge 20 agosto 2019, n. 92,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Introduzione dell’insegnamento scolastico dell’educazione civica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l’articolo 5, relativo all’educazione alla cittadinanza digitale;</w:t>
      </w:r>
    </w:p>
    <w:p w14:paraId="714D049B" w14:textId="77777777" w:rsidR="00764BAC" w:rsidRPr="0089777A" w:rsidRDefault="00764BAC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C14DF5">
        <w:rPr>
          <w:rFonts w:asciiTheme="minorHAnsi" w:eastAsiaTheme="minorHAnsi" w:hAnsiTheme="minorHAnsi" w:cstheme="minorHAnsi"/>
          <w:lang w:eastAsia="en-US"/>
        </w:rPr>
        <w:t>VISTO</w:t>
      </w:r>
      <w:r w:rsidRPr="00C14DF5">
        <w:rPr>
          <w:rFonts w:asciiTheme="minorHAnsi" w:eastAsiaTheme="minorHAnsi" w:hAnsiTheme="minorHAnsi" w:cstheme="minorHAnsi"/>
        </w:rPr>
        <w:t xml:space="preserve"> 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ecreto-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egge del 31 maggio 2021, n. 77, convertito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,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con modificazioni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,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dalla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egge del 29 luglio 2021, n. 108, recante «</w:t>
      </w:r>
      <w:r w:rsidRPr="00C14DF5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Governance del Piano nazionale di ripresa e resilienza e prime misure di rafforzamento delle strutture amministrative e di accelerazione e snellimento delle procedure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l’art, 41, comma 2-ter;</w:t>
      </w:r>
    </w:p>
    <w:p w14:paraId="32B68F6B" w14:textId="1B6B3279" w:rsidR="00764BAC" w:rsidRDefault="00764BAC" w:rsidP="00764BAC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il </w:t>
      </w:r>
      <w:r>
        <w:rPr>
          <w:rFonts w:asciiTheme="minorHAnsi" w:hAnsiTheme="minorHAnsi" w:cstheme="minorHAnsi"/>
          <w:b w:val="0"/>
          <w:bCs w:val="0"/>
        </w:rPr>
        <w:t>d</w:t>
      </w:r>
      <w:r w:rsidRPr="0089777A">
        <w:rPr>
          <w:rFonts w:asciiTheme="minorHAnsi" w:hAnsiTheme="minorHAnsi" w:cstheme="minorHAnsi"/>
          <w:b w:val="0"/>
          <w:bCs w:val="0"/>
        </w:rPr>
        <w:t>ecreto-</w:t>
      </w:r>
      <w:r>
        <w:rPr>
          <w:rFonts w:asciiTheme="minorHAnsi" w:hAnsiTheme="minorHAnsi" w:cstheme="minorHAnsi"/>
          <w:b w:val="0"/>
          <w:bCs w:val="0"/>
        </w:rPr>
        <w:t>l</w:t>
      </w:r>
      <w:r w:rsidRPr="0089777A">
        <w:rPr>
          <w:rFonts w:asciiTheme="minorHAnsi" w:hAnsiTheme="minorHAnsi" w:cstheme="minorHAnsi"/>
          <w:b w:val="0"/>
          <w:bCs w:val="0"/>
        </w:rPr>
        <w:t>egge del 9 giugno 2021, n. 80, convertito</w:t>
      </w:r>
      <w:r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con modificazioni</w:t>
      </w:r>
      <w:r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dalla Legge del 6 agosto 2021, n. 113, recante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Misure urgenti per il rafforzamento della capacità amministrativa delle pubbliche 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lastRenderedPageBreak/>
        <w:t>amministrazioni funzionale all’attuazione del Piano nazionale di ripresa e resilienza (PNRR) e per l’efficienza della giustiziai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l’art. 1, comma 1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1A7EBC6C" w14:textId="5C0ECFAB" w:rsidR="00B8727A" w:rsidRP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B8727A">
        <w:rPr>
          <w:rFonts w:asciiTheme="minorHAnsi" w:hAnsiTheme="minorHAnsi" w:cstheme="minorHAnsi"/>
        </w:rPr>
        <w:t>VISTO</w:t>
      </w:r>
      <w:r w:rsidRPr="00B8727A">
        <w:rPr>
          <w:rFonts w:asciiTheme="minorHAnsi" w:hAnsiTheme="minorHAnsi" w:cstheme="minorHAnsi"/>
          <w:b w:val="0"/>
          <w:bCs w:val="0"/>
        </w:rPr>
        <w:t xml:space="preserve"> il decreto-legge del 10 settembre 2021, n. 121, convertito con modificazioni dalla Legge 9 novembre 2021, n. 156, recante «</w:t>
      </w:r>
      <w:r w:rsidRPr="00B8727A">
        <w:rPr>
          <w:rFonts w:asciiTheme="minorHAnsi" w:hAnsiTheme="minorHAnsi" w:cstheme="minorHAnsi"/>
          <w:b w:val="0"/>
          <w:bCs w:val="0"/>
          <w:i/>
          <w:iCs/>
        </w:rPr>
        <w:t>Disposizioni urgenti in materia di investimenti e sicurezza delle infrastrutture, dei trasporti e della circolazione stradale, per la funzionalità del Ministero delle infrastrutture e della mobilità sostenibili, del Consiglio superiore dei lavori pubblici e dell’Agenzia nazionale per la sicurezza delle ferrovie e delle infrastrutture stradali e autostradali</w:t>
      </w:r>
      <w:r w:rsidRPr="00B8727A">
        <w:rPr>
          <w:rFonts w:asciiTheme="minorHAnsi" w:hAnsiTheme="minorHAnsi" w:cstheme="minorHAnsi"/>
          <w:b w:val="0"/>
          <w:bCs w:val="0"/>
        </w:rPr>
        <w:t>»;</w:t>
      </w:r>
    </w:p>
    <w:p w14:paraId="7A7C09B2" w14:textId="150FF500" w:rsidR="00B8727A" w:rsidRPr="0089777A" w:rsidRDefault="00B8727A" w:rsidP="00764BAC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B8727A">
        <w:rPr>
          <w:rFonts w:asciiTheme="minorHAnsi" w:hAnsiTheme="minorHAnsi" w:cstheme="minorHAnsi"/>
        </w:rPr>
        <w:t xml:space="preserve">VISTO </w:t>
      </w:r>
      <w:r w:rsidRPr="00B8727A">
        <w:rPr>
          <w:rFonts w:asciiTheme="minorHAnsi" w:hAnsiTheme="minorHAnsi" w:cstheme="minorHAnsi"/>
          <w:b w:val="0"/>
          <w:bCs w:val="0"/>
        </w:rPr>
        <w:t>in particolare, l’art. 10, comma 4, del predetto decreto-legge, ai sensi del quale «</w:t>
      </w:r>
      <w:r w:rsidRPr="00B8727A">
        <w:rPr>
          <w:rFonts w:asciiTheme="minorHAnsi" w:hAnsiTheme="minorHAnsi" w:cstheme="minorHAnsi"/>
          <w:b w:val="0"/>
          <w:bCs w:val="0"/>
          <w:i/>
          <w:iCs/>
        </w:rPr>
        <w:t>Laddove non diversamente previsto nel PNRR, ai fini della contabilizzazione e rendicontazione delle spese, le amministrazioni ed i soggetti responsabili dell’attuazione possono utilizzare le «opzioni di costo semplificate» previste dagli articoli 52 e seguenti del regolamento (UE) 2021/1060 del Parlamento europeo e del Consiglio, del 24 giugno 2021. Ove possibile, la modalità semplificata di cui al primo periodo è altresì estesa alla contabilizzazione e alla rendicontazione delle spese sostenute nell’ambito dei Piani di sviluppo e coesione di cui all’articolo 44 del decreto-legge 30 aprile 2019, n. 34, convertito, con modificazioni, dalla legge 28 giugno 2019, n. 58</w:t>
      </w:r>
      <w:r w:rsidRPr="00B8727A">
        <w:rPr>
          <w:rFonts w:asciiTheme="minorHAnsi" w:hAnsiTheme="minorHAnsi" w:cstheme="minorHAnsi"/>
          <w:b w:val="0"/>
          <w:bCs w:val="0"/>
        </w:rPr>
        <w:t>»;</w:t>
      </w:r>
    </w:p>
    <w:p w14:paraId="22D25A84" w14:textId="34F5F9F3" w:rsidR="00764BAC" w:rsidRPr="00E82A0B" w:rsidRDefault="00764BAC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ecreto-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egge del 6 novembre 2021, n. 152, </w:t>
      </w:r>
      <w:r w:rsidR="00D054A9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convertito, con modificazioni, dalla legge 29 dicembre 2021, n. 233, 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recante «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Disposizioni urgenti per l'attuazione del Piano nazionale di ripresa e resilienza (PNRR) 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e per la prevenzione delle infiltrazioni mafiose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77D1A3CC" w14:textId="1922F3B7" w:rsidR="00D054A9" w:rsidRPr="00E82A0B" w:rsidRDefault="00D054A9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VISTA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suddetta legge 29 dicembre 2021, n. 233 e, in particolare, l’articolo 24-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bis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, relativo allo sviluppo delle competenze digitali;</w:t>
      </w:r>
    </w:p>
    <w:p w14:paraId="57F694C4" w14:textId="29B61073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4" w:name="_Hlk127265315"/>
      <w:r w:rsidRPr="00E82A0B">
        <w:rPr>
          <w:rFonts w:asciiTheme="minorHAnsi" w:eastAsiaTheme="minorHAnsi" w:hAnsiTheme="minorHAnsi" w:cstheme="minorHAnsi"/>
          <w:lang w:eastAsia="en-US"/>
        </w:rPr>
        <w:t>VISTO</w:t>
      </w:r>
      <w:r w:rsidRPr="00E82A0B">
        <w:rPr>
          <w:rFonts w:asciiTheme="minorHAnsi" w:hAnsiTheme="minorHAnsi" w:cstheme="minorHAnsi"/>
        </w:rPr>
        <w:t xml:space="preserve"> 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il Decreto-Legge del 30 aprile 2022, n. 36, convertito con modificazioni dalla Legge 29 giugno 2022, n. 79,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Ulteriori misure urgenti per l'attuazione del Piano nazionale di ripresa e resilienza (PNRR)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» e, in particolare, </w:t>
      </w:r>
      <w:r w:rsidRPr="00E82A0B">
        <w:rPr>
          <w:rStyle w:val="ui-provider"/>
          <w:rFonts w:asciiTheme="minorHAnsi" w:hAnsiTheme="minorHAnsi" w:cstheme="minorHAnsi"/>
          <w:b w:val="0"/>
          <w:bCs w:val="0"/>
        </w:rPr>
        <w:t>l’art. 47, comma 5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; </w:t>
      </w:r>
    </w:p>
    <w:bookmarkEnd w:id="4"/>
    <w:p w14:paraId="00254675" w14:textId="3A146F83" w:rsidR="00764BAC" w:rsidRPr="00E82A0B" w:rsidRDefault="00764BAC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VISTO</w:t>
      </w:r>
      <w:r w:rsidRPr="00E82A0B">
        <w:rPr>
          <w:rFonts w:asciiTheme="minorHAnsi" w:eastAsiaTheme="minorHAnsi" w:hAnsiTheme="minorHAnsi" w:cstheme="minorHAnsi"/>
          <w:lang w:eastAsia="en-US"/>
        </w:rPr>
        <w:tab/>
      </w:r>
      <w:r w:rsidR="00FC3C6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decreto-legge 17 maggio 2022, n. 50, convertito, con modificazioni, dalla legge 15 luglio 2022, n. 91, recante </w:t>
      </w:r>
      <w:bookmarkStart w:id="5" w:name="_Hlk132357306"/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«</w:t>
      </w:r>
      <w:bookmarkEnd w:id="5"/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Misure urgenti in materia di politiche energetiche nazionali, produttività delle imprese e attrazione degli investimenti, nonché in materia di politiche sociali e di crisi ucraina»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41534D31" w14:textId="04FB7B32" w:rsidR="00764BAC" w:rsidRPr="00E82A0B" w:rsidRDefault="00764BAC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VISTO</w:t>
      </w:r>
      <w:r w:rsidRPr="00E82A0B">
        <w:rPr>
          <w:rFonts w:asciiTheme="minorHAnsi" w:eastAsiaTheme="minorHAnsi" w:hAnsiTheme="minorHAnsi" w:cstheme="minorHAnsi"/>
          <w:lang w:eastAsia="en-US"/>
        </w:rPr>
        <w:tab/>
        <w:t xml:space="preserve"> 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il decreto-legge 11 novembre 2022, n. 173,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Disposizioni urgenti in materia di riordino delle attribuzioni dei Ministeri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», convertito, con modificazioni, dalla legge 16 dicembre 2022, n. 204, e, in particolare, l’articolo 6;</w:t>
      </w:r>
    </w:p>
    <w:p w14:paraId="3EB1E955" w14:textId="52A9D453" w:rsidR="00D054A9" w:rsidRDefault="00D054A9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VISTA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legge 29 dicembre 2022, n. 197,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Bilancio di previsione dello Stato per l’anno finanziario 2023 e bilancio pluriennale per il triennio 2023-2025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62910DF0" w14:textId="77777777" w:rsid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decreto-legge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24 febbraio 2023, n.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13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, recante 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«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Disposizioni urgenti per l'attuazione del Piano nazionale di ripresa e resilienza (PNRR) e del Piano nazionale degli investimenti complementari al PNRR (PNC), </w:t>
      </w:r>
      <w:r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nonché 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per l'attuazione delle politiche di coesione e della politica agricola comune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025FB499" w14:textId="112274E2" w:rsidR="00B8727A" w:rsidRPr="00E82A0B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il Regolamento (UE) 2016/679 del 14 aprile 2016, relativo alla protezione delle persone fisiche con riguardo al trattamento dei dati personali, nonché alla libera circolazione di tali dati e che abroga la direttiva </w:t>
      </w:r>
      <w:r w:rsidRPr="00E82A0B">
        <w:rPr>
          <w:rFonts w:asciiTheme="minorHAnsi" w:hAnsiTheme="minorHAnsi" w:cstheme="minorHAnsi"/>
          <w:b w:val="0"/>
          <w:bCs w:val="0"/>
        </w:rPr>
        <w:t>95/46/CE (Regolamento generale sulla protezione dei dati);</w:t>
      </w:r>
    </w:p>
    <w:p w14:paraId="530E4E67" w14:textId="77777777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E82A0B">
        <w:rPr>
          <w:rFonts w:asciiTheme="minorHAnsi" w:hAnsiTheme="minorHAnsi" w:cstheme="minorHAnsi"/>
        </w:rPr>
        <w:t>VISTE</w:t>
      </w:r>
      <w:r w:rsidRPr="00E82A0B">
        <w:rPr>
          <w:rFonts w:asciiTheme="minorHAnsi" w:hAnsiTheme="minorHAnsi" w:cstheme="minorHAnsi"/>
          <w:b w:val="0"/>
          <w:bCs w:val="0"/>
        </w:rPr>
        <w:t xml:space="preserve"> le Conclusioni del Consiglio dell’Unione europea (2020/C 415/10) sull’istruzione digitale nelle società della conoscenza europee;</w:t>
      </w:r>
    </w:p>
    <w:p w14:paraId="66E2B608" w14:textId="112EB541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E82A0B">
        <w:rPr>
          <w:rFonts w:asciiTheme="minorHAnsi" w:hAnsiTheme="minorHAnsi" w:cstheme="minorHAnsi"/>
        </w:rPr>
        <w:t xml:space="preserve">VISTA </w:t>
      </w:r>
      <w:r w:rsidRPr="00E82A0B">
        <w:rPr>
          <w:rFonts w:asciiTheme="minorHAnsi" w:hAnsiTheme="minorHAnsi" w:cstheme="minorHAnsi"/>
          <w:b w:val="0"/>
          <w:bCs w:val="0"/>
        </w:rPr>
        <w:t>la Raccomandazione del Consiglio dell’Unione europea sul programma nazionale di riforma 2020 dell’Italia che formula un parere del Consiglio sul programma di stabilità 2020 dell’Italia (</w:t>
      </w:r>
      <w:r w:rsidR="009D45C3" w:rsidRPr="00E82A0B">
        <w:rPr>
          <w:rFonts w:asciiTheme="minorHAnsi" w:hAnsiTheme="minorHAnsi" w:cstheme="minorHAnsi"/>
          <w:b w:val="0"/>
          <w:bCs w:val="0"/>
        </w:rPr>
        <w:t>COM (</w:t>
      </w:r>
      <w:r w:rsidRPr="00E82A0B">
        <w:rPr>
          <w:rFonts w:asciiTheme="minorHAnsi" w:hAnsiTheme="minorHAnsi" w:cstheme="minorHAnsi"/>
          <w:b w:val="0"/>
          <w:bCs w:val="0"/>
        </w:rPr>
        <w:t xml:space="preserve">2020) 512 </w:t>
      </w:r>
      <w:r w:rsidRPr="00E82A0B">
        <w:rPr>
          <w:rFonts w:asciiTheme="minorHAnsi" w:hAnsiTheme="minorHAnsi" w:cstheme="minorHAnsi"/>
          <w:b w:val="0"/>
          <w:bCs w:val="0"/>
        </w:rPr>
        <w:lastRenderedPageBreak/>
        <w:t>final), che richiede, tra l’altro, di investire nell’apprendimento a distanza, nonché nell’infrastruttura e nelle competenze digitali di educatori e discenti;</w:t>
      </w:r>
    </w:p>
    <w:p w14:paraId="71EAAD7B" w14:textId="74DA0AEC" w:rsidR="00D054A9" w:rsidRPr="00E82A0B" w:rsidRDefault="00D054A9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hAnsiTheme="minorHAnsi" w:cstheme="minorHAnsi"/>
        </w:rPr>
        <w:t xml:space="preserve">VISTO </w:t>
      </w:r>
      <w:r w:rsidRPr="00E82A0B">
        <w:rPr>
          <w:rFonts w:asciiTheme="minorHAnsi" w:hAnsiTheme="minorHAnsi" w:cstheme="minorHAnsi"/>
          <w:b w:val="0"/>
          <w:bCs w:val="0"/>
        </w:rPr>
        <w:t>il Piano d’azione per l’istruzione digitale 2021-2027 «</w:t>
      </w:r>
      <w:r w:rsidRPr="00E82A0B">
        <w:rPr>
          <w:rFonts w:asciiTheme="minorHAnsi" w:hAnsiTheme="minorHAnsi" w:cstheme="minorHAnsi"/>
          <w:b w:val="0"/>
          <w:bCs w:val="0"/>
          <w:i/>
          <w:iCs/>
        </w:rPr>
        <w:t>Ripensare l’istruzione e la formazione per l’era digitale</w:t>
      </w:r>
      <w:r w:rsidRPr="00E82A0B">
        <w:rPr>
          <w:rFonts w:asciiTheme="minorHAnsi" w:hAnsiTheme="minorHAnsi" w:cstheme="minorHAnsi"/>
          <w:b w:val="0"/>
          <w:bCs w:val="0"/>
        </w:rPr>
        <w:t>» di cui alla Comunicazione COM (2020) 624 final del 30 settembre 2020 della Commissione al Parlamento europeo, al Consiglio, al Comitato Economico e sociale europeo e al Comitato delle regioni;</w:t>
      </w:r>
    </w:p>
    <w:p w14:paraId="22326088" w14:textId="77777777" w:rsidR="00B8727A" w:rsidRDefault="00B8727A" w:rsidP="00B8727A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E82A0B">
        <w:rPr>
          <w:rFonts w:cstheme="minorHAnsi"/>
          <w:b/>
          <w:bCs/>
        </w:rPr>
        <w:t>VISTO</w:t>
      </w:r>
      <w:r w:rsidRPr="00E82A0B">
        <w:rPr>
          <w:rFonts w:cstheme="minorHAnsi"/>
        </w:rPr>
        <w:t xml:space="preserve"> il Regolamento (UE) 2021/241 del Parlamento europeo e del Consiglio dell’Unione europea, del 12 febbraio 2021, che istituisce il dispositivo per la ripresa e la resilienza e, in particolare, l’art. 6, paragrafo 2;</w:t>
      </w:r>
    </w:p>
    <w:p w14:paraId="24A9997F" w14:textId="77777777" w:rsidR="00B3655B" w:rsidRPr="009B2D96" w:rsidRDefault="00B3655B" w:rsidP="00B3655B">
      <w:pPr>
        <w:pStyle w:val="Articolo"/>
        <w:spacing w:before="120" w:line="276" w:lineRule="auto"/>
        <w:contextualSpacing w:val="0"/>
        <w:jc w:val="both"/>
        <w:rPr>
          <w:rFonts w:cstheme="minorHAnsi"/>
          <w:b w:val="0"/>
          <w:bCs w:val="0"/>
          <w:i/>
          <w:iCs/>
        </w:rPr>
      </w:pPr>
      <w:r w:rsidRPr="0020390D">
        <w:rPr>
          <w:rFonts w:asciiTheme="minorHAnsi" w:eastAsiaTheme="minorHAnsi" w:hAnsiTheme="minorHAnsi" w:cstheme="minorHAnsi"/>
          <w:lang w:eastAsia="en-US"/>
        </w:rPr>
        <w:t xml:space="preserve">VISTA </w:t>
      </w:r>
      <w:r w:rsidRPr="009B2D96">
        <w:rPr>
          <w:rFonts w:cstheme="minorHAnsi"/>
          <w:b w:val="0"/>
          <w:bCs w:val="0"/>
        </w:rPr>
        <w:t>la comunicazione della Commissione al Parlamento europeo, al Consiglio, al Comitato</w:t>
      </w:r>
      <w:r>
        <w:rPr>
          <w:rFonts w:cstheme="minorHAnsi"/>
          <w:b w:val="0"/>
          <w:bCs w:val="0"/>
        </w:rPr>
        <w:t xml:space="preserve"> </w:t>
      </w:r>
      <w:r w:rsidRPr="009B2D96">
        <w:rPr>
          <w:rFonts w:cstheme="minorHAnsi"/>
          <w:b w:val="0"/>
          <w:bCs w:val="0"/>
        </w:rPr>
        <w:t>economico e sociale europeo e al Comitato delle Regioni, “</w:t>
      </w:r>
      <w:r w:rsidRPr="009B2D96">
        <w:rPr>
          <w:rFonts w:cstheme="minorHAnsi"/>
          <w:b w:val="0"/>
          <w:bCs w:val="0"/>
          <w:i/>
          <w:iCs/>
        </w:rPr>
        <w:t>Bussola per il digitale 2030: il</w:t>
      </w:r>
      <w:r>
        <w:rPr>
          <w:rFonts w:cstheme="minorHAnsi"/>
          <w:b w:val="0"/>
          <w:bCs w:val="0"/>
          <w:i/>
          <w:iCs/>
        </w:rPr>
        <w:t xml:space="preserve"> </w:t>
      </w:r>
      <w:r w:rsidRPr="009B2D96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modello europeo per il decennio digitale</w:t>
      </w:r>
      <w:r w:rsidRPr="009B2D96">
        <w:rPr>
          <w:rFonts w:asciiTheme="minorHAnsi" w:eastAsiaTheme="minorHAnsi" w:hAnsiTheme="minorHAnsi" w:cstheme="minorHAnsi"/>
          <w:b w:val="0"/>
          <w:bCs w:val="0"/>
          <w:lang w:eastAsia="en-US"/>
        </w:rPr>
        <w:t>” (COM (2021) 118 final del 9 marzo 2021);</w:t>
      </w:r>
    </w:p>
    <w:p w14:paraId="01AE0392" w14:textId="77777777" w:rsidR="00B8727A" w:rsidRPr="00E82A0B" w:rsidRDefault="00B8727A" w:rsidP="00B8727A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E82A0B">
        <w:rPr>
          <w:rFonts w:cstheme="minorHAnsi"/>
          <w:b/>
          <w:bCs/>
        </w:rPr>
        <w:t>VISTO</w:t>
      </w:r>
      <w:r w:rsidRPr="00E82A0B">
        <w:rPr>
          <w:rFonts w:cstheme="minorHAnsi"/>
        </w:rPr>
        <w:t xml:space="preserve"> il Regolamento Delegato (UE) 2021/2106 della Commissione del 28 settembre 2021, «</w:t>
      </w:r>
      <w:r w:rsidRPr="00E82A0B">
        <w:rPr>
          <w:rFonts w:cstheme="minorHAnsi"/>
          <w:i/>
          <w:iCs/>
        </w:rPr>
        <w:t>che integra il regolamento (UE) 2021/241 del Parlamento europeo e del Consiglio, che istituisce il dispositivo per la ripresa e la resilienza, stabilendo gli indicatori comuni e gli elementi dettagliati del quadro di valutazione della ripresa e della resilienza</w:t>
      </w:r>
      <w:r w:rsidRPr="00E82A0B">
        <w:rPr>
          <w:rFonts w:cstheme="minorHAnsi"/>
        </w:rPr>
        <w:t>»;</w:t>
      </w:r>
    </w:p>
    <w:p w14:paraId="7E7C5DC3" w14:textId="4A0FC8F4" w:rsidR="00B8727A" w:rsidRDefault="00D054A9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VISTA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Linea di Investimento </w:t>
      </w:r>
      <w:r w:rsidR="00B3655B">
        <w:rPr>
          <w:rFonts w:asciiTheme="minorHAnsi" w:eastAsiaTheme="minorHAnsi" w:hAnsiTheme="minorHAnsi" w:cstheme="minorHAnsi"/>
          <w:b w:val="0"/>
          <w:bCs w:val="0"/>
          <w:lang w:eastAsia="en-US"/>
        </w:rPr>
        <w:t>2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.1 del Piano Nazionale di Ripresa e Resilienza (Missione 4, Componente 1), denominata </w:t>
      </w:r>
      <w:r w:rsidR="00C1091A"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«</w:t>
      </w:r>
      <w:r w:rsidR="00C1091A" w:rsidRPr="00C1091A">
        <w:rPr>
          <w:b w:val="0"/>
          <w:bCs w:val="0"/>
          <w:i/>
          <w:iCs/>
        </w:rPr>
        <w:t>Didattica</w:t>
      </w:r>
      <w:r w:rsidR="00C1091A" w:rsidRPr="00FC2BA7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 digitale integrata e formazione alla transizione digitale per il personale scolastico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6B963A95" w14:textId="77777777" w:rsid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ab/>
        <w:t>la Strategia per i diritti delle persone con disabilità 2021-2030 della Commissione europea;</w:t>
      </w:r>
    </w:p>
    <w:p w14:paraId="772B8BF5" w14:textId="77777777" w:rsid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dicembre 2007, n. 244, disposizioni in tema di collaborazioni esterne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25B455D9" w14:textId="3AC3D534" w:rsidR="00764BAC" w:rsidRPr="00B8727A" w:rsidRDefault="00B8727A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C14DF5">
        <w:rPr>
          <w:rFonts w:asciiTheme="minorHAnsi" w:eastAsiaTheme="minorHAnsi" w:hAnsiTheme="minorHAnsi" w:cstheme="minorHAnsi"/>
          <w:lang w:eastAsia="en-US"/>
        </w:rPr>
        <w:t xml:space="preserve">VISTA 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la Delibera CIPE n. 63/2020 e, in particolare, l’art. 1 («</w:t>
      </w:r>
      <w:r w:rsidRPr="00C14DF5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Nullità degli atti di finanziamento/autorizzazione degli investimenti pubblici derivante dalla mancata apposizione dei CUP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»);</w:t>
      </w:r>
    </w:p>
    <w:p w14:paraId="2B22D6BE" w14:textId="05D6ED9B" w:rsidR="002E1918" w:rsidRDefault="002E1918" w:rsidP="00016809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89777A">
        <w:rPr>
          <w:rFonts w:cstheme="minorHAnsi"/>
          <w:b/>
          <w:bCs/>
        </w:rPr>
        <w:t xml:space="preserve">VISTO </w:t>
      </w:r>
      <w:r w:rsidRPr="0089777A">
        <w:rPr>
          <w:rFonts w:cstheme="minorHAnsi"/>
        </w:rPr>
        <w:t>il Decreto Interministeriale del 28 agosto 2018, n. 129, recante «</w:t>
      </w:r>
      <w:r w:rsidRPr="0089777A">
        <w:rPr>
          <w:rFonts w:cstheme="minorHAnsi"/>
          <w:i/>
          <w:iCs/>
        </w:rPr>
        <w:t>Istruzioni generali sulla gestione amministrativo-contabile delle istituzioni scolastiche, ai sensi dell’articolo 1, comma 143, della legge 13 luglio 2015, n. 107</w:t>
      </w:r>
      <w:r w:rsidRPr="0089777A">
        <w:rPr>
          <w:rFonts w:cstheme="minorHAnsi"/>
        </w:rPr>
        <w:t>»;</w:t>
      </w:r>
    </w:p>
    <w:p w14:paraId="46FE8EF6" w14:textId="77777777" w:rsidR="00B8727A" w:rsidRPr="008977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Style w:val="ui-provider"/>
          <w:rFonts w:asciiTheme="minorHAnsi" w:hAnsiTheme="minorHAnsi" w:cstheme="minorHAnsi"/>
        </w:rPr>
        <w:t>VISTO</w:t>
      </w:r>
      <w:r>
        <w:rPr>
          <w:rStyle w:val="ui-provider"/>
          <w:rFonts w:asciiTheme="minorHAnsi" w:hAnsiTheme="minorHAnsi" w:cstheme="minorHAnsi"/>
        </w:rPr>
        <w:t xml:space="preserve"> </w:t>
      </w:r>
      <w:r w:rsidRPr="0089777A">
        <w:rPr>
          <w:rStyle w:val="ui-provider"/>
          <w:rFonts w:asciiTheme="minorHAnsi" w:hAnsiTheme="minorHAnsi" w:cstheme="minorHAnsi"/>
          <w:b w:val="0"/>
          <w:bCs w:val="0"/>
        </w:rPr>
        <w:t>il Decreto del Presidente del Consiglio dei ministri del 15 settembre 2021, che definisce le modalità, le tempistiche e gli strumenti per la rilevazione dei dati di attuazione finanziaria, fisica e procedurale relativa a ciascun progetto finanziato nell’ambito del PNRR, nonché dei milestone e target degli investimenti e delle riforme e di tutti gli ulteriori elementi informativi previsti nel Piano necessari per la rendicontazione alla Commissione europea;</w:t>
      </w:r>
    </w:p>
    <w:p w14:paraId="7D1B6F40" w14:textId="77777777" w:rsid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 xml:space="preserve">il Decreto del Ministro dell’economia e delle finanze del 6 agosto 2021, </w:t>
      </w:r>
      <w:r w:rsidRPr="0089777A">
        <w:rPr>
          <w:rStyle w:val="Enfasigrassetto"/>
          <w:rFonts w:asciiTheme="minorHAnsi" w:hAnsiTheme="minorHAnsi" w:cstheme="minorHAnsi"/>
        </w:rPr>
        <w:t>recante «</w:t>
      </w:r>
      <w:r w:rsidRPr="0089777A">
        <w:rPr>
          <w:rStyle w:val="Enfasigrassetto"/>
          <w:rFonts w:asciiTheme="minorHAnsi" w:hAnsiTheme="minorHAnsi" w:cstheme="minorHAnsi"/>
          <w:i/>
          <w:iCs/>
        </w:rPr>
        <w:t>Assegnazione delle risorse finanziarie previste per l'attuazione degli interventi del Piano nazionale di ripresa e resilienza (PNRR) e ripartizione di traguardi e obiettivi per scadenze semestrali di rendicontazione</w:t>
      </w:r>
      <w:r w:rsidRPr="0089777A">
        <w:rPr>
          <w:rStyle w:val="Enfasigrassetto"/>
          <w:rFonts w:asciiTheme="minorHAnsi" w:hAnsiTheme="minorHAnsi" w:cstheme="minorHAnsi"/>
        </w:rPr>
        <w:t>»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21661240" w14:textId="0547FC01" w:rsidR="00B8727A" w:rsidRP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9777A">
        <w:rPr>
          <w:rStyle w:val="Enfasigrassetto"/>
          <w:rFonts w:asciiTheme="minorHAnsi" w:hAnsiTheme="minorHAnsi" w:cstheme="minorHAnsi"/>
          <w:b/>
          <w:bCs/>
        </w:rPr>
        <w:t>VISTO</w:t>
      </w:r>
      <w:r w:rsidRPr="0089777A">
        <w:rPr>
          <w:rStyle w:val="Enfasigrassetto"/>
          <w:rFonts w:asciiTheme="minorHAnsi" w:hAnsiTheme="minorHAnsi" w:cstheme="minorHAnsi"/>
        </w:rPr>
        <w:t xml:space="preserve"> il Decreto del Ministro dell’Economia e delle Finanze dell’11 ottobre 2021, recante «</w:t>
      </w:r>
      <w:r w:rsidRPr="0089777A">
        <w:rPr>
          <w:rStyle w:val="Enfasigrassetto"/>
          <w:rFonts w:asciiTheme="minorHAnsi" w:hAnsiTheme="minorHAnsi" w:cstheme="minorHAnsi"/>
          <w:i/>
          <w:iCs/>
        </w:rPr>
        <w:t>Procedure relative alla gestione finanziaria delle risorse previste nell'ambito del PNRR di cui all'articolo 1, comma 1042, della legge 30 dicembre 2020, n. 178</w:t>
      </w:r>
      <w:r w:rsidRPr="0089777A">
        <w:rPr>
          <w:rStyle w:val="Enfasigrassetto"/>
          <w:rFonts w:asciiTheme="minorHAnsi" w:hAnsiTheme="minorHAnsi" w:cstheme="minorHAnsi"/>
        </w:rPr>
        <w:t>»;</w:t>
      </w:r>
    </w:p>
    <w:p w14:paraId="6668CF7F" w14:textId="12381B1D" w:rsidR="002E1918" w:rsidRDefault="002E1918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6133B0">
        <w:rPr>
          <w:rFonts w:asciiTheme="minorHAnsi" w:eastAsiaTheme="minorHAnsi" w:hAnsiTheme="minorHAnsi" w:cstheme="minorHAnsi"/>
          <w:lang w:eastAsia="en-US"/>
        </w:rPr>
        <w:t>VIST</w:t>
      </w:r>
      <w:r w:rsidR="00885B8E" w:rsidRPr="006133B0">
        <w:rPr>
          <w:rFonts w:asciiTheme="minorHAnsi" w:eastAsiaTheme="minorHAnsi" w:hAnsiTheme="minorHAnsi" w:cstheme="minorHAnsi"/>
          <w:lang w:eastAsia="en-US"/>
        </w:rPr>
        <w:t>I</w:t>
      </w:r>
      <w:r w:rsidRPr="006133B0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Contratto Collettivo Nazionale (CCNL) del Comparto Scuola del 29 novembre 200</w:t>
      </w:r>
      <w:r w:rsidR="00885B8E" w:rsidRPr="006133B0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7 e </w:t>
      </w:r>
      <w:r w:rsidRPr="006133B0" w:rsidDel="00297AEB">
        <w:rPr>
          <w:rFonts w:asciiTheme="minorHAnsi" w:eastAsiaTheme="minorHAnsi" w:hAnsiTheme="minorHAnsi" w:cstheme="minorHAnsi"/>
          <w:b w:val="0"/>
          <w:bCs w:val="0"/>
          <w:lang w:eastAsia="en-US"/>
        </w:rPr>
        <w:t>il Contratto Collettivo Nazionale (CCNL) dell’Area Istruzione e Ricerca 2016-2018 del 19 aprile 2018;</w:t>
      </w:r>
    </w:p>
    <w:p w14:paraId="5ADCC767" w14:textId="77777777" w:rsidR="006133B0" w:rsidRDefault="006133B0" w:rsidP="006133B0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D7862">
        <w:rPr>
          <w:rFonts w:asciiTheme="minorHAnsi" w:eastAsiaTheme="minorHAnsi" w:hAnsiTheme="minorHAnsi" w:cstheme="minorHAnsi"/>
          <w:lang w:eastAsia="en-US"/>
        </w:rPr>
        <w:t>VISTO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il Contratto Collettivo Nazionale (CCNL) relativo ai principali aspetti del trattamento economico del personale del comparto Istruzione e Ricerca 2019-2021 del 6 dicembre 2022;</w:t>
      </w:r>
    </w:p>
    <w:p w14:paraId="0D74F4B7" w14:textId="669BD33D" w:rsidR="006133B0" w:rsidRPr="0089777A" w:rsidRDefault="006133B0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147A37">
        <w:rPr>
          <w:rFonts w:asciiTheme="minorHAnsi" w:eastAsiaTheme="minorHAnsi" w:hAnsiTheme="minorHAnsi" w:cstheme="minorHAnsi"/>
          <w:lang w:eastAsia="en-US"/>
        </w:rPr>
        <w:lastRenderedPageBreak/>
        <w:t>VIST</w:t>
      </w:r>
      <w:r w:rsidR="00147A37">
        <w:rPr>
          <w:rFonts w:asciiTheme="minorHAnsi" w:eastAsiaTheme="minorHAnsi" w:hAnsiTheme="minorHAnsi" w:cstheme="minorHAnsi"/>
          <w:lang w:eastAsia="en-US"/>
        </w:rPr>
        <w:t>O</w:t>
      </w:r>
      <w:r w:rsidRPr="00147A37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="00147A37" w:rsidRPr="00147A37">
        <w:rPr>
          <w:rFonts w:asciiTheme="minorHAnsi" w:eastAsiaTheme="minorHAnsi" w:hAnsiTheme="minorHAnsi" w:cstheme="minorHAnsi"/>
          <w:b w:val="0"/>
          <w:bCs w:val="0"/>
          <w:lang w:eastAsia="en-US"/>
        </w:rPr>
        <w:t>il Contratto Collettivo Nazionale di Lavoro (CCNL) del personale del comparto Istruzione e ricerca 2019-2021 del 18 gennaio 2024</w:t>
      </w:r>
      <w:r w:rsidRPr="00147A37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105ED51C" w14:textId="198EE953" w:rsidR="005F76BC" w:rsidRPr="0089777A" w:rsidDel="00297AEB" w:rsidRDefault="005F76BC" w:rsidP="005F76B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VISTA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 Lavoro della Salute e delle Politiche Sociali</w:t>
      </w:r>
      <w:r w:rsidR="00DF61C2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del 2 febbraio 2009</w:t>
      </w:r>
      <w:r w:rsidR="00DF61C2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, n. 2,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avente ad oggetto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Tipologia dei soggetti promotori, ammissibilità delle spese e massimali di costo per le attività rendicontate a costi reali cofinanziate dal fondo sociale europeo 2007-2013 nell’ambito dei programmi operativi nazionali (P.O.N.)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5DED326C" w14:textId="40613571" w:rsidR="002E1918" w:rsidRPr="0089777A" w:rsidRDefault="002E1918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VISTA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INPS</w:t>
      </w:r>
      <w:r w:rsidR="00DF61C2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del 6 luglio 2004, </w:t>
      </w:r>
      <w:r w:rsidR="00DF61C2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n. 103,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avente ad oggetto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novembre 2003, n. 326. Art. 44. Esercenti attività di lavoro autonomo occasionale e incaricati alle vendite a domicilio. Chiarimenti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7EED3D77" w14:textId="3C42BF19" w:rsidR="00EF15FB" w:rsidRPr="0089777A" w:rsidRDefault="00EF15FB" w:rsidP="00EF15FB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VISTA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per la semplificazione e la pubblica amministrazione n. 3 del 23 novembre 2017, recante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Indirizzi operativi in materia di valorizzazione dell’esperienza professionale del personale con contratto di lavoro flessibile e superamento del precariato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6E5BF0A5" w14:textId="250381C3" w:rsidR="00EF15FB" w:rsidRDefault="00EF15FB" w:rsidP="00EF15FB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VISTA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dell’Istruzione, dell’Università e della </w:t>
      </w:r>
      <w:r w:rsidR="00182E69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icerca n. 34815 del 2 agosto 2017, relativa alla procedura di individuazione del personale esperto e dei connessi adempimenti di natura fiscale, previdenziale e assistenziale;</w:t>
      </w:r>
    </w:p>
    <w:p w14:paraId="1BE245DA" w14:textId="77777777" w:rsidR="00B8727A" w:rsidRPr="008977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 w:rsidDel="00297AEB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>l’allegato alla Circolare MEF del 14 ottobre 2021, n. 21, recante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>Piano Nazionale di Ripresa e Resilienza (PNRR) - Trasmissione delle Istruzioni Tecniche per la selezione dei progetti PNRR</w:t>
      </w:r>
      <w:r w:rsidRPr="0089777A">
        <w:rPr>
          <w:rFonts w:asciiTheme="minorHAnsi" w:hAnsiTheme="minorHAnsi" w:cstheme="minorHAnsi"/>
          <w:b w:val="0"/>
          <w:bCs w:val="0"/>
        </w:rPr>
        <w:t>»;</w:t>
      </w:r>
    </w:p>
    <w:p w14:paraId="2693041A" w14:textId="06EB8624" w:rsidR="00B8727A" w:rsidRPr="00E82A0B" w:rsidRDefault="00B8727A" w:rsidP="00FB4D22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VISTA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dell’Economia e delle Finanze – Dipartimento della Ragioneria Generale dello Stato – n. 4, del 18 gennaio 2022, recante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Piano Nazionale di Ripresa e Resilienza (PNRR) – articolo 1, comma </w:t>
      </w:r>
      <w:r w:rsidRPr="00E82A0B">
        <w:rPr>
          <w:rFonts w:asciiTheme="minorHAnsi" w:hAnsiTheme="minorHAnsi" w:cstheme="minorHAnsi"/>
          <w:b w:val="0"/>
          <w:bCs w:val="0"/>
          <w:i/>
          <w:iCs/>
        </w:rPr>
        <w:t xml:space="preserve">1 del decreto-legge 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n. 80 del 2021 - Indicazioni attuative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 w:rsidRPr="00E82A0B">
        <w:rPr>
          <w:rFonts w:asciiTheme="minorHAnsi" w:hAnsiTheme="minorHAnsi" w:cstheme="minorHAnsi"/>
          <w:b w:val="0"/>
          <w:bCs w:val="0"/>
        </w:rPr>
        <w:t>;</w:t>
      </w:r>
    </w:p>
    <w:p w14:paraId="43ECFF46" w14:textId="34B555F6" w:rsidR="00285051" w:rsidRPr="00E82A0B" w:rsidRDefault="00285051" w:rsidP="00285051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bookmarkStart w:id="6" w:name="_Hlk127374953"/>
      <w:r w:rsidRPr="00E82A0B">
        <w:rPr>
          <w:rFonts w:asciiTheme="minorHAnsi" w:hAnsiTheme="minorHAnsi" w:cstheme="minorHAnsi"/>
        </w:rPr>
        <w:t xml:space="preserve">VISTO </w:t>
      </w:r>
      <w:r w:rsidRPr="00E82A0B">
        <w:rPr>
          <w:rFonts w:asciiTheme="minorHAnsi" w:hAnsiTheme="minorHAnsi" w:cstheme="minorHAnsi"/>
          <w:b w:val="0"/>
          <w:bCs w:val="0"/>
        </w:rPr>
        <w:t>il decreto del Ministro dell’Istruzione e del merito 12 aprile 2023, n. 6</w:t>
      </w:r>
      <w:r w:rsidR="00186E13">
        <w:rPr>
          <w:rFonts w:asciiTheme="minorHAnsi" w:hAnsiTheme="minorHAnsi" w:cstheme="minorHAnsi"/>
          <w:b w:val="0"/>
          <w:bCs w:val="0"/>
        </w:rPr>
        <w:t>6</w:t>
      </w:r>
      <w:r w:rsidRPr="00E82A0B">
        <w:rPr>
          <w:rFonts w:asciiTheme="minorHAnsi" w:hAnsiTheme="minorHAnsi" w:cstheme="minorHAnsi"/>
          <w:b w:val="0"/>
          <w:bCs w:val="0"/>
        </w:rPr>
        <w:t xml:space="preserve">, con il quale sono state ripartite le risorse tra le Istituzioni scolastiche in attuazione della linea di investimento </w:t>
      </w:r>
      <w:r w:rsidR="00186E13">
        <w:rPr>
          <w:rFonts w:asciiTheme="minorHAnsi" w:hAnsiTheme="minorHAnsi" w:cstheme="minorHAnsi"/>
          <w:b w:val="0"/>
          <w:bCs w:val="0"/>
        </w:rPr>
        <w:t>2</w:t>
      </w:r>
      <w:r w:rsidRPr="00E82A0B">
        <w:rPr>
          <w:rFonts w:asciiTheme="minorHAnsi" w:hAnsiTheme="minorHAnsi" w:cstheme="minorHAnsi"/>
          <w:b w:val="0"/>
          <w:bCs w:val="0"/>
        </w:rPr>
        <w:t xml:space="preserve">.1 </w:t>
      </w:r>
      <w:r w:rsidR="00E90B0C" w:rsidRPr="00E82A0B">
        <w:rPr>
          <w:rFonts w:asciiTheme="minorHAnsi" w:hAnsiTheme="minorHAnsi" w:cstheme="minorHAnsi"/>
          <w:b w:val="0"/>
          <w:bCs w:val="0"/>
        </w:rPr>
        <w:t>«</w:t>
      </w:r>
      <w:r w:rsidR="00E90B0C" w:rsidRPr="00E90B0C">
        <w:rPr>
          <w:b w:val="0"/>
          <w:bCs w:val="0"/>
          <w:i/>
          <w:iCs/>
        </w:rPr>
        <w:t>Didattica</w:t>
      </w:r>
      <w:r w:rsidR="00E90B0C" w:rsidRPr="005D5326">
        <w:rPr>
          <w:rFonts w:asciiTheme="minorHAnsi" w:hAnsiTheme="minorHAnsi" w:cstheme="minorHAnsi"/>
          <w:b w:val="0"/>
          <w:bCs w:val="0"/>
          <w:i/>
          <w:iCs/>
        </w:rPr>
        <w:t xml:space="preserve"> digitale integrata e formazione alla transizione digitale per il personale scolastico</w:t>
      </w:r>
      <w:r w:rsidRPr="00E82A0B">
        <w:rPr>
          <w:rFonts w:asciiTheme="minorHAnsi" w:hAnsiTheme="minorHAnsi" w:cstheme="minorHAnsi"/>
          <w:b w:val="0"/>
          <w:bCs w:val="0"/>
        </w:rPr>
        <w:t>» della Missione 4, Componente 1 – Istruzione e ricerca, del PNRR;</w:t>
      </w:r>
    </w:p>
    <w:bookmarkEnd w:id="6"/>
    <w:p w14:paraId="6C313739" w14:textId="7C2FCD66" w:rsidR="00285051" w:rsidRDefault="00285051" w:rsidP="00285051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</w:rPr>
      </w:pPr>
      <w:r w:rsidRPr="00E82A0B">
        <w:rPr>
          <w:rStyle w:val="Enfasigrassetto"/>
        </w:rPr>
        <w:t>VISTO</w:t>
      </w:r>
      <w:r w:rsidRPr="00E82A0B">
        <w:rPr>
          <w:rStyle w:val="ui-provider"/>
        </w:rPr>
        <w:t xml:space="preserve"> in</w:t>
      </w:r>
      <w:r>
        <w:rPr>
          <w:rStyle w:val="ui-provider"/>
        </w:rPr>
        <w:t xml:space="preserve"> particolare, l’Allegato 1</w:t>
      </w:r>
      <w:r w:rsidR="00E90B0C">
        <w:rPr>
          <w:rStyle w:val="ui-provider"/>
        </w:rPr>
        <w:t xml:space="preserve"> </w:t>
      </w:r>
      <w:r>
        <w:rPr>
          <w:rStyle w:val="ui-provider"/>
        </w:rPr>
        <w:t>al predetto decreto n. 6</w:t>
      </w:r>
      <w:r w:rsidR="00E90B0C">
        <w:rPr>
          <w:rStyle w:val="ui-provider"/>
        </w:rPr>
        <w:t>6</w:t>
      </w:r>
      <w:r>
        <w:rPr>
          <w:rStyle w:val="ui-provider"/>
        </w:rPr>
        <w:t xml:space="preserve"> del 2023, che prevede il finanziamento destinato a questa Istituzione scolastica per l’importo di € [</w:t>
      </w:r>
      <w:r w:rsidRPr="003778B1">
        <w:rPr>
          <w:rStyle w:val="ui-provider"/>
          <w:highlight w:val="green"/>
        </w:rPr>
        <w:t>…</w:t>
      </w:r>
      <w:r>
        <w:rPr>
          <w:rStyle w:val="ui-provider"/>
        </w:rPr>
        <w:t>]</w:t>
      </w:r>
      <w:r w:rsidR="00E90B0C">
        <w:rPr>
          <w:rStyle w:val="ui-provider"/>
        </w:rPr>
        <w:t>;</w:t>
      </w:r>
    </w:p>
    <w:p w14:paraId="4274EC09" w14:textId="65C6B806" w:rsidR="00285051" w:rsidRPr="00285051" w:rsidRDefault="00285051" w:rsidP="00285051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  <w:rFonts w:cstheme="minorHAnsi"/>
        </w:rPr>
      </w:pPr>
      <w:r w:rsidRPr="00E82A0B">
        <w:rPr>
          <w:rFonts w:cstheme="minorHAnsi"/>
          <w:b/>
          <w:bCs/>
        </w:rPr>
        <w:t>VISTE</w:t>
      </w:r>
      <w:r w:rsidRPr="00E82A0B">
        <w:rPr>
          <w:rFonts w:cstheme="minorHAnsi"/>
        </w:rPr>
        <w:t xml:space="preserve"> le Istruzioni operative prot. n. 1</w:t>
      </w:r>
      <w:r w:rsidR="005713E4">
        <w:rPr>
          <w:rFonts w:cstheme="minorHAnsi"/>
        </w:rPr>
        <w:t>41549</w:t>
      </w:r>
      <w:r w:rsidRPr="00E82A0B">
        <w:rPr>
          <w:rFonts w:cstheme="minorHAnsi"/>
        </w:rPr>
        <w:t xml:space="preserve">, del </w:t>
      </w:r>
      <w:r w:rsidR="005713E4">
        <w:rPr>
          <w:rFonts w:cstheme="minorHAnsi"/>
        </w:rPr>
        <w:t>7 dicembre</w:t>
      </w:r>
      <w:r w:rsidRPr="00E82A0B">
        <w:rPr>
          <w:rFonts w:cstheme="minorHAnsi"/>
        </w:rPr>
        <w:t xml:space="preserve"> 2023, adottate dal Ministero dell’Istruzione e del merito e recanti «</w:t>
      </w:r>
      <w:r w:rsidRPr="00E82A0B">
        <w:rPr>
          <w:rFonts w:cstheme="minorHAnsi"/>
          <w:i/>
          <w:iCs/>
        </w:rPr>
        <w:t xml:space="preserve">PIANO NAZIONALE DI RIPRESA E RESILIENZA MISSIONE 4: ISTRUZIONE E RICERCA Componente 1 – Potenziamento dell’offerta dei servizi di istruzione: dagli asili nido alle Università Investimento </w:t>
      </w:r>
      <w:r w:rsidR="005713E4">
        <w:rPr>
          <w:rFonts w:cstheme="minorHAnsi"/>
          <w:i/>
          <w:iCs/>
        </w:rPr>
        <w:t>2</w:t>
      </w:r>
      <w:r w:rsidRPr="00E82A0B">
        <w:rPr>
          <w:rFonts w:cstheme="minorHAnsi"/>
          <w:i/>
          <w:iCs/>
        </w:rPr>
        <w:t>.1:</w:t>
      </w:r>
      <w:r w:rsidR="005713E4">
        <w:rPr>
          <w:rFonts w:cstheme="minorHAnsi"/>
          <w:i/>
          <w:iCs/>
        </w:rPr>
        <w:t xml:space="preserve"> </w:t>
      </w:r>
      <w:r w:rsidR="005713E4" w:rsidRPr="005D5326">
        <w:rPr>
          <w:i/>
          <w:iCs/>
        </w:rPr>
        <w:t>Didattica</w:t>
      </w:r>
      <w:r w:rsidR="005713E4" w:rsidRPr="005D5326">
        <w:rPr>
          <w:rFonts w:cstheme="minorHAnsi"/>
          <w:i/>
          <w:iCs/>
        </w:rPr>
        <w:t xml:space="preserve"> digitale integrata e formazione alla transizione digitale per il personale scolastico</w:t>
      </w:r>
      <w:r w:rsidR="005713E4" w:rsidRPr="00E82A0B">
        <w:rPr>
          <w:rFonts w:cstheme="minorHAnsi"/>
          <w:i/>
          <w:iCs/>
        </w:rPr>
        <w:t xml:space="preserve"> </w:t>
      </w:r>
      <w:r w:rsidRPr="00E82A0B">
        <w:rPr>
          <w:rFonts w:cstheme="minorHAnsi"/>
          <w:i/>
          <w:iCs/>
        </w:rPr>
        <w:t xml:space="preserve">– </w:t>
      </w:r>
      <w:r w:rsidR="008630C3" w:rsidRPr="008630C3">
        <w:rPr>
          <w:rFonts w:cstheme="minorHAnsi"/>
          <w:i/>
          <w:iCs/>
        </w:rPr>
        <w:t xml:space="preserve">Formazione del personale scolastico per la transizione digitale </w:t>
      </w:r>
      <w:r w:rsidRPr="00E82A0B">
        <w:rPr>
          <w:rFonts w:cstheme="minorHAnsi"/>
          <w:i/>
          <w:iCs/>
        </w:rPr>
        <w:t>(D.M. 6</w:t>
      </w:r>
      <w:r w:rsidR="008630C3">
        <w:rPr>
          <w:rFonts w:cstheme="minorHAnsi"/>
          <w:i/>
          <w:iCs/>
        </w:rPr>
        <w:t>6</w:t>
      </w:r>
      <w:r w:rsidRPr="00E82A0B">
        <w:rPr>
          <w:rFonts w:cstheme="minorHAnsi"/>
          <w:i/>
          <w:iCs/>
        </w:rPr>
        <w:t>/2023)</w:t>
      </w:r>
      <w:r w:rsidRPr="00E82A0B">
        <w:rPr>
          <w:rFonts w:cstheme="minorHAnsi"/>
        </w:rPr>
        <w:t>» e, in particolare, il paragrafo 3, sezione «</w:t>
      </w:r>
      <w:r w:rsidRPr="00E82A0B">
        <w:rPr>
          <w:rFonts w:cstheme="minorHAnsi"/>
          <w:i/>
          <w:iCs/>
        </w:rPr>
        <w:t>Le tipologie di attività di formazione e le opzioni semplificate di costo</w:t>
      </w:r>
      <w:r w:rsidRPr="00E82A0B">
        <w:rPr>
          <w:rFonts w:cstheme="minorHAnsi"/>
        </w:rPr>
        <w:t>»;</w:t>
      </w:r>
    </w:p>
    <w:p w14:paraId="405599F1" w14:textId="7D004ACE" w:rsidR="00445DA7" w:rsidRPr="009C5FA8" w:rsidRDefault="00445DA7" w:rsidP="00445DA7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5A0C04">
        <w:rPr>
          <w:rFonts w:cstheme="minorHAnsi"/>
          <w:b/>
          <w:bCs/>
        </w:rPr>
        <w:t>VISTO</w:t>
      </w:r>
      <w:r w:rsidRPr="005A0C04">
        <w:rPr>
          <w:rFonts w:cstheme="minorHAnsi"/>
        </w:rPr>
        <w:t xml:space="preserve"> il programma annuale 202</w:t>
      </w:r>
      <w:r w:rsidR="004054A0">
        <w:rPr>
          <w:rFonts w:cstheme="minorHAnsi"/>
        </w:rPr>
        <w:t>[</w:t>
      </w:r>
      <w:r w:rsidR="004054A0" w:rsidRPr="004054A0">
        <w:rPr>
          <w:rFonts w:cstheme="minorHAnsi"/>
          <w:highlight w:val="green"/>
        </w:rPr>
        <w:t>…</w:t>
      </w:r>
      <w:r w:rsidR="004054A0">
        <w:rPr>
          <w:rFonts w:cstheme="minorHAnsi"/>
        </w:rPr>
        <w:t>]</w:t>
      </w:r>
      <w:r w:rsidRPr="005A0C04">
        <w:rPr>
          <w:rFonts w:cstheme="minorHAnsi"/>
        </w:rPr>
        <w:t xml:space="preserve"> approvato </w:t>
      </w:r>
      <w:r w:rsidR="004054A0">
        <w:rPr>
          <w:rFonts w:cstheme="minorHAnsi"/>
        </w:rPr>
        <w:t xml:space="preserve">con </w:t>
      </w:r>
      <w:r w:rsidR="006E2CE5">
        <w:rPr>
          <w:rFonts w:cstheme="minorHAnsi"/>
        </w:rPr>
        <w:t>delibera n. [</w:t>
      </w:r>
      <w:r w:rsidR="006E2CE5" w:rsidRPr="006E2CE5">
        <w:rPr>
          <w:rFonts w:cstheme="minorHAnsi"/>
          <w:highlight w:val="green"/>
        </w:rPr>
        <w:t>…</w:t>
      </w:r>
      <w:r w:rsidR="006E2CE5">
        <w:rPr>
          <w:rFonts w:cstheme="minorHAnsi"/>
        </w:rPr>
        <w:t>] del [</w:t>
      </w:r>
      <w:r w:rsidR="006E2CE5" w:rsidRPr="006E2CE5">
        <w:rPr>
          <w:rFonts w:cstheme="minorHAnsi"/>
          <w:highlight w:val="green"/>
        </w:rPr>
        <w:t>…</w:t>
      </w:r>
      <w:r w:rsidR="006E2CE5">
        <w:rPr>
          <w:rFonts w:cstheme="minorHAnsi"/>
        </w:rPr>
        <w:t>]</w:t>
      </w:r>
      <w:r w:rsidRPr="005A0C04">
        <w:rPr>
          <w:rFonts w:cstheme="minorHAnsi"/>
        </w:rPr>
        <w:t>;</w:t>
      </w:r>
    </w:p>
    <w:p w14:paraId="27577B17" w14:textId="77777777" w:rsidR="00912786" w:rsidRDefault="00912786" w:rsidP="00912786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12786">
        <w:rPr>
          <w:rFonts w:cstheme="minorHAnsi"/>
          <w:b/>
          <w:bCs/>
        </w:rPr>
        <w:t>CONSIDERATI</w:t>
      </w:r>
      <w:r w:rsidRPr="00912786">
        <w:rPr>
          <w:rFonts w:cstheme="minorHAnsi"/>
        </w:rPr>
        <w:t xml:space="preserve"> il progetto e l’Accordo di concessione sottoscritti digitalmente dal Dirigente scolastico e dal Coordinatore dell’Unità di Missione del PNRR;</w:t>
      </w:r>
    </w:p>
    <w:p w14:paraId="2BA4DEDC" w14:textId="2B2BD2D1" w:rsidR="00912786" w:rsidRDefault="006E2CE5" w:rsidP="00D7244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747374">
        <w:rPr>
          <w:rFonts w:asciiTheme="minorHAnsi" w:eastAsiaTheme="minorHAnsi" w:hAnsiTheme="minorHAnsi" w:cstheme="minorHAnsi"/>
          <w:b w:val="0"/>
          <w:bCs w:val="0"/>
          <w:highlight w:val="yellow"/>
          <w:lang w:eastAsia="en-US"/>
        </w:rPr>
        <w:t>[</w:t>
      </w:r>
      <w:r w:rsidRPr="00747374">
        <w:rPr>
          <w:rFonts w:asciiTheme="minorHAnsi" w:eastAsiaTheme="minorHAnsi" w:hAnsiTheme="minorHAnsi" w:cstheme="minorHAnsi"/>
          <w:b w:val="0"/>
          <w:bCs w:val="0"/>
          <w:i/>
          <w:iCs/>
          <w:highlight w:val="yellow"/>
          <w:lang w:eastAsia="en-US"/>
        </w:rPr>
        <w:t>eventuale</w:t>
      </w:r>
      <w:r w:rsidR="00747374" w:rsidRPr="00747374">
        <w:rPr>
          <w:rFonts w:asciiTheme="minorHAnsi" w:eastAsiaTheme="minorHAnsi" w:hAnsiTheme="minorHAnsi" w:cstheme="minorHAnsi"/>
          <w:b w:val="0"/>
          <w:bCs w:val="0"/>
          <w:highlight w:val="yellow"/>
          <w:lang w:eastAsia="en-US"/>
        </w:rPr>
        <w:t>]</w:t>
      </w:r>
      <w:r w:rsidR="00747374">
        <w:rPr>
          <w:rFonts w:cstheme="minorHAnsi"/>
        </w:rPr>
        <w:t xml:space="preserve"> </w:t>
      </w:r>
      <w:r w:rsidR="00445DA7" w:rsidRPr="00D6698C">
        <w:rPr>
          <w:rFonts w:cstheme="minorHAnsi"/>
        </w:rPr>
        <w:t>VISTO</w:t>
      </w:r>
      <w:r w:rsidR="00445DA7">
        <w:rPr>
          <w:rFonts w:cstheme="minorHAnsi"/>
        </w:rPr>
        <w:t xml:space="preserve"> </w:t>
      </w:r>
      <w:r w:rsidR="00445DA7" w:rsidRPr="00166B1C">
        <w:rPr>
          <w:rFonts w:cstheme="minorHAnsi"/>
          <w:b w:val="0"/>
          <w:bCs w:val="0"/>
        </w:rPr>
        <w:t>il Decreto del Dirigente Scolastico di assunzione in bilancio del progetto</w:t>
      </w:r>
      <w:r w:rsidR="007E52D7">
        <w:rPr>
          <w:rFonts w:cstheme="minorHAnsi"/>
          <w:b w:val="0"/>
          <w:bCs w:val="0"/>
        </w:rPr>
        <w:t xml:space="preserve">, </w:t>
      </w:r>
      <w:r w:rsidR="00445DA7" w:rsidRPr="00166B1C">
        <w:rPr>
          <w:rFonts w:cstheme="minorHAnsi"/>
          <w:b w:val="0"/>
          <w:bCs w:val="0"/>
        </w:rPr>
        <w:t>prot. n. [</w:t>
      </w:r>
      <w:r w:rsidR="00445DA7" w:rsidRPr="00166B1C">
        <w:rPr>
          <w:rFonts w:cstheme="minorHAnsi"/>
          <w:b w:val="0"/>
          <w:bCs w:val="0"/>
          <w:highlight w:val="green"/>
        </w:rPr>
        <w:t>…</w:t>
      </w:r>
      <w:r w:rsidR="00445DA7" w:rsidRPr="00166B1C">
        <w:rPr>
          <w:rFonts w:cstheme="minorHAnsi"/>
          <w:b w:val="0"/>
          <w:bCs w:val="0"/>
        </w:rPr>
        <w:t>] del [</w:t>
      </w:r>
      <w:r w:rsidR="00445DA7" w:rsidRPr="00166B1C">
        <w:rPr>
          <w:rFonts w:cstheme="minorHAnsi"/>
          <w:b w:val="0"/>
          <w:bCs w:val="0"/>
          <w:highlight w:val="green"/>
        </w:rPr>
        <w:t>…</w:t>
      </w:r>
      <w:r w:rsidR="00445DA7" w:rsidRPr="00F71B3F">
        <w:rPr>
          <w:rFonts w:cstheme="minorHAnsi"/>
          <w:b w:val="0"/>
          <w:bCs w:val="0"/>
        </w:rPr>
        <w:t>];</w:t>
      </w:r>
    </w:p>
    <w:p w14:paraId="61F3B9D8" w14:textId="1F6B66A6" w:rsidR="00863667" w:rsidRPr="0089777A" w:rsidRDefault="00332561" w:rsidP="00016809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i/>
          <w:iCs/>
        </w:rPr>
      </w:pPr>
      <w:r w:rsidRPr="009C5FA8">
        <w:rPr>
          <w:rFonts w:asciiTheme="minorHAnsi" w:hAnsiTheme="minorHAnsi" w:cstheme="minorHAnsi"/>
        </w:rPr>
        <w:t>CONSIDERATA</w:t>
      </w:r>
      <w:r w:rsidRPr="009C5FA8">
        <w:rPr>
          <w:rFonts w:asciiTheme="minorHAnsi" w:hAnsiTheme="minorHAnsi" w:cstheme="minorHAnsi"/>
          <w:b w:val="0"/>
          <w:bCs w:val="0"/>
        </w:rPr>
        <w:t xml:space="preserve"> la necessità, nell’ambito </w:t>
      </w:r>
      <w:r>
        <w:rPr>
          <w:rFonts w:asciiTheme="minorHAnsi" w:hAnsiTheme="minorHAnsi" w:cstheme="minorHAnsi"/>
          <w:b w:val="0"/>
          <w:bCs w:val="0"/>
        </w:rPr>
        <w:t>del Progetto [</w:t>
      </w:r>
      <w:r w:rsidRPr="0084457C">
        <w:rPr>
          <w:rFonts w:asciiTheme="minorHAnsi" w:hAnsiTheme="minorHAnsi" w:cstheme="minorHAnsi"/>
          <w:b w:val="0"/>
          <w:bCs w:val="0"/>
          <w:highlight w:val="green"/>
        </w:rPr>
        <w:t>…</w:t>
      </w:r>
      <w:r>
        <w:rPr>
          <w:rFonts w:asciiTheme="minorHAnsi" w:hAnsiTheme="minorHAnsi" w:cstheme="minorHAnsi"/>
          <w:b w:val="0"/>
          <w:bCs w:val="0"/>
        </w:rPr>
        <w:t>], CUP [</w:t>
      </w:r>
      <w:r w:rsidRPr="0084457C">
        <w:rPr>
          <w:rFonts w:asciiTheme="minorHAnsi" w:hAnsiTheme="minorHAnsi" w:cstheme="minorHAnsi"/>
          <w:b w:val="0"/>
          <w:bCs w:val="0"/>
          <w:highlight w:val="green"/>
        </w:rPr>
        <w:t>…</w:t>
      </w:r>
      <w:r>
        <w:rPr>
          <w:rFonts w:asciiTheme="minorHAnsi" w:hAnsiTheme="minorHAnsi" w:cstheme="minorHAnsi"/>
          <w:b w:val="0"/>
          <w:bCs w:val="0"/>
        </w:rPr>
        <w:t xml:space="preserve">], </w:t>
      </w:r>
      <w:r w:rsidRPr="009C5FA8">
        <w:rPr>
          <w:rFonts w:asciiTheme="minorHAnsi" w:hAnsiTheme="minorHAnsi" w:cstheme="minorHAnsi"/>
          <w:b w:val="0"/>
          <w:bCs w:val="0"/>
        </w:rPr>
        <w:t xml:space="preserve">di avvalersi della collaborazione di </w:t>
      </w:r>
      <w:r w:rsidRPr="009C5FA8">
        <w:rPr>
          <w:rFonts w:asciiTheme="minorHAnsi" w:hAnsiTheme="minorHAnsi" w:cstheme="minorHAnsi"/>
          <w:b w:val="0"/>
          <w:bCs w:val="0"/>
          <w:highlight w:val="green"/>
        </w:rPr>
        <w:t>[n.…]</w:t>
      </w:r>
      <w:r w:rsidRPr="009C5FA8">
        <w:rPr>
          <w:rFonts w:asciiTheme="minorHAnsi" w:hAnsiTheme="minorHAnsi" w:cstheme="minorHAnsi"/>
          <w:b w:val="0"/>
          <w:bCs w:val="0"/>
        </w:rPr>
        <w:t xml:space="preserve"> unità di </w:t>
      </w:r>
      <w:r w:rsidRPr="009C5FA8">
        <w:rPr>
          <w:rFonts w:asciiTheme="minorHAnsi" w:hAnsiTheme="minorHAnsi" w:cstheme="minorHAnsi"/>
          <w:b w:val="0"/>
          <w:bCs w:val="0"/>
          <w:highlight w:val="green"/>
        </w:rPr>
        <w:t>[specificare la</w:t>
      </w:r>
      <w:r>
        <w:rPr>
          <w:rFonts w:asciiTheme="minorHAnsi" w:hAnsiTheme="minorHAnsi" w:cstheme="minorHAnsi"/>
          <w:b w:val="0"/>
          <w:bCs w:val="0"/>
          <w:highlight w:val="green"/>
        </w:rPr>
        <w:t>/e</w:t>
      </w:r>
      <w:r w:rsidRPr="009C5FA8">
        <w:rPr>
          <w:rFonts w:asciiTheme="minorHAnsi" w:hAnsiTheme="minorHAnsi" w:cstheme="minorHAnsi"/>
          <w:b w:val="0"/>
          <w:bCs w:val="0"/>
          <w:highlight w:val="green"/>
        </w:rPr>
        <w:t xml:space="preserve"> figura</w:t>
      </w:r>
      <w:r>
        <w:rPr>
          <w:rFonts w:asciiTheme="minorHAnsi" w:hAnsiTheme="minorHAnsi" w:cstheme="minorHAnsi"/>
          <w:b w:val="0"/>
          <w:bCs w:val="0"/>
          <w:highlight w:val="green"/>
        </w:rPr>
        <w:t>/e</w:t>
      </w:r>
      <w:r w:rsidRPr="009C5FA8">
        <w:rPr>
          <w:rFonts w:asciiTheme="minorHAnsi" w:hAnsiTheme="minorHAnsi" w:cstheme="minorHAnsi"/>
          <w:b w:val="0"/>
          <w:bCs w:val="0"/>
          <w:highlight w:val="green"/>
        </w:rPr>
        <w:t xml:space="preserve"> professionale</w:t>
      </w:r>
      <w:r>
        <w:rPr>
          <w:rFonts w:asciiTheme="minorHAnsi" w:hAnsiTheme="minorHAnsi" w:cstheme="minorHAnsi"/>
          <w:b w:val="0"/>
          <w:bCs w:val="0"/>
          <w:highlight w:val="green"/>
        </w:rPr>
        <w:t>/i</w:t>
      </w:r>
      <w:r w:rsidRPr="009C5FA8">
        <w:rPr>
          <w:rFonts w:asciiTheme="minorHAnsi" w:hAnsiTheme="minorHAnsi" w:cstheme="minorHAnsi"/>
          <w:b w:val="0"/>
          <w:bCs w:val="0"/>
          <w:highlight w:val="green"/>
        </w:rPr>
        <w:t xml:space="preserve"> richiesta</w:t>
      </w:r>
      <w:r>
        <w:rPr>
          <w:rFonts w:asciiTheme="minorHAnsi" w:hAnsiTheme="minorHAnsi" w:cstheme="minorHAnsi"/>
          <w:b w:val="0"/>
          <w:bCs w:val="0"/>
          <w:highlight w:val="green"/>
        </w:rPr>
        <w:t>/e</w:t>
      </w:r>
      <w:r w:rsidRPr="009C5FA8">
        <w:rPr>
          <w:rFonts w:asciiTheme="minorHAnsi" w:hAnsiTheme="minorHAnsi" w:cstheme="minorHAnsi"/>
          <w:b w:val="0"/>
          <w:bCs w:val="0"/>
          <w:highlight w:val="green"/>
        </w:rPr>
        <w:t>]</w:t>
      </w:r>
      <w:r w:rsidRPr="009C5FA8">
        <w:rPr>
          <w:rFonts w:asciiTheme="minorHAnsi" w:hAnsiTheme="minorHAnsi" w:cstheme="minorHAnsi"/>
          <w:b w:val="0"/>
          <w:bCs w:val="0"/>
        </w:rPr>
        <w:t>, in possesso di idonei requisiti per l’affidamento dell’incarico</w:t>
      </w:r>
      <w:r w:rsidR="00B81A72">
        <w:rPr>
          <w:rFonts w:asciiTheme="minorHAnsi" w:hAnsiTheme="minorHAnsi" w:cstheme="minorHAnsi"/>
          <w:b w:val="0"/>
          <w:bCs w:val="0"/>
        </w:rPr>
        <w:t>/i</w:t>
      </w:r>
      <w:r w:rsidRPr="009C5FA8">
        <w:rPr>
          <w:rFonts w:asciiTheme="minorHAnsi" w:hAnsiTheme="minorHAnsi" w:cstheme="minorHAnsi"/>
          <w:b w:val="0"/>
          <w:bCs w:val="0"/>
        </w:rPr>
        <w:t xml:space="preserve"> avente</w:t>
      </w:r>
      <w:r w:rsidR="00B81A72">
        <w:rPr>
          <w:rFonts w:asciiTheme="minorHAnsi" w:hAnsiTheme="minorHAnsi" w:cstheme="minorHAnsi"/>
          <w:b w:val="0"/>
          <w:bCs w:val="0"/>
        </w:rPr>
        <w:t>/i</w:t>
      </w:r>
      <w:r w:rsidRPr="009C5FA8">
        <w:rPr>
          <w:rFonts w:asciiTheme="minorHAnsi" w:hAnsiTheme="minorHAnsi" w:cstheme="minorHAnsi"/>
          <w:b w:val="0"/>
          <w:bCs w:val="0"/>
        </w:rPr>
        <w:t xml:space="preserve"> ad oggetto </w:t>
      </w:r>
      <w:r w:rsidRPr="009C5FA8">
        <w:rPr>
          <w:rFonts w:asciiTheme="minorHAnsi" w:hAnsiTheme="minorHAnsi" w:cstheme="minorHAnsi"/>
          <w:b w:val="0"/>
          <w:bCs w:val="0"/>
          <w:highlight w:val="green"/>
        </w:rPr>
        <w:t>[descrizione dell’attività o del progetto oggetto dell’incarico</w:t>
      </w:r>
      <w:r>
        <w:rPr>
          <w:rFonts w:asciiTheme="minorHAnsi" w:hAnsiTheme="minorHAnsi" w:cstheme="minorHAnsi"/>
          <w:b w:val="0"/>
          <w:bCs w:val="0"/>
          <w:highlight w:val="green"/>
        </w:rPr>
        <w:t xml:space="preserve"> o delle attività</w:t>
      </w:r>
      <w:r w:rsidRPr="009C5FA8">
        <w:rPr>
          <w:rFonts w:asciiTheme="minorHAnsi" w:hAnsiTheme="minorHAnsi" w:cstheme="minorHAnsi"/>
          <w:b w:val="0"/>
          <w:bCs w:val="0"/>
          <w:highlight w:val="green"/>
        </w:rPr>
        <w:t>]</w:t>
      </w:r>
      <w:r w:rsidRPr="009C5FA8">
        <w:rPr>
          <w:rFonts w:asciiTheme="minorHAnsi" w:hAnsiTheme="minorHAnsi" w:cstheme="minorHAnsi"/>
          <w:b w:val="0"/>
          <w:bCs w:val="0"/>
        </w:rPr>
        <w:t>, per una durata pari a [</w:t>
      </w:r>
      <w:r w:rsidRPr="009C5FA8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9C5FA8">
        <w:rPr>
          <w:rFonts w:asciiTheme="minorHAnsi" w:hAnsiTheme="minorHAnsi" w:cstheme="minorHAnsi"/>
          <w:b w:val="0"/>
          <w:bCs w:val="0"/>
        </w:rPr>
        <w:t>];</w:t>
      </w:r>
    </w:p>
    <w:p w14:paraId="49AB980A" w14:textId="7BF6E7B6" w:rsidR="00482D4D" w:rsidRDefault="00482D4D" w:rsidP="00482D4D">
      <w:pPr>
        <w:pStyle w:val="Articolo"/>
        <w:spacing w:before="120" w:line="276" w:lineRule="auto"/>
        <w:contextualSpacing w:val="0"/>
        <w:jc w:val="both"/>
        <w:rPr>
          <w:rStyle w:val="ui-provider"/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lastRenderedPageBreak/>
        <w:t>CONSIDERATO</w:t>
      </w:r>
      <w:r w:rsidRPr="0089777A">
        <w:rPr>
          <w:rStyle w:val="ui-provider"/>
          <w:rFonts w:asciiTheme="minorHAnsi" w:hAnsiTheme="minorHAnsi" w:cstheme="minorHAnsi"/>
        </w:rPr>
        <w:t xml:space="preserve"> </w:t>
      </w:r>
      <w:r w:rsidRPr="0089777A">
        <w:rPr>
          <w:rStyle w:val="ui-provider"/>
          <w:rFonts w:asciiTheme="minorHAnsi" w:hAnsiTheme="minorHAnsi" w:cstheme="minorHAnsi"/>
          <w:b w:val="0"/>
          <w:bCs w:val="0"/>
        </w:rPr>
        <w:t xml:space="preserve">che possono essere affidate all’esterno prestazioni e attività che non possono essere assegnate al personale dipendente dell’Istituzione </w:t>
      </w:r>
      <w:r w:rsidR="007936C4" w:rsidRPr="0089777A">
        <w:rPr>
          <w:rStyle w:val="ui-provider"/>
          <w:rFonts w:asciiTheme="minorHAnsi" w:hAnsiTheme="minorHAnsi" w:cstheme="minorHAnsi"/>
          <w:b w:val="0"/>
          <w:bCs w:val="0"/>
        </w:rPr>
        <w:t>S</w:t>
      </w:r>
      <w:r w:rsidRPr="0089777A">
        <w:rPr>
          <w:rStyle w:val="ui-provider"/>
          <w:rFonts w:asciiTheme="minorHAnsi" w:hAnsiTheme="minorHAnsi" w:cstheme="minorHAnsi"/>
          <w:b w:val="0"/>
          <w:bCs w:val="0"/>
        </w:rPr>
        <w:t xml:space="preserve">colastica per inesistenza di specifiche competenze professionali, ovvero che non possono essere espletate dal personale dipendente dell’Istituzione </w:t>
      </w:r>
      <w:r w:rsidR="007936C4" w:rsidRPr="0089777A">
        <w:rPr>
          <w:rStyle w:val="ui-provider"/>
          <w:rFonts w:asciiTheme="minorHAnsi" w:hAnsiTheme="minorHAnsi" w:cstheme="minorHAnsi"/>
          <w:b w:val="0"/>
          <w:bCs w:val="0"/>
        </w:rPr>
        <w:t>S</w:t>
      </w:r>
      <w:r w:rsidRPr="0089777A">
        <w:rPr>
          <w:rStyle w:val="ui-provider"/>
          <w:rFonts w:asciiTheme="minorHAnsi" w:hAnsiTheme="minorHAnsi" w:cstheme="minorHAnsi"/>
          <w:b w:val="0"/>
          <w:bCs w:val="0"/>
        </w:rPr>
        <w:t>colastica per indisponibilità o coincidenza di altri impegni di lavoro, ovvero in tutti gli altri casi in cui il ricorso a figure esterne si renda necessario per ragioni contingenti;</w:t>
      </w:r>
    </w:p>
    <w:p w14:paraId="4A242CD3" w14:textId="309266B5" w:rsidR="0048341C" w:rsidRPr="0048341C" w:rsidRDefault="0048341C" w:rsidP="0048341C">
      <w:pPr>
        <w:spacing w:before="120" w:after="120" w:line="276" w:lineRule="auto"/>
        <w:jc w:val="both"/>
        <w:rPr>
          <w:rStyle w:val="ui-provider"/>
          <w:rFonts w:cstheme="minorHAnsi"/>
          <w:kern w:val="2"/>
        </w:rPr>
      </w:pPr>
      <w:r w:rsidRPr="00330FD7">
        <w:rPr>
          <w:rFonts w:cstheme="minorHAnsi"/>
          <w:b/>
          <w:bCs/>
          <w:kern w:val="2"/>
        </w:rPr>
        <w:t>VISTO</w:t>
      </w:r>
      <w:r>
        <w:rPr>
          <w:rFonts w:cstheme="minorHAnsi"/>
          <w:kern w:val="2"/>
        </w:rPr>
        <w:t xml:space="preserve"> </w:t>
      </w:r>
      <w:r w:rsidRPr="00330FD7">
        <w:rPr>
          <w:rFonts w:cstheme="minorHAnsi"/>
          <w:kern w:val="2"/>
          <w:highlight w:val="yellow"/>
        </w:rPr>
        <w:t>[</w:t>
      </w:r>
      <w:r w:rsidRPr="00D23FA8">
        <w:rPr>
          <w:rFonts w:cstheme="minorHAnsi"/>
          <w:i/>
          <w:iCs/>
          <w:kern w:val="2"/>
          <w:highlight w:val="yellow"/>
        </w:rPr>
        <w:t>eventuale</w:t>
      </w:r>
      <w:r w:rsidRPr="00330FD7">
        <w:rPr>
          <w:rFonts w:cstheme="minorHAnsi"/>
          <w:kern w:val="2"/>
          <w:highlight w:val="yellow"/>
        </w:rPr>
        <w:t>]</w:t>
      </w:r>
      <w:r>
        <w:rPr>
          <w:rFonts w:cstheme="minorHAnsi"/>
          <w:kern w:val="2"/>
        </w:rPr>
        <w:t xml:space="preserve"> il Regolamento di questa Istituzione Scolastica relativo al conferimento degli incarichi individuali, adottato con delibera del Consiglio d’Istituto n. </w:t>
      </w:r>
      <w:r w:rsidRPr="00330FD7">
        <w:rPr>
          <w:rFonts w:cstheme="minorHAnsi"/>
          <w:kern w:val="2"/>
          <w:highlight w:val="yellow"/>
        </w:rPr>
        <w:t>[…]</w:t>
      </w:r>
      <w:r>
        <w:rPr>
          <w:rFonts w:cstheme="minorHAnsi"/>
          <w:kern w:val="2"/>
        </w:rPr>
        <w:t xml:space="preserve"> del </w:t>
      </w:r>
      <w:r w:rsidRPr="00330FD7">
        <w:rPr>
          <w:rFonts w:cstheme="minorHAnsi"/>
          <w:kern w:val="2"/>
          <w:highlight w:val="yellow"/>
        </w:rPr>
        <w:t>[…]</w:t>
      </w:r>
      <w:r>
        <w:rPr>
          <w:rFonts w:cstheme="minorHAnsi"/>
          <w:kern w:val="2"/>
        </w:rPr>
        <w:t>;</w:t>
      </w:r>
    </w:p>
    <w:p w14:paraId="1310DF00" w14:textId="7D512F62" w:rsidR="005C561D" w:rsidRPr="0089777A" w:rsidRDefault="005C561D" w:rsidP="00016809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</w:t>
      </w:r>
      <w:r w:rsidR="009D701B">
        <w:rPr>
          <w:rFonts w:asciiTheme="minorHAnsi" w:hAnsiTheme="minorHAnsi" w:cstheme="minorHAnsi"/>
        </w:rPr>
        <w:t>O</w:t>
      </w:r>
      <w:r w:rsidRPr="0089777A">
        <w:rPr>
          <w:rFonts w:asciiTheme="minorHAnsi" w:hAnsiTheme="minorHAnsi" w:cstheme="minorHAnsi"/>
        </w:rPr>
        <w:t xml:space="preserve"> </w:t>
      </w:r>
      <w:r w:rsidR="009D701B">
        <w:rPr>
          <w:rFonts w:asciiTheme="minorHAnsi" w:hAnsiTheme="minorHAnsi" w:cstheme="minorHAnsi"/>
          <w:b w:val="0"/>
          <w:bCs w:val="0"/>
        </w:rPr>
        <w:t xml:space="preserve">il Decreto </w:t>
      </w:r>
      <w:r w:rsidRPr="0089777A">
        <w:rPr>
          <w:rFonts w:asciiTheme="minorHAnsi" w:hAnsiTheme="minorHAnsi" w:cstheme="minorHAnsi"/>
          <w:b w:val="0"/>
          <w:bCs w:val="0"/>
        </w:rPr>
        <w:t>n.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] del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 xml:space="preserve">], con </w:t>
      </w:r>
      <w:r w:rsidR="009D701B">
        <w:rPr>
          <w:rFonts w:asciiTheme="minorHAnsi" w:hAnsiTheme="minorHAnsi" w:cstheme="minorHAnsi"/>
          <w:b w:val="0"/>
          <w:bCs w:val="0"/>
        </w:rPr>
        <w:t>il quale</w:t>
      </w:r>
      <w:r w:rsidRPr="0089777A">
        <w:rPr>
          <w:rFonts w:asciiTheme="minorHAnsi" w:hAnsiTheme="minorHAnsi" w:cstheme="minorHAnsi"/>
          <w:b w:val="0"/>
          <w:bCs w:val="0"/>
        </w:rPr>
        <w:t xml:space="preserve"> l’Istituzione Scolastica ha autorizzato l’avvio di una selezione volta al conferimento di un</w:t>
      </w:r>
      <w:r w:rsidR="00332561">
        <w:rPr>
          <w:rFonts w:asciiTheme="minorHAnsi" w:hAnsiTheme="minorHAnsi" w:cstheme="minorHAnsi"/>
          <w:b w:val="0"/>
          <w:bCs w:val="0"/>
        </w:rPr>
        <w:t>/n. [</w:t>
      </w:r>
      <w:r w:rsidR="00332561" w:rsidRPr="00332561">
        <w:rPr>
          <w:rFonts w:asciiTheme="minorHAnsi" w:hAnsiTheme="minorHAnsi" w:cstheme="minorHAnsi"/>
          <w:b w:val="0"/>
          <w:bCs w:val="0"/>
          <w:highlight w:val="yellow"/>
        </w:rPr>
        <w:t>…</w:t>
      </w:r>
      <w:r w:rsidR="00332561">
        <w:rPr>
          <w:rFonts w:asciiTheme="minorHAnsi" w:hAnsiTheme="minorHAnsi" w:cstheme="minorHAnsi"/>
          <w:b w:val="0"/>
          <w:bCs w:val="0"/>
        </w:rPr>
        <w:t>]</w:t>
      </w:r>
      <w:r w:rsidRPr="0089777A">
        <w:rPr>
          <w:rFonts w:asciiTheme="minorHAnsi" w:hAnsiTheme="minorHAnsi" w:cstheme="minorHAnsi"/>
          <w:b w:val="0"/>
          <w:bCs w:val="0"/>
        </w:rPr>
        <w:t xml:space="preserve"> incarico</w:t>
      </w:r>
      <w:r w:rsidR="00332561">
        <w:rPr>
          <w:rFonts w:asciiTheme="minorHAnsi" w:hAnsiTheme="minorHAnsi" w:cstheme="minorHAnsi"/>
          <w:b w:val="0"/>
          <w:bCs w:val="0"/>
        </w:rPr>
        <w:t>/i</w:t>
      </w:r>
      <w:r w:rsidRPr="0089777A">
        <w:rPr>
          <w:rFonts w:asciiTheme="minorHAnsi" w:hAnsiTheme="minorHAnsi" w:cstheme="minorHAnsi"/>
          <w:b w:val="0"/>
          <w:bCs w:val="0"/>
        </w:rPr>
        <w:t xml:space="preserve"> individuale</w:t>
      </w:r>
      <w:r w:rsidR="00332561">
        <w:rPr>
          <w:rFonts w:asciiTheme="minorHAnsi" w:hAnsiTheme="minorHAnsi" w:cstheme="minorHAnsi"/>
          <w:b w:val="0"/>
          <w:bCs w:val="0"/>
        </w:rPr>
        <w:t>/i</w:t>
      </w:r>
      <w:r w:rsidRPr="0089777A">
        <w:rPr>
          <w:rFonts w:asciiTheme="minorHAnsi" w:hAnsiTheme="minorHAnsi" w:cstheme="minorHAnsi"/>
          <w:b w:val="0"/>
          <w:bCs w:val="0"/>
        </w:rPr>
        <w:t xml:space="preserve">, </w:t>
      </w:r>
      <w:r w:rsidR="00024725" w:rsidRPr="0089777A">
        <w:rPr>
          <w:rFonts w:asciiTheme="minorHAnsi" w:hAnsiTheme="minorHAnsi" w:cstheme="minorHAnsi"/>
          <w:b w:val="0"/>
          <w:bCs w:val="0"/>
        </w:rPr>
        <w:t>avente</w:t>
      </w:r>
      <w:r w:rsidR="00332561">
        <w:rPr>
          <w:rFonts w:asciiTheme="minorHAnsi" w:hAnsiTheme="minorHAnsi" w:cstheme="minorHAnsi"/>
          <w:b w:val="0"/>
          <w:bCs w:val="0"/>
        </w:rPr>
        <w:t>/i</w:t>
      </w:r>
      <w:r w:rsidR="00024725" w:rsidRPr="0089777A">
        <w:rPr>
          <w:rFonts w:asciiTheme="minorHAnsi" w:hAnsiTheme="minorHAnsi" w:cstheme="minorHAnsi"/>
          <w:b w:val="0"/>
          <w:bCs w:val="0"/>
        </w:rPr>
        <w:t xml:space="preserve"> ad oggetto</w:t>
      </w:r>
      <w:r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[descrizione dell’attività o del progetto oggetto di incarico]</w:t>
      </w:r>
      <w:r w:rsidR="00332561">
        <w:rPr>
          <w:rFonts w:asciiTheme="minorHAnsi" w:hAnsiTheme="minorHAnsi" w:cstheme="minorHAnsi"/>
          <w:b w:val="0"/>
          <w:bCs w:val="0"/>
        </w:rPr>
        <w:t xml:space="preserve"> </w:t>
      </w:r>
      <w:r w:rsidR="00214D95" w:rsidRPr="0089777A">
        <w:rPr>
          <w:rFonts w:asciiTheme="minorHAnsi" w:hAnsiTheme="minorHAnsi" w:cstheme="minorHAnsi"/>
          <w:b w:val="0"/>
          <w:bCs w:val="0"/>
        </w:rPr>
        <w:t>e per una durata pari a [</w:t>
      </w:r>
      <w:r w:rsidR="00214D95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214D95" w:rsidRPr="0089777A">
        <w:rPr>
          <w:rFonts w:asciiTheme="minorHAnsi" w:hAnsiTheme="minorHAnsi" w:cstheme="minorHAnsi"/>
          <w:b w:val="0"/>
          <w:bCs w:val="0"/>
        </w:rPr>
        <w:t>]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57DD8FFD" w14:textId="28D1048D" w:rsidR="005C561D" w:rsidRPr="0089777A" w:rsidRDefault="005C561D" w:rsidP="00016809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l’Avviso</w:t>
      </w:r>
      <w:r w:rsidRPr="0089777A">
        <w:rPr>
          <w:rFonts w:asciiTheme="minorHAnsi" w:hAnsiTheme="minorHAnsi" w:cstheme="minorHAnsi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di selezione </w:t>
      </w:r>
      <w:r w:rsidR="00332561">
        <w:rPr>
          <w:rFonts w:asciiTheme="minorHAnsi" w:hAnsiTheme="minorHAnsi" w:cstheme="minorHAnsi"/>
          <w:b w:val="0"/>
          <w:bCs w:val="0"/>
        </w:rPr>
        <w:t xml:space="preserve">prot. n. </w:t>
      </w:r>
      <w:r w:rsidR="00332561" w:rsidRPr="0089777A">
        <w:rPr>
          <w:rFonts w:asciiTheme="minorHAnsi" w:hAnsiTheme="minorHAnsi" w:cstheme="minorHAnsi"/>
          <w:b w:val="0"/>
          <w:bCs w:val="0"/>
          <w:highlight w:val="green"/>
        </w:rPr>
        <w:t>[…]</w:t>
      </w:r>
      <w:r w:rsidR="00332561">
        <w:rPr>
          <w:rFonts w:asciiTheme="minorHAnsi" w:hAnsiTheme="minorHAnsi" w:cstheme="minorHAnsi"/>
          <w:b w:val="0"/>
          <w:bCs w:val="0"/>
        </w:rPr>
        <w:t xml:space="preserve">, </w:t>
      </w:r>
      <w:r w:rsidRPr="0089777A">
        <w:rPr>
          <w:rFonts w:asciiTheme="minorHAnsi" w:hAnsiTheme="minorHAnsi" w:cstheme="minorHAnsi"/>
          <w:b w:val="0"/>
          <w:bCs w:val="0"/>
        </w:rPr>
        <w:t xml:space="preserve">pubblicato dall’Istituzione Scolastica in data 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[…]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4F6712F4" w14:textId="4C556A9A" w:rsidR="00AA0795" w:rsidRPr="0089777A" w:rsidRDefault="00AA0795" w:rsidP="00AA0795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>in particolare, l’art. 6, comma 1</w:t>
      </w:r>
      <w:r w:rsidR="00AF37CA" w:rsidRPr="0089777A"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del succitato Avviso</w:t>
      </w:r>
      <w:r w:rsidR="004B1C04" w:rsidRPr="0089777A"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ai sensi del quale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>Gli interessati dovranno far pervenire la propria candidatura, a pena di esclusione, entro e non oltre le ore [</w:t>
      </w:r>
      <w:r w:rsidRPr="0089777A">
        <w:rPr>
          <w:rFonts w:asciiTheme="minorHAnsi" w:hAnsiTheme="minorHAnsi" w:cstheme="minorHAnsi"/>
          <w:b w:val="0"/>
          <w:bCs w:val="0"/>
          <w:i/>
          <w:iCs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>] del [</w:t>
      </w:r>
      <w:r w:rsidRPr="0089777A">
        <w:rPr>
          <w:rFonts w:asciiTheme="minorHAnsi" w:hAnsiTheme="minorHAnsi" w:cstheme="minorHAnsi"/>
          <w:b w:val="0"/>
          <w:bCs w:val="0"/>
          <w:i/>
          <w:iCs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>]»;</w:t>
      </w:r>
    </w:p>
    <w:p w14:paraId="2B5770BB" w14:textId="75A86FCF" w:rsidR="00024725" w:rsidRDefault="00AA0795" w:rsidP="00AA0795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bCs w:val="0"/>
          <w:lang w:bidi="it-IT"/>
        </w:rPr>
        <w:t>CONSIDERATO</w:t>
      </w:r>
      <w:r w:rsidRPr="0089777A">
        <w:rPr>
          <w:rFonts w:asciiTheme="minorHAnsi" w:hAnsiTheme="minorHAnsi" w:cstheme="minorHAnsi"/>
          <w:b w:val="0"/>
          <w:bCs w:val="0"/>
          <w:lang w:bidi="it-IT"/>
        </w:rPr>
        <w:tab/>
      </w:r>
      <w:r w:rsidRPr="0089777A">
        <w:rPr>
          <w:rFonts w:asciiTheme="minorHAnsi" w:hAnsiTheme="minorHAnsi" w:cstheme="minorHAnsi"/>
          <w:b w:val="0"/>
          <w:bCs w:val="0"/>
        </w:rPr>
        <w:t>che alla data del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], scadenza prevista dall’Avviso per la presentazione delle manifestazioni di interesse, sono pervenute n.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] [(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)] candidature</w:t>
      </w:r>
      <w:r w:rsidR="00024725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="00272360" w:rsidRPr="0089777A">
        <w:rPr>
          <w:rFonts w:asciiTheme="minorHAnsi" w:hAnsiTheme="minorHAnsi" w:cstheme="minorHAnsi"/>
          <w:b w:val="0"/>
          <w:bCs w:val="0"/>
        </w:rPr>
        <w:t>da parte del personale interno all’Istituzione</w:t>
      </w:r>
      <w:r w:rsidRPr="0089777A">
        <w:rPr>
          <w:rFonts w:asciiTheme="minorHAnsi" w:hAnsiTheme="minorHAnsi" w:cstheme="minorHAnsi"/>
          <w:b w:val="0"/>
          <w:bCs w:val="0"/>
        </w:rPr>
        <w:t>;</w:t>
      </w:r>
      <w:r w:rsidR="00024725" w:rsidRPr="0089777A">
        <w:rPr>
          <w:rFonts w:asciiTheme="minorHAnsi" w:hAnsiTheme="minorHAnsi" w:cstheme="minorHAnsi"/>
          <w:b w:val="0"/>
          <w:bCs w:val="0"/>
        </w:rPr>
        <w:t xml:space="preserve"> </w:t>
      </w:r>
    </w:p>
    <w:p w14:paraId="59D64931" w14:textId="2B954D96" w:rsidR="00332561" w:rsidRPr="0089777A" w:rsidRDefault="00332561" w:rsidP="00AA0795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[</w:t>
      </w:r>
      <w:r w:rsidRPr="00332561">
        <w:rPr>
          <w:rFonts w:asciiTheme="minorHAnsi" w:hAnsiTheme="minorHAnsi" w:cstheme="minorHAnsi"/>
          <w:b w:val="0"/>
          <w:bCs w:val="0"/>
          <w:i/>
          <w:iCs/>
          <w:highlight w:val="yellow"/>
        </w:rPr>
        <w:t>eventualmente in aggiunta</w:t>
      </w:r>
      <w:r>
        <w:rPr>
          <w:rFonts w:asciiTheme="minorHAnsi" w:hAnsiTheme="minorHAnsi" w:cstheme="minorHAnsi"/>
          <w:b w:val="0"/>
          <w:bCs w:val="0"/>
        </w:rPr>
        <w:t>]</w:t>
      </w:r>
    </w:p>
    <w:p w14:paraId="361E0C61" w14:textId="186E5F17" w:rsidR="00272360" w:rsidRPr="0089777A" w:rsidRDefault="00272360" w:rsidP="00272360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bCs w:val="0"/>
          <w:lang w:bidi="it-IT"/>
        </w:rPr>
        <w:t>CONSIDERATO</w:t>
      </w:r>
      <w:r w:rsidRPr="0089777A">
        <w:rPr>
          <w:rFonts w:asciiTheme="minorHAnsi" w:hAnsiTheme="minorHAnsi" w:cstheme="minorHAnsi"/>
          <w:b w:val="0"/>
          <w:bCs w:val="0"/>
          <w:lang w:bidi="it-IT"/>
        </w:rPr>
        <w:tab/>
      </w:r>
      <w:r w:rsidRPr="0089777A">
        <w:rPr>
          <w:rFonts w:asciiTheme="minorHAnsi" w:hAnsiTheme="minorHAnsi" w:cstheme="minorHAnsi"/>
          <w:b w:val="0"/>
          <w:bCs w:val="0"/>
        </w:rPr>
        <w:t>che alla data del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], scadenza prevista dall’Avviso per la presentazione delle manifestazioni di interesse</w:t>
      </w:r>
      <w:r w:rsidR="00332561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>sono pervenute n.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] [(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)] candidature da personale dipendente di altra Istituzione Scolastica</w:t>
      </w:r>
      <w:r w:rsidR="007432EB" w:rsidRPr="0089777A">
        <w:rPr>
          <w:rFonts w:asciiTheme="minorHAnsi" w:hAnsiTheme="minorHAnsi" w:cstheme="minorHAnsi"/>
          <w:b w:val="0"/>
          <w:bCs w:val="0"/>
        </w:rPr>
        <w:t>,</w:t>
      </w:r>
      <w:r w:rsidR="00CD102D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="00CD102D"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t>[ovvero]</w:t>
      </w:r>
      <w:r w:rsidR="007432EB" w:rsidRPr="0089777A">
        <w:rPr>
          <w:rFonts w:asciiTheme="minorHAnsi" w:hAnsiTheme="minorHAnsi" w:cstheme="minorHAnsi"/>
          <w:b w:val="0"/>
          <w:bCs w:val="0"/>
        </w:rPr>
        <w:t xml:space="preserve"> n. [</w:t>
      </w:r>
      <w:r w:rsidR="007432EB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7432EB" w:rsidRPr="0089777A">
        <w:rPr>
          <w:rFonts w:asciiTheme="minorHAnsi" w:hAnsiTheme="minorHAnsi" w:cstheme="minorHAnsi"/>
          <w:b w:val="0"/>
          <w:bCs w:val="0"/>
        </w:rPr>
        <w:t>] [(</w:t>
      </w:r>
      <w:r w:rsidR="007432EB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7432EB" w:rsidRPr="0089777A">
        <w:rPr>
          <w:rFonts w:asciiTheme="minorHAnsi" w:hAnsiTheme="minorHAnsi" w:cstheme="minorHAnsi"/>
          <w:b w:val="0"/>
          <w:bCs w:val="0"/>
        </w:rPr>
        <w:t>)] candidature da personale dipendente di altra Pubblica Amministrazione</w:t>
      </w:r>
      <w:r w:rsidR="00CD102D" w:rsidRPr="0089777A">
        <w:rPr>
          <w:rFonts w:asciiTheme="minorHAnsi" w:hAnsiTheme="minorHAnsi" w:cstheme="minorHAnsi"/>
          <w:b w:val="0"/>
          <w:bCs w:val="0"/>
        </w:rPr>
        <w:t xml:space="preserve">, </w:t>
      </w:r>
      <w:r w:rsidR="00CD102D"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t>[ovvero]</w:t>
      </w:r>
      <w:r w:rsidR="007432EB" w:rsidRPr="0089777A">
        <w:rPr>
          <w:rFonts w:asciiTheme="minorHAnsi" w:hAnsiTheme="minorHAnsi" w:cstheme="minorHAnsi"/>
          <w:b w:val="0"/>
          <w:bCs w:val="0"/>
        </w:rPr>
        <w:t xml:space="preserve"> n. [</w:t>
      </w:r>
      <w:r w:rsidR="007432EB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7432EB" w:rsidRPr="0089777A">
        <w:rPr>
          <w:rFonts w:asciiTheme="minorHAnsi" w:hAnsiTheme="minorHAnsi" w:cstheme="minorHAnsi"/>
          <w:b w:val="0"/>
          <w:bCs w:val="0"/>
        </w:rPr>
        <w:t>] [(</w:t>
      </w:r>
      <w:r w:rsidR="007432EB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7432EB" w:rsidRPr="0089777A">
        <w:rPr>
          <w:rFonts w:asciiTheme="minorHAnsi" w:hAnsiTheme="minorHAnsi" w:cstheme="minorHAnsi"/>
          <w:b w:val="0"/>
          <w:bCs w:val="0"/>
        </w:rPr>
        <w:t>)] candidature da personale esterno</w:t>
      </w:r>
      <w:r w:rsidRPr="0089777A">
        <w:rPr>
          <w:rFonts w:asciiTheme="minorHAnsi" w:hAnsiTheme="minorHAnsi" w:cstheme="minorHAnsi"/>
          <w:b w:val="0"/>
          <w:bCs w:val="0"/>
        </w:rPr>
        <w:t xml:space="preserve">; </w:t>
      </w:r>
    </w:p>
    <w:p w14:paraId="3A61EC36" w14:textId="5873AEF8" w:rsidR="00AA0795" w:rsidRPr="0089777A" w:rsidRDefault="00AA0795" w:rsidP="004E0C04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89777A">
        <w:rPr>
          <w:rFonts w:asciiTheme="minorHAnsi" w:hAnsiTheme="minorHAnsi" w:cstheme="minorHAnsi"/>
        </w:rPr>
        <w:t>CONSIDERATO</w:t>
      </w:r>
      <w:r w:rsidRPr="0089777A">
        <w:rPr>
          <w:rFonts w:asciiTheme="minorHAnsi" w:hAnsiTheme="minorHAnsi" w:cstheme="minorHAnsi"/>
          <w:b w:val="0"/>
          <w:bCs w:val="0"/>
        </w:rPr>
        <w:tab/>
      </w:r>
      <w:r w:rsidR="00024725" w:rsidRPr="0089777A">
        <w:rPr>
          <w:rFonts w:asciiTheme="minorHAnsi" w:hAnsiTheme="minorHAnsi" w:cstheme="minorHAnsi"/>
          <w:b w:val="0"/>
          <w:bCs w:val="0"/>
        </w:rPr>
        <w:t xml:space="preserve"> che</w:t>
      </w:r>
      <w:r w:rsidRPr="0089777A">
        <w:rPr>
          <w:rFonts w:asciiTheme="minorHAnsi" w:hAnsiTheme="minorHAnsi" w:cstheme="minorHAnsi"/>
          <w:b w:val="0"/>
          <w:bCs w:val="0"/>
        </w:rPr>
        <w:t xml:space="preserve"> si è proceduto alla valutazione delle candidature pervenute, 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sulla base dei criteri di selezione di cui all’art. 3 dell’Avviso; </w:t>
      </w:r>
    </w:p>
    <w:p w14:paraId="6671BEC9" w14:textId="55F6700E" w:rsidR="00024725" w:rsidRPr="0089777A" w:rsidRDefault="00024725" w:rsidP="004E0C04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il verbale della selezione</w:t>
      </w:r>
      <w:r w:rsidR="0005598A" w:rsidRPr="0089777A"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svolta in data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], acquisito con prot. n.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] del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 xml:space="preserve">], </w:t>
      </w:r>
      <w:r w:rsidR="003D3FB1">
        <w:rPr>
          <w:rFonts w:asciiTheme="minorHAnsi" w:hAnsiTheme="minorHAnsi" w:cstheme="minorHAnsi"/>
          <w:b w:val="0"/>
          <w:bCs w:val="0"/>
        </w:rPr>
        <w:t xml:space="preserve">che riporta altresì </w:t>
      </w:r>
      <w:r w:rsidRPr="0089777A">
        <w:rPr>
          <w:rFonts w:asciiTheme="minorHAnsi" w:hAnsiTheme="minorHAnsi" w:cstheme="minorHAnsi"/>
          <w:b w:val="0"/>
          <w:bCs w:val="0"/>
        </w:rPr>
        <w:t>la graduatoria dei candidati idonei</w:t>
      </w:r>
      <w:r w:rsidR="003D3FB1">
        <w:rPr>
          <w:rFonts w:asciiTheme="minorHAnsi" w:hAnsiTheme="minorHAnsi" w:cstheme="minorHAnsi"/>
          <w:b w:val="0"/>
          <w:bCs w:val="0"/>
        </w:rPr>
        <w:t xml:space="preserve">, </w:t>
      </w:r>
      <w:r w:rsidR="00075151">
        <w:rPr>
          <w:rFonts w:asciiTheme="minorHAnsi" w:hAnsiTheme="minorHAnsi" w:cstheme="minorHAnsi"/>
          <w:b w:val="0"/>
          <w:bCs w:val="0"/>
        </w:rPr>
        <w:t>sottoscritto</w:t>
      </w:r>
      <w:r w:rsidR="003D3FB1">
        <w:rPr>
          <w:rFonts w:asciiTheme="minorHAnsi" w:hAnsiTheme="minorHAnsi" w:cstheme="minorHAnsi"/>
          <w:b w:val="0"/>
          <w:bCs w:val="0"/>
        </w:rPr>
        <w:t xml:space="preserve"> dalla Commissione incaricata con </w:t>
      </w:r>
      <w:r w:rsidR="009D701B">
        <w:rPr>
          <w:rFonts w:asciiTheme="minorHAnsi" w:hAnsiTheme="minorHAnsi" w:cstheme="minorHAnsi"/>
          <w:b w:val="0"/>
          <w:bCs w:val="0"/>
        </w:rPr>
        <w:t xml:space="preserve">Decreto </w:t>
      </w:r>
      <w:r w:rsidR="003D3FB1">
        <w:rPr>
          <w:rFonts w:asciiTheme="minorHAnsi" w:hAnsiTheme="minorHAnsi" w:cstheme="minorHAnsi"/>
          <w:b w:val="0"/>
          <w:bCs w:val="0"/>
        </w:rPr>
        <w:t>n. [</w:t>
      </w:r>
      <w:r w:rsidR="003D3FB1" w:rsidRPr="003D3FB1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3D3FB1">
        <w:rPr>
          <w:rFonts w:asciiTheme="minorHAnsi" w:hAnsiTheme="minorHAnsi" w:cstheme="minorHAnsi"/>
          <w:b w:val="0"/>
          <w:bCs w:val="0"/>
        </w:rPr>
        <w:t>], del [</w:t>
      </w:r>
      <w:r w:rsidR="003D3FB1" w:rsidRPr="003D3FB1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3D3FB1">
        <w:rPr>
          <w:rFonts w:asciiTheme="minorHAnsi" w:hAnsiTheme="minorHAnsi" w:cstheme="minorHAnsi"/>
          <w:b w:val="0"/>
          <w:bCs w:val="0"/>
        </w:rPr>
        <w:t>]</w:t>
      </w:r>
      <w:r w:rsidRPr="0089777A">
        <w:rPr>
          <w:rFonts w:asciiTheme="minorHAnsi" w:hAnsiTheme="minorHAnsi" w:cstheme="minorHAnsi"/>
          <w:b w:val="0"/>
          <w:bCs w:val="0"/>
        </w:rPr>
        <w:t xml:space="preserve">; </w:t>
      </w:r>
    </w:p>
    <w:p w14:paraId="035F99FF" w14:textId="3B394720" w:rsidR="00A013DB" w:rsidRPr="0089777A" w:rsidRDefault="00024725" w:rsidP="004E0C04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CONSIDERATO</w:t>
      </w:r>
      <w:r w:rsidRPr="0089777A">
        <w:rPr>
          <w:rFonts w:asciiTheme="minorHAnsi" w:hAnsiTheme="minorHAnsi" w:cstheme="minorHAnsi"/>
          <w:b w:val="0"/>
          <w:bCs w:val="0"/>
        </w:rPr>
        <w:t xml:space="preserve"> che, in particolare, il/la Dott./Dott.ssa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]</w:t>
      </w:r>
      <w:r w:rsidR="00477D6A" w:rsidRPr="0089777A">
        <w:rPr>
          <w:rFonts w:asciiTheme="minorHAnsi" w:hAnsiTheme="minorHAnsi" w:cstheme="minorHAnsi"/>
          <w:b w:val="0"/>
          <w:bCs w:val="0"/>
        </w:rPr>
        <w:t>, nato/a a [</w:t>
      </w:r>
      <w:r w:rsidR="00477D6A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477D6A" w:rsidRPr="0089777A">
        <w:rPr>
          <w:rFonts w:asciiTheme="minorHAnsi" w:hAnsiTheme="minorHAnsi" w:cstheme="minorHAnsi"/>
          <w:b w:val="0"/>
          <w:bCs w:val="0"/>
        </w:rPr>
        <w:t>], il [</w:t>
      </w:r>
      <w:r w:rsidR="00477D6A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477D6A" w:rsidRPr="0089777A">
        <w:rPr>
          <w:rFonts w:asciiTheme="minorHAnsi" w:hAnsiTheme="minorHAnsi" w:cstheme="minorHAnsi"/>
          <w:b w:val="0"/>
          <w:bCs w:val="0"/>
        </w:rPr>
        <w:t>], c.f. [</w:t>
      </w:r>
      <w:r w:rsidR="00477D6A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477D6A" w:rsidRPr="0089777A">
        <w:rPr>
          <w:rFonts w:asciiTheme="minorHAnsi" w:hAnsiTheme="minorHAnsi" w:cstheme="minorHAnsi"/>
          <w:b w:val="0"/>
          <w:bCs w:val="0"/>
        </w:rPr>
        <w:t>], P.IVA [</w:t>
      </w:r>
      <w:r w:rsidR="00477D6A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477D6A" w:rsidRPr="0089777A">
        <w:rPr>
          <w:rFonts w:asciiTheme="minorHAnsi" w:hAnsiTheme="minorHAnsi" w:cstheme="minorHAnsi"/>
          <w:b w:val="0"/>
          <w:bCs w:val="0"/>
        </w:rPr>
        <w:t>],</w:t>
      </w:r>
      <w:r w:rsidRPr="0089777A">
        <w:rPr>
          <w:rFonts w:asciiTheme="minorHAnsi" w:hAnsiTheme="minorHAnsi" w:cstheme="minorHAnsi"/>
          <w:b w:val="0"/>
          <w:bCs w:val="0"/>
        </w:rPr>
        <w:t xml:space="preserve"> è risultato/a essere </w:t>
      </w:r>
      <w:r w:rsidR="003D3FB1">
        <w:rPr>
          <w:rFonts w:asciiTheme="minorHAnsi" w:hAnsiTheme="minorHAnsi" w:cstheme="minorHAnsi"/>
          <w:b w:val="0"/>
          <w:bCs w:val="0"/>
        </w:rPr>
        <w:t>in posizione idonea ai fini della selezione</w:t>
      </w:r>
      <w:r w:rsidRPr="0089777A">
        <w:rPr>
          <w:rFonts w:asciiTheme="minorHAnsi" w:hAnsiTheme="minorHAnsi" w:cstheme="minorHAnsi"/>
          <w:b w:val="0"/>
          <w:bCs w:val="0"/>
        </w:rPr>
        <w:t xml:space="preserve"> in graduatoria</w:t>
      </w:r>
      <w:r w:rsidR="00B81A72">
        <w:rPr>
          <w:rFonts w:asciiTheme="minorHAnsi" w:hAnsiTheme="minorHAnsi" w:cstheme="minorHAnsi"/>
          <w:b w:val="0"/>
          <w:bCs w:val="0"/>
        </w:rPr>
        <w:t xml:space="preserve"> [</w:t>
      </w:r>
      <w:r w:rsidR="00B81A72" w:rsidRPr="00943FCC">
        <w:rPr>
          <w:rFonts w:asciiTheme="minorHAnsi" w:hAnsiTheme="minorHAnsi" w:cstheme="minorHAnsi"/>
          <w:b w:val="0"/>
          <w:bCs w:val="0"/>
          <w:i/>
          <w:iCs/>
          <w:highlight w:val="yellow"/>
        </w:rPr>
        <w:t>eventualmente, da specificare per ciascun incarico</w:t>
      </w:r>
      <w:r w:rsidR="00B81A72">
        <w:rPr>
          <w:rFonts w:asciiTheme="minorHAnsi" w:hAnsiTheme="minorHAnsi" w:cstheme="minorHAnsi"/>
          <w:b w:val="0"/>
          <w:bCs w:val="0"/>
        </w:rPr>
        <w:t>]</w:t>
      </w:r>
      <w:r w:rsidR="00477D6A" w:rsidRPr="0089777A">
        <w:rPr>
          <w:rFonts w:asciiTheme="minorHAnsi" w:hAnsiTheme="minorHAnsi" w:cstheme="minorHAnsi"/>
          <w:b w:val="0"/>
          <w:bCs w:val="0"/>
        </w:rPr>
        <w:t>;</w:t>
      </w:r>
    </w:p>
    <w:p w14:paraId="5D1D8D63" w14:textId="20CF4133" w:rsidR="00A013DB" w:rsidRPr="0089777A" w:rsidRDefault="004E0C04" w:rsidP="004E0C04">
      <w:pPr>
        <w:tabs>
          <w:tab w:val="left" w:pos="567"/>
        </w:tabs>
        <w:spacing w:before="120" w:after="120"/>
        <w:ind w:right="-1"/>
        <w:jc w:val="both"/>
        <w:rPr>
          <w:rFonts w:cstheme="minorHAnsi"/>
        </w:rPr>
      </w:pPr>
      <w:r w:rsidRPr="0089777A">
        <w:rPr>
          <w:rFonts w:cstheme="minorHAnsi"/>
          <w:b/>
        </w:rPr>
        <w:t>VISTA</w:t>
      </w:r>
      <w:r w:rsidRPr="0089777A">
        <w:rPr>
          <w:rFonts w:cstheme="minorHAnsi"/>
          <w:bCs/>
        </w:rPr>
        <w:t xml:space="preserve"> la dichiarazione resa dal/dalla Dott./Dott.ssa </w:t>
      </w:r>
      <w:r w:rsidR="00172F30" w:rsidRPr="0089777A">
        <w:rPr>
          <w:rFonts w:cstheme="minorHAnsi"/>
        </w:rPr>
        <w:t>[</w:t>
      </w:r>
      <w:r w:rsidR="00172F30" w:rsidRPr="0089777A">
        <w:rPr>
          <w:rFonts w:cstheme="minorHAnsi"/>
          <w:highlight w:val="green"/>
        </w:rPr>
        <w:t>…</w:t>
      </w:r>
      <w:r w:rsidR="00172F30" w:rsidRPr="0089777A">
        <w:rPr>
          <w:rFonts w:cstheme="minorHAnsi"/>
        </w:rPr>
        <w:t>]</w:t>
      </w:r>
      <w:r w:rsidRPr="0089777A">
        <w:rPr>
          <w:rFonts w:cstheme="minorHAnsi"/>
          <w:bCs/>
        </w:rPr>
        <w:t xml:space="preserve"> ai sensi dell’art. 47 del D.P.R. n. 445/2000</w:t>
      </w:r>
      <w:r w:rsidR="00075151">
        <w:rPr>
          <w:rFonts w:cstheme="minorHAnsi"/>
          <w:bCs/>
        </w:rPr>
        <w:t xml:space="preserve"> </w:t>
      </w:r>
      <w:r w:rsidRPr="0089777A">
        <w:rPr>
          <w:rFonts w:cstheme="minorHAnsi"/>
          <w:bCs/>
        </w:rPr>
        <w:t>relativa alla insussistenza di cause di incompatibilità/inconferibilità, o di conflitto di interessi</w:t>
      </w:r>
      <w:r w:rsidR="00B81A72">
        <w:rPr>
          <w:rFonts w:cstheme="minorHAnsi"/>
          <w:bCs/>
        </w:rPr>
        <w:t xml:space="preserve"> </w:t>
      </w:r>
      <w:r w:rsidR="00B81A72" w:rsidRPr="00B81A72">
        <w:rPr>
          <w:rFonts w:cstheme="minorHAnsi"/>
        </w:rPr>
        <w:t>[</w:t>
      </w:r>
      <w:r w:rsidR="00B81A72" w:rsidRPr="00B81A72">
        <w:rPr>
          <w:rFonts w:cstheme="minorHAnsi"/>
          <w:i/>
          <w:iCs/>
          <w:highlight w:val="yellow"/>
        </w:rPr>
        <w:t>eventualmente, da specificare per ciascun incarico</w:t>
      </w:r>
      <w:r w:rsidR="00B81A72" w:rsidRPr="00B81A72">
        <w:rPr>
          <w:rFonts w:cstheme="minorHAnsi"/>
        </w:rPr>
        <w:t>]</w:t>
      </w:r>
      <w:r w:rsidR="00332561">
        <w:rPr>
          <w:rFonts w:cstheme="minorHAnsi"/>
          <w:bCs/>
        </w:rPr>
        <w:t>;</w:t>
      </w:r>
      <w:r w:rsidR="00A013DB" w:rsidRPr="0089777A">
        <w:rPr>
          <w:rFonts w:cstheme="minorHAnsi"/>
        </w:rPr>
        <w:t xml:space="preserve"> </w:t>
      </w:r>
    </w:p>
    <w:p w14:paraId="32B68D9B" w14:textId="4F472F79" w:rsidR="00D5176E" w:rsidRPr="0089777A" w:rsidRDefault="00272360" w:rsidP="00272360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 xml:space="preserve">CONSIDERATO </w:t>
      </w:r>
      <w:r w:rsidRPr="0089777A">
        <w:rPr>
          <w:rFonts w:asciiTheme="minorHAnsi" w:hAnsiTheme="minorHAnsi" w:cstheme="minorHAnsi"/>
          <w:b w:val="0"/>
          <w:bCs w:val="0"/>
        </w:rPr>
        <w:t>che</w:t>
      </w:r>
      <w:r w:rsidR="00D5176E" w:rsidRPr="0089777A">
        <w:rPr>
          <w:rFonts w:asciiTheme="minorHAnsi" w:hAnsiTheme="minorHAnsi" w:cstheme="minorHAnsi"/>
          <w:b w:val="0"/>
          <w:bCs w:val="0"/>
        </w:rPr>
        <w:t xml:space="preserve"> il/la Dott./Dott.ssa [</w:t>
      </w:r>
      <w:r w:rsidR="00D5176E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D5176E" w:rsidRPr="0089777A">
        <w:rPr>
          <w:rFonts w:asciiTheme="minorHAnsi" w:hAnsiTheme="minorHAnsi" w:cstheme="minorHAnsi"/>
          <w:b w:val="0"/>
          <w:bCs w:val="0"/>
        </w:rPr>
        <w:t xml:space="preserve">] risulta essere dipendente di questo Istituto </w:t>
      </w:r>
      <w:r w:rsidR="00D5176E"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t>[o, in alternativa]</w:t>
      </w:r>
      <w:r w:rsidR="00D5176E" w:rsidRPr="0089777A">
        <w:rPr>
          <w:rFonts w:asciiTheme="minorHAnsi" w:hAnsiTheme="minorHAnsi" w:cstheme="minorHAnsi"/>
          <w:b w:val="0"/>
          <w:bCs w:val="0"/>
        </w:rPr>
        <w:t>, di altra Istituzione mediante il ricorso all’istituto delle cc.dd. “collaborazioni plurime”,</w:t>
      </w:r>
      <w:r w:rsidR="003E59E1" w:rsidRPr="0089777A">
        <w:rPr>
          <w:rFonts w:asciiTheme="minorHAnsi" w:hAnsiTheme="minorHAnsi" w:cstheme="minorHAnsi"/>
          <w:b w:val="0"/>
          <w:bCs w:val="0"/>
        </w:rPr>
        <w:t xml:space="preserve"> e dunque</w:t>
      </w:r>
      <w:r w:rsidR="00D5176E" w:rsidRPr="0089777A">
        <w:rPr>
          <w:rFonts w:asciiTheme="minorHAnsi" w:hAnsiTheme="minorHAnsi" w:cstheme="minorHAnsi"/>
          <w:b w:val="0"/>
          <w:bCs w:val="0"/>
        </w:rPr>
        <w:t xml:space="preserve"> si procederà alla stipula con il suddetto soggetto di una </w:t>
      </w:r>
      <w:r w:rsidR="0005598A" w:rsidRPr="0089777A">
        <w:rPr>
          <w:rFonts w:asciiTheme="minorHAnsi" w:hAnsiTheme="minorHAnsi" w:cstheme="minorHAnsi"/>
          <w:b w:val="0"/>
          <w:bCs w:val="0"/>
        </w:rPr>
        <w:t>L</w:t>
      </w:r>
      <w:r w:rsidR="00D5176E" w:rsidRPr="0089777A">
        <w:rPr>
          <w:rFonts w:asciiTheme="minorHAnsi" w:hAnsiTheme="minorHAnsi" w:cstheme="minorHAnsi"/>
          <w:b w:val="0"/>
          <w:bCs w:val="0"/>
        </w:rPr>
        <w:t>ettera di Incarico</w:t>
      </w:r>
      <w:r w:rsidR="00943FCC">
        <w:rPr>
          <w:rFonts w:asciiTheme="minorHAnsi" w:hAnsiTheme="minorHAnsi" w:cstheme="minorHAnsi"/>
          <w:b w:val="0"/>
          <w:bCs w:val="0"/>
        </w:rPr>
        <w:t xml:space="preserve"> [</w:t>
      </w:r>
      <w:r w:rsidR="00943FCC" w:rsidRPr="00943FCC">
        <w:rPr>
          <w:rFonts w:asciiTheme="minorHAnsi" w:hAnsiTheme="minorHAnsi" w:cstheme="minorHAnsi"/>
          <w:b w:val="0"/>
          <w:bCs w:val="0"/>
          <w:i/>
          <w:iCs/>
          <w:highlight w:val="yellow"/>
        </w:rPr>
        <w:t>eventualmente, da specificare per ciascun incarico</w:t>
      </w:r>
      <w:r w:rsidR="00943FCC">
        <w:rPr>
          <w:rFonts w:asciiTheme="minorHAnsi" w:hAnsiTheme="minorHAnsi" w:cstheme="minorHAnsi"/>
          <w:b w:val="0"/>
          <w:bCs w:val="0"/>
        </w:rPr>
        <w:t>]</w:t>
      </w:r>
      <w:r w:rsidR="00C81858" w:rsidRPr="0089777A">
        <w:rPr>
          <w:rFonts w:asciiTheme="minorHAnsi" w:hAnsiTheme="minorHAnsi" w:cstheme="minorHAnsi"/>
          <w:b w:val="0"/>
          <w:bCs w:val="0"/>
        </w:rPr>
        <w:t xml:space="preserve">; </w:t>
      </w:r>
    </w:p>
    <w:p w14:paraId="0AD8D580" w14:textId="5AFA67BB" w:rsidR="00C81858" w:rsidRPr="0089777A" w:rsidRDefault="00C81858" w:rsidP="00272360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i/>
          <w:iCs/>
        </w:rPr>
      </w:pPr>
      <w:r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t>[in alternativa]</w:t>
      </w:r>
    </w:p>
    <w:p w14:paraId="364CD4B2" w14:textId="7655FE8A" w:rsidR="00C5145B" w:rsidRPr="0089777A" w:rsidRDefault="00C81858" w:rsidP="00C5145B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 xml:space="preserve">CONSIDERATO </w:t>
      </w:r>
      <w:r w:rsidRPr="0089777A">
        <w:rPr>
          <w:rFonts w:asciiTheme="minorHAnsi" w:hAnsiTheme="minorHAnsi" w:cstheme="minorHAnsi"/>
          <w:b w:val="0"/>
          <w:bCs w:val="0"/>
        </w:rPr>
        <w:t>che il/la Dott./Dott.ssa [</w:t>
      </w:r>
      <w:r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Pr="0089777A">
        <w:rPr>
          <w:rFonts w:asciiTheme="minorHAnsi" w:hAnsiTheme="minorHAnsi" w:cstheme="minorHAnsi"/>
          <w:b w:val="0"/>
          <w:bCs w:val="0"/>
        </w:rPr>
        <w:t>]</w:t>
      </w:r>
      <w:r w:rsidR="003E59E1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risulta essere dipendente di altra Pubblica Amministrazione </w:t>
      </w:r>
      <w:r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t>[o, in alternativa]</w:t>
      </w:r>
      <w:r w:rsidR="0005598A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>non risulti essere dipendente di altra Pubblica Amministrazione,</w:t>
      </w:r>
      <w:r w:rsidR="003E59E1" w:rsidRPr="0089777A">
        <w:rPr>
          <w:rFonts w:asciiTheme="minorHAnsi" w:hAnsiTheme="minorHAnsi" w:cstheme="minorHAnsi"/>
          <w:b w:val="0"/>
          <w:bCs w:val="0"/>
        </w:rPr>
        <w:t xml:space="preserve"> e dunque </w:t>
      </w:r>
      <w:r w:rsidRPr="0089777A">
        <w:rPr>
          <w:rFonts w:asciiTheme="minorHAnsi" w:hAnsiTheme="minorHAnsi" w:cstheme="minorHAnsi"/>
          <w:b w:val="0"/>
          <w:bCs w:val="0"/>
        </w:rPr>
        <w:t>si procederà alla stipula con il suddetto soggetto di</w:t>
      </w:r>
      <w:r w:rsidR="0005598A" w:rsidRPr="0089777A">
        <w:rPr>
          <w:rFonts w:asciiTheme="minorHAnsi" w:hAnsiTheme="minorHAnsi" w:cstheme="minorHAnsi"/>
          <w:b w:val="0"/>
          <w:bCs w:val="0"/>
        </w:rPr>
        <w:t xml:space="preserve"> un</w:t>
      </w:r>
      <w:r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="00272C02" w:rsidRPr="0089777A">
        <w:rPr>
          <w:rFonts w:asciiTheme="minorHAnsi" w:hAnsiTheme="minorHAnsi" w:cstheme="minorHAnsi"/>
          <w:b w:val="0"/>
          <w:bCs w:val="0"/>
        </w:rPr>
        <w:t>C</w:t>
      </w:r>
      <w:r w:rsidRPr="0089777A">
        <w:rPr>
          <w:rFonts w:asciiTheme="minorHAnsi" w:hAnsiTheme="minorHAnsi" w:cstheme="minorHAnsi"/>
          <w:b w:val="0"/>
          <w:bCs w:val="0"/>
        </w:rPr>
        <w:t xml:space="preserve">ontratto di </w:t>
      </w:r>
      <w:r w:rsidR="00272C02" w:rsidRPr="0089777A">
        <w:rPr>
          <w:rFonts w:asciiTheme="minorHAnsi" w:hAnsiTheme="minorHAnsi" w:cstheme="minorHAnsi"/>
          <w:b w:val="0"/>
          <w:bCs w:val="0"/>
        </w:rPr>
        <w:t>L</w:t>
      </w:r>
      <w:r w:rsidRPr="0089777A">
        <w:rPr>
          <w:rFonts w:asciiTheme="minorHAnsi" w:hAnsiTheme="minorHAnsi" w:cstheme="minorHAnsi"/>
          <w:b w:val="0"/>
          <w:bCs w:val="0"/>
        </w:rPr>
        <w:t xml:space="preserve">avoro </w:t>
      </w:r>
      <w:r w:rsidR="00272C02" w:rsidRPr="0089777A">
        <w:rPr>
          <w:rFonts w:asciiTheme="minorHAnsi" w:hAnsiTheme="minorHAnsi" w:cstheme="minorHAnsi"/>
          <w:b w:val="0"/>
          <w:bCs w:val="0"/>
        </w:rPr>
        <w:t>A</w:t>
      </w:r>
      <w:r w:rsidRPr="0089777A">
        <w:rPr>
          <w:rFonts w:asciiTheme="minorHAnsi" w:hAnsiTheme="minorHAnsi" w:cstheme="minorHAnsi"/>
          <w:b w:val="0"/>
          <w:bCs w:val="0"/>
        </w:rPr>
        <w:t>utonomo</w:t>
      </w:r>
      <w:r w:rsidR="006E3946">
        <w:rPr>
          <w:rFonts w:asciiTheme="minorHAnsi" w:hAnsiTheme="minorHAnsi" w:cstheme="minorHAnsi"/>
          <w:b w:val="0"/>
          <w:bCs w:val="0"/>
        </w:rPr>
        <w:t xml:space="preserve"> [</w:t>
      </w:r>
      <w:r w:rsidR="006E3946" w:rsidRPr="00943FCC">
        <w:rPr>
          <w:rFonts w:asciiTheme="minorHAnsi" w:hAnsiTheme="minorHAnsi" w:cstheme="minorHAnsi"/>
          <w:b w:val="0"/>
          <w:bCs w:val="0"/>
          <w:i/>
          <w:iCs/>
          <w:highlight w:val="yellow"/>
        </w:rPr>
        <w:t>eventualmente, da specificare per ciascun incarico</w:t>
      </w:r>
      <w:r w:rsidR="006E3946">
        <w:rPr>
          <w:rFonts w:asciiTheme="minorHAnsi" w:hAnsiTheme="minorHAnsi" w:cstheme="minorHAnsi"/>
          <w:b w:val="0"/>
          <w:bCs w:val="0"/>
        </w:rPr>
        <w:t>]</w:t>
      </w:r>
      <w:r w:rsidRPr="0089777A">
        <w:rPr>
          <w:rFonts w:asciiTheme="minorHAnsi" w:hAnsiTheme="minorHAnsi" w:cstheme="minorHAnsi"/>
          <w:b w:val="0"/>
          <w:bCs w:val="0"/>
        </w:rPr>
        <w:t xml:space="preserve">; </w:t>
      </w:r>
    </w:p>
    <w:p w14:paraId="476749F0" w14:textId="77777777" w:rsidR="00912786" w:rsidRDefault="00C5145B" w:rsidP="004323F4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lastRenderedPageBreak/>
        <w:t>[eventuale solo in caso di incarico verso personale dipendente da</w:t>
      </w:r>
      <w:r w:rsidR="00C55E7C"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t xml:space="preserve"> Istituzione Scolastica o</w:t>
      </w:r>
      <w:r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t xml:space="preserve"> PA diversa da quella che ha conferito l’incarico]</w:t>
      </w:r>
      <w:r w:rsidRPr="0089777A">
        <w:rPr>
          <w:rFonts w:asciiTheme="minorHAnsi" w:hAnsiTheme="minorHAnsi" w:cstheme="minorHAnsi"/>
          <w:b w:val="0"/>
          <w:bCs w:val="0"/>
        </w:rPr>
        <w:t xml:space="preserve"> </w:t>
      </w:r>
    </w:p>
    <w:p w14:paraId="07D63409" w14:textId="70820784" w:rsidR="007432EB" w:rsidRPr="0089777A" w:rsidRDefault="00C5145B" w:rsidP="004323F4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DATO ATTO</w:t>
      </w:r>
      <w:r w:rsidRPr="0089777A">
        <w:rPr>
          <w:rFonts w:asciiTheme="minorHAnsi" w:hAnsiTheme="minorHAnsi" w:cstheme="minorHAnsi"/>
          <w:b w:val="0"/>
          <w:bCs w:val="0"/>
        </w:rPr>
        <w:t xml:space="preserve"> che </w:t>
      </w:r>
      <w:bookmarkStart w:id="7" w:name="_Hlk107867934"/>
      <w:r w:rsidRPr="0089777A">
        <w:rPr>
          <w:rFonts w:asciiTheme="minorHAnsi" w:hAnsiTheme="minorHAnsi" w:cstheme="minorHAnsi"/>
          <w:b w:val="0"/>
          <w:bCs w:val="0"/>
        </w:rPr>
        <w:t xml:space="preserve">l’Amministrazione di appartenenza ha rilasciato le autorizzazioni previste dalla normativa di riferimento ai fini della sottoscrizione </w:t>
      </w:r>
      <w:r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t>[in caso di cc.dd. “collaborazioni plurime”]</w:t>
      </w:r>
      <w:r w:rsidRPr="0089777A">
        <w:rPr>
          <w:rFonts w:asciiTheme="minorHAnsi" w:hAnsiTheme="minorHAnsi" w:cstheme="minorHAnsi"/>
          <w:b w:val="0"/>
          <w:bCs w:val="0"/>
        </w:rPr>
        <w:t xml:space="preserve"> della </w:t>
      </w:r>
      <w:r w:rsidR="00A013DB" w:rsidRPr="0089777A">
        <w:rPr>
          <w:rFonts w:asciiTheme="minorHAnsi" w:hAnsiTheme="minorHAnsi" w:cstheme="minorHAnsi"/>
          <w:b w:val="0"/>
          <w:bCs w:val="0"/>
        </w:rPr>
        <w:t>L</w:t>
      </w:r>
      <w:r w:rsidRPr="0089777A">
        <w:rPr>
          <w:rFonts w:asciiTheme="minorHAnsi" w:hAnsiTheme="minorHAnsi" w:cstheme="minorHAnsi"/>
          <w:b w:val="0"/>
          <w:bCs w:val="0"/>
        </w:rPr>
        <w:t xml:space="preserve">ettera di Incarico </w:t>
      </w:r>
      <w:r w:rsidR="007F25C4"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t>[in alternativa, nel caso di dipendente di altra Pubblica Amministrazione]</w:t>
      </w:r>
      <w:r w:rsidR="007F25C4" w:rsidRPr="0089777A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r w:rsidR="007F25C4" w:rsidRPr="0089777A">
        <w:rPr>
          <w:rFonts w:asciiTheme="minorHAnsi" w:hAnsiTheme="minorHAnsi" w:cstheme="minorHAnsi"/>
          <w:b w:val="0"/>
          <w:bCs w:val="0"/>
        </w:rPr>
        <w:t xml:space="preserve">del </w:t>
      </w:r>
      <w:r w:rsidR="00272C02" w:rsidRPr="0089777A">
        <w:rPr>
          <w:rFonts w:asciiTheme="minorHAnsi" w:hAnsiTheme="minorHAnsi" w:cstheme="minorHAnsi"/>
          <w:b w:val="0"/>
          <w:bCs w:val="0"/>
        </w:rPr>
        <w:t>C</w:t>
      </w:r>
      <w:r w:rsidR="007F25C4" w:rsidRPr="0089777A">
        <w:rPr>
          <w:rFonts w:asciiTheme="minorHAnsi" w:hAnsiTheme="minorHAnsi" w:cstheme="minorHAnsi"/>
          <w:b w:val="0"/>
          <w:bCs w:val="0"/>
        </w:rPr>
        <w:t xml:space="preserve">ontratto di </w:t>
      </w:r>
      <w:r w:rsidR="00272C02" w:rsidRPr="0089777A">
        <w:rPr>
          <w:rFonts w:asciiTheme="minorHAnsi" w:hAnsiTheme="minorHAnsi" w:cstheme="minorHAnsi"/>
          <w:b w:val="0"/>
          <w:bCs w:val="0"/>
        </w:rPr>
        <w:t>L</w:t>
      </w:r>
      <w:r w:rsidR="007F25C4" w:rsidRPr="0089777A">
        <w:rPr>
          <w:rFonts w:asciiTheme="minorHAnsi" w:hAnsiTheme="minorHAnsi" w:cstheme="minorHAnsi"/>
          <w:b w:val="0"/>
          <w:bCs w:val="0"/>
        </w:rPr>
        <w:t xml:space="preserve">avoro </w:t>
      </w:r>
      <w:r w:rsidR="00272C02" w:rsidRPr="0089777A">
        <w:rPr>
          <w:rFonts w:asciiTheme="minorHAnsi" w:hAnsiTheme="minorHAnsi" w:cstheme="minorHAnsi"/>
          <w:b w:val="0"/>
          <w:bCs w:val="0"/>
        </w:rPr>
        <w:t>A</w:t>
      </w:r>
      <w:r w:rsidR="007F25C4" w:rsidRPr="0089777A">
        <w:rPr>
          <w:rFonts w:asciiTheme="minorHAnsi" w:hAnsiTheme="minorHAnsi" w:cstheme="minorHAnsi"/>
          <w:b w:val="0"/>
          <w:bCs w:val="0"/>
        </w:rPr>
        <w:t>utonomo</w:t>
      </w:r>
      <w:bookmarkEnd w:id="7"/>
      <w:r w:rsidR="007432EB" w:rsidRPr="0089777A">
        <w:rPr>
          <w:rFonts w:asciiTheme="minorHAnsi" w:hAnsiTheme="minorHAnsi" w:cstheme="minorHAnsi"/>
          <w:b w:val="0"/>
          <w:bCs w:val="0"/>
        </w:rPr>
        <w:t>;</w:t>
      </w:r>
    </w:p>
    <w:p w14:paraId="29944CF5" w14:textId="77659668" w:rsidR="004323F4" w:rsidRPr="0089777A" w:rsidRDefault="004323F4" w:rsidP="004323F4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 xml:space="preserve">CONSIDERATO </w:t>
      </w:r>
      <w:r w:rsidR="00D7041D" w:rsidRPr="00D7041D">
        <w:rPr>
          <w:rFonts w:asciiTheme="minorHAnsi" w:hAnsiTheme="minorHAnsi" w:cstheme="minorHAnsi"/>
          <w:b w:val="0"/>
          <w:bCs w:val="0"/>
        </w:rPr>
        <w:t>che</w:t>
      </w:r>
      <w:r w:rsidR="00D7041D">
        <w:rPr>
          <w:rFonts w:asciiTheme="minorHAnsi" w:hAnsiTheme="minorHAnsi" w:cstheme="minorHAnsi"/>
        </w:rPr>
        <w:t xml:space="preserve"> </w:t>
      </w:r>
      <w:r w:rsidR="007432EB" w:rsidRPr="0089777A">
        <w:rPr>
          <w:rFonts w:asciiTheme="minorHAnsi" w:hAnsiTheme="minorHAnsi" w:cstheme="minorHAnsi"/>
          <w:b w:val="0"/>
          <w:bCs w:val="0"/>
        </w:rPr>
        <w:t>il/la Dott./ssa viene nominato</w:t>
      </w:r>
      <w:r w:rsidR="00C12A60">
        <w:rPr>
          <w:rFonts w:asciiTheme="minorHAnsi" w:hAnsiTheme="minorHAnsi" w:cstheme="minorHAnsi"/>
          <w:b w:val="0"/>
          <w:bCs w:val="0"/>
        </w:rPr>
        <w:t>/a</w:t>
      </w:r>
      <w:r w:rsidR="007432EB" w:rsidRPr="0089777A">
        <w:rPr>
          <w:rFonts w:asciiTheme="minorHAnsi" w:hAnsiTheme="minorHAnsi" w:cstheme="minorHAnsi"/>
          <w:b w:val="0"/>
          <w:bCs w:val="0"/>
        </w:rPr>
        <w:t xml:space="preserve"> quale [</w:t>
      </w:r>
      <w:r w:rsidR="007432EB" w:rsidRPr="0089777A">
        <w:rPr>
          <w:rFonts w:asciiTheme="minorHAnsi" w:hAnsiTheme="minorHAnsi" w:cstheme="minorHAnsi"/>
          <w:b w:val="0"/>
          <w:bCs w:val="0"/>
          <w:highlight w:val="green"/>
        </w:rPr>
        <w:t>…</w:t>
      </w:r>
      <w:r w:rsidR="007432EB" w:rsidRPr="0089777A">
        <w:rPr>
          <w:rFonts w:asciiTheme="minorHAnsi" w:hAnsiTheme="minorHAnsi" w:cstheme="minorHAnsi"/>
          <w:b w:val="0"/>
          <w:bCs w:val="0"/>
        </w:rPr>
        <w:t xml:space="preserve">], ed è incaricato/a </w:t>
      </w:r>
      <w:bookmarkStart w:id="8" w:name="_Hlk127804874"/>
      <w:r w:rsidR="007432EB" w:rsidRPr="0089777A">
        <w:rPr>
          <w:rFonts w:asciiTheme="minorHAnsi" w:hAnsiTheme="minorHAnsi" w:cstheme="minorHAnsi"/>
          <w:b w:val="0"/>
          <w:bCs w:val="0"/>
        </w:rPr>
        <w:t>dello</w:t>
      </w:r>
      <w:r w:rsidRPr="0089777A">
        <w:rPr>
          <w:rFonts w:asciiTheme="minorHAnsi" w:hAnsiTheme="minorHAnsi" w:cstheme="minorHAnsi"/>
          <w:b w:val="0"/>
          <w:bCs w:val="0"/>
        </w:rPr>
        <w:t xml:space="preserve"> svolgimento dell</w:t>
      </w:r>
      <w:r w:rsidR="007432EB" w:rsidRPr="0089777A">
        <w:rPr>
          <w:rFonts w:asciiTheme="minorHAnsi" w:hAnsiTheme="minorHAnsi" w:cstheme="minorHAnsi"/>
          <w:b w:val="0"/>
          <w:bCs w:val="0"/>
        </w:rPr>
        <w:t xml:space="preserve">e </w:t>
      </w:r>
      <w:r w:rsidRPr="0089777A">
        <w:rPr>
          <w:rFonts w:asciiTheme="minorHAnsi" w:hAnsiTheme="minorHAnsi" w:cstheme="minorHAnsi"/>
          <w:b w:val="0"/>
          <w:bCs w:val="0"/>
        </w:rPr>
        <w:t xml:space="preserve">attività oggetto </w:t>
      </w:r>
      <w:r w:rsidR="009D701B">
        <w:rPr>
          <w:rFonts w:asciiTheme="minorHAnsi" w:hAnsiTheme="minorHAnsi" w:cstheme="minorHAnsi"/>
          <w:b w:val="0"/>
          <w:bCs w:val="0"/>
        </w:rPr>
        <w:t>del presente Decreto</w:t>
      </w:r>
      <w:r w:rsidR="007432EB" w:rsidRPr="0089777A">
        <w:rPr>
          <w:rFonts w:asciiTheme="minorHAnsi" w:hAnsiTheme="minorHAnsi" w:cstheme="minorHAnsi"/>
          <w:b w:val="0"/>
          <w:bCs w:val="0"/>
        </w:rPr>
        <w:t xml:space="preserve"> che</w:t>
      </w:r>
      <w:r w:rsidRPr="0089777A">
        <w:rPr>
          <w:rFonts w:asciiTheme="minorHAnsi" w:hAnsiTheme="minorHAnsi" w:cstheme="minorHAnsi"/>
          <w:b w:val="0"/>
          <w:bCs w:val="0"/>
        </w:rPr>
        <w:t xml:space="preserve"> risulta</w:t>
      </w:r>
      <w:r w:rsidR="007432EB" w:rsidRPr="0089777A">
        <w:rPr>
          <w:rFonts w:asciiTheme="minorHAnsi" w:hAnsiTheme="minorHAnsi" w:cstheme="minorHAnsi"/>
          <w:b w:val="0"/>
          <w:bCs w:val="0"/>
        </w:rPr>
        <w:t>no essere</w:t>
      </w:r>
      <w:r w:rsidRPr="0089777A">
        <w:rPr>
          <w:rFonts w:asciiTheme="minorHAnsi" w:hAnsiTheme="minorHAnsi" w:cstheme="minorHAnsi"/>
          <w:b w:val="0"/>
          <w:bCs w:val="0"/>
        </w:rPr>
        <w:t xml:space="preserve"> strettamente conness</w:t>
      </w:r>
      <w:r w:rsidR="007432EB" w:rsidRPr="0089777A">
        <w:rPr>
          <w:rFonts w:asciiTheme="minorHAnsi" w:hAnsiTheme="minorHAnsi" w:cstheme="minorHAnsi"/>
          <w:b w:val="0"/>
          <w:bCs w:val="0"/>
        </w:rPr>
        <w:t>e</w:t>
      </w:r>
      <w:r w:rsidRPr="0089777A">
        <w:rPr>
          <w:rFonts w:asciiTheme="minorHAnsi" w:hAnsiTheme="minorHAnsi" w:cstheme="minorHAnsi"/>
          <w:b w:val="0"/>
          <w:bCs w:val="0"/>
        </w:rPr>
        <w:t xml:space="preserve"> ed essenzial</w:t>
      </w:r>
      <w:r w:rsidR="007432EB" w:rsidRPr="0089777A">
        <w:rPr>
          <w:rFonts w:asciiTheme="minorHAnsi" w:hAnsiTheme="minorHAnsi" w:cstheme="minorHAnsi"/>
          <w:b w:val="0"/>
          <w:bCs w:val="0"/>
        </w:rPr>
        <w:t>i</w:t>
      </w:r>
      <w:r w:rsidRPr="0089777A">
        <w:rPr>
          <w:rFonts w:asciiTheme="minorHAnsi" w:hAnsiTheme="minorHAnsi" w:cstheme="minorHAnsi"/>
          <w:b w:val="0"/>
          <w:bCs w:val="0"/>
        </w:rPr>
        <w:t xml:space="preserve"> alla realizzazione del progetto finanziato e funzionalmente vincolat</w:t>
      </w:r>
      <w:r w:rsidR="007432EB" w:rsidRPr="0089777A">
        <w:rPr>
          <w:rFonts w:asciiTheme="minorHAnsi" w:hAnsiTheme="minorHAnsi" w:cstheme="minorHAnsi"/>
          <w:b w:val="0"/>
          <w:bCs w:val="0"/>
        </w:rPr>
        <w:t>e</w:t>
      </w:r>
      <w:r w:rsidRPr="0089777A">
        <w:rPr>
          <w:rFonts w:asciiTheme="minorHAnsi" w:hAnsiTheme="minorHAnsi" w:cstheme="minorHAnsi"/>
          <w:b w:val="0"/>
          <w:bCs w:val="0"/>
        </w:rPr>
        <w:t xml:space="preserve"> all’effettivo raggiungimento di target e milestone e degli obiettivi finanziari stabiliti nel PNRR</w:t>
      </w:r>
      <w:bookmarkEnd w:id="8"/>
      <w:r w:rsidR="00C12A60">
        <w:rPr>
          <w:rFonts w:asciiTheme="minorHAnsi" w:hAnsiTheme="minorHAnsi" w:cstheme="minorHAnsi"/>
          <w:b w:val="0"/>
          <w:bCs w:val="0"/>
        </w:rPr>
        <w:t xml:space="preserve"> [</w:t>
      </w:r>
      <w:r w:rsidR="00C12A60" w:rsidRPr="00943FCC">
        <w:rPr>
          <w:rFonts w:asciiTheme="minorHAnsi" w:hAnsiTheme="minorHAnsi" w:cstheme="minorHAnsi"/>
          <w:b w:val="0"/>
          <w:bCs w:val="0"/>
          <w:i/>
          <w:iCs/>
          <w:highlight w:val="yellow"/>
        </w:rPr>
        <w:t>eventualmente, da specificare per ciascun incarico</w:t>
      </w:r>
      <w:r w:rsidR="00C12A60">
        <w:rPr>
          <w:rFonts w:asciiTheme="minorHAnsi" w:hAnsiTheme="minorHAnsi" w:cstheme="minorHAnsi"/>
          <w:b w:val="0"/>
          <w:bCs w:val="0"/>
        </w:rPr>
        <w:t>]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0709D091" w14:textId="77777777" w:rsidR="00150827" w:rsidRPr="0089777A" w:rsidRDefault="00150827" w:rsidP="00150827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Style w:val="ui-provider"/>
          <w:rFonts w:asciiTheme="minorHAnsi" w:hAnsiTheme="minorHAnsi" w:cstheme="minorHAnsi"/>
        </w:rPr>
        <w:t xml:space="preserve">CONSIDERATA </w:t>
      </w:r>
      <w:r w:rsidRPr="0089777A">
        <w:rPr>
          <w:rStyle w:val="ui-provider"/>
          <w:rFonts w:asciiTheme="minorHAnsi" w:hAnsiTheme="minorHAnsi" w:cstheme="minorHAnsi"/>
          <w:b w:val="0"/>
          <w:bCs w:val="0"/>
        </w:rPr>
        <w:t>la necessità di adottare un sistema di contabilità separata (o una codificazione contabile adeguata) e informatizzata per tutte le transazioni relative al progetto per assicurare la tracciabilità dell’utilizzo delle risorse del PNRR;</w:t>
      </w:r>
    </w:p>
    <w:p w14:paraId="7FA51B1B" w14:textId="22ECC572" w:rsidR="000B2E2D" w:rsidRPr="0089777A" w:rsidRDefault="000B2E2D" w:rsidP="00016809">
      <w:pPr>
        <w:spacing w:before="120" w:after="120" w:line="276" w:lineRule="auto"/>
        <w:jc w:val="both"/>
        <w:rPr>
          <w:rFonts w:cstheme="minorHAnsi"/>
          <w:kern w:val="2"/>
        </w:rPr>
      </w:pPr>
      <w:r w:rsidRPr="0089777A">
        <w:rPr>
          <w:rFonts w:cstheme="minorHAnsi"/>
          <w:b/>
          <w:bCs/>
          <w:kern w:val="2"/>
        </w:rPr>
        <w:t>VISTO</w:t>
      </w:r>
      <w:r w:rsidRPr="0089777A">
        <w:rPr>
          <w:rFonts w:cstheme="minorHAnsi"/>
          <w:kern w:val="2"/>
        </w:rPr>
        <w:t xml:space="preserve"> l’art. 35, comma 3, lett. a), del </w:t>
      </w:r>
      <w:r w:rsidR="00AA61F5" w:rsidRPr="0089777A">
        <w:rPr>
          <w:rFonts w:cstheme="minorHAnsi"/>
          <w:kern w:val="2"/>
        </w:rPr>
        <w:t>Decreto Legislativo</w:t>
      </w:r>
      <w:r w:rsidRPr="0089777A">
        <w:rPr>
          <w:rFonts w:cstheme="minorHAnsi"/>
          <w:kern w:val="2"/>
        </w:rPr>
        <w:t xml:space="preserve"> n. 165/2001;</w:t>
      </w:r>
    </w:p>
    <w:p w14:paraId="50FA56C6" w14:textId="705F7337" w:rsidR="000B2E2D" w:rsidRPr="0089777A" w:rsidRDefault="000B2E2D" w:rsidP="00016809">
      <w:pPr>
        <w:spacing w:before="120" w:after="120" w:line="276" w:lineRule="auto"/>
        <w:jc w:val="both"/>
        <w:rPr>
          <w:rFonts w:cstheme="minorHAnsi"/>
          <w:kern w:val="2"/>
        </w:rPr>
      </w:pPr>
      <w:r w:rsidRPr="0089777A">
        <w:rPr>
          <w:rFonts w:cstheme="minorHAnsi"/>
          <w:b/>
          <w:bCs/>
          <w:kern w:val="2"/>
        </w:rPr>
        <w:t>VISTO</w:t>
      </w:r>
      <w:r w:rsidRPr="0089777A">
        <w:rPr>
          <w:rFonts w:cstheme="minorHAnsi"/>
          <w:kern w:val="2"/>
        </w:rPr>
        <w:t xml:space="preserve"> altresì l’art. 19</w:t>
      </w:r>
      <w:r w:rsidR="00DA4B0E" w:rsidRPr="0089777A">
        <w:rPr>
          <w:rFonts w:cstheme="minorHAnsi"/>
          <w:kern w:val="2"/>
        </w:rPr>
        <w:t>, commi 1 e 2,</w:t>
      </w:r>
      <w:r w:rsidRPr="0089777A">
        <w:rPr>
          <w:rFonts w:cstheme="minorHAnsi"/>
          <w:kern w:val="2"/>
        </w:rPr>
        <w:t xml:space="preserve"> del </w:t>
      </w:r>
      <w:r w:rsidR="00AA61F5" w:rsidRPr="0089777A">
        <w:rPr>
          <w:rFonts w:cstheme="minorHAnsi"/>
          <w:kern w:val="2"/>
        </w:rPr>
        <w:t>Decreto Legislativo</w:t>
      </w:r>
      <w:r w:rsidRPr="0089777A">
        <w:rPr>
          <w:rFonts w:cstheme="minorHAnsi"/>
          <w:kern w:val="2"/>
        </w:rPr>
        <w:t xml:space="preserve"> n. 33/2013;</w:t>
      </w:r>
    </w:p>
    <w:p w14:paraId="1536C075" w14:textId="4810CADF" w:rsidR="00912786" w:rsidRDefault="000B2E2D" w:rsidP="00C81858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kern w:val="2"/>
        </w:rPr>
        <w:t>VIST</w:t>
      </w:r>
      <w:r w:rsidR="0089777A">
        <w:rPr>
          <w:rFonts w:asciiTheme="minorHAnsi" w:hAnsiTheme="minorHAnsi" w:cstheme="minorHAnsi"/>
          <w:kern w:val="2"/>
        </w:rPr>
        <w:t>O</w:t>
      </w:r>
      <w:r w:rsidRPr="0089777A">
        <w:rPr>
          <w:rFonts w:asciiTheme="minorHAnsi" w:hAnsiTheme="minorHAnsi" w:cstheme="minorHAnsi"/>
          <w:kern w:val="2"/>
        </w:rPr>
        <w:t xml:space="preserve"> </w:t>
      </w:r>
      <w:r w:rsidR="0089777A" w:rsidRPr="0089777A">
        <w:rPr>
          <w:rFonts w:asciiTheme="minorHAnsi" w:hAnsiTheme="minorHAnsi" w:cstheme="minorHAnsi"/>
          <w:b w:val="0"/>
          <w:bCs w:val="0"/>
          <w:kern w:val="2"/>
        </w:rPr>
        <w:t>lo schema di</w:t>
      </w:r>
      <w:r w:rsidR="0089777A">
        <w:rPr>
          <w:rFonts w:asciiTheme="minorHAnsi" w:hAnsiTheme="minorHAnsi" w:cstheme="minorHAnsi"/>
          <w:kern w:val="2"/>
        </w:rPr>
        <w:t xml:space="preserve"> </w:t>
      </w:r>
      <w:r w:rsidR="00C81858" w:rsidRPr="0089777A">
        <w:rPr>
          <w:rFonts w:asciiTheme="minorHAnsi" w:hAnsiTheme="minorHAnsi" w:cstheme="minorHAnsi"/>
          <w:b w:val="0"/>
          <w:bCs w:val="0"/>
        </w:rPr>
        <w:t xml:space="preserve">Lettera di Incarico </w:t>
      </w:r>
      <w:r w:rsidR="00445DA7" w:rsidRPr="0089777A">
        <w:rPr>
          <w:rFonts w:asciiTheme="minorHAnsi" w:hAnsiTheme="minorHAnsi" w:cstheme="minorHAnsi"/>
          <w:b w:val="0"/>
          <w:bCs w:val="0"/>
        </w:rPr>
        <w:t>allegat</w:t>
      </w:r>
      <w:r w:rsidR="00445DA7">
        <w:rPr>
          <w:rFonts w:asciiTheme="minorHAnsi" w:hAnsiTheme="minorHAnsi" w:cstheme="minorHAnsi"/>
          <w:b w:val="0"/>
          <w:bCs w:val="0"/>
        </w:rPr>
        <w:t>o al presente Decreto</w:t>
      </w:r>
      <w:r w:rsidR="00C81858" w:rsidRPr="0089777A">
        <w:rPr>
          <w:rFonts w:asciiTheme="minorHAnsi" w:hAnsiTheme="minorHAnsi" w:cstheme="minorHAnsi"/>
          <w:b w:val="0"/>
          <w:bCs w:val="0"/>
        </w:rPr>
        <w:t xml:space="preserve"> e costituente parte integrante e sostanziale </w:t>
      </w:r>
      <w:r w:rsidR="00445DA7" w:rsidRPr="0089777A">
        <w:rPr>
          <w:rFonts w:asciiTheme="minorHAnsi" w:hAnsiTheme="minorHAnsi" w:cstheme="minorHAnsi"/>
          <w:b w:val="0"/>
          <w:bCs w:val="0"/>
        </w:rPr>
        <w:t>dell</w:t>
      </w:r>
      <w:r w:rsidR="00445DA7">
        <w:rPr>
          <w:rFonts w:asciiTheme="minorHAnsi" w:hAnsiTheme="minorHAnsi" w:cstheme="minorHAnsi"/>
          <w:b w:val="0"/>
          <w:bCs w:val="0"/>
        </w:rPr>
        <w:t>o</w:t>
      </w:r>
      <w:r w:rsidR="00445DA7" w:rsidRPr="0089777A">
        <w:rPr>
          <w:rFonts w:asciiTheme="minorHAnsi" w:hAnsiTheme="minorHAnsi" w:cstheme="minorHAnsi"/>
          <w:b w:val="0"/>
          <w:bCs w:val="0"/>
        </w:rPr>
        <w:t xml:space="preserve"> stess</w:t>
      </w:r>
      <w:r w:rsidR="00445DA7">
        <w:rPr>
          <w:rFonts w:asciiTheme="minorHAnsi" w:hAnsiTheme="minorHAnsi" w:cstheme="minorHAnsi"/>
          <w:b w:val="0"/>
          <w:bCs w:val="0"/>
        </w:rPr>
        <w:t>o;</w:t>
      </w:r>
      <w:r w:rsidR="00C81858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="00C81858" w:rsidRPr="0089777A">
        <w:rPr>
          <w:rFonts w:asciiTheme="minorHAnsi" w:hAnsiTheme="minorHAnsi" w:cstheme="minorHAnsi"/>
          <w:b w:val="0"/>
          <w:bCs w:val="0"/>
          <w:i/>
          <w:iCs/>
          <w:highlight w:val="yellow"/>
        </w:rPr>
        <w:t>[in alternativa]</w:t>
      </w:r>
      <w:r w:rsidR="00182E69" w:rsidRPr="0089777A">
        <w:rPr>
          <w:rFonts w:asciiTheme="minorHAnsi" w:hAnsiTheme="minorHAnsi" w:cstheme="minorHAnsi"/>
          <w:b w:val="0"/>
          <w:bCs w:val="0"/>
        </w:rPr>
        <w:t xml:space="preserve"> </w:t>
      </w:r>
    </w:p>
    <w:p w14:paraId="02225C6D" w14:textId="55ABA9F8" w:rsidR="00C81858" w:rsidRPr="0089777A" w:rsidRDefault="00C81858" w:rsidP="00C81858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kern w:val="2"/>
        </w:rPr>
        <w:t xml:space="preserve">VISTO </w:t>
      </w:r>
      <w:r w:rsidR="0089777A">
        <w:rPr>
          <w:rFonts w:asciiTheme="minorHAnsi" w:hAnsiTheme="minorHAnsi" w:cstheme="minorHAnsi"/>
          <w:b w:val="0"/>
          <w:bCs w:val="0"/>
          <w:kern w:val="2"/>
        </w:rPr>
        <w:t xml:space="preserve">lo schema di </w:t>
      </w:r>
      <w:r w:rsidR="007A03A0" w:rsidRPr="0089777A">
        <w:rPr>
          <w:rFonts w:asciiTheme="minorHAnsi" w:hAnsiTheme="minorHAnsi" w:cstheme="minorHAnsi"/>
          <w:b w:val="0"/>
          <w:bCs w:val="0"/>
        </w:rPr>
        <w:t>C</w:t>
      </w:r>
      <w:r w:rsidRPr="0089777A">
        <w:rPr>
          <w:rFonts w:asciiTheme="minorHAnsi" w:hAnsiTheme="minorHAnsi" w:cstheme="minorHAnsi"/>
          <w:b w:val="0"/>
          <w:bCs w:val="0"/>
        </w:rPr>
        <w:t xml:space="preserve">ontratto di </w:t>
      </w:r>
      <w:r w:rsidR="007A03A0" w:rsidRPr="0089777A">
        <w:rPr>
          <w:rFonts w:asciiTheme="minorHAnsi" w:hAnsiTheme="minorHAnsi" w:cstheme="minorHAnsi"/>
          <w:b w:val="0"/>
          <w:bCs w:val="0"/>
        </w:rPr>
        <w:t>L</w:t>
      </w:r>
      <w:r w:rsidRPr="0089777A">
        <w:rPr>
          <w:rFonts w:asciiTheme="minorHAnsi" w:hAnsiTheme="minorHAnsi" w:cstheme="minorHAnsi"/>
          <w:b w:val="0"/>
          <w:bCs w:val="0"/>
        </w:rPr>
        <w:t xml:space="preserve">avoro </w:t>
      </w:r>
      <w:r w:rsidR="007A03A0" w:rsidRPr="0089777A">
        <w:rPr>
          <w:rFonts w:asciiTheme="minorHAnsi" w:hAnsiTheme="minorHAnsi" w:cstheme="minorHAnsi"/>
          <w:b w:val="0"/>
          <w:bCs w:val="0"/>
        </w:rPr>
        <w:t>A</w:t>
      </w:r>
      <w:r w:rsidRPr="0089777A">
        <w:rPr>
          <w:rFonts w:asciiTheme="minorHAnsi" w:hAnsiTheme="minorHAnsi" w:cstheme="minorHAnsi"/>
          <w:b w:val="0"/>
          <w:bCs w:val="0"/>
        </w:rPr>
        <w:t xml:space="preserve">utonomo allegato </w:t>
      </w:r>
      <w:r w:rsidR="00445DA7">
        <w:rPr>
          <w:rFonts w:asciiTheme="minorHAnsi" w:hAnsiTheme="minorHAnsi" w:cstheme="minorHAnsi"/>
          <w:b w:val="0"/>
          <w:bCs w:val="0"/>
        </w:rPr>
        <w:t>al presente Decreto</w:t>
      </w:r>
      <w:r w:rsidRPr="0089777A">
        <w:rPr>
          <w:rFonts w:asciiTheme="minorHAnsi" w:hAnsiTheme="minorHAnsi" w:cstheme="minorHAnsi"/>
          <w:b w:val="0"/>
          <w:bCs w:val="0"/>
        </w:rPr>
        <w:t xml:space="preserve"> e costituente parte integrante e sostanziale </w:t>
      </w:r>
      <w:r w:rsidR="00445DA7">
        <w:rPr>
          <w:rFonts w:asciiTheme="minorHAnsi" w:hAnsiTheme="minorHAnsi" w:cstheme="minorHAnsi"/>
          <w:b w:val="0"/>
          <w:bCs w:val="0"/>
        </w:rPr>
        <w:t>dello</w:t>
      </w:r>
      <w:r w:rsidR="00445DA7" w:rsidRPr="0089777A">
        <w:rPr>
          <w:rFonts w:asciiTheme="minorHAnsi" w:hAnsiTheme="minorHAnsi" w:cstheme="minorHAnsi"/>
          <w:b w:val="0"/>
          <w:bCs w:val="0"/>
        </w:rPr>
        <w:t xml:space="preserve"> stess</w:t>
      </w:r>
      <w:r w:rsidR="00445DA7">
        <w:rPr>
          <w:rFonts w:asciiTheme="minorHAnsi" w:hAnsiTheme="minorHAnsi" w:cstheme="minorHAnsi"/>
          <w:b w:val="0"/>
          <w:bCs w:val="0"/>
        </w:rPr>
        <w:t>o</w:t>
      </w:r>
      <w:r w:rsidRPr="0089777A">
        <w:rPr>
          <w:rFonts w:asciiTheme="minorHAnsi" w:hAnsiTheme="minorHAnsi" w:cstheme="minorHAnsi"/>
          <w:b w:val="0"/>
          <w:bCs w:val="0"/>
        </w:rPr>
        <w:t xml:space="preserve">; </w:t>
      </w:r>
    </w:p>
    <w:p w14:paraId="07717291" w14:textId="4F64E23B" w:rsidR="00F83075" w:rsidRPr="0089777A" w:rsidRDefault="00F83075" w:rsidP="00016809">
      <w:pPr>
        <w:spacing w:before="120" w:after="120" w:line="276" w:lineRule="auto"/>
        <w:jc w:val="both"/>
        <w:rPr>
          <w:rFonts w:cstheme="minorHAnsi"/>
          <w:kern w:val="2"/>
        </w:rPr>
      </w:pPr>
      <w:r w:rsidRPr="0089777A">
        <w:rPr>
          <w:rFonts w:cstheme="minorHAnsi"/>
          <w:kern w:val="2"/>
        </w:rPr>
        <w:t>nell’osservanza delle disposizioni di cui alla L</w:t>
      </w:r>
      <w:r w:rsidR="00AA61F5" w:rsidRPr="0089777A">
        <w:rPr>
          <w:rFonts w:cstheme="minorHAnsi"/>
          <w:kern w:val="2"/>
        </w:rPr>
        <w:t>egge del</w:t>
      </w:r>
      <w:r w:rsidRPr="0089777A">
        <w:rPr>
          <w:rFonts w:cstheme="minorHAnsi"/>
          <w:kern w:val="2"/>
        </w:rPr>
        <w:t xml:space="preserve"> 6 novembre 2012, n. 190, recante «</w:t>
      </w:r>
      <w:r w:rsidRPr="0089777A">
        <w:rPr>
          <w:rFonts w:cstheme="minorHAnsi"/>
          <w:i/>
          <w:kern w:val="2"/>
        </w:rPr>
        <w:t>Disposizioni per la prevenzione e la repressione della corruzione e dell’illegalità della Pubblica Amministrazione</w:t>
      </w:r>
      <w:r w:rsidRPr="0089777A">
        <w:rPr>
          <w:rFonts w:cstheme="minorHAnsi"/>
          <w:kern w:val="2"/>
        </w:rPr>
        <w:t>»,</w:t>
      </w:r>
    </w:p>
    <w:p w14:paraId="39A98767" w14:textId="53F51BA4" w:rsidR="00F83075" w:rsidRPr="0089777A" w:rsidRDefault="00445DA7" w:rsidP="00016809">
      <w:pPr>
        <w:spacing w:before="120" w:after="12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DECRETA</w:t>
      </w:r>
    </w:p>
    <w:p w14:paraId="4CB773A4" w14:textId="77777777" w:rsidR="00F83075" w:rsidRPr="0089777A" w:rsidRDefault="00F83075" w:rsidP="00016809">
      <w:pPr>
        <w:suppressAutoHyphens/>
        <w:spacing w:before="120" w:after="120" w:line="276" w:lineRule="auto"/>
        <w:jc w:val="both"/>
        <w:rPr>
          <w:rFonts w:eastAsia="Times New Roman" w:cstheme="minorHAnsi"/>
          <w:lang w:eastAsia="zh-CN"/>
        </w:rPr>
      </w:pPr>
      <w:r w:rsidRPr="0089777A">
        <w:rPr>
          <w:rFonts w:eastAsia="Times New Roman" w:cstheme="minorHAnsi"/>
          <w:lang w:eastAsia="zh-CN"/>
        </w:rPr>
        <w:t>Per i motivi espressi nella premessa, che si intendono integralmente richiamati:</w:t>
      </w:r>
    </w:p>
    <w:p w14:paraId="60785DFD" w14:textId="7D324076" w:rsidR="00D047A9" w:rsidRDefault="00D047A9" w:rsidP="00A62EE8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</w:rPr>
      </w:pPr>
      <w:r w:rsidRPr="0089777A">
        <w:rPr>
          <w:rFonts w:cstheme="minorHAnsi"/>
          <w:bCs/>
        </w:rPr>
        <w:t xml:space="preserve">di approvare la graduatoria </w:t>
      </w:r>
      <w:r w:rsidR="00172F30" w:rsidRPr="0089777A">
        <w:rPr>
          <w:rFonts w:cstheme="minorHAnsi"/>
          <w:bCs/>
        </w:rPr>
        <w:t>di cui al verbale del [</w:t>
      </w:r>
      <w:r w:rsidR="00172F30" w:rsidRPr="0089777A">
        <w:rPr>
          <w:rFonts w:cstheme="minorHAnsi"/>
          <w:bCs/>
          <w:highlight w:val="green"/>
        </w:rPr>
        <w:t>…</w:t>
      </w:r>
      <w:r w:rsidR="00172F30" w:rsidRPr="0089777A">
        <w:rPr>
          <w:rFonts w:cstheme="minorHAnsi"/>
          <w:bCs/>
        </w:rPr>
        <w:t>], acquisito con prot. n. [</w:t>
      </w:r>
      <w:r w:rsidR="00172F30" w:rsidRPr="0089777A">
        <w:rPr>
          <w:rFonts w:cstheme="minorHAnsi"/>
          <w:bCs/>
          <w:highlight w:val="green"/>
        </w:rPr>
        <w:t>…</w:t>
      </w:r>
      <w:r w:rsidR="00172F30" w:rsidRPr="0089777A">
        <w:rPr>
          <w:rFonts w:cstheme="minorHAnsi"/>
          <w:bCs/>
        </w:rPr>
        <w:t>] del [</w:t>
      </w:r>
      <w:r w:rsidR="00172F30" w:rsidRPr="0089777A">
        <w:rPr>
          <w:rFonts w:cstheme="minorHAnsi"/>
          <w:bCs/>
          <w:highlight w:val="green"/>
        </w:rPr>
        <w:t>…</w:t>
      </w:r>
      <w:r w:rsidR="00172F30" w:rsidRPr="0089777A">
        <w:rPr>
          <w:rFonts w:cstheme="minorHAnsi"/>
          <w:bCs/>
        </w:rPr>
        <w:t>]</w:t>
      </w:r>
      <w:r w:rsidR="00790BF5">
        <w:rPr>
          <w:rFonts w:cstheme="minorHAnsi"/>
          <w:bCs/>
        </w:rPr>
        <w:t xml:space="preserve">, della Commissione incaricata con </w:t>
      </w:r>
      <w:r w:rsidR="009D701B">
        <w:rPr>
          <w:rFonts w:cstheme="minorHAnsi"/>
          <w:bCs/>
        </w:rPr>
        <w:t xml:space="preserve">Decreto </w:t>
      </w:r>
      <w:r w:rsidR="00790BF5">
        <w:rPr>
          <w:rFonts w:cstheme="minorHAnsi"/>
          <w:bCs/>
        </w:rPr>
        <w:t>n. [</w:t>
      </w:r>
      <w:r w:rsidR="00790BF5" w:rsidRPr="00790BF5">
        <w:rPr>
          <w:rFonts w:cstheme="minorHAnsi"/>
          <w:bCs/>
          <w:highlight w:val="green"/>
        </w:rPr>
        <w:t>…</w:t>
      </w:r>
      <w:r w:rsidR="00790BF5">
        <w:rPr>
          <w:rFonts w:cstheme="minorHAnsi"/>
          <w:bCs/>
        </w:rPr>
        <w:t>], del [</w:t>
      </w:r>
      <w:r w:rsidR="00790BF5" w:rsidRPr="00790BF5">
        <w:rPr>
          <w:rFonts w:cstheme="minorHAnsi"/>
          <w:bCs/>
          <w:highlight w:val="green"/>
        </w:rPr>
        <w:t>…</w:t>
      </w:r>
      <w:r w:rsidR="00790BF5">
        <w:rPr>
          <w:rFonts w:cstheme="minorHAnsi"/>
          <w:bCs/>
        </w:rPr>
        <w:t>]</w:t>
      </w:r>
      <w:r w:rsidR="00A60A8B">
        <w:rPr>
          <w:rFonts w:cstheme="minorHAnsi"/>
          <w:bCs/>
        </w:rPr>
        <w:t>:</w:t>
      </w:r>
    </w:p>
    <w:p w14:paraId="5901AFEC" w14:textId="6C0EF864" w:rsidR="00A60A8B" w:rsidRPr="00A60A8B" w:rsidRDefault="00A60A8B" w:rsidP="00A60A8B">
      <w:pPr>
        <w:pStyle w:val="Paragrafoelenco"/>
        <w:spacing w:before="120" w:after="120" w:line="276" w:lineRule="auto"/>
        <w:ind w:left="426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[</w:t>
      </w:r>
      <w:r w:rsidRPr="00A60A8B">
        <w:rPr>
          <w:rFonts w:cstheme="minorHAnsi"/>
          <w:bCs/>
          <w:i/>
          <w:iCs/>
          <w:highlight w:val="green"/>
        </w:rPr>
        <w:t>indicare graduatoria dei candidati partecipanti alla selezione</w:t>
      </w:r>
      <w:r>
        <w:rPr>
          <w:rFonts w:cstheme="minorHAnsi"/>
          <w:bCs/>
        </w:rPr>
        <w:t>]</w:t>
      </w:r>
    </w:p>
    <w:p w14:paraId="75DB3E1D" w14:textId="4D82A108" w:rsidR="00C81858" w:rsidRPr="00166B1C" w:rsidRDefault="00C81858" w:rsidP="00A62EE8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</w:rPr>
      </w:pPr>
      <w:r w:rsidRPr="00166B1C">
        <w:rPr>
          <w:rFonts w:cstheme="minorHAnsi"/>
          <w:bCs/>
        </w:rPr>
        <w:t xml:space="preserve">di approvare lo </w:t>
      </w:r>
      <w:r w:rsidRPr="00166B1C">
        <w:rPr>
          <w:rFonts w:cstheme="minorHAnsi"/>
          <w:kern w:val="2"/>
        </w:rPr>
        <w:t>schema</w:t>
      </w:r>
      <w:r w:rsidR="00D83C8A" w:rsidRPr="00166B1C">
        <w:rPr>
          <w:rFonts w:cstheme="minorHAnsi"/>
          <w:kern w:val="2"/>
        </w:rPr>
        <w:t xml:space="preserve"> della</w:t>
      </w:r>
      <w:r w:rsidRPr="00166B1C">
        <w:rPr>
          <w:rFonts w:cstheme="minorHAnsi"/>
          <w:kern w:val="2"/>
        </w:rPr>
        <w:t xml:space="preserve"> Lettera di Incarico </w:t>
      </w:r>
      <w:r w:rsidRPr="00166B1C">
        <w:rPr>
          <w:rFonts w:cstheme="minorHAnsi"/>
          <w:i/>
          <w:iCs/>
          <w:kern w:val="2"/>
        </w:rPr>
        <w:t>[</w:t>
      </w:r>
      <w:r w:rsidRPr="00166B1C">
        <w:rPr>
          <w:rFonts w:cstheme="minorHAnsi"/>
          <w:i/>
          <w:iCs/>
          <w:kern w:val="2"/>
          <w:highlight w:val="yellow"/>
        </w:rPr>
        <w:t>o, in alternativa</w:t>
      </w:r>
      <w:r w:rsidRPr="00166B1C">
        <w:rPr>
          <w:rFonts w:cstheme="minorHAnsi"/>
          <w:i/>
          <w:iCs/>
          <w:kern w:val="2"/>
        </w:rPr>
        <w:t>]</w:t>
      </w:r>
      <w:r w:rsidRPr="00166B1C">
        <w:rPr>
          <w:rFonts w:cstheme="minorHAnsi"/>
          <w:kern w:val="2"/>
        </w:rPr>
        <w:t xml:space="preserve"> </w:t>
      </w:r>
      <w:r w:rsidR="007A03A0" w:rsidRPr="00166B1C">
        <w:rPr>
          <w:rFonts w:cstheme="minorHAnsi"/>
          <w:kern w:val="2"/>
        </w:rPr>
        <w:t xml:space="preserve">lo schema </w:t>
      </w:r>
      <w:r w:rsidR="00D83C8A" w:rsidRPr="00166B1C">
        <w:rPr>
          <w:rFonts w:cstheme="minorHAnsi"/>
          <w:kern w:val="2"/>
        </w:rPr>
        <w:t>del</w:t>
      </w:r>
      <w:r w:rsidRPr="00166B1C">
        <w:rPr>
          <w:rFonts w:cstheme="minorHAnsi"/>
          <w:kern w:val="2"/>
        </w:rPr>
        <w:t xml:space="preserve"> </w:t>
      </w:r>
      <w:r w:rsidR="00D83C8A" w:rsidRPr="00166B1C">
        <w:rPr>
          <w:rFonts w:cstheme="minorHAnsi"/>
        </w:rPr>
        <w:t>C</w:t>
      </w:r>
      <w:r w:rsidRPr="00166B1C">
        <w:rPr>
          <w:rFonts w:cstheme="minorHAnsi"/>
        </w:rPr>
        <w:t xml:space="preserve">ontratto di </w:t>
      </w:r>
      <w:r w:rsidR="00D83C8A" w:rsidRPr="00166B1C">
        <w:rPr>
          <w:rFonts w:cstheme="minorHAnsi"/>
        </w:rPr>
        <w:t>L</w:t>
      </w:r>
      <w:r w:rsidRPr="00166B1C">
        <w:rPr>
          <w:rFonts w:cstheme="minorHAnsi"/>
        </w:rPr>
        <w:t xml:space="preserve">avoro </w:t>
      </w:r>
      <w:r w:rsidR="00D83C8A" w:rsidRPr="00166B1C">
        <w:rPr>
          <w:rFonts w:cstheme="minorHAnsi"/>
        </w:rPr>
        <w:t>A</w:t>
      </w:r>
      <w:r w:rsidRPr="00166B1C">
        <w:rPr>
          <w:rFonts w:cstheme="minorHAnsi"/>
        </w:rPr>
        <w:t>utonomo</w:t>
      </w:r>
      <w:r w:rsidRPr="00166B1C">
        <w:rPr>
          <w:rFonts w:cstheme="minorHAnsi"/>
          <w:kern w:val="2"/>
        </w:rPr>
        <w:t xml:space="preserve"> da intendersi parte integrante e sostanziale </w:t>
      </w:r>
      <w:r w:rsidR="00445DA7" w:rsidRPr="00166B1C">
        <w:rPr>
          <w:rFonts w:cstheme="minorHAnsi"/>
          <w:kern w:val="2"/>
        </w:rPr>
        <w:t>del presente Decreto;</w:t>
      </w:r>
    </w:p>
    <w:p w14:paraId="5AB1864C" w14:textId="02574CE9" w:rsidR="00095AB8" w:rsidRPr="0089777A" w:rsidRDefault="00F83075" w:rsidP="00A62EE8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</w:rPr>
      </w:pPr>
      <w:r w:rsidRPr="0089777A">
        <w:rPr>
          <w:rFonts w:cstheme="minorHAnsi"/>
          <w:bCs/>
        </w:rPr>
        <w:t>d</w:t>
      </w:r>
      <w:r w:rsidR="00095AB8" w:rsidRPr="0089777A">
        <w:rPr>
          <w:rFonts w:cstheme="minorHAnsi"/>
          <w:bCs/>
        </w:rPr>
        <w:t xml:space="preserve">i conferire l’incarico </w:t>
      </w:r>
      <w:bookmarkStart w:id="9" w:name="_Hlk54886935"/>
      <w:r w:rsidRPr="0089777A">
        <w:rPr>
          <w:rFonts w:cstheme="minorHAnsi"/>
        </w:rPr>
        <w:t xml:space="preserve">individuale, </w:t>
      </w:r>
      <w:bookmarkStart w:id="10" w:name="_Hlk96678173"/>
      <w:r w:rsidR="004323F4" w:rsidRPr="0089777A">
        <w:rPr>
          <w:rFonts w:cstheme="minorHAnsi"/>
        </w:rPr>
        <w:t>avente ad oggetto</w:t>
      </w:r>
      <w:r w:rsidRPr="0089777A">
        <w:rPr>
          <w:rFonts w:cstheme="minorHAnsi"/>
        </w:rPr>
        <w:t xml:space="preserve"> </w:t>
      </w:r>
      <w:bookmarkStart w:id="11" w:name="_Hlk96678266"/>
      <w:bookmarkEnd w:id="10"/>
      <w:r w:rsidR="004B1C04" w:rsidRPr="0089777A">
        <w:rPr>
          <w:rFonts w:cstheme="minorHAnsi"/>
          <w:highlight w:val="green"/>
        </w:rPr>
        <w:t>[</w:t>
      </w:r>
      <w:r w:rsidR="004323F4" w:rsidRPr="0089777A">
        <w:rPr>
          <w:rFonts w:cstheme="minorHAnsi"/>
          <w:highlight w:val="green"/>
        </w:rPr>
        <w:t>…</w:t>
      </w:r>
      <w:r w:rsidR="004B1C04" w:rsidRPr="0089777A">
        <w:rPr>
          <w:rFonts w:cstheme="minorHAnsi"/>
          <w:highlight w:val="green"/>
        </w:rPr>
        <w:t>]</w:t>
      </w:r>
      <w:r w:rsidRPr="0089777A">
        <w:rPr>
          <w:rFonts w:cstheme="minorHAnsi"/>
        </w:rPr>
        <w:t>,</w:t>
      </w:r>
      <w:r w:rsidR="004323F4" w:rsidRPr="0089777A">
        <w:rPr>
          <w:rFonts w:cstheme="minorHAnsi"/>
        </w:rPr>
        <w:t xml:space="preserve"> al/alla Dott./ssa [</w:t>
      </w:r>
      <w:r w:rsidR="004323F4" w:rsidRPr="0089777A">
        <w:rPr>
          <w:rFonts w:cstheme="minorHAnsi"/>
          <w:highlight w:val="green"/>
        </w:rPr>
        <w:t>…</w:t>
      </w:r>
      <w:r w:rsidR="004323F4" w:rsidRPr="0089777A">
        <w:rPr>
          <w:rFonts w:cstheme="minorHAnsi"/>
        </w:rPr>
        <w:t>]</w:t>
      </w:r>
      <w:r w:rsidR="00024725" w:rsidRPr="0089777A">
        <w:rPr>
          <w:rFonts w:cstheme="minorHAnsi"/>
        </w:rPr>
        <w:t>, nato/a a [</w:t>
      </w:r>
      <w:r w:rsidR="00024725" w:rsidRPr="0089777A">
        <w:rPr>
          <w:rFonts w:cstheme="minorHAnsi"/>
          <w:highlight w:val="green"/>
        </w:rPr>
        <w:t>…</w:t>
      </w:r>
      <w:r w:rsidR="00024725" w:rsidRPr="0089777A">
        <w:rPr>
          <w:rFonts w:cstheme="minorHAnsi"/>
        </w:rPr>
        <w:t>], il [</w:t>
      </w:r>
      <w:r w:rsidR="00024725" w:rsidRPr="0089777A">
        <w:rPr>
          <w:rFonts w:cstheme="minorHAnsi"/>
          <w:highlight w:val="green"/>
        </w:rPr>
        <w:t>…</w:t>
      </w:r>
      <w:r w:rsidR="00024725" w:rsidRPr="0089777A">
        <w:rPr>
          <w:rFonts w:cstheme="minorHAnsi"/>
        </w:rPr>
        <w:t>],</w:t>
      </w:r>
      <w:r w:rsidR="004323F4" w:rsidRPr="0089777A">
        <w:rPr>
          <w:rFonts w:cstheme="minorHAnsi"/>
        </w:rPr>
        <w:t xml:space="preserve"> c.f. [</w:t>
      </w:r>
      <w:r w:rsidR="004323F4" w:rsidRPr="0089777A">
        <w:rPr>
          <w:rFonts w:cstheme="minorHAnsi"/>
          <w:highlight w:val="green"/>
        </w:rPr>
        <w:t>…</w:t>
      </w:r>
      <w:r w:rsidR="004323F4" w:rsidRPr="0089777A">
        <w:rPr>
          <w:rFonts w:cstheme="minorHAnsi"/>
        </w:rPr>
        <w:t>]</w:t>
      </w:r>
      <w:r w:rsidR="00272360" w:rsidRPr="0089777A">
        <w:rPr>
          <w:rFonts w:cstheme="minorHAnsi"/>
        </w:rPr>
        <w:t>, P.IVA [</w:t>
      </w:r>
      <w:r w:rsidR="00272360" w:rsidRPr="0089777A">
        <w:rPr>
          <w:rFonts w:cstheme="minorHAnsi"/>
          <w:highlight w:val="green"/>
        </w:rPr>
        <w:t>…</w:t>
      </w:r>
      <w:r w:rsidR="00272360" w:rsidRPr="0089777A">
        <w:rPr>
          <w:rFonts w:cstheme="minorHAnsi"/>
        </w:rPr>
        <w:t>]</w:t>
      </w:r>
      <w:r w:rsidR="00F801A1" w:rsidRPr="0089777A">
        <w:rPr>
          <w:rFonts w:cstheme="minorHAnsi"/>
        </w:rPr>
        <w:t xml:space="preserve">, </w:t>
      </w:r>
      <w:bookmarkEnd w:id="11"/>
      <w:r w:rsidR="00F801A1" w:rsidRPr="004A3779">
        <w:rPr>
          <w:rFonts w:cstheme="minorHAnsi"/>
        </w:rPr>
        <w:t xml:space="preserve">per un importo </w:t>
      </w:r>
      <w:r w:rsidR="008A7515" w:rsidRPr="004A3779">
        <w:rPr>
          <w:rFonts w:cstheme="minorHAnsi"/>
        </w:rPr>
        <w:t xml:space="preserve">orario lordo </w:t>
      </w:r>
      <w:r w:rsidR="00F801A1" w:rsidRPr="004A3779">
        <w:rPr>
          <w:rFonts w:cstheme="minorHAnsi"/>
        </w:rPr>
        <w:t>pari a € [</w:t>
      </w:r>
      <w:r w:rsidR="00F801A1" w:rsidRPr="003D51F9">
        <w:rPr>
          <w:rFonts w:cstheme="minorHAnsi"/>
          <w:highlight w:val="green"/>
        </w:rPr>
        <w:t>…</w:t>
      </w:r>
      <w:r w:rsidR="00F801A1" w:rsidRPr="004A3779">
        <w:rPr>
          <w:rFonts w:cstheme="minorHAnsi"/>
        </w:rPr>
        <w:t>] (euro [</w:t>
      </w:r>
      <w:r w:rsidR="00F801A1" w:rsidRPr="003D51F9">
        <w:rPr>
          <w:rFonts w:cstheme="minorHAnsi"/>
          <w:highlight w:val="green"/>
        </w:rPr>
        <w:t>…</w:t>
      </w:r>
      <w:r w:rsidR="00F801A1" w:rsidRPr="004A3779">
        <w:rPr>
          <w:rFonts w:cstheme="minorHAnsi"/>
        </w:rPr>
        <w:t xml:space="preserve">]/00), </w:t>
      </w:r>
      <w:r w:rsidR="008A7515" w:rsidRPr="004A3779">
        <w:rPr>
          <w:rFonts w:cstheme="minorHAnsi"/>
        </w:rPr>
        <w:t>per un ma</w:t>
      </w:r>
      <w:r w:rsidR="00DD60DB" w:rsidRPr="004A3779">
        <w:rPr>
          <w:rFonts w:cstheme="minorHAnsi"/>
        </w:rPr>
        <w:t xml:space="preserve">ssimo </w:t>
      </w:r>
      <w:r w:rsidR="008A7515" w:rsidRPr="004A3779">
        <w:rPr>
          <w:rFonts w:cstheme="minorHAnsi"/>
        </w:rPr>
        <w:t>di ore</w:t>
      </w:r>
      <w:r w:rsidR="00DD60DB" w:rsidRPr="004A3779">
        <w:rPr>
          <w:rFonts w:cstheme="minorHAnsi"/>
        </w:rPr>
        <w:t xml:space="preserve"> pari a [</w:t>
      </w:r>
      <w:r w:rsidR="00DD60DB" w:rsidRPr="003D51F9">
        <w:rPr>
          <w:rFonts w:cstheme="minorHAnsi"/>
          <w:highlight w:val="green"/>
        </w:rPr>
        <w:t>…</w:t>
      </w:r>
      <w:r w:rsidR="00DD60DB" w:rsidRPr="004A3779">
        <w:rPr>
          <w:rFonts w:cstheme="minorHAnsi"/>
        </w:rPr>
        <w:t>]</w:t>
      </w:r>
      <w:r w:rsidR="00DC76B7" w:rsidRPr="004A3779">
        <w:rPr>
          <w:rFonts w:cstheme="minorHAnsi"/>
        </w:rPr>
        <w:t xml:space="preserve">, per un totale omnicomprensivo </w:t>
      </w:r>
      <w:r w:rsidR="00DD60DB" w:rsidRPr="004A3779">
        <w:rPr>
          <w:rFonts w:cstheme="minorHAnsi"/>
        </w:rPr>
        <w:t xml:space="preserve">pari a </w:t>
      </w:r>
      <w:r w:rsidR="00DC76B7" w:rsidRPr="004A3779">
        <w:rPr>
          <w:rFonts w:cstheme="minorHAnsi"/>
        </w:rPr>
        <w:t>€</w:t>
      </w:r>
      <w:r w:rsidR="00DD60DB" w:rsidRPr="004A3779">
        <w:rPr>
          <w:rFonts w:cstheme="minorHAnsi"/>
        </w:rPr>
        <w:t xml:space="preserve"> [</w:t>
      </w:r>
      <w:r w:rsidR="00DD60DB" w:rsidRPr="003D51F9">
        <w:rPr>
          <w:rFonts w:cstheme="minorHAnsi"/>
          <w:highlight w:val="green"/>
        </w:rPr>
        <w:t>…</w:t>
      </w:r>
      <w:r w:rsidR="00DD60DB" w:rsidRPr="004A3779">
        <w:rPr>
          <w:rFonts w:cstheme="minorHAnsi"/>
        </w:rPr>
        <w:t>] (euro [</w:t>
      </w:r>
      <w:r w:rsidR="00DD60DB" w:rsidRPr="003D51F9">
        <w:rPr>
          <w:rFonts w:cstheme="minorHAnsi"/>
          <w:highlight w:val="green"/>
        </w:rPr>
        <w:t>…</w:t>
      </w:r>
      <w:r w:rsidR="00DD60DB" w:rsidRPr="004A3779">
        <w:rPr>
          <w:rFonts w:cstheme="minorHAnsi"/>
        </w:rPr>
        <w:t>]/00)</w:t>
      </w:r>
      <w:r w:rsidR="00DC76B7" w:rsidRPr="004A3779">
        <w:rPr>
          <w:rFonts w:cstheme="minorHAnsi"/>
        </w:rPr>
        <w:t>,</w:t>
      </w:r>
      <w:r w:rsidR="004A3779">
        <w:rPr>
          <w:rFonts w:cstheme="minorHAnsi"/>
        </w:rPr>
        <w:t xml:space="preserve"> </w:t>
      </w:r>
      <w:r w:rsidR="00790BF5" w:rsidRPr="00DC76B7">
        <w:rPr>
          <w:rFonts w:cstheme="minorHAnsi"/>
        </w:rPr>
        <w:t>inteso quale importo</w:t>
      </w:r>
      <w:r w:rsidR="008A7515" w:rsidRPr="00DC76B7">
        <w:rPr>
          <w:rFonts w:cstheme="minorHAnsi"/>
        </w:rPr>
        <w:t xml:space="preserve"> complessivo</w:t>
      </w:r>
      <w:r w:rsidR="00790BF5" w:rsidRPr="00DC76B7">
        <w:rPr>
          <w:rFonts w:cstheme="minorHAnsi"/>
        </w:rPr>
        <w:t xml:space="preserve"> lordo stato</w:t>
      </w:r>
      <w:r w:rsidR="00F1098D">
        <w:rPr>
          <w:rFonts w:cstheme="minorHAnsi"/>
        </w:rPr>
        <w:t xml:space="preserve"> </w:t>
      </w:r>
      <w:r w:rsidR="00D33DB3">
        <w:rPr>
          <w:rFonts w:cstheme="minorHAnsi"/>
        </w:rPr>
        <w:t>[</w:t>
      </w:r>
      <w:r w:rsidR="00D33DB3" w:rsidRPr="00166B1C">
        <w:rPr>
          <w:rFonts w:cstheme="minorHAnsi"/>
          <w:i/>
          <w:iCs/>
          <w:highlight w:val="yellow"/>
        </w:rPr>
        <w:t>eventuale, solo nel caso in cui si decida di ricorrere anche a esterni</w:t>
      </w:r>
      <w:r w:rsidR="00D33DB3">
        <w:rPr>
          <w:rFonts w:cstheme="minorHAnsi"/>
        </w:rPr>
        <w:t xml:space="preserve">] inteso come importo comprensivo di eventuale Iva e di ogni altro onere a carico dell’Istituzione scolastica, </w:t>
      </w:r>
      <w:r w:rsidR="00232657" w:rsidRPr="00B24A38">
        <w:rPr>
          <w:rFonts w:cstheme="minorHAnsi"/>
        </w:rPr>
        <w:t>da rapportare</w:t>
      </w:r>
      <w:r w:rsidR="00D33DB3" w:rsidRPr="00B24A38">
        <w:rPr>
          <w:rFonts w:cstheme="minorHAnsi"/>
        </w:rPr>
        <w:t xml:space="preserve"> alle</w:t>
      </w:r>
      <w:r w:rsidR="00232657" w:rsidRPr="00B24A38">
        <w:rPr>
          <w:rFonts w:cstheme="minorHAnsi"/>
        </w:rPr>
        <w:t xml:space="preserve"> ore</w:t>
      </w:r>
      <w:r w:rsidR="00D33DB3">
        <w:rPr>
          <w:rFonts w:cstheme="minorHAnsi"/>
        </w:rPr>
        <w:t xml:space="preserve"> [</w:t>
      </w:r>
      <w:r w:rsidR="00D33DB3" w:rsidRPr="00166B1C">
        <w:rPr>
          <w:rFonts w:cstheme="minorHAnsi"/>
          <w:i/>
          <w:iCs/>
          <w:highlight w:val="yellow"/>
        </w:rPr>
        <w:t>ore o giornate</w:t>
      </w:r>
      <w:r w:rsidR="00D33DB3">
        <w:rPr>
          <w:rFonts w:cstheme="minorHAnsi"/>
        </w:rPr>
        <w:t>] effettivamente prestate</w:t>
      </w:r>
      <w:r w:rsidR="00D33DB3">
        <w:rPr>
          <w:rFonts w:cstheme="minorHAnsi"/>
          <w:i/>
          <w:iCs/>
        </w:rPr>
        <w:t xml:space="preserve"> </w:t>
      </w:r>
      <w:r w:rsidR="00F1098D" w:rsidRPr="00F1098D">
        <w:rPr>
          <w:rFonts w:cstheme="minorHAnsi"/>
        </w:rPr>
        <w:t>[</w:t>
      </w:r>
      <w:r w:rsidR="00F1098D" w:rsidRPr="00F1098D">
        <w:rPr>
          <w:rFonts w:cstheme="minorHAnsi"/>
          <w:i/>
          <w:iCs/>
          <w:highlight w:val="yellow"/>
        </w:rPr>
        <w:t>eventualmente, da specificare per ciascun incarico</w:t>
      </w:r>
      <w:r w:rsidR="00F1098D" w:rsidRPr="00F1098D">
        <w:rPr>
          <w:rFonts w:cstheme="minorHAnsi"/>
        </w:rPr>
        <w:t>]</w:t>
      </w:r>
      <w:r w:rsidR="00221BBF" w:rsidRPr="00F1098D">
        <w:rPr>
          <w:rFonts w:cstheme="minorHAnsi"/>
        </w:rPr>
        <w:t>;</w:t>
      </w:r>
      <w:r w:rsidR="00912786">
        <w:rPr>
          <w:rFonts w:cstheme="minorHAnsi"/>
        </w:rPr>
        <w:t xml:space="preserve"> </w:t>
      </w:r>
    </w:p>
    <w:p w14:paraId="0DB796C6" w14:textId="76F6E04F" w:rsidR="00B81A72" w:rsidRPr="009D701B" w:rsidRDefault="00B81A72" w:rsidP="00A62EE8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di </w:t>
      </w:r>
      <w:r w:rsidRPr="00445DA7">
        <w:rPr>
          <w:rFonts w:cstheme="minorHAnsi"/>
        </w:rPr>
        <w:t>procedere a sottoscrivere la/e Lettera/e di incarico [</w:t>
      </w:r>
      <w:r w:rsidRPr="00166B1C">
        <w:rPr>
          <w:rFonts w:cstheme="minorHAnsi"/>
          <w:i/>
          <w:iCs/>
          <w:highlight w:val="yellow"/>
        </w:rPr>
        <w:t>o, in alternativa</w:t>
      </w:r>
      <w:r w:rsidRPr="00445DA7">
        <w:rPr>
          <w:rFonts w:cstheme="minorHAnsi"/>
        </w:rPr>
        <w:t xml:space="preserve">] il/i Contratto/i di Lavoro </w:t>
      </w:r>
      <w:r w:rsidRPr="009D701B">
        <w:rPr>
          <w:rFonts w:cstheme="minorHAnsi"/>
        </w:rPr>
        <w:t>autonomo;</w:t>
      </w:r>
    </w:p>
    <w:p w14:paraId="25B145C7" w14:textId="0106E8E6" w:rsidR="000B3959" w:rsidRPr="00445DA7" w:rsidRDefault="00B81A72" w:rsidP="00B81A72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</w:rPr>
      </w:pPr>
      <w:r w:rsidRPr="00445DA7">
        <w:rPr>
          <w:rFonts w:cstheme="minorHAnsi"/>
        </w:rPr>
        <w:t>di pubblicare il presente provvedimento sull’albo on line dell’Istituzione Scolastica</w:t>
      </w:r>
      <w:r w:rsidR="00445DA7" w:rsidRPr="00445DA7">
        <w:rPr>
          <w:rFonts w:cstheme="minorHAnsi"/>
        </w:rPr>
        <w:t>, nonché nella sezione Amministrazione Trasparente del sito istituzionale, sotto-sezione [</w:t>
      </w:r>
      <w:r w:rsidR="00445DA7" w:rsidRPr="00445DA7">
        <w:rPr>
          <w:rFonts w:cstheme="minorHAnsi"/>
          <w:highlight w:val="green"/>
        </w:rPr>
        <w:t>…</w:t>
      </w:r>
      <w:r w:rsidR="00445DA7" w:rsidRPr="00445DA7">
        <w:rPr>
          <w:rFonts w:cstheme="minorHAnsi"/>
        </w:rPr>
        <w:t xml:space="preserve">] </w:t>
      </w:r>
      <w:r w:rsidR="00912786" w:rsidRPr="00445DA7">
        <w:rPr>
          <w:rFonts w:cstheme="minorHAnsi"/>
        </w:rPr>
        <w:t>ai sensi della normativa sulla trasparenza sopra richiamata</w:t>
      </w:r>
      <w:r w:rsidR="00445DA7">
        <w:rPr>
          <w:rFonts w:cstheme="minorHAnsi"/>
        </w:rPr>
        <w:t>.</w:t>
      </w:r>
    </w:p>
    <w:p w14:paraId="64833D74" w14:textId="4A7FD8E9" w:rsidR="00790BF5" w:rsidRDefault="00F83075" w:rsidP="00790BF5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  <w:r w:rsidRPr="0089777A">
        <w:rPr>
          <w:rFonts w:eastAsia="Times New Roman" w:cstheme="minorHAnsi"/>
          <w:b/>
          <w:bCs/>
          <w:lang w:eastAsia="it-IT"/>
        </w:rPr>
        <w:t xml:space="preserve">IL DIRIGENTE SCOLASTICO </w:t>
      </w:r>
      <w:bookmarkEnd w:id="9"/>
    </w:p>
    <w:p w14:paraId="15CF39CF" w14:textId="38DA481A" w:rsidR="00790BF5" w:rsidRDefault="00790BF5" w:rsidP="00790BF5">
      <w:pPr>
        <w:spacing w:before="120" w:after="120" w:line="276" w:lineRule="auto"/>
        <w:ind w:left="2124" w:firstLine="708"/>
        <w:jc w:val="both"/>
        <w:rPr>
          <w:rFonts w:eastAsia="Times New Roman" w:cstheme="minorHAnsi"/>
          <w:i/>
          <w:i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lastRenderedPageBreak/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  <w:t xml:space="preserve">    </w:t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 w:rsidRPr="00790BF5">
        <w:rPr>
          <w:rFonts w:eastAsia="Times New Roman" w:cstheme="minorHAnsi"/>
          <w:i/>
          <w:iCs/>
          <w:lang w:eastAsia="it-IT"/>
        </w:rPr>
        <w:t>(firma digitale)</w:t>
      </w:r>
    </w:p>
    <w:p w14:paraId="290CD83A" w14:textId="5946C943" w:rsidR="00B81A72" w:rsidRDefault="00B81A72" w:rsidP="00B81A72">
      <w:pPr>
        <w:suppressAutoHyphens/>
        <w:spacing w:before="120" w:after="120" w:line="276" w:lineRule="auto"/>
        <w:jc w:val="both"/>
        <w:rPr>
          <w:rFonts w:eastAsia="Times New Roman" w:cstheme="minorHAnsi"/>
          <w:lang w:eastAsia="zh-CN"/>
        </w:rPr>
      </w:pPr>
      <w:r w:rsidRPr="00B81A72">
        <w:rPr>
          <w:rFonts w:eastAsia="Times New Roman" w:cstheme="minorHAnsi"/>
          <w:b/>
          <w:bCs/>
          <w:lang w:eastAsia="zh-CN"/>
        </w:rPr>
        <w:t>Allegati</w:t>
      </w:r>
      <w:r>
        <w:rPr>
          <w:rFonts w:eastAsia="Times New Roman" w:cstheme="minorHAnsi"/>
          <w:lang w:eastAsia="zh-CN"/>
        </w:rPr>
        <w:t>:</w:t>
      </w:r>
    </w:p>
    <w:p w14:paraId="0BA3F5D8" w14:textId="252EFBBE" w:rsidR="00B81A72" w:rsidRDefault="00B81A72" w:rsidP="00B81A72">
      <w:pPr>
        <w:suppressAutoHyphens/>
        <w:spacing w:before="120" w:after="120" w:line="276" w:lineRule="auto"/>
        <w:jc w:val="both"/>
        <w:rPr>
          <w:rFonts w:eastAsia="Times New Roman" w:cstheme="minorHAnsi"/>
          <w:lang w:eastAsia="zh-CN"/>
        </w:rPr>
      </w:pPr>
      <w:r w:rsidRPr="00B81A72">
        <w:rPr>
          <w:rFonts w:eastAsia="Times New Roman" w:cstheme="minorHAnsi"/>
          <w:b/>
          <w:bCs/>
          <w:lang w:eastAsia="zh-CN"/>
        </w:rPr>
        <w:t>All. A</w:t>
      </w:r>
      <w:r>
        <w:rPr>
          <w:rFonts w:eastAsia="Times New Roman" w:cstheme="minorHAnsi"/>
          <w:lang w:eastAsia="zh-CN"/>
        </w:rPr>
        <w:t>: Schema di Lettera di Incarico;</w:t>
      </w:r>
    </w:p>
    <w:p w14:paraId="167C6FE2" w14:textId="24C8A64C" w:rsidR="00B81A72" w:rsidRDefault="00DF1BC4" w:rsidP="00B81A72">
      <w:pPr>
        <w:suppressAutoHyphens/>
        <w:spacing w:before="120" w:after="120" w:line="276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[</w:t>
      </w:r>
      <w:r w:rsidRPr="00DF1BC4">
        <w:rPr>
          <w:rFonts w:eastAsia="Times New Roman" w:cstheme="minorHAnsi"/>
          <w:i/>
          <w:iCs/>
          <w:highlight w:val="yellow"/>
          <w:lang w:eastAsia="zh-CN"/>
        </w:rPr>
        <w:t>o, in alternativa</w:t>
      </w:r>
      <w:r>
        <w:rPr>
          <w:rFonts w:eastAsia="Times New Roman" w:cstheme="minorHAnsi"/>
          <w:lang w:eastAsia="zh-CN"/>
        </w:rPr>
        <w:t>]</w:t>
      </w:r>
      <w:r>
        <w:rPr>
          <w:rFonts w:eastAsia="Times New Roman" w:cstheme="minorHAnsi"/>
          <w:b/>
          <w:bCs/>
          <w:lang w:eastAsia="zh-CN"/>
        </w:rPr>
        <w:t xml:space="preserve"> </w:t>
      </w:r>
      <w:r w:rsidR="00B81A72" w:rsidRPr="00B81A72">
        <w:rPr>
          <w:rFonts w:eastAsia="Times New Roman" w:cstheme="minorHAnsi"/>
          <w:b/>
          <w:bCs/>
          <w:lang w:eastAsia="zh-CN"/>
        </w:rPr>
        <w:t>All. B</w:t>
      </w:r>
      <w:r w:rsidR="00B81A72">
        <w:rPr>
          <w:rFonts w:eastAsia="Times New Roman" w:cstheme="minorHAnsi"/>
          <w:lang w:eastAsia="zh-CN"/>
        </w:rPr>
        <w:t>: Schema di Contratto di Lavoro Autonomo.</w:t>
      </w:r>
    </w:p>
    <w:p w14:paraId="7024490B" w14:textId="2D56729D" w:rsidR="00465426" w:rsidRPr="0089777A" w:rsidRDefault="00465426" w:rsidP="00016809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sectPr w:rsidR="00465426" w:rsidRPr="0089777A" w:rsidSect="00BA2815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38A2C" w14:textId="77777777" w:rsidR="006649B3" w:rsidRDefault="006649B3" w:rsidP="00691A8F">
      <w:pPr>
        <w:spacing w:after="0" w:line="240" w:lineRule="auto"/>
      </w:pPr>
      <w:r>
        <w:separator/>
      </w:r>
    </w:p>
  </w:endnote>
  <w:endnote w:type="continuationSeparator" w:id="0">
    <w:p w14:paraId="1D3472B0" w14:textId="77777777" w:rsidR="006649B3" w:rsidRDefault="006649B3" w:rsidP="00691A8F">
      <w:pPr>
        <w:spacing w:after="0" w:line="240" w:lineRule="auto"/>
      </w:pPr>
      <w:r>
        <w:continuationSeparator/>
      </w:r>
    </w:p>
  </w:endnote>
  <w:endnote w:type="continuationNotice" w:id="1">
    <w:p w14:paraId="7B2A29A6" w14:textId="77777777" w:rsidR="006649B3" w:rsidRDefault="00664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502F469" w:rsidR="00A13198" w:rsidRDefault="00F97C67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0288" behindDoc="1" locked="0" layoutInCell="1" allowOverlap="1" wp14:anchorId="6BDD059D" wp14:editId="29B5FB57">
              <wp:simplePos x="0" y="0"/>
              <wp:positionH relativeFrom="column">
                <wp:posOffset>-544341</wp:posOffset>
              </wp:positionH>
              <wp:positionV relativeFrom="paragraph">
                <wp:posOffset>220638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740931">
          <w:rPr>
            <w:noProof/>
          </w:rPr>
          <w:t>2</w:t>
        </w:r>
        <w:r w:rsidR="00A13198"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E17DC" w14:textId="77777777" w:rsidR="006649B3" w:rsidRDefault="006649B3" w:rsidP="00691A8F">
      <w:pPr>
        <w:spacing w:after="0" w:line="240" w:lineRule="auto"/>
      </w:pPr>
      <w:r>
        <w:separator/>
      </w:r>
    </w:p>
  </w:footnote>
  <w:footnote w:type="continuationSeparator" w:id="0">
    <w:p w14:paraId="7D41F3C6" w14:textId="77777777" w:rsidR="006649B3" w:rsidRDefault="006649B3" w:rsidP="00691A8F">
      <w:pPr>
        <w:spacing w:after="0" w:line="240" w:lineRule="auto"/>
      </w:pPr>
      <w:r>
        <w:continuationSeparator/>
      </w:r>
    </w:p>
  </w:footnote>
  <w:footnote w:type="continuationNotice" w:id="1">
    <w:p w14:paraId="22E7CC84" w14:textId="77777777" w:rsidR="006649B3" w:rsidRDefault="00664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F45EC" w14:textId="159CF9AD" w:rsidR="00A301BF" w:rsidRPr="00D92AD9" w:rsidRDefault="00740708" w:rsidP="00D92AD9">
    <w:pPr>
      <w:tabs>
        <w:tab w:val="left" w:pos="3010"/>
        <w:tab w:val="center" w:pos="4825"/>
      </w:tabs>
      <w:ind w:right="-12"/>
      <w:rPr>
        <w:i/>
        <w:iCs/>
      </w:rPr>
    </w:pPr>
    <w:r>
      <w:tab/>
    </w:r>
    <w:r>
      <w:tab/>
    </w:r>
    <w:r w:rsidR="009F5EC3">
      <w:rPr>
        <w:i/>
        <w:iCs/>
      </w:rPr>
      <w:t>Intestazione dell’istituzione scolastica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239"/>
    <w:rsid w:val="000008E5"/>
    <w:rsid w:val="00000C42"/>
    <w:rsid w:val="000013A9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4E45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47A37"/>
    <w:rsid w:val="00150827"/>
    <w:rsid w:val="001509D0"/>
    <w:rsid w:val="00151399"/>
    <w:rsid w:val="00151D52"/>
    <w:rsid w:val="00151ED7"/>
    <w:rsid w:val="001558A5"/>
    <w:rsid w:val="00156C8C"/>
    <w:rsid w:val="00157209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6E13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35B5"/>
    <w:rsid w:val="001B4783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469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657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5729"/>
    <w:rsid w:val="00255C28"/>
    <w:rsid w:val="002576E1"/>
    <w:rsid w:val="00257EA2"/>
    <w:rsid w:val="00260902"/>
    <w:rsid w:val="00261AD6"/>
    <w:rsid w:val="00262144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5051"/>
    <w:rsid w:val="002868C1"/>
    <w:rsid w:val="002873EB"/>
    <w:rsid w:val="00287B2E"/>
    <w:rsid w:val="00290074"/>
    <w:rsid w:val="00292522"/>
    <w:rsid w:val="00293294"/>
    <w:rsid w:val="0029558A"/>
    <w:rsid w:val="00296739"/>
    <w:rsid w:val="00297AEB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918"/>
    <w:rsid w:val="002E1A77"/>
    <w:rsid w:val="002E21EC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A3B"/>
    <w:rsid w:val="00337DA8"/>
    <w:rsid w:val="00343BBC"/>
    <w:rsid w:val="00343E60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852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095D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51F9"/>
    <w:rsid w:val="003D6D40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17E"/>
    <w:rsid w:val="0040073D"/>
    <w:rsid w:val="004013CC"/>
    <w:rsid w:val="00401C7A"/>
    <w:rsid w:val="00402B25"/>
    <w:rsid w:val="004038DD"/>
    <w:rsid w:val="004054A0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371A"/>
    <w:rsid w:val="00445DA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3779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13E4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3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868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28B"/>
    <w:rsid w:val="006563B9"/>
    <w:rsid w:val="00657132"/>
    <w:rsid w:val="00661213"/>
    <w:rsid w:val="0066182A"/>
    <w:rsid w:val="0066434E"/>
    <w:rsid w:val="006649B3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3D39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2CE5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0931"/>
    <w:rsid w:val="007432EB"/>
    <w:rsid w:val="00743A2E"/>
    <w:rsid w:val="00745E0A"/>
    <w:rsid w:val="00745F0D"/>
    <w:rsid w:val="00747188"/>
    <w:rsid w:val="00747374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252F"/>
    <w:rsid w:val="007F25C4"/>
    <w:rsid w:val="007F2875"/>
    <w:rsid w:val="007F39A8"/>
    <w:rsid w:val="007F7B89"/>
    <w:rsid w:val="00800395"/>
    <w:rsid w:val="00802C2D"/>
    <w:rsid w:val="008037C0"/>
    <w:rsid w:val="008038F8"/>
    <w:rsid w:val="00803E01"/>
    <w:rsid w:val="008042E0"/>
    <w:rsid w:val="00805BAC"/>
    <w:rsid w:val="00806134"/>
    <w:rsid w:val="00806BF4"/>
    <w:rsid w:val="00806F18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0C3"/>
    <w:rsid w:val="00863667"/>
    <w:rsid w:val="00864F60"/>
    <w:rsid w:val="00866DCC"/>
    <w:rsid w:val="008671E0"/>
    <w:rsid w:val="00867B1F"/>
    <w:rsid w:val="00873C87"/>
    <w:rsid w:val="00875E25"/>
    <w:rsid w:val="008769BC"/>
    <w:rsid w:val="00876A65"/>
    <w:rsid w:val="00877399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A7515"/>
    <w:rsid w:val="008A77AE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683"/>
    <w:rsid w:val="00963CC7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AF3"/>
    <w:rsid w:val="009D45C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3F19"/>
    <w:rsid w:val="009F4127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D72"/>
    <w:rsid w:val="00A55FE3"/>
    <w:rsid w:val="00A56D2F"/>
    <w:rsid w:val="00A57A15"/>
    <w:rsid w:val="00A60A8B"/>
    <w:rsid w:val="00A6183A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95E"/>
    <w:rsid w:val="00AB7BFB"/>
    <w:rsid w:val="00AC003C"/>
    <w:rsid w:val="00AC10D4"/>
    <w:rsid w:val="00AC10FA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1DBF"/>
    <w:rsid w:val="00AF300E"/>
    <w:rsid w:val="00AF37CA"/>
    <w:rsid w:val="00AF75E2"/>
    <w:rsid w:val="00AF78B6"/>
    <w:rsid w:val="00B005EB"/>
    <w:rsid w:val="00B013DC"/>
    <w:rsid w:val="00B01864"/>
    <w:rsid w:val="00B02FF1"/>
    <w:rsid w:val="00B031A9"/>
    <w:rsid w:val="00B033E6"/>
    <w:rsid w:val="00B04ADC"/>
    <w:rsid w:val="00B04BEE"/>
    <w:rsid w:val="00B04EB7"/>
    <w:rsid w:val="00B05C27"/>
    <w:rsid w:val="00B060EF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4A38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55B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2815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6B0C"/>
    <w:rsid w:val="00BF00D2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91A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7A9"/>
    <w:rsid w:val="00D04FD8"/>
    <w:rsid w:val="00D05352"/>
    <w:rsid w:val="00D054A9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2058C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BDA"/>
    <w:rsid w:val="00D83C8A"/>
    <w:rsid w:val="00D84890"/>
    <w:rsid w:val="00D84896"/>
    <w:rsid w:val="00D859FD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C76B7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0DB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E50"/>
    <w:rsid w:val="00DF0135"/>
    <w:rsid w:val="00DF0706"/>
    <w:rsid w:val="00DF0DFE"/>
    <w:rsid w:val="00DF1522"/>
    <w:rsid w:val="00DF1BC4"/>
    <w:rsid w:val="00DF1C07"/>
    <w:rsid w:val="00DF1C59"/>
    <w:rsid w:val="00DF248D"/>
    <w:rsid w:val="00DF361F"/>
    <w:rsid w:val="00DF4089"/>
    <w:rsid w:val="00DF419D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7CC8"/>
    <w:rsid w:val="00E30932"/>
    <w:rsid w:val="00E322DE"/>
    <w:rsid w:val="00E347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344D"/>
    <w:rsid w:val="00E75199"/>
    <w:rsid w:val="00E7597D"/>
    <w:rsid w:val="00E76606"/>
    <w:rsid w:val="00E771C8"/>
    <w:rsid w:val="00E77CD5"/>
    <w:rsid w:val="00E807BE"/>
    <w:rsid w:val="00E80839"/>
    <w:rsid w:val="00E81F22"/>
    <w:rsid w:val="00E82A0B"/>
    <w:rsid w:val="00E8324E"/>
    <w:rsid w:val="00E8432B"/>
    <w:rsid w:val="00E875C6"/>
    <w:rsid w:val="00E87752"/>
    <w:rsid w:val="00E90B0C"/>
    <w:rsid w:val="00E90B22"/>
    <w:rsid w:val="00E951B9"/>
    <w:rsid w:val="00E963DD"/>
    <w:rsid w:val="00E96750"/>
    <w:rsid w:val="00EA13EC"/>
    <w:rsid w:val="00EA2742"/>
    <w:rsid w:val="00EA288F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1B3F"/>
    <w:rsid w:val="00F739BA"/>
    <w:rsid w:val="00F7403C"/>
    <w:rsid w:val="00F743DE"/>
    <w:rsid w:val="00F75246"/>
    <w:rsid w:val="00F7573B"/>
    <w:rsid w:val="00F801A1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A6DB7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3C6A"/>
    <w:rsid w:val="00FC49B1"/>
    <w:rsid w:val="00FC4CE7"/>
    <w:rsid w:val="00FC7811"/>
    <w:rsid w:val="00FD13E2"/>
    <w:rsid w:val="00FD17D2"/>
    <w:rsid w:val="00FD2FF7"/>
    <w:rsid w:val="00FD460C"/>
    <w:rsid w:val="00FD4733"/>
    <w:rsid w:val="00FD5B21"/>
    <w:rsid w:val="00FD5C0B"/>
    <w:rsid w:val="00FD78AA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57FE04-E162-4C34-892F-CC00D2906E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3397</Words>
  <Characters>19363</Characters>
  <Application>Microsoft Office Word</Application>
  <DocSecurity>0</DocSecurity>
  <Lines>161</Lines>
  <Paragraphs>45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2024-11-21T15:29:00Z</dcterms:created>
  <dcterms:modified xsi:type="dcterms:W3CDTF">2024-11-21T15:29:00Z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