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099F" w14:textId="2B1E8A07" w:rsidR="00307F4C" w:rsidRDefault="00307F4C" w:rsidP="00307F4C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>
        <w:rPr>
          <w:sz w:val="24"/>
          <w:szCs w:val="24"/>
        </w:rPr>
        <w:tab/>
      </w: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proofErr w:type="gramStart"/>
      <w:r w:rsidRPr="00C363E6">
        <w:rPr>
          <w:rFonts w:ascii="Arial" w:hAnsi="Arial" w:cs="Arial"/>
          <w:u w:val="single"/>
          <w:lang w:eastAsia="ar-SA"/>
        </w:rPr>
        <w:t>(</w:t>
      </w:r>
      <w:r>
        <w:rPr>
          <w:rFonts w:ascii="Arial" w:hAnsi="Arial" w:cs="Arial"/>
          <w:u w:val="single"/>
          <w:lang w:eastAsia="ar-SA"/>
        </w:rPr>
        <w:t xml:space="preserve"> griglia</w:t>
      </w:r>
      <w:proofErr w:type="gramEnd"/>
      <w:r>
        <w:rPr>
          <w:rFonts w:ascii="Arial" w:hAnsi="Arial" w:cs="Arial"/>
          <w:u w:val="single"/>
          <w:lang w:eastAsia="ar-SA"/>
        </w:rPr>
        <w:t xml:space="preserve"> di valutazione COLLAUDATORE)</w:t>
      </w:r>
    </w:p>
    <w:p w14:paraId="4DA1F174" w14:textId="77777777" w:rsidR="00307F4C" w:rsidRPr="00C363E6" w:rsidRDefault="00307F4C" w:rsidP="00307F4C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tbl>
      <w:tblPr>
        <w:tblStyle w:val="TableGrid"/>
        <w:tblW w:w="9886" w:type="dxa"/>
        <w:tblInd w:w="-10" w:type="dxa"/>
        <w:tblCellMar>
          <w:top w:w="3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202"/>
        <w:gridCol w:w="1092"/>
        <w:gridCol w:w="1090"/>
        <w:gridCol w:w="1397"/>
        <w:gridCol w:w="1561"/>
        <w:gridCol w:w="1544"/>
      </w:tblGrid>
      <w:tr w:rsidR="00790E4C" w14:paraId="29B87ECD" w14:textId="77777777" w:rsidTr="00307F4C">
        <w:trPr>
          <w:trHeight w:val="79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AAC2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TITOLI  </w:t>
            </w:r>
          </w:p>
          <w:p w14:paraId="64629F1A" w14:textId="77777777" w:rsidR="00790E4C" w:rsidRDefault="00790E4C" w:rsidP="00F7607C">
            <w:pPr>
              <w:spacing w:after="30"/>
            </w:pPr>
            <w:r>
              <w:rPr>
                <w:rFonts w:ascii="Calibri" w:eastAsia="Calibri" w:hAnsi="Calibri" w:cs="Calibri"/>
                <w:b/>
                <w:sz w:val="12"/>
              </w:rPr>
              <w:t xml:space="preserve">Il titolo richiesto come requisito di accesso alla selezione comparativa sarà stabilito dal bando in funzione della complessità della prestazione richiesta. </w:t>
            </w:r>
          </w:p>
          <w:p w14:paraId="367EA55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12"/>
              </w:rPr>
              <w:t>I restanti titoli sotto indicati saranno valutati in aggiunta al titolo di accesso.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3FAB" w14:textId="77777777" w:rsidR="00790E4C" w:rsidRDefault="00790E4C" w:rsidP="00F7607C">
            <w:pPr>
              <w:spacing w:line="239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n. riferimento del </w:t>
            </w:r>
          </w:p>
          <w:p w14:paraId="3F895205" w14:textId="77777777" w:rsidR="00790E4C" w:rsidRDefault="00790E4C" w:rsidP="00F7607C">
            <w:pPr>
              <w:spacing w:line="259" w:lineRule="auto"/>
              <w:ind w:right="3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curriculum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6DEC" w14:textId="77777777" w:rsidR="00790E4C" w:rsidRDefault="00790E4C" w:rsidP="00F7607C">
            <w:pPr>
              <w:spacing w:line="259" w:lineRule="auto"/>
              <w:ind w:left="36" w:right="4" w:hanging="13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da compilare a cura del candidato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C3FC" w14:textId="77777777" w:rsidR="00790E4C" w:rsidRDefault="00790E4C" w:rsidP="00F7607C">
            <w:pPr>
              <w:spacing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da compilare a cura della commissione </w:t>
            </w:r>
          </w:p>
        </w:tc>
      </w:tr>
      <w:tr w:rsidR="00790E4C" w14:paraId="6D437F1E" w14:textId="77777777" w:rsidTr="00F7607C">
        <w:trPr>
          <w:trHeight w:val="278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59AA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A1. LAUREA ATTINENTE ALLA </w:t>
            </w:r>
          </w:p>
          <w:p w14:paraId="6AAD8467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SELEZIONE COME DA REQUISITO </w:t>
            </w:r>
          </w:p>
          <w:p w14:paraId="1DBD65B8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>DI AMMISSIONE</w:t>
            </w:r>
            <w:r w:rsidRPr="00307F4C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5F418D1" w14:textId="53798BD8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sz w:val="20"/>
              </w:rPr>
              <w:t xml:space="preserve">(vecchio ordinamento o magistrale)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BCA8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2B62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PUNTI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2AD6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52F8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DE6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31A09DFE" w14:textId="77777777" w:rsidTr="00F7607C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09058" w14:textId="77777777" w:rsidR="00790E4C" w:rsidRPr="00307F4C" w:rsidRDefault="00790E4C" w:rsidP="00F7607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4FE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110 e lode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BCF1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49D6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59E2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DCFC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24D7CFC5" w14:textId="77777777" w:rsidTr="00F7607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9E912" w14:textId="77777777" w:rsidR="00790E4C" w:rsidRPr="00307F4C" w:rsidRDefault="00790E4C" w:rsidP="00F7607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28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100 - 110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6A4C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18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A800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8ED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D63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36375291" w14:textId="77777777" w:rsidTr="00F7607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7556" w14:textId="77777777" w:rsidR="00790E4C" w:rsidRPr="00307F4C" w:rsidRDefault="00790E4C" w:rsidP="00F7607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23A1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&lt; 100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CAF3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15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908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2260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C15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10A6A565" w14:textId="77777777" w:rsidTr="00F7607C">
        <w:trPr>
          <w:trHeight w:val="278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5959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A2. LAUREA ATTINENTE ALLA </w:t>
            </w:r>
          </w:p>
          <w:p w14:paraId="2EDB688D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SELEZIONE </w:t>
            </w:r>
            <w:r w:rsidRPr="00307F4C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246AC0F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sz w:val="20"/>
              </w:rPr>
              <w:t>(triennale, in alternativa al punto A1)</w:t>
            </w: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9630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8801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PUNTI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CA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B87B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0E8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6377AD00" w14:textId="77777777" w:rsidTr="00F7607C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3BE53" w14:textId="77777777" w:rsidR="00790E4C" w:rsidRPr="00307F4C" w:rsidRDefault="00790E4C" w:rsidP="00F7607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5D8E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110 e lode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DD89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F83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F06A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D498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6A49E182" w14:textId="77777777" w:rsidTr="00F7607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4B46B" w14:textId="77777777" w:rsidR="00790E4C" w:rsidRPr="00307F4C" w:rsidRDefault="00790E4C" w:rsidP="00F7607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10F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100 - 110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6263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18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185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4830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305B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19CCEA0A" w14:textId="77777777" w:rsidTr="00F7607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8E3" w14:textId="77777777" w:rsidR="00790E4C" w:rsidRPr="00307F4C" w:rsidRDefault="00790E4C" w:rsidP="00F7607C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7C15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&lt; 100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ED46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15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6062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7427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F33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4A051785" w14:textId="77777777" w:rsidTr="00F7607C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3FAC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A3. DIPLOMA </w:t>
            </w:r>
            <w:r w:rsidRPr="00307F4C">
              <w:rPr>
                <w:rFonts w:ascii="Calibri" w:eastAsia="Calibri" w:hAnsi="Calibri" w:cs="Calibri"/>
                <w:sz w:val="20"/>
              </w:rPr>
              <w:t xml:space="preserve">(in alternativa ai punti A1 e A2)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929C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3E70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51BC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8DAA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69AF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7FE7DABA" w14:textId="77777777" w:rsidTr="00F7607C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24F4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  <w:u w:val="single" w:color="000000"/>
              </w:rPr>
              <w:t>Titoli valutabili in aggiunta al titolo di accesso</w:t>
            </w: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8419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CA8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B03F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4B36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26DD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7EF52A4E" w14:textId="77777777" w:rsidTr="00F7607C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07BB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Dottorato di ricerca  (attinente al settore di interesse)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7C02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21EF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930F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79FE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F36B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5635B088" w14:textId="77777777" w:rsidTr="00F7607C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FBC2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Master di I Livello (attinente al settore di interesse)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FA0D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7D84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2505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F227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AAFE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5920CCE6" w14:textId="77777777" w:rsidTr="00F7607C">
        <w:trPr>
          <w:trHeight w:val="547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3E93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Master di II Livello (attinente al settore di interesse)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8032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BC21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4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2024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037C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7002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7F9BAB95" w14:textId="77777777" w:rsidTr="00307F4C">
        <w:trPr>
          <w:trHeight w:val="769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7B08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68B9B5D3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LE CERTIFICAZIONI OTTENUTE   </w:t>
            </w:r>
          </w:p>
          <w:p w14:paraId="37814A47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  <w:u w:val="single" w:color="000000"/>
              </w:rPr>
              <w:t>NELLO SPECIFICO SETTORE IN CUI SI CONCORRE</w:t>
            </w: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760B4B79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307F4C">
              <w:rPr>
                <w:rFonts w:ascii="Calibri" w:eastAsia="Calibri" w:hAnsi="Calibri" w:cs="Calibri"/>
                <w:b/>
                <w:sz w:val="20"/>
              </w:rPr>
              <w:tab/>
              <w:t xml:space="preserve"> </w:t>
            </w:r>
            <w:r w:rsidRPr="00307F4C">
              <w:rPr>
                <w:rFonts w:ascii="Calibri" w:eastAsia="Calibri" w:hAnsi="Calibri" w:cs="Calibri"/>
                <w:b/>
                <w:sz w:val="20"/>
              </w:rPr>
              <w:tab/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5E50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F88F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4316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0E67A8F6" w14:textId="77777777" w:rsidTr="00F7607C">
        <w:trPr>
          <w:trHeight w:val="353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786E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Per ogni certificazione specifica attinente al settore di interesse (max. 5 certificazioni)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CD4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C0D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9BF0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2F64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C3B4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30CEF960" w14:textId="77777777" w:rsidTr="00307F4C">
        <w:tblPrEx>
          <w:tblCellMar>
            <w:top w:w="46" w:type="dxa"/>
            <w:right w:w="115" w:type="dxa"/>
          </w:tblCellMar>
        </w:tblPrEx>
        <w:trPr>
          <w:trHeight w:val="838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8D4E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</w:p>
          <w:p w14:paraId="043EBC10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LE ESPERIENZE </w:t>
            </w:r>
          </w:p>
          <w:p w14:paraId="75C1534D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307F4C">
              <w:rPr>
                <w:rFonts w:ascii="Calibri" w:eastAsia="Calibri" w:hAnsi="Calibri" w:cs="Calibri"/>
                <w:b/>
                <w:sz w:val="20"/>
                <w:u w:val="single" w:color="000000"/>
              </w:rPr>
              <w:t>NELLO SPECIFICO SETTORE IN CUI SI CONCORRE</w:t>
            </w: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4A5B899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705E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9520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B155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43E0DA47" w14:textId="77777777" w:rsidTr="00F7607C">
        <w:tblPrEx>
          <w:tblCellMar>
            <w:top w:w="46" w:type="dxa"/>
            <w:right w:w="115" w:type="dxa"/>
          </w:tblCellMar>
        </w:tblPrEx>
        <w:trPr>
          <w:trHeight w:val="108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9625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 xml:space="preserve">Precedenti esperienze documentate in qualità di progettista in PON/POR (max. 5 esperienze)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BABE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F8C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618E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6E50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B1DA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0E4C" w14:paraId="75CBC30B" w14:textId="77777777" w:rsidTr="00307F4C">
        <w:tblPrEx>
          <w:tblCellMar>
            <w:top w:w="46" w:type="dxa"/>
            <w:right w:w="115" w:type="dxa"/>
          </w:tblCellMar>
        </w:tblPrEx>
        <w:trPr>
          <w:trHeight w:val="31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A6B8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b/>
                <w:sz w:val="20"/>
              </w:rPr>
              <w:t>TOTALE                                                                  100 PUNTI</w:t>
            </w:r>
            <w:r w:rsidRPr="00307F4C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9AE9" w14:textId="77777777" w:rsidR="00790E4C" w:rsidRPr="00307F4C" w:rsidRDefault="00790E4C" w:rsidP="00F7607C">
            <w:pPr>
              <w:spacing w:line="259" w:lineRule="auto"/>
              <w:rPr>
                <w:sz w:val="20"/>
              </w:rPr>
            </w:pPr>
            <w:r w:rsidRPr="00307F4C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D415" w14:textId="77777777" w:rsidR="00790E4C" w:rsidRDefault="00790E4C" w:rsidP="00F7607C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F1A2" w14:textId="77777777" w:rsidR="00790E4C" w:rsidRDefault="00790E4C" w:rsidP="00F7607C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3CA16CE" w14:textId="1D63ED26" w:rsidR="006A23D4" w:rsidRDefault="006A23D4" w:rsidP="006A23D4">
      <w:pPr>
        <w:rPr>
          <w:sz w:val="24"/>
          <w:szCs w:val="24"/>
        </w:rPr>
      </w:pPr>
    </w:p>
    <w:p w14:paraId="1D8D8A1F" w14:textId="4AE0523A" w:rsidR="00307F4C" w:rsidRPr="00661E14" w:rsidRDefault="00307F4C" w:rsidP="00307F4C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sectPr w:rsidR="00307F4C" w:rsidRPr="00661E14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565F" w14:textId="77777777" w:rsidR="00B263C1" w:rsidRDefault="00B263C1">
      <w:r>
        <w:separator/>
      </w:r>
    </w:p>
  </w:endnote>
  <w:endnote w:type="continuationSeparator" w:id="0">
    <w:p w14:paraId="631E608A" w14:textId="77777777" w:rsidR="00B263C1" w:rsidRDefault="00B2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6B296655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7F4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FD4D" w14:textId="77777777" w:rsidR="00B263C1" w:rsidRDefault="00B263C1">
      <w:r>
        <w:separator/>
      </w:r>
    </w:p>
  </w:footnote>
  <w:footnote w:type="continuationSeparator" w:id="0">
    <w:p w14:paraId="51C5C6D0" w14:textId="77777777" w:rsidR="00B263C1" w:rsidRDefault="00B2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01B9" w14:textId="6A153E3C" w:rsidR="00307F4C" w:rsidRPr="00307F4C" w:rsidRDefault="00307F4C" w:rsidP="00307F4C">
    <w:pPr>
      <w:pStyle w:val="Intestazione"/>
    </w:pPr>
    <w:r>
      <w:rPr>
        <w:noProof/>
      </w:rPr>
      <w:drawing>
        <wp:inline distT="0" distB="0" distL="0" distR="0" wp14:anchorId="4C017C5B" wp14:editId="253AEA97">
          <wp:extent cx="6210300" cy="85854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ATTI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858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2866">
    <w:abstractNumId w:val="3"/>
  </w:num>
  <w:num w:numId="2" w16cid:durableId="482233126">
    <w:abstractNumId w:val="12"/>
  </w:num>
  <w:num w:numId="3" w16cid:durableId="716439684">
    <w:abstractNumId w:val="0"/>
  </w:num>
  <w:num w:numId="4" w16cid:durableId="265776188">
    <w:abstractNumId w:val="1"/>
  </w:num>
  <w:num w:numId="5" w16cid:durableId="697972856">
    <w:abstractNumId w:val="2"/>
  </w:num>
  <w:num w:numId="6" w16cid:durableId="10029438">
    <w:abstractNumId w:val="10"/>
  </w:num>
  <w:num w:numId="7" w16cid:durableId="1351370666">
    <w:abstractNumId w:val="6"/>
  </w:num>
  <w:num w:numId="8" w16cid:durableId="1307780498">
    <w:abstractNumId w:val="16"/>
  </w:num>
  <w:num w:numId="9" w16cid:durableId="656304535">
    <w:abstractNumId w:val="4"/>
  </w:num>
  <w:num w:numId="10" w16cid:durableId="944771958">
    <w:abstractNumId w:val="9"/>
  </w:num>
  <w:num w:numId="11" w16cid:durableId="937567111">
    <w:abstractNumId w:val="15"/>
  </w:num>
  <w:num w:numId="12" w16cid:durableId="1407344010">
    <w:abstractNumId w:val="13"/>
  </w:num>
  <w:num w:numId="13" w16cid:durableId="2105225742">
    <w:abstractNumId w:val="7"/>
  </w:num>
  <w:num w:numId="14" w16cid:durableId="253057096">
    <w:abstractNumId w:val="11"/>
  </w:num>
  <w:num w:numId="15" w16cid:durableId="996300614">
    <w:abstractNumId w:val="14"/>
  </w:num>
  <w:num w:numId="16" w16cid:durableId="238056865">
    <w:abstractNumId w:val="5"/>
  </w:num>
  <w:num w:numId="17" w16cid:durableId="221521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1FB0"/>
    <w:rsid w:val="000B480F"/>
    <w:rsid w:val="000B6C44"/>
    <w:rsid w:val="000C0039"/>
    <w:rsid w:val="000C0E06"/>
    <w:rsid w:val="000C11ED"/>
    <w:rsid w:val="000C7152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2BE4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07F4C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3C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249C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0E4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147D"/>
    <w:rsid w:val="00A5238C"/>
    <w:rsid w:val="00A552D6"/>
    <w:rsid w:val="00A5614F"/>
    <w:rsid w:val="00A57F54"/>
    <w:rsid w:val="00A6054A"/>
    <w:rsid w:val="00A6464D"/>
    <w:rsid w:val="00A66EFA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0457C"/>
    <w:rsid w:val="00B122F3"/>
    <w:rsid w:val="00B2311E"/>
    <w:rsid w:val="00B23FD6"/>
    <w:rsid w:val="00B263C1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B7E59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5F6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7684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63B5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TableParagraph">
    <w:name w:val="Table Paragraph"/>
    <w:basedOn w:val="Normale"/>
    <w:uiPriority w:val="1"/>
    <w:qFormat/>
    <w:rsid w:val="000C71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">
    <w:name w:val="TableGrid"/>
    <w:rsid w:val="00790E4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29E51-6E5D-4D83-891E-5D23A5EC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michele celano</cp:lastModifiedBy>
  <cp:revision>17</cp:revision>
  <cp:lastPrinted>2021-12-01T15:40:00Z</cp:lastPrinted>
  <dcterms:created xsi:type="dcterms:W3CDTF">2021-10-31T21:28:00Z</dcterms:created>
  <dcterms:modified xsi:type="dcterms:W3CDTF">2023-06-29T15:50:00Z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2023-06-29T15:50:15Z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902c7196-4b85-4ac7-95f9-f1e94f197b95</vt:lpwstr>
  </property>
  <property fmtid="{D5CDD505-2E9C-101B-9397-08002B2CF9AE}" pid="8" name="MSIP_Label_defa4170-0d19-0005-0004-bc88714345d2_ContentBits">
    <vt:lpwstr>0</vt:lpwstr>
  </property>
</Properties>
</file>