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04687" w14:textId="7684FC67" w:rsidR="00372EFA" w:rsidRPr="00372EFA" w:rsidRDefault="002B4F94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E803BB">
        <w:rPr>
          <w:rFonts w:ascii="Times New Roman" w:hAnsi="Times New Roman"/>
          <w:b/>
          <w:bCs/>
        </w:rPr>
        <w:t>ESPERTO</w:t>
      </w:r>
      <w:r w:rsidR="00372EFA" w:rsidRPr="00372EFA">
        <w:rPr>
          <w:rFonts w:ascii="Times New Roman" w:hAnsi="Times New Roman"/>
          <w:b/>
          <w:bCs/>
        </w:rPr>
        <w:t xml:space="preserve"> Percorsi di potenziamento delle competenze di base, di motivazione e accompagnamento MATEMATICA per il Progetto “Il Mio Percorso Di Vita: Sogno E Progetto” Avviso/decreto: M4C1I1.4-2022-981 - Azioni di prevenzione e contrasto alla dispersione scolastica (D.M. 170/2022)</w:t>
      </w:r>
    </w:p>
    <w:p w14:paraId="750E813B" w14:textId="77777777" w:rsidR="00372EFA" w:rsidRP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 xml:space="preserve"> Identificativo progetto: M4C1I1.4-2022-981-P-18112 </w:t>
      </w:r>
    </w:p>
    <w:p w14:paraId="73439516" w14:textId="77777777" w:rsid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>CUP: J84D22005530006</w:t>
      </w:r>
    </w:p>
    <w:p w14:paraId="27AF26A3" w14:textId="256D758E" w:rsidR="002B4F94" w:rsidRPr="0031788C" w:rsidRDefault="002B4F94" w:rsidP="00372EFA">
      <w:pPr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"/>
        <w:gridCol w:w="5466"/>
        <w:gridCol w:w="1276"/>
        <w:gridCol w:w="551"/>
        <w:gridCol w:w="1023"/>
        <w:gridCol w:w="697"/>
      </w:tblGrid>
      <w:tr w:rsidR="0063507B" w:rsidRPr="00110C6C" w14:paraId="2F6EECAB" w14:textId="77777777" w:rsidTr="005374AB">
        <w:trPr>
          <w:trHeight w:val="35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A8905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  <w:bookmarkStart w:id="0" w:name="_GoBack"/>
          </w:p>
          <w:p w14:paraId="5FA74780" w14:textId="77777777" w:rsidR="0063507B" w:rsidRPr="00110C6C" w:rsidRDefault="0063507B" w:rsidP="005374AB">
            <w:pPr>
              <w:rPr>
                <w:b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A) Valutazione titoli di studio</w:t>
            </w:r>
          </w:p>
        </w:tc>
      </w:tr>
      <w:tr w:rsidR="0063507B" w14:paraId="40593153" w14:textId="77777777" w:rsidTr="0063507B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A1691" w14:textId="77777777" w:rsidR="0063507B" w:rsidRPr="00110C6C" w:rsidRDefault="0063507B" w:rsidP="005374AB">
            <w:pPr>
              <w:rPr>
                <w:sz w:val="16"/>
                <w:szCs w:val="16"/>
              </w:rPr>
            </w:pPr>
          </w:p>
          <w:p w14:paraId="5FC0863A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A38D5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b/>
                <w:sz w:val="16"/>
                <w:szCs w:val="16"/>
              </w:rPr>
              <w:t>Titoli accademici (esperienza universitaria e post universitaria)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33471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7D4FD6FF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7EFE4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Numero</w:t>
            </w:r>
          </w:p>
          <w:p w14:paraId="14BAF664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esperienze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B17D8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Autovalutazione</w:t>
            </w:r>
          </w:p>
          <w:p w14:paraId="6A1E982D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E6F7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2D696BCC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4CF34CB6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60A2E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15610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F6501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28BE3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69F7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71527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725EDD1A" w14:textId="77777777" w:rsidTr="0063507B">
        <w:trPr>
          <w:trHeight w:val="686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2D043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C74A1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3199B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A365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351B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2B67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075126DA" w14:textId="77777777" w:rsidTr="0063507B">
        <w:trPr>
          <w:trHeight w:val="575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52189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45E9C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Laurea (vecchio ordinamento e magistrale)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E5858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Fino a 90       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4P</w:t>
            </w:r>
          </w:p>
          <w:p w14:paraId="09F0015D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Da 91 a 100  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6P</w:t>
            </w:r>
          </w:p>
          <w:p w14:paraId="5770F4A5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Da 101 a 105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8P</w:t>
            </w:r>
          </w:p>
          <w:p w14:paraId="2366500F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Da 106 a 110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9P</w:t>
            </w:r>
          </w:p>
          <w:p w14:paraId="271A1B6E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110 e lode   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10P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B057B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143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9E489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0A14A55B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C2CD2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053E6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Dottorato di Ricerca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F6FB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D1B5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FA9DC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4260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1A2A4FE4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8455C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9C832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Master Biennale 3000 ore 120 CFU (o equipollenti) in materie attinenti</w:t>
            </w:r>
            <w:r w:rsidRPr="00110C6C">
              <w:rPr>
                <w:rFonts w:eastAsia="Calibri" w:cs="Calibri"/>
                <w:sz w:val="16"/>
                <w:szCs w:val="16"/>
              </w:rPr>
              <w:br/>
              <w:t>la lau</w:t>
            </w:r>
            <w:r w:rsidRPr="00110C6C">
              <w:rPr>
                <w:sz w:val="16"/>
                <w:szCs w:val="16"/>
              </w:rPr>
              <w:t xml:space="preserve">rea richiesta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1DD9D" w14:textId="77777777" w:rsidR="0063507B" w:rsidRPr="00150C69" w:rsidRDefault="0063507B" w:rsidP="005374AB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F9364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66ED9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736B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2E9D1577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78FA7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EF1DB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Abilitazione specifica all’insegnamento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11F85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1DA9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5CF4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D024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4014B6D6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D4E7F" w14:textId="77777777" w:rsidR="0063507B" w:rsidRPr="00213EB8" w:rsidRDefault="0063507B" w:rsidP="005374AB">
            <w:pPr>
              <w:jc w:val="right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A5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936ED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Laurea (vecchio ordinamento e magistrale) in aggiunta al titolo d’accesso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D054E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147B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840A4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D0A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414F85FD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FD5D" w14:textId="77777777" w:rsidR="0063507B" w:rsidRDefault="0063507B" w:rsidP="005374AB">
            <w:pPr>
              <w:jc w:val="right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A6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2DFE2" w14:textId="77777777" w:rsidR="0063507B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Specializzazione al sostegno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3A7C2" w14:textId="77777777" w:rsidR="0063507B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7A254" w14:textId="77777777" w:rsidR="0063507B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5D1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EF66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326E3AA6" w14:textId="77777777" w:rsidTr="0063507B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41A12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8F23D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A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1F5D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1E1BF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191616B3" w14:textId="77777777" w:rsidTr="005374AB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CB91D" w14:textId="77777777" w:rsidR="0063507B" w:rsidRPr="00110C6C" w:rsidRDefault="0063507B" w:rsidP="005374AB">
            <w:pPr>
              <w:rPr>
                <w:sz w:val="16"/>
                <w:szCs w:val="16"/>
              </w:rPr>
            </w:pPr>
          </w:p>
          <w:p w14:paraId="4DE659F6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B) Formazione nello specifico settore in cui si concorre</w:t>
            </w:r>
          </w:p>
        </w:tc>
      </w:tr>
      <w:tr w:rsidR="0063507B" w14:paraId="35B1230F" w14:textId="77777777" w:rsidTr="0063507B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18CD1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42C2E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rFonts w:eastAsia="Calibri" w:cs="Calibri"/>
                <w:b/>
                <w:sz w:val="16"/>
                <w:szCs w:val="16"/>
              </w:rPr>
              <w:t>Titoli di studio diversi da quelli universitari e direttamente spendibili nel</w:t>
            </w:r>
          </w:p>
          <w:p w14:paraId="668FBD18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progetto attività/ modulo per il quale si concorre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64080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0EF52EDE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3AF3F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Numero</w:t>
            </w:r>
          </w:p>
          <w:p w14:paraId="6136F15B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esperienze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61870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Autovalutazione</w:t>
            </w:r>
          </w:p>
          <w:p w14:paraId="17743524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75F3F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617DE46D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455C1325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ABAC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C7DA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E025B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D32DA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4AE3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C1F5E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64B93AC9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73C8B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lastRenderedPageBreak/>
              <w:t>B</w:t>
            </w:r>
            <w:r w:rsidRPr="00213E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A92FD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Certificazioni  informatiche (fino a un massimo di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5BC5E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82E6C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E1F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F916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1E9A115D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11739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4B640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0BF91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20380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D3FEF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A862C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60AD7BA4" w14:textId="77777777" w:rsidTr="005374AB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8EC49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C) Esperienza nello specifico settore</w:t>
            </w:r>
          </w:p>
        </w:tc>
      </w:tr>
      <w:tr w:rsidR="0063507B" w14:paraId="2B2DEE90" w14:textId="77777777" w:rsidTr="0063507B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D3B96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3D0BE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Esperienze competenze relative all’ambito d’intervento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BEE8E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44BB75C8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25C56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numero</w:t>
            </w:r>
          </w:p>
          <w:p w14:paraId="7DBD3D02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esperienze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79E6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Autovalutazione</w:t>
            </w:r>
          </w:p>
          <w:p w14:paraId="5B835647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C6F2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6B8A13FE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7A170EC4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5C462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BB4A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F18DB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9527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6EF5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6AA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37589144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E5D94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8D1A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FDA2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900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C97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C16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2BE4A8AF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9B96A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C1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AFDEF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Pubblicazioni (ISBN; ISSN) attinenti (fino a un max. di 1,5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C9F4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73E6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11C68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7D5A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52A22519" w14:textId="77777777" w:rsidTr="0063507B">
        <w:trPr>
          <w:trHeight w:val="41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803E2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C2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9EBC9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Per ogni attività di docente/esperto nei corsi PON-POR attinenti l'area</w:t>
            </w:r>
            <w:r w:rsidRPr="00110C6C">
              <w:rPr>
                <w:sz w:val="16"/>
                <w:szCs w:val="16"/>
              </w:rPr>
              <w:br/>
              <w:t>(fino a un massimo di punti 1,5)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7736F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43501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22C60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D1D84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3A9168CB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6093F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D9593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FDA27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FB63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8CA20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FA33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48BBC96E" w14:textId="77777777" w:rsidTr="005374AB">
        <w:trPr>
          <w:trHeight w:val="54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E0DBB" w14:textId="77777777" w:rsidR="0063507B" w:rsidRPr="00213EB8" w:rsidRDefault="0063507B" w:rsidP="005374AB">
            <w:pPr>
              <w:rPr>
                <w:sz w:val="16"/>
                <w:szCs w:val="16"/>
              </w:rPr>
            </w:pPr>
          </w:p>
          <w:p w14:paraId="5411C4E8" w14:textId="77777777" w:rsidR="0063507B" w:rsidRPr="00213EB8" w:rsidRDefault="0063507B" w:rsidP="005374AB">
            <w:pPr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sezione D) Proposta formativa</w:t>
            </w:r>
          </w:p>
        </w:tc>
      </w:tr>
      <w:tr w:rsidR="0063507B" w14:paraId="0D0F347C" w14:textId="77777777" w:rsidTr="00775CF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B4FEF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66EE7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b/>
                <w:sz w:val="16"/>
                <w:szCs w:val="16"/>
              </w:rPr>
              <w:t>Progettazione formativa rispondente ai Seguenti requisiti: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936B0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4DB3BC34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0873" w14:textId="712DC0DC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06D6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4EFAF82A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52CDA931" w14:textId="77777777" w:rsidTr="00775CF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D3644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7918A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735DE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F037" w14:textId="2ED878E1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4EA4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5D30CF18" w14:textId="77777777" w:rsidTr="00775CF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09ECF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D1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93527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Chiarezza e qualità della proposta progettuale (obiettivi formativi, risultati attesi)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8FDB9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2</w:t>
            </w: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F9D0" w14:textId="5FD9C643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57A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21638531" w14:textId="77777777" w:rsidTr="00775CF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5C5A1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D2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B7946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Coerenza del percorso progettuale (articolazione e contenuti, linee metodologiche, modalità di valutazione)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8265A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2</w:t>
            </w: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1360" w14:textId="609B8E7F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1A6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685C81D5" w14:textId="77777777" w:rsidTr="00775CF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9681F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D3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C0D08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Originalità della proposta progettuale nell’utilizzo di una didattica innovativa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CC659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4</w:t>
            </w: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9A44" w14:textId="4C0058EB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CE6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28C0C986" w14:textId="77777777" w:rsidTr="0063507B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DB6C0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8AC95" w14:textId="77777777" w:rsidR="0063507B" w:rsidRPr="00110C6C" w:rsidRDefault="0063507B" w:rsidP="005374AB">
            <w:pPr>
              <w:rPr>
                <w:b/>
                <w:sz w:val="18"/>
                <w:szCs w:val="16"/>
              </w:rPr>
            </w:pPr>
            <w:r w:rsidRPr="00110C6C">
              <w:rPr>
                <w:b/>
                <w:sz w:val="18"/>
                <w:szCs w:val="16"/>
              </w:rPr>
              <w:t>Totale 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198E3" w14:textId="77777777" w:rsidR="0063507B" w:rsidRPr="00110C6C" w:rsidRDefault="0063507B" w:rsidP="005374AB">
            <w:pPr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FE41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7920A447" w14:textId="77777777" w:rsidTr="0063507B">
        <w:trPr>
          <w:trHeight w:val="482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FDF38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30A0A" w14:textId="77777777" w:rsidR="0063507B" w:rsidRPr="00110C6C" w:rsidRDefault="0063507B" w:rsidP="005374AB">
            <w:pPr>
              <w:rPr>
                <w:b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Totale  A+B+C+D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4D8EE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FE3F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56BA522A" w14:textId="77777777" w:rsidTr="0063507B">
        <w:tc>
          <w:tcPr>
            <w:tcW w:w="212" w:type="dxa"/>
            <w:shd w:val="clear" w:color="auto" w:fill="auto"/>
            <w:vAlign w:val="bottom"/>
          </w:tcPr>
          <w:p w14:paraId="744B3F7C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66" w:type="dxa"/>
            <w:shd w:val="clear" w:color="auto" w:fill="auto"/>
            <w:vAlign w:val="bottom"/>
          </w:tcPr>
          <w:p w14:paraId="05CF7674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300041B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14:paraId="32AA299F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50B79E0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auto"/>
          </w:tcPr>
          <w:p w14:paraId="644F714C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2657" w14:textId="77777777" w:rsidR="006912BD" w:rsidRDefault="006912BD" w:rsidP="002B4F94">
      <w:pPr>
        <w:spacing w:after="0" w:line="240" w:lineRule="auto"/>
      </w:pPr>
      <w:r>
        <w:separator/>
      </w:r>
    </w:p>
  </w:endnote>
  <w:endnote w:type="continuationSeparator" w:id="0">
    <w:p w14:paraId="6825D9F6" w14:textId="77777777" w:rsidR="006912BD" w:rsidRDefault="006912BD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D2C43" w14:textId="77777777" w:rsidR="006912BD" w:rsidRDefault="006912BD" w:rsidP="002B4F94">
      <w:pPr>
        <w:spacing w:after="0" w:line="240" w:lineRule="auto"/>
      </w:pPr>
      <w:r>
        <w:separator/>
      </w:r>
    </w:p>
  </w:footnote>
  <w:footnote w:type="continuationSeparator" w:id="0">
    <w:p w14:paraId="141D8322" w14:textId="77777777" w:rsidR="006912BD" w:rsidRDefault="006912BD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20918"/>
    <w:rsid w:val="002B4F94"/>
    <w:rsid w:val="00372EFA"/>
    <w:rsid w:val="00430A25"/>
    <w:rsid w:val="0063507B"/>
    <w:rsid w:val="0066741B"/>
    <w:rsid w:val="006912BD"/>
    <w:rsid w:val="00713D9F"/>
    <w:rsid w:val="009C2778"/>
    <w:rsid w:val="00C349DC"/>
    <w:rsid w:val="00E26436"/>
    <w:rsid w:val="00E8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9</cp:revision>
  <dcterms:created xsi:type="dcterms:W3CDTF">2023-04-11T15:51:00Z</dcterms:created>
  <dcterms:modified xsi:type="dcterms:W3CDTF">2023-07-04T10:34:00Z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