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874B" w14:textId="519820D8" w:rsidR="002B4F94" w:rsidRPr="0031788C" w:rsidRDefault="002B4F94" w:rsidP="002B4F94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proofErr w:type="gramStart"/>
      <w:r w:rsidRPr="0031788C">
        <w:rPr>
          <w:rFonts w:ascii="Times New Roman" w:hAnsi="Times New Roman"/>
          <w:b/>
          <w:bCs/>
        </w:rPr>
        <w:t>componenti  TEAM</w:t>
      </w:r>
      <w:proofErr w:type="gramEnd"/>
      <w:r w:rsidRPr="0031788C">
        <w:rPr>
          <w:rFonts w:ascii="Times New Roman" w:hAnsi="Times New Roman"/>
          <w:b/>
          <w:bCs/>
        </w:rPr>
        <w:t xml:space="preserve"> PER LA DISPERSIONE</w:t>
      </w:r>
    </w:p>
    <w:p w14:paraId="01422383" w14:textId="77777777" w:rsidR="002B4F94" w:rsidRDefault="002B4F94" w:rsidP="002B4F94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sz w:val="24"/>
          <w:szCs w:val="24"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Pr="0031788C">
        <w:rPr>
          <w:rFonts w:ascii="Times New Roman" w:hAnsi="Times New Roman"/>
          <w:b/>
          <w:bCs/>
        </w:rPr>
        <w:t xml:space="preserve"> </w:t>
      </w:r>
    </w:p>
    <w:p w14:paraId="27AF26A3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9228" w:type="dxa"/>
        <w:tblInd w:w="7" w:type="dxa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20"/>
        <w:gridCol w:w="5462"/>
        <w:gridCol w:w="1275"/>
        <w:gridCol w:w="449"/>
        <w:gridCol w:w="1126"/>
        <w:gridCol w:w="696"/>
      </w:tblGrid>
      <w:tr w:rsidR="002B4F94" w14:paraId="0F0BC517" w14:textId="77777777" w:rsidTr="00DE2062">
        <w:trPr>
          <w:trHeight w:val="406"/>
        </w:trPr>
        <w:tc>
          <w:tcPr>
            <w:tcW w:w="6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B72499" w14:textId="77777777" w:rsidR="002B4F94" w:rsidRDefault="002B4F94" w:rsidP="00DE2062">
            <w:pPr>
              <w:spacing w:line="259" w:lineRule="auto"/>
              <w:ind w:left="7"/>
            </w:pPr>
          </w:p>
          <w:p w14:paraId="0A03CC10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Sezione A) Valutazione titoli di studio </w:t>
            </w:r>
          </w:p>
        </w:tc>
        <w:tc>
          <w:tcPr>
            <w:tcW w:w="22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84A6B" w14:textId="77777777" w:rsidR="002B4F94" w:rsidRDefault="002B4F94" w:rsidP="00DE2062">
            <w:pPr>
              <w:spacing w:after="160" w:line="259" w:lineRule="auto"/>
            </w:pPr>
          </w:p>
        </w:tc>
      </w:tr>
      <w:tr w:rsidR="002B4F94" w14:paraId="6A5C3A3D" w14:textId="77777777" w:rsidTr="00DE2062">
        <w:trPr>
          <w:trHeight w:val="1152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4AB24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  <w:p w14:paraId="4F766F3A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 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D42C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Titoli accademici (esperienza universitaria e </w:t>
            </w:r>
            <w:proofErr w:type="gramStart"/>
            <w:r>
              <w:rPr>
                <w:rFonts w:eastAsia="Calibri" w:cs="Calibri"/>
                <w:b/>
                <w:sz w:val="16"/>
              </w:rPr>
              <w:t>post universitaria</w:t>
            </w:r>
            <w:proofErr w:type="gramEnd"/>
            <w:r>
              <w:rPr>
                <w:rFonts w:eastAsia="Calibri" w:cs="Calibri"/>
                <w:b/>
                <w:sz w:val="16"/>
              </w:rPr>
              <w:t>)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5621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Valutazione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>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A0807" w14:textId="77777777" w:rsidR="002B4F94" w:rsidRDefault="002B4F94" w:rsidP="00DE2062">
            <w:pPr>
              <w:spacing w:line="241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Nume ro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55C2DECA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esperi </w:t>
            </w:r>
            <w:proofErr w:type="spellStart"/>
            <w:r>
              <w:rPr>
                <w:rFonts w:eastAsia="Calibri" w:cs="Calibri"/>
                <w:b/>
                <w:sz w:val="16"/>
              </w:rPr>
              <w:t>enze</w:t>
            </w:r>
            <w:proofErr w:type="spellEnd"/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9DAF4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Autovalutazione 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87E0" w14:textId="77777777" w:rsidR="002B4F94" w:rsidRDefault="002B4F94" w:rsidP="00DE2062">
            <w:pPr>
              <w:spacing w:line="259" w:lineRule="auto"/>
              <w:ind w:left="36"/>
            </w:pPr>
            <w:r>
              <w:rPr>
                <w:rFonts w:eastAsia="Calibri" w:cs="Calibri"/>
                <w:b/>
                <w:sz w:val="16"/>
              </w:rPr>
              <w:t xml:space="preserve">Riservata </w:t>
            </w:r>
          </w:p>
          <w:p w14:paraId="39466FEC" w14:textId="77777777" w:rsidR="002B4F94" w:rsidRDefault="002B4F94" w:rsidP="00DE2062">
            <w:pPr>
              <w:spacing w:line="259" w:lineRule="auto"/>
              <w:ind w:right="1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All’I.S.  </w:t>
            </w:r>
          </w:p>
          <w:p w14:paraId="5E407884" w14:textId="77777777" w:rsidR="002B4F94" w:rsidRDefault="002B4F94" w:rsidP="00DE2062">
            <w:pPr>
              <w:spacing w:line="259" w:lineRule="auto"/>
              <w:ind w:left="-1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3EB50AA4" w14:textId="77777777" w:rsidTr="00DE2062">
        <w:trPr>
          <w:trHeight w:val="99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331A4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A1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ADEE8" w14:textId="77777777" w:rsidR="00E26436" w:rsidRPr="00E26436" w:rsidRDefault="00E26436" w:rsidP="00E26436">
            <w:pPr>
              <w:tabs>
                <w:tab w:val="right" w:pos="5466"/>
              </w:tabs>
              <w:ind w:left="-10"/>
              <w:jc w:val="right"/>
              <w:rPr>
                <w:rFonts w:cs="Calibri"/>
                <w:sz w:val="16"/>
              </w:rPr>
            </w:pPr>
            <w:r w:rsidRPr="00E26436">
              <w:rPr>
                <w:rFonts w:cs="Calibri"/>
                <w:sz w:val="16"/>
              </w:rPr>
              <w:t>Laurea (vecchio ordinamento e magistrale)</w:t>
            </w:r>
          </w:p>
          <w:p w14:paraId="1A04479B" w14:textId="76A65A4C" w:rsidR="002B4F94" w:rsidRPr="00E26436" w:rsidRDefault="00E26436" w:rsidP="00E26436">
            <w:pPr>
              <w:tabs>
                <w:tab w:val="right" w:pos="5466"/>
              </w:tabs>
              <w:spacing w:line="259" w:lineRule="auto"/>
              <w:ind w:left="-10"/>
              <w:jc w:val="right"/>
            </w:pPr>
            <w:r w:rsidRPr="00E26436">
              <w:rPr>
                <w:b/>
                <w:bCs/>
                <w:sz w:val="16"/>
              </w:rPr>
              <w:t>Requisito di accesso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D5DC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Fino a 90          </w:t>
            </w:r>
            <w:r>
              <w:rPr>
                <w:rFonts w:eastAsia="Calibri" w:cs="Calibri"/>
                <w:b/>
                <w:sz w:val="16"/>
              </w:rPr>
              <w:t>4P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5F881683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Da 91 a 100     </w:t>
            </w:r>
            <w:r>
              <w:rPr>
                <w:rFonts w:eastAsia="Calibri" w:cs="Calibri"/>
                <w:b/>
                <w:sz w:val="16"/>
              </w:rPr>
              <w:t>6P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02D48546" w14:textId="77777777" w:rsidR="002B4F94" w:rsidRDefault="002B4F94" w:rsidP="00DE2062">
            <w:pPr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Da 101 a 105   </w:t>
            </w:r>
            <w:r>
              <w:rPr>
                <w:rFonts w:eastAsia="Calibri" w:cs="Calibri"/>
                <w:b/>
                <w:sz w:val="16"/>
              </w:rPr>
              <w:t>8P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2E096E33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Da 106 a 110   </w:t>
            </w:r>
            <w:r>
              <w:rPr>
                <w:rFonts w:eastAsia="Calibri" w:cs="Calibri"/>
                <w:b/>
                <w:sz w:val="16"/>
              </w:rPr>
              <w:t>9P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3AD574F8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110 e lode      </w:t>
            </w:r>
            <w:r>
              <w:rPr>
                <w:rFonts w:eastAsia="Calibri" w:cs="Calibri"/>
                <w:b/>
                <w:sz w:val="16"/>
              </w:rPr>
              <w:t>10P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21CA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E181A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6F7D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478E065C" w14:textId="77777777" w:rsidTr="00DE2062">
        <w:trPr>
          <w:trHeight w:val="209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1590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A2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02F0" w14:textId="77777777" w:rsidR="002B4F94" w:rsidRDefault="002B4F94" w:rsidP="00DE2062">
            <w:pPr>
              <w:tabs>
                <w:tab w:val="right" w:pos="5466"/>
              </w:tabs>
              <w:spacing w:line="259" w:lineRule="auto"/>
              <w:ind w:left="-10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Dottorato di Ricerca </w:t>
            </w:r>
            <w:r>
              <w:rPr>
                <w:rFonts w:eastAsia="Calibri" w:cs="Calibri"/>
                <w:b/>
                <w:sz w:val="16"/>
              </w:rPr>
              <w:t xml:space="preserve">(Fino a un massimo di </w:t>
            </w:r>
            <w:proofErr w:type="gramStart"/>
            <w:r>
              <w:rPr>
                <w:rFonts w:eastAsia="Calibri" w:cs="Calibri"/>
                <w:b/>
                <w:sz w:val="16"/>
              </w:rPr>
              <w:t>6  punti</w:t>
            </w:r>
            <w:proofErr w:type="gramEnd"/>
            <w:r>
              <w:rPr>
                <w:rFonts w:eastAsia="Calibri" w:cs="Calibri"/>
                <w:b/>
                <w:sz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91EC" w14:textId="77777777" w:rsidR="002B4F94" w:rsidRDefault="002B4F94" w:rsidP="00DE2062">
            <w:pPr>
              <w:tabs>
                <w:tab w:val="center" w:pos="636"/>
              </w:tabs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3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D152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EE50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3D65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70E0250F" w14:textId="77777777" w:rsidTr="00DE2062">
        <w:trPr>
          <w:trHeight w:val="406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6D9E1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A3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5A23" w14:textId="77777777" w:rsidR="002B4F94" w:rsidRDefault="002B4F94" w:rsidP="00DE2062">
            <w:pPr>
              <w:spacing w:line="259" w:lineRule="auto"/>
              <w:ind w:right="10"/>
              <w:jc w:val="right"/>
            </w:pPr>
            <w:r>
              <w:rPr>
                <w:rFonts w:eastAsia="Calibri" w:cs="Calibri"/>
                <w:sz w:val="16"/>
              </w:rPr>
              <w:t>Master Biennale 3000 ore 120 CFU (o equipollenti) in materie attinenti</w:t>
            </w:r>
          </w:p>
          <w:p w14:paraId="3C5BE2E8" w14:textId="77777777" w:rsidR="002B4F94" w:rsidRDefault="002B4F94" w:rsidP="00DE2062">
            <w:pPr>
              <w:spacing w:line="259" w:lineRule="auto"/>
              <w:ind w:left="-10" w:right="8"/>
              <w:jc w:val="right"/>
            </w:pPr>
            <w:r>
              <w:rPr>
                <w:rFonts w:eastAsia="Calibri" w:cs="Calibri"/>
                <w:sz w:val="16"/>
              </w:rPr>
              <w:t xml:space="preserve"> la laurea richiesta </w:t>
            </w:r>
            <w:r>
              <w:rPr>
                <w:rFonts w:eastAsia="Calibri" w:cs="Calibri"/>
                <w:b/>
                <w:sz w:val="16"/>
              </w:rPr>
              <w:t xml:space="preserve">(Fino a un massimo di </w:t>
            </w:r>
            <w:proofErr w:type="gramStart"/>
            <w:r>
              <w:rPr>
                <w:rFonts w:eastAsia="Calibri" w:cs="Calibri"/>
                <w:b/>
                <w:sz w:val="16"/>
              </w:rPr>
              <w:t>4  punti</w:t>
            </w:r>
            <w:proofErr w:type="gramEnd"/>
            <w:r>
              <w:rPr>
                <w:rFonts w:eastAsia="Calibri" w:cs="Calibri"/>
                <w:b/>
                <w:sz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B13A" w14:textId="77777777" w:rsidR="002B4F94" w:rsidRDefault="002B4F94" w:rsidP="00DE2062">
            <w:pPr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  <w:p w14:paraId="63C7DAD4" w14:textId="77777777" w:rsidR="002B4F94" w:rsidRDefault="002B4F94" w:rsidP="00DE2062">
            <w:pPr>
              <w:spacing w:line="259" w:lineRule="auto"/>
              <w:ind w:right="5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2 </w:t>
            </w:r>
          </w:p>
          <w:p w14:paraId="0522F247" w14:textId="77777777" w:rsidR="002B4F94" w:rsidRDefault="002B4F94" w:rsidP="00DE2062">
            <w:pPr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398E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DB30F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2250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6A3EBF81" w14:textId="77777777" w:rsidTr="00DE2062">
        <w:trPr>
          <w:trHeight w:val="21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B406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A4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2285" w14:textId="77777777" w:rsidR="002B4F94" w:rsidRDefault="002B4F94" w:rsidP="00DE2062">
            <w:pPr>
              <w:tabs>
                <w:tab w:val="right" w:pos="5466"/>
              </w:tabs>
              <w:spacing w:line="259" w:lineRule="auto"/>
              <w:ind w:left="-10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>Abilitazione specifica all’insegnamento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2813" w14:textId="77777777" w:rsidR="002B4F94" w:rsidRDefault="002B4F94" w:rsidP="00DE2062">
            <w:pPr>
              <w:tabs>
                <w:tab w:val="center" w:pos="636"/>
              </w:tabs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1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3FFD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93A5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E666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27AECD4B" w14:textId="77777777" w:rsidTr="00DE2062">
        <w:trPr>
          <w:trHeight w:val="21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99A6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A5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2A5A" w14:textId="77777777" w:rsidR="002B4F94" w:rsidRDefault="002B4F94" w:rsidP="00DE2062">
            <w:pPr>
              <w:tabs>
                <w:tab w:val="right" w:pos="5466"/>
              </w:tabs>
              <w:spacing w:line="259" w:lineRule="auto"/>
              <w:ind w:left="-10"/>
            </w:pPr>
            <w:r>
              <w:rPr>
                <w:rFonts w:eastAsia="Calibri" w:cs="Calibri"/>
                <w:b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ab/>
            </w:r>
            <w:r>
              <w:rPr>
                <w:rFonts w:eastAsia="Calibri" w:cs="Calibri"/>
                <w:sz w:val="16"/>
              </w:rPr>
              <w:t>Laurea (vecchio ordinamento e magistrale) in aggiunta al titolo d’accesso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AF9C" w14:textId="77777777" w:rsidR="002B4F94" w:rsidRDefault="002B4F94" w:rsidP="00DE2062">
            <w:pPr>
              <w:tabs>
                <w:tab w:val="center" w:pos="636"/>
              </w:tabs>
              <w:spacing w:line="259" w:lineRule="auto"/>
              <w:ind w:left="-10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1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E9B0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BBB6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067E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3A5C4CB9" w14:textId="77777777" w:rsidTr="00DE2062">
        <w:trPr>
          <w:trHeight w:val="209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6E97" w14:textId="77777777" w:rsidR="002B4F94" w:rsidRDefault="002B4F94" w:rsidP="00DE2062">
            <w:pPr>
              <w:spacing w:line="259" w:lineRule="auto"/>
              <w:ind w:left="26"/>
            </w:pPr>
            <w:r>
              <w:rPr>
                <w:rFonts w:eastAsia="Calibri" w:cs="Calibri"/>
                <w:b/>
                <w:sz w:val="16"/>
              </w:rPr>
              <w:t>A6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779" w14:textId="77777777" w:rsidR="002B4F94" w:rsidRDefault="002B4F94" w:rsidP="00DE2062">
            <w:pPr>
              <w:tabs>
                <w:tab w:val="right" w:pos="5466"/>
              </w:tabs>
              <w:spacing w:line="259" w:lineRule="auto"/>
              <w:ind w:left="-10"/>
            </w:pPr>
            <w:r>
              <w:rPr>
                <w:rFonts w:eastAsia="Calibri" w:cs="Calibri"/>
                <w:b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ab/>
            </w:r>
            <w:r>
              <w:rPr>
                <w:rFonts w:eastAsia="Calibri" w:cs="Calibri"/>
                <w:sz w:val="16"/>
              </w:rPr>
              <w:t>Specializzazione al sostegno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0718" w14:textId="77777777" w:rsidR="002B4F94" w:rsidRDefault="002B4F94" w:rsidP="00DE2062">
            <w:pPr>
              <w:tabs>
                <w:tab w:val="center" w:pos="636"/>
              </w:tabs>
              <w:spacing w:line="259" w:lineRule="auto"/>
              <w:ind w:left="-8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1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1143" w14:textId="77777777" w:rsidR="002B4F94" w:rsidRDefault="002B4F94" w:rsidP="00DE2062">
            <w:pPr>
              <w:spacing w:line="259" w:lineRule="auto"/>
              <w:ind w:left="86"/>
            </w:pPr>
            <w:r>
              <w:rPr>
                <w:rFonts w:eastAsia="Calibri" w:cs="Calibri"/>
                <w:sz w:val="16"/>
              </w:rPr>
              <w:t xml:space="preserve">N.A.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269C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FE65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2F6C3BBF" w14:textId="77777777" w:rsidTr="00DE2062">
        <w:trPr>
          <w:trHeight w:val="21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1B92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652A8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Totale A 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DCDB9" w14:textId="77777777" w:rsidR="002B4F94" w:rsidRDefault="002B4F94" w:rsidP="00DE2062">
            <w:pPr>
              <w:spacing w:after="160" w:line="259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291E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47ED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60B42E44" w14:textId="77777777" w:rsidTr="00DE2062">
        <w:trPr>
          <w:trHeight w:val="406"/>
        </w:trPr>
        <w:tc>
          <w:tcPr>
            <w:tcW w:w="6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CD066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  <w:p w14:paraId="4613B3DE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>Sezione B) Formazione nello specifico settore in cui si concorre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E82B2E" w14:textId="77777777" w:rsidR="002B4F94" w:rsidRDefault="002B4F94" w:rsidP="00DE2062">
            <w:pPr>
              <w:spacing w:after="160" w:line="259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CD7440" w14:textId="77777777" w:rsidR="002B4F94" w:rsidRDefault="002B4F94" w:rsidP="00DE2062">
            <w:pPr>
              <w:spacing w:after="160" w:line="259" w:lineRule="auto"/>
            </w:pP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F1B4DB" w14:textId="77777777" w:rsidR="002B4F94" w:rsidRDefault="002B4F94" w:rsidP="00DE2062">
            <w:pPr>
              <w:spacing w:after="160" w:line="259" w:lineRule="auto"/>
            </w:pPr>
          </w:p>
        </w:tc>
      </w:tr>
      <w:tr w:rsidR="002B4F94" w14:paraId="721A8B03" w14:textId="77777777" w:rsidTr="00DE2062">
        <w:trPr>
          <w:trHeight w:val="797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FD884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23CC9" w14:textId="77777777" w:rsidR="002B4F94" w:rsidRDefault="002B4F94" w:rsidP="00DE2062">
            <w:pPr>
              <w:spacing w:line="259" w:lineRule="auto"/>
              <w:ind w:left="7" w:right="46"/>
            </w:pPr>
            <w:r>
              <w:rPr>
                <w:rFonts w:eastAsia="Calibri" w:cs="Calibri"/>
                <w:b/>
                <w:sz w:val="16"/>
              </w:rPr>
              <w:t>Titoli di studio diversi da quelli universitari e direttamente spendibili nel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>progetto attività/ modulo per il quale si concorre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B62D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Valutazione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>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96F1" w14:textId="77777777" w:rsidR="002B4F94" w:rsidRDefault="002B4F94" w:rsidP="00DE2062">
            <w:pPr>
              <w:spacing w:line="241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Nume ro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64727709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esperi </w:t>
            </w:r>
            <w:proofErr w:type="spellStart"/>
            <w:r>
              <w:rPr>
                <w:rFonts w:eastAsia="Calibri" w:cs="Calibri"/>
                <w:b/>
                <w:sz w:val="16"/>
              </w:rPr>
              <w:t>enze</w:t>
            </w:r>
            <w:proofErr w:type="spellEnd"/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D8C28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Autovalutazione 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A5FC" w14:textId="77777777" w:rsidR="002B4F94" w:rsidRDefault="002B4F94" w:rsidP="00DE2062">
            <w:pPr>
              <w:spacing w:line="259" w:lineRule="auto"/>
              <w:ind w:left="-17"/>
              <w:jc w:val="center"/>
            </w:pPr>
            <w:proofErr w:type="gramStart"/>
            <w:r>
              <w:rPr>
                <w:rFonts w:eastAsia="Calibri" w:cs="Calibri"/>
                <w:b/>
                <w:sz w:val="16"/>
              </w:rPr>
              <w:t xml:space="preserve">Riservata 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</w:r>
            <w:proofErr w:type="gramEnd"/>
            <w:r>
              <w:rPr>
                <w:rFonts w:eastAsia="Calibri" w:cs="Calibri"/>
                <w:b/>
                <w:sz w:val="16"/>
              </w:rPr>
              <w:t xml:space="preserve">All’I.S.  </w:t>
            </w:r>
          </w:p>
        </w:tc>
      </w:tr>
      <w:tr w:rsidR="002B4F94" w14:paraId="11D428C4" w14:textId="77777777" w:rsidTr="00DE2062">
        <w:trPr>
          <w:trHeight w:val="209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E374" w14:textId="77777777" w:rsidR="002B4F94" w:rsidRDefault="002B4F94" w:rsidP="00DE2062">
            <w:pPr>
              <w:spacing w:line="259" w:lineRule="auto"/>
              <w:ind w:left="34"/>
            </w:pPr>
            <w:r>
              <w:rPr>
                <w:rFonts w:eastAsia="Calibri" w:cs="Calibri"/>
                <w:b/>
                <w:sz w:val="16"/>
              </w:rPr>
              <w:t>B1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D299" w14:textId="77777777" w:rsidR="002B4F94" w:rsidRDefault="002B4F94" w:rsidP="00DE2062">
            <w:pPr>
              <w:tabs>
                <w:tab w:val="right" w:pos="5466"/>
              </w:tabs>
              <w:spacing w:line="259" w:lineRule="auto"/>
              <w:ind w:left="-10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</w:r>
            <w:proofErr w:type="gramStart"/>
            <w:r>
              <w:rPr>
                <w:rFonts w:eastAsia="Calibri" w:cs="Calibri"/>
                <w:sz w:val="16"/>
              </w:rPr>
              <w:t>Certificazioni  informatiche</w:t>
            </w:r>
            <w:proofErr w:type="gramEnd"/>
            <w:r>
              <w:rPr>
                <w:rFonts w:eastAsia="Calibri" w:cs="Calibri"/>
                <w:sz w:val="16"/>
              </w:rPr>
              <w:t xml:space="preserve"> (fino a un massimo di 3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225B" w14:textId="77777777" w:rsidR="002B4F94" w:rsidRDefault="002B4F94" w:rsidP="00DE2062">
            <w:pPr>
              <w:tabs>
                <w:tab w:val="center" w:pos="636"/>
              </w:tabs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1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D0AF" w14:textId="77777777" w:rsidR="002B4F94" w:rsidRDefault="002B4F94" w:rsidP="00DE2062">
            <w:pPr>
              <w:spacing w:line="259" w:lineRule="auto"/>
              <w:ind w:right="2"/>
              <w:jc w:val="center"/>
            </w:pPr>
            <w:r>
              <w:rPr>
                <w:rFonts w:eastAsia="Calibri" w:cs="Calibri"/>
                <w:sz w:val="16"/>
              </w:rPr>
              <w:t xml:space="preserve">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71F6" w14:textId="77777777" w:rsidR="002B4F94" w:rsidRDefault="002B4F94" w:rsidP="00DE2062">
            <w:pPr>
              <w:spacing w:line="259" w:lineRule="auto"/>
              <w:ind w:left="34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C08A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08324A4F" w14:textId="77777777" w:rsidTr="00DE2062">
        <w:trPr>
          <w:trHeight w:val="21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B2FF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 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9CEB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Totale B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AF02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DACC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9808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2F2A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2B4F94" w14:paraId="155D7128" w14:textId="77777777" w:rsidTr="00DE2062">
        <w:trPr>
          <w:trHeight w:val="211"/>
        </w:trPr>
        <w:tc>
          <w:tcPr>
            <w:tcW w:w="6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59697B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>Sezione C) Esperienza nello specifico settore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3050AC" w14:textId="77777777" w:rsidR="002B4F94" w:rsidRDefault="002B4F94" w:rsidP="00DE2062">
            <w:pPr>
              <w:spacing w:after="160" w:line="259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93D125" w14:textId="77777777" w:rsidR="002B4F94" w:rsidRDefault="002B4F94" w:rsidP="00DE2062">
            <w:pPr>
              <w:spacing w:after="160" w:line="259" w:lineRule="auto"/>
            </w:pP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CB392E" w14:textId="77777777" w:rsidR="002B4F94" w:rsidRDefault="002B4F94" w:rsidP="00DE2062">
            <w:pPr>
              <w:spacing w:after="160" w:line="259" w:lineRule="auto"/>
            </w:pPr>
          </w:p>
        </w:tc>
      </w:tr>
      <w:tr w:rsidR="002B4F94" w14:paraId="23B0E963" w14:textId="77777777" w:rsidTr="00DE2062">
        <w:trPr>
          <w:trHeight w:val="794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ABE09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lastRenderedPageBreak/>
              <w:t xml:space="preserve"> 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2314" w14:textId="77777777" w:rsidR="002B4F94" w:rsidRDefault="002B4F94" w:rsidP="00DE2062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>Esperienze competenze relative all’ambito d’intervento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9EDE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Valutazione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>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7401" w14:textId="77777777" w:rsidR="002B4F94" w:rsidRDefault="002B4F94" w:rsidP="00DE2062">
            <w:pPr>
              <w:spacing w:after="2" w:line="238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nume ro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  <w:p w14:paraId="0FC91D89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esperi </w:t>
            </w:r>
            <w:proofErr w:type="spellStart"/>
            <w:r>
              <w:rPr>
                <w:rFonts w:eastAsia="Calibri" w:cs="Calibri"/>
                <w:b/>
                <w:sz w:val="16"/>
              </w:rPr>
              <w:t>enze</w:t>
            </w:r>
            <w:proofErr w:type="spellEnd"/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DC13" w14:textId="77777777" w:rsidR="002B4F94" w:rsidRDefault="002B4F94" w:rsidP="00DE2062">
            <w:pPr>
              <w:spacing w:line="259" w:lineRule="auto"/>
              <w:jc w:val="center"/>
            </w:pPr>
            <w:r>
              <w:rPr>
                <w:rFonts w:eastAsia="Calibri" w:cs="Calibri"/>
                <w:b/>
                <w:sz w:val="16"/>
              </w:rPr>
              <w:t>Autovalutazione</w:t>
            </w: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b/>
                <w:sz w:val="16"/>
              </w:rPr>
              <w:t>punteggio</w:t>
            </w: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8D6E" w14:textId="77777777" w:rsidR="002B4F94" w:rsidRDefault="002B4F94" w:rsidP="00DE2062">
            <w:pPr>
              <w:spacing w:line="259" w:lineRule="auto"/>
              <w:ind w:left="36"/>
            </w:pPr>
            <w:r>
              <w:rPr>
                <w:rFonts w:eastAsia="Calibri" w:cs="Calibri"/>
                <w:b/>
                <w:sz w:val="16"/>
              </w:rPr>
              <w:t xml:space="preserve">Riservata </w:t>
            </w:r>
          </w:p>
          <w:p w14:paraId="6AB7AE91" w14:textId="77777777" w:rsidR="002B4F94" w:rsidRDefault="002B4F94" w:rsidP="00DE2062">
            <w:pPr>
              <w:spacing w:line="259" w:lineRule="auto"/>
              <w:ind w:right="1"/>
              <w:jc w:val="center"/>
            </w:pPr>
            <w:r>
              <w:rPr>
                <w:rFonts w:eastAsia="Calibri" w:cs="Calibri"/>
                <w:b/>
                <w:sz w:val="16"/>
              </w:rPr>
              <w:t xml:space="preserve">All’I.S.  </w:t>
            </w:r>
          </w:p>
        </w:tc>
      </w:tr>
      <w:tr w:rsidR="002B4F94" w14:paraId="0929E98F" w14:textId="77777777" w:rsidTr="00DE2062">
        <w:trPr>
          <w:trHeight w:val="211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4657" w14:textId="77777777" w:rsidR="002B4F94" w:rsidRDefault="002B4F94" w:rsidP="00DE2062">
            <w:pPr>
              <w:spacing w:line="259" w:lineRule="auto"/>
              <w:ind w:left="39"/>
            </w:pPr>
            <w:r>
              <w:rPr>
                <w:rFonts w:eastAsia="Calibri" w:cs="Calibri"/>
                <w:b/>
                <w:sz w:val="16"/>
              </w:rPr>
              <w:t>C1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A391" w14:textId="77777777" w:rsidR="00E26436" w:rsidRPr="00E26436" w:rsidRDefault="00E26436" w:rsidP="00E26436">
            <w:pPr>
              <w:tabs>
                <w:tab w:val="right" w:pos="5466"/>
              </w:tabs>
              <w:spacing w:after="0"/>
              <w:ind w:left="-10"/>
              <w:jc w:val="right"/>
              <w:rPr>
                <w:rFonts w:eastAsia="Calibri" w:cs="Calibri"/>
                <w:sz w:val="16"/>
                <w:lang w:eastAsia="it-IT"/>
              </w:rPr>
            </w:pPr>
            <w:r w:rsidRPr="00E26436">
              <w:rPr>
                <w:rFonts w:eastAsia="Calibri" w:cs="Calibri"/>
                <w:sz w:val="16"/>
                <w:lang w:eastAsia="it-IT"/>
              </w:rPr>
              <w:t xml:space="preserve">Pubblicazioni (ISBN; ISSN) attinenti </w:t>
            </w:r>
            <w:proofErr w:type="gramStart"/>
            <w:r w:rsidRPr="00E26436">
              <w:rPr>
                <w:rFonts w:eastAsia="Calibri" w:cs="Calibri"/>
                <w:sz w:val="16"/>
                <w:lang w:eastAsia="it-IT"/>
              </w:rPr>
              <w:t>il</w:t>
            </w:r>
            <w:proofErr w:type="gramEnd"/>
            <w:r w:rsidRPr="00E26436">
              <w:rPr>
                <w:rFonts w:eastAsia="Calibri" w:cs="Calibri"/>
                <w:sz w:val="16"/>
                <w:lang w:eastAsia="it-IT"/>
              </w:rPr>
              <w:t xml:space="preserve"> contrasto alla dispersione scolastica  </w:t>
            </w:r>
          </w:p>
          <w:p w14:paraId="06F56D79" w14:textId="79FFC3A5" w:rsidR="002B4F94" w:rsidRDefault="00E26436" w:rsidP="00E26436">
            <w:pPr>
              <w:tabs>
                <w:tab w:val="right" w:pos="5466"/>
              </w:tabs>
              <w:spacing w:line="259" w:lineRule="auto"/>
              <w:ind w:left="-10"/>
              <w:jc w:val="right"/>
            </w:pPr>
            <w:r w:rsidRPr="00E26436">
              <w:rPr>
                <w:rFonts w:eastAsia="Calibri" w:cs="Calibri"/>
                <w:sz w:val="16"/>
              </w:rPr>
              <w:t>(fino a un max. di 1,5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63B9" w14:textId="77777777" w:rsidR="002B4F94" w:rsidRDefault="002B4F94" w:rsidP="00DE2062">
            <w:pPr>
              <w:tabs>
                <w:tab w:val="center" w:pos="637"/>
              </w:tabs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  <w:r>
              <w:rPr>
                <w:rFonts w:eastAsia="Calibri" w:cs="Calibri"/>
                <w:sz w:val="16"/>
              </w:rPr>
              <w:tab/>
              <w:t xml:space="preserve">0,50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5C7E" w14:textId="77777777" w:rsidR="002B4F94" w:rsidRDefault="002B4F94" w:rsidP="00DE2062">
            <w:pPr>
              <w:spacing w:line="259" w:lineRule="auto"/>
              <w:ind w:right="2"/>
              <w:jc w:val="center"/>
            </w:pPr>
            <w:r>
              <w:rPr>
                <w:rFonts w:eastAsia="Calibri" w:cs="Calibri"/>
                <w:sz w:val="16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0C0EA9" w14:textId="77777777" w:rsidR="002B4F94" w:rsidRDefault="002B4F94" w:rsidP="00DE2062">
            <w:pPr>
              <w:spacing w:line="259" w:lineRule="auto"/>
              <w:ind w:left="29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4EC6" w14:textId="77777777" w:rsidR="002B4F94" w:rsidRDefault="002B4F94" w:rsidP="00DE2062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E26436" w14:paraId="7637C79E" w14:textId="77777777" w:rsidTr="00DE2062">
        <w:trPr>
          <w:trHeight w:val="425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1CE72" w14:textId="77777777" w:rsidR="00E26436" w:rsidRDefault="00E26436" w:rsidP="00E26436">
            <w:pPr>
              <w:spacing w:line="259" w:lineRule="auto"/>
              <w:ind w:left="39"/>
            </w:pPr>
            <w:r>
              <w:rPr>
                <w:rFonts w:eastAsia="Calibri" w:cs="Calibri"/>
                <w:b/>
                <w:sz w:val="16"/>
              </w:rPr>
              <w:t>C2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3415" w14:textId="77777777" w:rsidR="00E26436" w:rsidRDefault="00E26436" w:rsidP="00E26436">
            <w:pPr>
              <w:ind w:right="10"/>
              <w:jc w:val="right"/>
            </w:pPr>
            <w:r>
              <w:rPr>
                <w:rFonts w:cs="Calibri"/>
                <w:sz w:val="16"/>
              </w:rPr>
              <w:t xml:space="preserve">Per ogni attività di docente/esperto nei corsi PON-POR </w:t>
            </w:r>
          </w:p>
          <w:p w14:paraId="09A7C96E" w14:textId="4C04E14B" w:rsidR="00E26436" w:rsidRDefault="00E26436" w:rsidP="00E26436">
            <w:pPr>
              <w:spacing w:line="259" w:lineRule="auto"/>
              <w:ind w:right="8"/>
              <w:jc w:val="right"/>
            </w:pPr>
            <w:r>
              <w:rPr>
                <w:rFonts w:cs="Calibri"/>
                <w:sz w:val="16"/>
              </w:rPr>
              <w:t xml:space="preserve"> (fino a un massimo di punti 1,5)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442D" w14:textId="77777777" w:rsidR="00E26436" w:rsidRDefault="00E26436" w:rsidP="00E26436">
            <w:pPr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  <w:p w14:paraId="372F2334" w14:textId="77777777" w:rsidR="00E26436" w:rsidRDefault="00E26436" w:rsidP="00E26436">
            <w:pPr>
              <w:spacing w:line="259" w:lineRule="auto"/>
              <w:ind w:right="3"/>
              <w:jc w:val="center"/>
            </w:pPr>
            <w:r>
              <w:rPr>
                <w:rFonts w:eastAsia="Calibri" w:cs="Calibri"/>
                <w:sz w:val="16"/>
              </w:rPr>
              <w:t xml:space="preserve">0,50 </w:t>
            </w:r>
          </w:p>
          <w:p w14:paraId="266645DA" w14:textId="77777777" w:rsidR="00E26436" w:rsidRDefault="00E26436" w:rsidP="00E26436">
            <w:pPr>
              <w:spacing w:line="259" w:lineRule="auto"/>
              <w:ind w:left="-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28C5E" w14:textId="77777777" w:rsidR="00E26436" w:rsidRDefault="00E26436" w:rsidP="00E26436">
            <w:pPr>
              <w:spacing w:line="259" w:lineRule="auto"/>
              <w:ind w:right="2"/>
              <w:jc w:val="center"/>
            </w:pPr>
            <w:r>
              <w:rPr>
                <w:rFonts w:eastAsia="Calibri" w:cs="Calibri"/>
                <w:sz w:val="16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FD99F" w14:textId="77777777" w:rsidR="00E26436" w:rsidRDefault="00E26436" w:rsidP="00E26436">
            <w:pPr>
              <w:spacing w:line="259" w:lineRule="auto"/>
              <w:ind w:left="29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30C" w14:textId="77777777" w:rsidR="00E26436" w:rsidRDefault="00E26436" w:rsidP="00E26436">
            <w:pPr>
              <w:spacing w:line="259" w:lineRule="auto"/>
              <w:ind w:left="36"/>
              <w:jc w:val="center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E26436" w14:paraId="2D720B8D" w14:textId="77777777" w:rsidTr="00DE2062">
        <w:trPr>
          <w:trHeight w:val="212"/>
        </w:trPr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E472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 </w:t>
            </w:r>
          </w:p>
        </w:tc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C08E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 xml:space="preserve">Totale 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EAF1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F3D9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BC8C92" w14:textId="77777777" w:rsidR="00E26436" w:rsidRDefault="00E26436" w:rsidP="00E26436">
            <w:pPr>
              <w:spacing w:line="259" w:lineRule="auto"/>
              <w:ind w:left="5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69947B" w14:textId="77777777" w:rsidR="00E26436" w:rsidRDefault="00E26436" w:rsidP="00E26436">
            <w:pPr>
              <w:spacing w:line="259" w:lineRule="auto"/>
              <w:ind w:left="5"/>
            </w:pPr>
            <w:r>
              <w:rPr>
                <w:rFonts w:eastAsia="Calibri" w:cs="Calibri"/>
                <w:sz w:val="16"/>
              </w:rPr>
              <w:t xml:space="preserve"> </w:t>
            </w:r>
          </w:p>
        </w:tc>
      </w:tr>
      <w:tr w:rsidR="00E26436" w14:paraId="4FB35F53" w14:textId="77777777" w:rsidTr="00DE2062">
        <w:trPr>
          <w:trHeight w:val="555"/>
        </w:trPr>
        <w:tc>
          <w:tcPr>
            <w:tcW w:w="6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31E409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sz w:val="16"/>
              </w:rPr>
              <w:t xml:space="preserve"> </w:t>
            </w:r>
          </w:p>
          <w:p w14:paraId="1405EF82" w14:textId="77777777" w:rsidR="00E26436" w:rsidRDefault="00E26436" w:rsidP="00E26436">
            <w:pPr>
              <w:spacing w:line="259" w:lineRule="auto"/>
              <w:ind w:left="7"/>
            </w:pPr>
            <w:r>
              <w:rPr>
                <w:rFonts w:eastAsia="Calibri" w:cs="Calibri"/>
                <w:b/>
                <w:sz w:val="16"/>
              </w:rPr>
              <w:t>TOTALE A+B+C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2C21795" w14:textId="77777777" w:rsidR="00E26436" w:rsidRDefault="00E26436" w:rsidP="00E26436">
            <w:pPr>
              <w:spacing w:after="160" w:line="259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0F824D" w14:textId="77777777" w:rsidR="00E26436" w:rsidRDefault="00E26436" w:rsidP="00E26436">
            <w:pPr>
              <w:spacing w:after="160" w:line="259" w:lineRule="auto"/>
            </w:pP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068F47" w14:textId="77777777" w:rsidR="00E26436" w:rsidRDefault="00E26436" w:rsidP="00E26436">
            <w:pPr>
              <w:spacing w:after="160" w:line="259" w:lineRule="auto"/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4406" w14:textId="77777777" w:rsidR="00713D9F" w:rsidRDefault="00713D9F" w:rsidP="002B4F94">
      <w:pPr>
        <w:spacing w:after="0" w:line="240" w:lineRule="auto"/>
      </w:pPr>
      <w:r>
        <w:separator/>
      </w:r>
    </w:p>
  </w:endnote>
  <w:endnote w:type="continuationSeparator" w:id="0">
    <w:p w14:paraId="097B5010" w14:textId="77777777" w:rsidR="00713D9F" w:rsidRDefault="00713D9F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CBB6" w14:textId="77777777" w:rsidR="00713D9F" w:rsidRDefault="00713D9F" w:rsidP="002B4F94">
      <w:pPr>
        <w:spacing w:after="0" w:line="240" w:lineRule="auto"/>
      </w:pPr>
      <w:r>
        <w:separator/>
      </w:r>
    </w:p>
  </w:footnote>
  <w:footnote w:type="continuationSeparator" w:id="0">
    <w:p w14:paraId="136D7F7E" w14:textId="77777777" w:rsidR="00713D9F" w:rsidRDefault="00713D9F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7B2C" w14:textId="35CDA39F" w:rsidR="002B4F94" w:rsidRDefault="002B4F94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5"/>
    <w:rsid w:val="002B4F94"/>
    <w:rsid w:val="00430A25"/>
    <w:rsid w:val="0066741B"/>
    <w:rsid w:val="00713D9F"/>
    <w:rsid w:val="009C2778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michele celano</cp:lastModifiedBy>
  <cp:revision>4</cp:revision>
  <dcterms:created xsi:type="dcterms:W3CDTF">2023-04-11T15:51:00Z</dcterms:created>
  <dcterms:modified xsi:type="dcterms:W3CDTF">2023-04-12T17:14:00Z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