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B34DB" w14:textId="5A714E33" w:rsidR="0023224C" w:rsidRPr="0093343B" w:rsidRDefault="002B4F94" w:rsidP="0023224C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 w:rsidR="0023224C" w:rsidRPr="0031788C">
        <w:rPr>
          <w:rFonts w:ascii="Times New Roman" w:hAnsi="Times New Roman"/>
          <w:b/>
          <w:bCs/>
        </w:rPr>
        <w:t xml:space="preserve">DOMANDA DI PARTECIPAZIONE </w:t>
      </w:r>
      <w:r w:rsidR="0023224C" w:rsidRPr="0093343B">
        <w:rPr>
          <w:rFonts w:ascii="Times New Roman" w:hAnsi="Times New Roman"/>
          <w:b/>
          <w:bCs/>
        </w:rPr>
        <w:t xml:space="preserve">AVVISO SELEZIONE PERSONALE INTERNO N. </w:t>
      </w:r>
      <w:r w:rsidR="001C2FD3">
        <w:rPr>
          <w:rFonts w:ascii="Times New Roman" w:hAnsi="Times New Roman"/>
          <w:b/>
          <w:bCs/>
        </w:rPr>
        <w:t>3</w:t>
      </w:r>
      <w:r w:rsidR="0023224C" w:rsidRPr="0093343B">
        <w:rPr>
          <w:rFonts w:ascii="Times New Roman" w:hAnsi="Times New Roman"/>
          <w:b/>
          <w:bCs/>
        </w:rPr>
        <w:t xml:space="preserve">  ESPERTI Percorsi formativi e laboratoriali co-curriculari per il Progetto “Il Mio Percorso Di Vita: Sogno E Progetto” Avviso/decreto: M4C1I1.4-2022-981 - Azioni di prevenzione e contrasto alla dispersione scolastica (D.M. 170/2022)</w:t>
      </w:r>
    </w:p>
    <w:p w14:paraId="3DD77DDD" w14:textId="77777777" w:rsidR="0023224C" w:rsidRPr="0093343B" w:rsidRDefault="0023224C" w:rsidP="0023224C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93343B">
        <w:rPr>
          <w:rFonts w:ascii="Times New Roman" w:hAnsi="Times New Roman"/>
          <w:b/>
          <w:bCs/>
        </w:rPr>
        <w:t xml:space="preserve"> Identificativo progetto: M4C1I1.4-2022-981-P-18112 </w:t>
      </w:r>
    </w:p>
    <w:p w14:paraId="0F046BFE" w14:textId="77777777" w:rsidR="0023224C" w:rsidRDefault="0023224C" w:rsidP="0023224C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93343B">
        <w:rPr>
          <w:rFonts w:ascii="Times New Roman" w:hAnsi="Times New Roman"/>
          <w:b/>
          <w:bCs/>
        </w:rPr>
        <w:t>CUP: J84D22005530006</w:t>
      </w:r>
      <w:r>
        <w:rPr>
          <w:rFonts w:ascii="Times New Roman" w:hAnsi="Times New Roman"/>
          <w:b/>
          <w:bCs/>
        </w:rPr>
        <w:t xml:space="preserve">  </w:t>
      </w:r>
    </w:p>
    <w:p w14:paraId="27AF26A3" w14:textId="18E8EA24" w:rsidR="002B4F94" w:rsidRPr="0031788C" w:rsidRDefault="002B4F94" w:rsidP="0023224C">
      <w:pPr>
        <w:spacing w:line="240" w:lineRule="auto"/>
        <w:contextualSpacing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9225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12"/>
        <w:gridCol w:w="5466"/>
        <w:gridCol w:w="1276"/>
        <w:gridCol w:w="551"/>
        <w:gridCol w:w="1023"/>
        <w:gridCol w:w="697"/>
      </w:tblGrid>
      <w:tr w:rsidR="007D01E5" w14:paraId="276C98EC" w14:textId="77777777" w:rsidTr="007D01E5">
        <w:trPr>
          <w:trHeight w:val="35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A209B" w14:textId="77777777" w:rsidR="007D01E5" w:rsidRDefault="007D01E5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  <w:p w14:paraId="31F1E1B5" w14:textId="77777777" w:rsidR="007D01E5" w:rsidRDefault="007D01E5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Sezione A) Valutazione titoli di studio</w:t>
            </w:r>
          </w:p>
        </w:tc>
      </w:tr>
      <w:tr w:rsidR="007D01E5" w14:paraId="08403C71" w14:textId="77777777" w:rsidTr="007D01E5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36A1B" w14:textId="77777777" w:rsidR="007D01E5" w:rsidRDefault="007D01E5">
            <w:pPr>
              <w:rPr>
                <w:kern w:val="2"/>
                <w:sz w:val="16"/>
                <w:szCs w:val="16"/>
                <w14:ligatures w14:val="standardContextual"/>
              </w:rPr>
            </w:pPr>
          </w:p>
          <w:p w14:paraId="2B7A5584" w14:textId="77777777" w:rsidR="007D01E5" w:rsidRDefault="007D01E5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F7C47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Titoli accademici (esperienza universitaria e post universitaria)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62AC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Valutazione</w:t>
            </w:r>
          </w:p>
          <w:p w14:paraId="683920C5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B1FEC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Numero</w:t>
            </w:r>
          </w:p>
          <w:p w14:paraId="29F49254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esperienze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E6214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Autovalutazione</w:t>
            </w:r>
          </w:p>
          <w:p w14:paraId="252570A2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EC8C0" w14:textId="77777777" w:rsidR="007D01E5" w:rsidRDefault="007D01E5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 xml:space="preserve">Riservata </w:t>
            </w:r>
          </w:p>
          <w:p w14:paraId="574835AE" w14:textId="77777777" w:rsidR="007D01E5" w:rsidRDefault="007D01E5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All’I.S. </w:t>
            </w:r>
          </w:p>
        </w:tc>
      </w:tr>
      <w:tr w:rsidR="007D01E5" w14:paraId="3CABA8B5" w14:textId="77777777" w:rsidTr="007D01E5">
        <w:trPr>
          <w:trHeight w:val="371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B6191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B918" w14:textId="77777777" w:rsidR="007D01E5" w:rsidRDefault="007D01E5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B70C9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A929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05115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3352C" w14:textId="77777777" w:rsidR="007D01E5" w:rsidRDefault="007D01E5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6F70C518" w14:textId="77777777" w:rsidTr="007D01E5">
        <w:trPr>
          <w:trHeight w:val="686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40BC9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4E44E" w14:textId="77777777" w:rsidR="007D01E5" w:rsidRDefault="007D01E5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4659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9F25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02DFA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9A00" w14:textId="77777777" w:rsidR="007D01E5" w:rsidRDefault="007D01E5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2CC4B7F2" w14:textId="77777777" w:rsidTr="007D01E5">
        <w:trPr>
          <w:trHeight w:val="575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146A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A1986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Laurea (vecchio ordinamento e magistrale)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1FC8E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Fino a 90       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4P</w:t>
            </w:r>
          </w:p>
          <w:p w14:paraId="37428304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Da 91 a 100  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6P</w:t>
            </w:r>
          </w:p>
          <w:p w14:paraId="0DA90979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Da 101 a 105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8P</w:t>
            </w:r>
          </w:p>
          <w:p w14:paraId="28DD1258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Da 106 a 110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9P</w:t>
            </w:r>
          </w:p>
          <w:p w14:paraId="441573F7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110 e lode     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10P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94D7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0A1DE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B078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7681CA17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19C47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</w:t>
            </w:r>
            <w:r>
              <w:rPr>
                <w:b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50FB5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Dottorato di Ricerca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(Fino a un massimo di 6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6A46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B8E5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F359B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646E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0330EA90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D767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</w:t>
            </w:r>
            <w:r>
              <w:rPr>
                <w:b/>
                <w:kern w:val="2"/>
                <w:sz w:val="16"/>
                <w:szCs w:val="16"/>
                <w14:ligatures w14:val="standardContextual"/>
              </w:rPr>
              <w:t>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7EC7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Master Biennale 3000 ore 120 CFU (o equipollenti) in materie attinenti</w:t>
            </w: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br/>
              <w:t>la lau</w:t>
            </w:r>
            <w:r>
              <w:rPr>
                <w:kern w:val="2"/>
                <w:sz w:val="16"/>
                <w:szCs w:val="16"/>
                <w14:ligatures w14:val="standardContextual"/>
              </w:rPr>
              <w:t xml:space="preserve">rea richiesta </w:t>
            </w: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(Fino a un massimo di 4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9BF2" w14:textId="77777777" w:rsidR="007D01E5" w:rsidRDefault="007D01E5">
            <w:pPr>
              <w:jc w:val="center"/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54BEE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EF26F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414C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7FD75D96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343A6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</w:t>
            </w:r>
            <w:r>
              <w:rPr>
                <w:b/>
                <w:kern w:val="2"/>
                <w:sz w:val="16"/>
                <w:szCs w:val="16"/>
                <w14:ligatures w14:val="standardContextual"/>
              </w:rPr>
              <w:t>4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E6A9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Abilitazione specifica all’insegnamento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CA6F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1E834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5F199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6B33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21468BAF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E5070" w14:textId="77777777" w:rsidR="007D01E5" w:rsidRDefault="007D01E5">
            <w:pPr>
              <w:jc w:val="right"/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A5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7F6C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Laurea (vecchio ordinamento e magistrale) in aggiunta al titolo d’accesso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4EE9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4A70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8607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7E22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2EB52C1A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98E4B" w14:textId="77777777" w:rsidR="007D01E5" w:rsidRDefault="007D01E5">
            <w:pPr>
              <w:jc w:val="right"/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A6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4A54B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 xml:space="preserve">Specializzazione al sostegno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041D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8AC85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N.A.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F37F1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F949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738E0238" w14:textId="77777777" w:rsidTr="007D01E5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9BF54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DEA36" w14:textId="77777777" w:rsidR="007D01E5" w:rsidRDefault="007D01E5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Totale A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D44A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D6FA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71368B3D" w14:textId="77777777" w:rsidTr="007D01E5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81089" w14:textId="77777777" w:rsidR="007D01E5" w:rsidRDefault="007D01E5">
            <w:pPr>
              <w:rPr>
                <w:kern w:val="2"/>
                <w:sz w:val="16"/>
                <w:szCs w:val="16"/>
                <w14:ligatures w14:val="standardContextual"/>
              </w:rPr>
            </w:pPr>
          </w:p>
          <w:p w14:paraId="2C9F2AB7" w14:textId="77777777" w:rsidR="007D01E5" w:rsidRDefault="007D01E5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Sezione B) Formazione nello specifico settore in cui si concorre</w:t>
            </w:r>
          </w:p>
        </w:tc>
      </w:tr>
      <w:tr w:rsidR="007D01E5" w14:paraId="2F3478CE" w14:textId="77777777" w:rsidTr="007D01E5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89E6B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24112" w14:textId="77777777" w:rsidR="007D01E5" w:rsidRDefault="007D01E5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Titoli di studio diversi da quelli universitari e direttamente spendibili nel</w:t>
            </w:r>
          </w:p>
          <w:p w14:paraId="5AF70CFB" w14:textId="77777777" w:rsidR="007D01E5" w:rsidRDefault="007D01E5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progetto attività/ modulo per il quale si concorre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9D0EC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Valutazione</w:t>
            </w:r>
          </w:p>
          <w:p w14:paraId="3D90E279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15A5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Numero</w:t>
            </w:r>
          </w:p>
          <w:p w14:paraId="7A444509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esperienze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97244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Autovalutazione</w:t>
            </w:r>
          </w:p>
          <w:p w14:paraId="73416840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95F61" w14:textId="77777777" w:rsidR="007D01E5" w:rsidRDefault="007D01E5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 xml:space="preserve">Riservata </w:t>
            </w:r>
          </w:p>
          <w:p w14:paraId="2CDCD718" w14:textId="77777777" w:rsidR="007D01E5" w:rsidRDefault="007D01E5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All’I.S. </w:t>
            </w:r>
          </w:p>
        </w:tc>
      </w:tr>
      <w:tr w:rsidR="007D01E5" w14:paraId="6778CF6F" w14:textId="77777777" w:rsidTr="007D01E5">
        <w:trPr>
          <w:trHeight w:val="371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B3C73" w14:textId="77777777" w:rsidR="007D01E5" w:rsidRDefault="007D01E5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B170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EF3B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7603C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A14E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206D" w14:textId="77777777" w:rsidR="007D01E5" w:rsidRDefault="007D01E5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35232B7C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ACD5D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lastRenderedPageBreak/>
              <w:t>B</w:t>
            </w:r>
            <w:r>
              <w:rPr>
                <w:b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51BD0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Certificazioni  informatiche (fino a un massimo di 3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8C8C9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B922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A3FC4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2A0D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64931F9F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0A24" w14:textId="77777777" w:rsidR="007D01E5" w:rsidRDefault="007D01E5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D59A" w14:textId="77777777" w:rsidR="007D01E5" w:rsidRDefault="007D01E5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Totale 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45C92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02EE5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3E9B8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3295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20A7A8D1" w14:textId="77777777" w:rsidTr="007D01E5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0F804" w14:textId="77777777" w:rsidR="007D01E5" w:rsidRDefault="007D01E5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Sezione C) Esperienza nello specifico settore</w:t>
            </w:r>
          </w:p>
        </w:tc>
      </w:tr>
      <w:tr w:rsidR="007D01E5" w14:paraId="4715191B" w14:textId="77777777" w:rsidTr="007D01E5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41B0A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228D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Esperienze competenze relative all’ambito d’intervento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065D9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Valutazione</w:t>
            </w:r>
          </w:p>
          <w:p w14:paraId="7FDFFB83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0CDF2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numero</w:t>
            </w:r>
          </w:p>
          <w:p w14:paraId="55A99268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esperienze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8349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Autovalutazione</w:t>
            </w:r>
          </w:p>
          <w:p w14:paraId="0F5369C1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CC99D" w14:textId="77777777" w:rsidR="007D01E5" w:rsidRDefault="007D01E5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 xml:space="preserve">Riservata </w:t>
            </w:r>
          </w:p>
          <w:p w14:paraId="1B9F3DDD" w14:textId="77777777" w:rsidR="007D01E5" w:rsidRDefault="007D01E5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All’I.S. </w:t>
            </w:r>
          </w:p>
        </w:tc>
      </w:tr>
      <w:tr w:rsidR="007D01E5" w14:paraId="07A3CE77" w14:textId="77777777" w:rsidTr="007D01E5">
        <w:trPr>
          <w:trHeight w:val="371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0823" w14:textId="77777777" w:rsidR="007D01E5" w:rsidRDefault="007D01E5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ECB2" w14:textId="77777777" w:rsidR="007D01E5" w:rsidRDefault="007D01E5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5B88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E356B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40884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5DBB" w14:textId="77777777" w:rsidR="007D01E5" w:rsidRDefault="007D01E5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06686448" w14:textId="77777777" w:rsidTr="007D01E5">
        <w:trPr>
          <w:trHeight w:val="371"/>
        </w:trPr>
        <w:tc>
          <w:tcPr>
            <w:tcW w:w="9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464B4" w14:textId="77777777" w:rsidR="007D01E5" w:rsidRDefault="007D01E5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0D15" w14:textId="77777777" w:rsidR="007D01E5" w:rsidRDefault="007D01E5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A13E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8D5B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3C0FC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7716" w14:textId="77777777" w:rsidR="007D01E5" w:rsidRDefault="007D01E5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2153C3B6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D719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C1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7DC16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Pubblicazioni (ISBN; ISSN) attinenti (fino a un max. di 1,5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2F129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0,50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A271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675C8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645B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218067CF" w14:textId="77777777" w:rsidTr="007D01E5">
        <w:trPr>
          <w:trHeight w:val="41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EFFD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C2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E92B3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Per ogni attività di docente/esperto nei corsi PON-POR attinenti l'area</w:t>
            </w:r>
            <w:r>
              <w:rPr>
                <w:kern w:val="2"/>
                <w:sz w:val="16"/>
                <w:szCs w:val="16"/>
                <w14:ligatures w14:val="standardContextual"/>
              </w:rPr>
              <w:br/>
              <w:t>(fino a un massimo di punti 1,5)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91EDC68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0,50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FFA5388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1634266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73386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28558F98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B38A7" w14:textId="77777777" w:rsidR="007D01E5" w:rsidRDefault="007D01E5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514E" w14:textId="77777777" w:rsidR="007D01E5" w:rsidRDefault="007D01E5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Totale 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11A18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2CED4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57921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9FDC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5938DD6B" w14:textId="77777777" w:rsidTr="007D01E5">
        <w:trPr>
          <w:trHeight w:val="54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2776F" w14:textId="77777777" w:rsidR="007D01E5" w:rsidRDefault="007D01E5">
            <w:pPr>
              <w:rPr>
                <w:kern w:val="2"/>
                <w:sz w:val="16"/>
                <w:szCs w:val="16"/>
                <w14:ligatures w14:val="standardContextual"/>
              </w:rPr>
            </w:pPr>
          </w:p>
          <w:p w14:paraId="435CC686" w14:textId="77777777" w:rsidR="007D01E5" w:rsidRDefault="007D01E5">
            <w:pPr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sezione D) Proposta formativa</w:t>
            </w:r>
          </w:p>
        </w:tc>
      </w:tr>
      <w:tr w:rsidR="007D01E5" w14:paraId="25221E97" w14:textId="77777777" w:rsidTr="007D01E5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32A6F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D8FD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Progettazione formativa rispondente ai Seguenti requisiti: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34B5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Valutazione</w:t>
            </w:r>
          </w:p>
          <w:p w14:paraId="7326D293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punteggio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6954E7" w14:textId="77777777" w:rsidR="007D01E5" w:rsidRDefault="007D01E5">
            <w:pPr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AF35D" w14:textId="77777777" w:rsidR="007D01E5" w:rsidRDefault="007D01E5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 xml:space="preserve">Riservata </w:t>
            </w:r>
          </w:p>
          <w:p w14:paraId="528721A2" w14:textId="77777777" w:rsidR="007D01E5" w:rsidRDefault="007D01E5">
            <w:pPr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 xml:space="preserve">All’I.S. </w:t>
            </w:r>
          </w:p>
        </w:tc>
      </w:tr>
      <w:tr w:rsidR="007D01E5" w14:paraId="4235C062" w14:textId="77777777" w:rsidTr="007D01E5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C5F6C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8088" w14:textId="77777777" w:rsidR="007D01E5" w:rsidRDefault="007D01E5">
            <w:pPr>
              <w:spacing w:after="0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0DA7E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5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14ADBA2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90BF" w14:textId="77777777" w:rsidR="007D01E5" w:rsidRDefault="007D01E5">
            <w:pPr>
              <w:spacing w:after="0"/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3AB1109E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5701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D1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08E50" w14:textId="77777777" w:rsidR="007D01E5" w:rsidRDefault="007D01E5">
            <w:pPr>
              <w:jc w:val="right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Chiarezza e qualità della proposta progettuale (obiettivi formativi, risultati attesi)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81CF" w14:textId="77777777" w:rsidR="007D01E5" w:rsidRDefault="007D01E5">
            <w:pPr>
              <w:jc w:val="center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2</w:t>
            </w:r>
          </w:p>
        </w:tc>
        <w:tc>
          <w:tcPr>
            <w:tcW w:w="25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A7A8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C07B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606BADF5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74063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D2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D847" w14:textId="77777777" w:rsidR="007D01E5" w:rsidRDefault="007D01E5">
            <w:pPr>
              <w:jc w:val="right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Coerenza del percorso progettuale (articolazione e contenuti, linee metodologiche, modalità di valutazione)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EC1D" w14:textId="77777777" w:rsidR="007D01E5" w:rsidRDefault="007D01E5">
            <w:pPr>
              <w:jc w:val="center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2</w:t>
            </w:r>
          </w:p>
        </w:tc>
        <w:tc>
          <w:tcPr>
            <w:tcW w:w="25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09F2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B08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6634717A" w14:textId="77777777" w:rsidTr="007D01E5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77DB" w14:textId="77777777" w:rsidR="007D01E5" w:rsidRDefault="007D01E5">
            <w:pPr>
              <w:jc w:val="right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Calibri" w:cs="Calibri"/>
                <w:b/>
                <w:kern w:val="2"/>
                <w:sz w:val="16"/>
                <w:szCs w:val="16"/>
                <w14:ligatures w14:val="standardContextual"/>
              </w:rPr>
              <w:t>D3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BDCF5" w14:textId="77777777" w:rsidR="007D01E5" w:rsidRDefault="007D01E5">
            <w:pPr>
              <w:jc w:val="right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Originalità della proposta progettuale nell’utilizzo di una didattica innovativa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7906" w14:textId="77777777" w:rsidR="007D01E5" w:rsidRDefault="007D01E5">
            <w:pPr>
              <w:jc w:val="center"/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  <w: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  <w:t>4</w:t>
            </w:r>
          </w:p>
        </w:tc>
        <w:tc>
          <w:tcPr>
            <w:tcW w:w="25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A2BD" w14:textId="77777777" w:rsidR="007D01E5" w:rsidRDefault="007D01E5">
            <w:pPr>
              <w:spacing w:after="0"/>
              <w:rPr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F20B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17CDC095" w14:textId="77777777" w:rsidTr="007D01E5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23B3A" w14:textId="77777777" w:rsidR="007D01E5" w:rsidRDefault="007D01E5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6D4BE" w14:textId="77777777" w:rsidR="007D01E5" w:rsidRDefault="007D01E5">
            <w:pPr>
              <w:rPr>
                <w:b/>
                <w:kern w:val="2"/>
                <w:sz w:val="18"/>
                <w:szCs w:val="16"/>
                <w14:ligatures w14:val="standardContextual"/>
              </w:rPr>
            </w:pPr>
            <w:r>
              <w:rPr>
                <w:b/>
                <w:kern w:val="2"/>
                <w:sz w:val="18"/>
                <w:szCs w:val="16"/>
                <w14:ligatures w14:val="standardContextual"/>
              </w:rPr>
              <w:t>Totale 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C7176" w14:textId="77777777" w:rsidR="007D01E5" w:rsidRDefault="007D01E5">
            <w:pPr>
              <w:rPr>
                <w:rFonts w:eastAsia="Calibri" w:cs="Calibri"/>
                <w:kern w:val="2"/>
                <w:sz w:val="18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A00D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7B3D456A" w14:textId="77777777" w:rsidTr="007D01E5">
        <w:trPr>
          <w:trHeight w:val="482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1CDE6" w14:textId="77777777" w:rsidR="007D01E5" w:rsidRDefault="007D01E5">
            <w:pPr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4D79F" w14:textId="77777777" w:rsidR="007D01E5" w:rsidRDefault="007D01E5">
            <w:pPr>
              <w:rPr>
                <w:b/>
                <w:kern w:val="2"/>
                <w:sz w:val="16"/>
                <w:szCs w:val="16"/>
                <w14:ligatures w14:val="standardContextual"/>
              </w:rPr>
            </w:pPr>
            <w:r>
              <w:rPr>
                <w:b/>
                <w:kern w:val="2"/>
                <w:sz w:val="16"/>
                <w:szCs w:val="16"/>
                <w14:ligatures w14:val="standardContextual"/>
              </w:rPr>
              <w:t>Totale  A+B+C+D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0AF80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98F2" w14:textId="77777777" w:rsidR="007D01E5" w:rsidRDefault="007D01E5">
            <w:pPr>
              <w:jc w:val="center"/>
              <w:rPr>
                <w:rFonts w:eastAsia="Calibri" w:cs="Calibr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7D01E5" w14:paraId="48393B3E" w14:textId="77777777" w:rsidTr="007D01E5">
        <w:tc>
          <w:tcPr>
            <w:tcW w:w="212" w:type="dxa"/>
            <w:vAlign w:val="bottom"/>
          </w:tcPr>
          <w:p w14:paraId="789CFAFA" w14:textId="77777777" w:rsidR="007D01E5" w:rsidRDefault="007D01E5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5466" w:type="dxa"/>
            <w:vAlign w:val="bottom"/>
          </w:tcPr>
          <w:p w14:paraId="3955323F" w14:textId="77777777" w:rsidR="007D01E5" w:rsidRDefault="007D01E5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1276" w:type="dxa"/>
            <w:vAlign w:val="bottom"/>
          </w:tcPr>
          <w:p w14:paraId="1475643F" w14:textId="77777777" w:rsidR="007D01E5" w:rsidRDefault="007D01E5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551" w:type="dxa"/>
            <w:vAlign w:val="bottom"/>
          </w:tcPr>
          <w:p w14:paraId="769371B1" w14:textId="77777777" w:rsidR="007D01E5" w:rsidRDefault="007D01E5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1023" w:type="dxa"/>
            <w:vAlign w:val="bottom"/>
          </w:tcPr>
          <w:p w14:paraId="117D84F8" w14:textId="77777777" w:rsidR="007D01E5" w:rsidRDefault="007D01E5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  <w:tc>
          <w:tcPr>
            <w:tcW w:w="697" w:type="dxa"/>
          </w:tcPr>
          <w:p w14:paraId="1762E6B4" w14:textId="77777777" w:rsidR="007D01E5" w:rsidRDefault="007D01E5">
            <w:pPr>
              <w:rPr>
                <w:rFonts w:ascii="Times New Roman" w:hAnsi="Times New Roman"/>
                <w:kern w:val="2"/>
                <w:sz w:val="12"/>
                <w:szCs w:val="12"/>
                <w14:ligatures w14:val="standardContextual"/>
              </w:rPr>
            </w:pPr>
          </w:p>
        </w:tc>
      </w:tr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bookmarkStart w:id="0" w:name="_GoBack"/>
      <w:bookmarkEnd w:id="0"/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3A5E5" w14:textId="77777777" w:rsidR="00751DFB" w:rsidRDefault="00751DFB" w:rsidP="002B4F94">
      <w:pPr>
        <w:spacing w:after="0" w:line="240" w:lineRule="auto"/>
      </w:pPr>
      <w:r>
        <w:separator/>
      </w:r>
    </w:p>
  </w:endnote>
  <w:endnote w:type="continuationSeparator" w:id="0">
    <w:p w14:paraId="400CFFD7" w14:textId="77777777" w:rsidR="00751DFB" w:rsidRDefault="00751DFB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AE43B" w14:textId="77777777" w:rsidR="00751DFB" w:rsidRDefault="00751DFB" w:rsidP="002B4F94">
      <w:pPr>
        <w:spacing w:after="0" w:line="240" w:lineRule="auto"/>
      </w:pPr>
      <w:r>
        <w:separator/>
      </w:r>
    </w:p>
  </w:footnote>
  <w:footnote w:type="continuationSeparator" w:id="0">
    <w:p w14:paraId="3C58E174" w14:textId="77777777" w:rsidR="00751DFB" w:rsidRDefault="00751DFB" w:rsidP="002B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1C2FD3"/>
    <w:rsid w:val="00220918"/>
    <w:rsid w:val="0023224C"/>
    <w:rsid w:val="002B4F94"/>
    <w:rsid w:val="00372EFA"/>
    <w:rsid w:val="00430A25"/>
    <w:rsid w:val="0066741B"/>
    <w:rsid w:val="00695E8A"/>
    <w:rsid w:val="00713D9F"/>
    <w:rsid w:val="00751DFB"/>
    <w:rsid w:val="007D01E5"/>
    <w:rsid w:val="009C2778"/>
    <w:rsid w:val="00DD05AD"/>
    <w:rsid w:val="00E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11</cp:revision>
  <dcterms:created xsi:type="dcterms:W3CDTF">2023-04-11T15:51:00Z</dcterms:created>
  <dcterms:modified xsi:type="dcterms:W3CDTF">2023-07-04T10:37:00Z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