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3F8A5" w14:textId="5117FBCE" w:rsidR="00D90FEF" w:rsidRDefault="00C82186" w:rsidP="003F0C75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AC6E6C6" wp14:editId="1B901C50">
                <wp:simplePos x="0" y="0"/>
                <wp:positionH relativeFrom="margin">
                  <wp:posOffset>1738629</wp:posOffset>
                </wp:positionH>
                <wp:positionV relativeFrom="page">
                  <wp:posOffset>675074</wp:posOffset>
                </wp:positionV>
                <wp:extent cx="3175000" cy="1625600"/>
                <wp:effectExtent l="0" t="0" r="0" b="0"/>
                <wp:wrapTopAndBottom distT="152400" distB="152400"/>
                <wp:docPr id="1073741825" name="officeArt object" descr="ISTITUTO COMPRENSIVO      STATAL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58BA26" w14:textId="2023F8C3" w:rsidR="00D90FEF" w:rsidRDefault="003F0C75">
                            <w:pPr>
                              <w:pStyle w:val="Di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before="0" w:after="240" w:line="240" w:lineRule="auto"/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1F0B0C09" wp14:editId="1C01ABBD">
                                  <wp:extent cx="3057525" cy="1389993"/>
                                  <wp:effectExtent l="0" t="0" r="0" b="1270"/>
                                  <wp:docPr id="4" name="Immagine 4" descr="C:\Users\user\Desktop\A.S. 24-25\WhatsApp Image 2025-01-23 at 19.57.57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esktop\A.S. 24-25\WhatsApp Image 2025-01-23 at 19.57.57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2868" cy="1428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C6E6C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ISTITUTO COMPRENSIVO      STATALE…" style="position:absolute;margin-left:136.9pt;margin-top:53.15pt;width:250pt;height:128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z+CgIAANwDAAAOAAAAZHJzL2Uyb0RvYy54bWysU0tu2zAQ3RfoHQjua0mOP4FhOXDzKQyk&#10;cVAr3dMUabHgryRtKbuepgfrSTqkbMdod0W1oDgz5Hszb4bzm05JdGDOC6NLXAxyjJimphZ6V+KX&#10;6uHDNUY+EF0TaTQr8Svz+Gbx/t28tTM2NI2RNXMIQLSftbbETQh2lmWeNkwRPzCWaQhy4xQJYLpd&#10;VjvSArqS2TDPJ1lrXG2docx78N71QbxI+JwzGtacexaQLDHkFtLq0rqNa7aYk9nOEdsIekyD/EMW&#10;iggNpGeoOxII2jvxF5QS1BlveBhQozLDuaAs1QDVFPkf1WwaYlmqBcTx9iyT/3+w9Onw7JCooXf5&#10;9Go6Kq6HY4w0UdCrPrulC8hsv4GSGNXMUxBvtalW1Uu1Rrfrz89f7p82q69rlL5NtayWj/e/fvyM&#10;yrbWz4BgY4EidB9NBywnvwdnFKzjTsU/kCGIQ49ez31hXUAUnFfFdJznEKIQKybD8QQMwM/erlvn&#10;wydmFIqbEruYboQlh0cf+qOnI9GtzYOQMjVfatQC6nCaCAjMIJekv3xxSokAcyqFKvEIUjnzSx3h&#10;WJq0I1Osuq8u7kK37Y5SbE39Ckq0MG0l9t/3xDGM5EpDO0fjaQEvJVwa7tLYXhp6r24NDHSBEdG0&#10;MdCSU8LLfTBcpIoje08JSkUDRihpdhz3OKOXdjr19igXvwEAAP//AwBQSwMEFAAGAAgAAAAhAM0J&#10;DiTgAAAACwEAAA8AAABkcnMvZG93bnJldi54bWxMj81OwzAQhO9IvIO1SNyoQyKlEOJUQAUITvTv&#10;0JuTbJOAvY5ipw1vz8IFjrMzmvk2X0zWiCMOvnOk4HoWgUCqXN1Ro2C7ebq6AeGDplobR6jgCz0s&#10;ivOzXGe1O9EKj+vQCC4hn2kFbQh9JqWvWrTaz1yPxN7BDVYHlkMj60GfuNwaGUdRKq3uiBda3eNj&#10;i9XnerQKXt9ud6vlzmwO7y8fpcHlw7h/npS6vJju70AEnMJfGH7wGR0KZirdSLUXRkE8Txg9sBGl&#10;CQhOzH8vpYIkjROQRS7//1B8AwAA//8DAFBLAQItABQABgAIAAAAIQC2gziS/gAAAOEBAAATAAAA&#10;AAAAAAAAAAAAAAAAAABbQ29udGVudF9UeXBlc10ueG1sUEsBAi0AFAAGAAgAAAAhADj9If/WAAAA&#10;lAEAAAsAAAAAAAAAAAAAAAAALwEAAF9yZWxzLy5yZWxzUEsBAi0AFAAGAAgAAAAhAKU7jP4KAgAA&#10;3AMAAA4AAAAAAAAAAAAAAAAALgIAAGRycy9lMm9Eb2MueG1sUEsBAi0AFAAGAAgAAAAhAM0JDiTg&#10;AAAACwEAAA8AAAAAAAAAAAAAAAAAZAQAAGRycy9kb3ducmV2LnhtbFBLBQYAAAAABAAEAPMAAABx&#10;BQAAAAA=&#10;" filled="f" stroked="f" strokeweight="1pt">
                <v:stroke miterlimit="4"/>
                <v:textbox inset="1.2699mm,1.2699mm,1.2699mm,1.2699mm">
                  <w:txbxContent>
                    <w:p w14:paraId="6158BA26" w14:textId="2023F8C3" w:rsidR="00D90FEF" w:rsidRDefault="003F0C75">
                      <w:pPr>
                        <w:pStyle w:val="Di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before="0" w:after="24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0B0C09" wp14:editId="1C01ABBD">
                            <wp:extent cx="3057525" cy="1389993"/>
                            <wp:effectExtent l="0" t="0" r="0" b="1270"/>
                            <wp:docPr id="4" name="Immagine 4" descr="C:\Users\user\Desktop\A.S. 24-25\WhatsApp Image 2025-01-23 at 19.57.57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esktop\A.S. 24-25\WhatsApp Image 2025-01-23 at 19.57.57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2868" cy="1428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8C685B8" w14:textId="77777777" w:rsidR="00D90FEF" w:rsidRDefault="00C82186">
      <w:pPr>
        <w:jc w:val="center"/>
        <w:rPr>
          <w:sz w:val="40"/>
          <w:szCs w:val="40"/>
        </w:rPr>
      </w:pPr>
      <w:r>
        <w:rPr>
          <w:sz w:val="40"/>
          <w:szCs w:val="40"/>
        </w:rPr>
        <w:t>PROGETTO POTENZIAMENTO ARTE E IMMAGINE</w:t>
      </w:r>
    </w:p>
    <w:p w14:paraId="3304AB07" w14:textId="77777777" w:rsidR="00D90FEF" w:rsidRDefault="00C82186">
      <w:pPr>
        <w:jc w:val="center"/>
      </w:pPr>
      <w:r>
        <w:rPr>
          <w:sz w:val="28"/>
          <w:szCs w:val="28"/>
        </w:rPr>
        <w:t>ANNO SCOLASTICO 2025/2026</w:t>
      </w:r>
    </w:p>
    <w:p w14:paraId="5521F472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Progetto ha l’intento di offrire un percorso di recupero, consolidamento e potenziamento agli alunni con difficoltà di apprendimento, Bisogni Educativi Speciali, svantaggi socio-culturali.</w:t>
      </w:r>
    </w:p>
    <w:p w14:paraId="12ABAF81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PRESENTAZIONE:</w:t>
      </w:r>
      <w:r>
        <w:rPr>
          <w:rFonts w:ascii="Times New Roman" w:hAnsi="Times New Roman"/>
          <w:sz w:val="28"/>
          <w:szCs w:val="28"/>
        </w:rPr>
        <w:t xml:space="preserve"> da un’attenta osservazione è stata rilevata la presenza di alunni con difficoltà di apprendimento, Bisogni Educativi Speciali, problemi derivanti soprattutto da uno svantaggio socio - culturale che determina demotivazione e ritardo nell'apprendimento, disturbi comportamentali, difficoltà nell'acquisizione della </w:t>
      </w:r>
      <w:proofErr w:type="spellStart"/>
      <w:r>
        <w:rPr>
          <w:rFonts w:ascii="Times New Roman" w:hAnsi="Times New Roman"/>
          <w:sz w:val="28"/>
          <w:szCs w:val="28"/>
        </w:rPr>
        <w:t>strumentalita</w:t>
      </w:r>
      <w:proofErr w:type="spellEnd"/>
      <w:r>
        <w:rPr>
          <w:rFonts w:ascii="Times New Roman" w:hAnsi="Times New Roman"/>
          <w:sz w:val="28"/>
          <w:szCs w:val="28"/>
        </w:rPr>
        <w:t>̀ di base.</w:t>
      </w:r>
    </w:p>
    <w:p w14:paraId="5F78A587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Pertanto il progetto di potenziamento ha lo scopo di potenziare, migliorare, arricchire, perfezionare e sollecitare gli </w:t>
      </w:r>
      <w:r>
        <w:rPr>
          <w:rFonts w:ascii="Times New Roman" w:hAnsi="Times New Roman"/>
          <w:sz w:val="28"/>
          <w:szCs w:val="28"/>
          <w:rtl/>
          <w:lang w:val="ar-SA"/>
        </w:rPr>
        <w:t>“</w:t>
      </w:r>
      <w:r>
        <w:rPr>
          <w:rFonts w:ascii="Times New Roman" w:hAnsi="Times New Roman"/>
          <w:sz w:val="28"/>
          <w:szCs w:val="28"/>
        </w:rPr>
        <w:t xml:space="preserve">input di apprendimento” attraverso percorsi mirati al recupero/potenziamento delle competenze linguistiche-matematiche- artistiche,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autonomia personale e sociale.</w:t>
      </w:r>
    </w:p>
    <w:p w14:paraId="327318B1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E’</w:t>
      </w:r>
      <w:proofErr w:type="gramEnd"/>
      <w:r>
        <w:rPr>
          <w:rFonts w:ascii="Times New Roman" w:hAnsi="Times New Roman"/>
          <w:sz w:val="28"/>
          <w:szCs w:val="28"/>
        </w:rPr>
        <w:t xml:space="preserve"> un progetto flessibile, adattabile e commisurato alla età e alle capacità di ogni singolo alunno.</w:t>
      </w:r>
    </w:p>
    <w:p w14:paraId="04870051" w14:textId="33EA465C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 si propone di favorire il processo di inclusione, </w:t>
      </w:r>
      <w:r w:rsidR="00B77BC5">
        <w:rPr>
          <w:rFonts w:ascii="Times New Roman" w:hAnsi="Times New Roman"/>
          <w:sz w:val="28"/>
          <w:szCs w:val="28"/>
        </w:rPr>
        <w:t>affinché</w:t>
      </w:r>
      <w:r>
        <w:rPr>
          <w:rFonts w:ascii="Times New Roman" w:hAnsi="Times New Roman"/>
          <w:sz w:val="28"/>
          <w:szCs w:val="28"/>
        </w:rPr>
        <w:t>́ l'incontro tra l</w:t>
      </w:r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alunno in difficoltà e i compagni diventi un importante momento di crescita personale ed umana, che possa portare a percorrere insieme un itinerario di accettazione e valorizzazione di sé e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altro.</w:t>
      </w:r>
    </w:p>
    <w:p w14:paraId="4A23D7E0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FINALITA</w:t>
      </w:r>
      <w:r>
        <w:rPr>
          <w:rFonts w:ascii="Times New Roman" w:hAnsi="Times New Roman"/>
          <w:b/>
          <w:bCs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: Realizzare percorsi formativi per favorire l</w:t>
      </w:r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integrazione, </w:t>
      </w:r>
      <w:r>
        <w:rPr>
          <w:rFonts w:ascii="Times New Roman" w:hAnsi="Times New Roman"/>
          <w:sz w:val="28"/>
          <w:szCs w:val="28"/>
          <w:lang w:val="es-ES_tradnl"/>
        </w:rPr>
        <w:t>inclusi</w:t>
      </w:r>
      <w:proofErr w:type="spellStart"/>
      <w:r>
        <w:rPr>
          <w:rFonts w:ascii="Times New Roman" w:hAnsi="Times New Roman"/>
          <w:sz w:val="28"/>
          <w:szCs w:val="28"/>
        </w:rPr>
        <w:t>one</w:t>
      </w:r>
      <w:proofErr w:type="spellEnd"/>
      <w:r>
        <w:rPr>
          <w:rFonts w:ascii="Times New Roman" w:hAnsi="Times New Roman"/>
          <w:sz w:val="28"/>
          <w:szCs w:val="28"/>
        </w:rPr>
        <w:t xml:space="preserve"> e il recupero di abilità e competenze disciplinari, linguistiche e sociali;</w:t>
      </w:r>
    </w:p>
    <w:p w14:paraId="5C1D8BE8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Sviluppare la creatività, la fantasia e l’immaginazione con un approccio di tipo laboratoriale;</w:t>
      </w:r>
    </w:p>
    <w:p w14:paraId="748D33D2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Sviluppare la capacità di osservazione, necessaria per creare un atteggiamento di curiosità e di interazione positiva con il mondo. </w:t>
      </w:r>
    </w:p>
    <w:p w14:paraId="6809F8BF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Sviluppare la capacità di espressione e comunicazione in modo creativo e personale, sviluppando in modo adeguato il possesso delle capacità linguistiche e la consapevolezza delle proprie capacità manuali ed artistiche. </w:t>
      </w:r>
    </w:p>
    <w:p w14:paraId="6198A228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s-ES_tradnl"/>
        </w:rPr>
        <w:t>DESTINATARI:</w:t>
      </w:r>
      <w:r>
        <w:rPr>
          <w:rFonts w:ascii="Times New Roman" w:hAnsi="Times New Roman"/>
          <w:sz w:val="28"/>
          <w:szCs w:val="28"/>
        </w:rPr>
        <w:t xml:space="preserve"> Tutti gli alunni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istituto comprensivo che presentano difficoltà di vario genere. </w:t>
      </w:r>
    </w:p>
    <w:p w14:paraId="3791D284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RISORSE:</w:t>
      </w:r>
      <w:r>
        <w:rPr>
          <w:rFonts w:ascii="Times New Roman" w:hAnsi="Times New Roman"/>
          <w:sz w:val="28"/>
          <w:szCs w:val="28"/>
        </w:rPr>
        <w:t xml:space="preserve"> Insegnante di potenziamento, insegnanti di sostegno, insegnanti curriculari. </w:t>
      </w:r>
    </w:p>
    <w:p w14:paraId="7045E0B3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lastRenderedPageBreak/>
        <w:t xml:space="preserve">OBIETTIVI GENERALI </w:t>
      </w:r>
    </w:p>
    <w:p w14:paraId="43CA2F8F" w14:textId="77777777" w:rsidR="00D90FEF" w:rsidRDefault="00C82186">
      <w:pPr>
        <w:pStyle w:val="Titolooggett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Perseguire il miglioramento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offerta formativa, della </w:t>
      </w:r>
      <w:proofErr w:type="spellStart"/>
      <w:r>
        <w:rPr>
          <w:rFonts w:ascii="Times New Roman" w:hAnsi="Times New Roman"/>
          <w:sz w:val="28"/>
          <w:szCs w:val="28"/>
        </w:rPr>
        <w:t>qualita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dell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azione educativa e didattica; </w:t>
      </w:r>
    </w:p>
    <w:p w14:paraId="3E8F5671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Favorire l</w:t>
      </w:r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integrazione e la promozione delle pari opportunità nel rispetto della diversità; </w:t>
      </w:r>
    </w:p>
    <w:p w14:paraId="1BF4108F" w14:textId="77777777" w:rsidR="00D90FEF" w:rsidRDefault="00C82186">
      <w:pPr>
        <w:pStyle w:val="Titoloogget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Acquisire nuove conoscenze nel disegno, </w:t>
      </w:r>
      <w:proofErr w:type="spellStart"/>
      <w:r>
        <w:rPr>
          <w:rFonts w:ascii="Times New Roman" w:hAnsi="Times New Roman"/>
          <w:sz w:val="28"/>
          <w:szCs w:val="28"/>
        </w:rPr>
        <w:t>nell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uso dei colori, nelle tecniche pittoriche e </w:t>
      </w:r>
      <w:proofErr w:type="spellStart"/>
      <w:r>
        <w:rPr>
          <w:rFonts w:ascii="Times New Roman" w:hAnsi="Times New Roman"/>
          <w:sz w:val="28"/>
          <w:szCs w:val="28"/>
        </w:rPr>
        <w:t>nell</w:t>
      </w:r>
      <w:proofErr w:type="spellEnd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 xml:space="preserve">utilizzo di materiali creativi differenti; </w:t>
      </w:r>
    </w:p>
    <w:p w14:paraId="7D2BF9D0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Sviluppare la motricità fine della mano attraverso la manipolazione;</w:t>
      </w:r>
    </w:p>
    <w:p w14:paraId="1B1BA5CA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Migliorare la coordinazione oculo-manuale attraverso l’uso di materiali diversi;</w:t>
      </w:r>
    </w:p>
    <w:p w14:paraId="0EB3E837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Condividere in gruppo contenuti legati alla relazione, alla multiculturalità, ai diritti, alla storia; </w:t>
      </w:r>
    </w:p>
    <w:p w14:paraId="26E03171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Lavorare in gruppo, imparando a chiedere e fornire aiuto, esponendo le proprie idee e proposte ed ascoltando quelle degli altri;</w:t>
      </w:r>
    </w:p>
    <w:p w14:paraId="01D57D05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Sviluppare la fantasia e l’immaginazione; </w:t>
      </w:r>
    </w:p>
    <w:p w14:paraId="7629C86F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Sviluppare comportamenti relazionali positivi di collaborazione, rispetto e valorizzazione di </w:t>
      </w:r>
      <w:proofErr w:type="gramStart"/>
      <w:r>
        <w:rPr>
          <w:rFonts w:ascii="Times New Roman" w:hAnsi="Times New Roman"/>
          <w:sz w:val="28"/>
          <w:szCs w:val="28"/>
        </w:rPr>
        <w:t>se</w:t>
      </w:r>
      <w:proofErr w:type="gramEnd"/>
      <w:r>
        <w:rPr>
          <w:rFonts w:ascii="Times New Roman" w:hAnsi="Times New Roman"/>
          <w:sz w:val="28"/>
          <w:szCs w:val="28"/>
        </w:rPr>
        <w:t xml:space="preserve"> e degli altri; </w:t>
      </w:r>
    </w:p>
    <w:p w14:paraId="3BFB3D31" w14:textId="77777777" w:rsidR="00D90FEF" w:rsidRDefault="00C821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Utilizzare in modo corretto e rispettoso il materiale. </w:t>
      </w:r>
    </w:p>
    <w:p w14:paraId="30675CBD" w14:textId="77777777" w:rsidR="00D90FEF" w:rsidRDefault="00D90F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5D93A2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METODOLOGIA </w:t>
      </w:r>
      <w:r>
        <w:rPr>
          <w:rFonts w:ascii="Times New Roman" w:hAnsi="Times New Roman"/>
          <w:sz w:val="28"/>
          <w:szCs w:val="28"/>
        </w:rPr>
        <w:t xml:space="preserve">Come metodologia si preferirà utilizzare la didattica laboratoriale basata sullo scambio intersoggettivo tra studenti e docenti in una modalità paritaria di lavoro e di cooperazione. </w:t>
      </w:r>
    </w:p>
    <w:p w14:paraId="08F56095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 rispetto degli obiettivi generali e specifici di apprendimento, sarà prevista anche una didattica personalizzata che si sostanzia attraverso l'impiego di una </w:t>
      </w:r>
      <w:proofErr w:type="spellStart"/>
      <w:r>
        <w:rPr>
          <w:rFonts w:ascii="Times New Roman" w:hAnsi="Times New Roman"/>
          <w:sz w:val="28"/>
          <w:szCs w:val="28"/>
        </w:rPr>
        <w:t>varieta</w:t>
      </w:r>
      <w:proofErr w:type="spellEnd"/>
      <w:r>
        <w:rPr>
          <w:rFonts w:ascii="Times New Roman" w:hAnsi="Times New Roman"/>
          <w:sz w:val="28"/>
          <w:szCs w:val="28"/>
        </w:rPr>
        <w:t>̀ di metodologie e strategie didattiche:</w:t>
      </w:r>
    </w:p>
    <w:p w14:paraId="4886E67B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Tutoring;</w:t>
      </w:r>
    </w:p>
    <w:p w14:paraId="7A44D8EB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Procedure strutturate e sequenziali;</w:t>
      </w:r>
    </w:p>
    <w:p w14:paraId="3E42A037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tecnologie multimediali;</w:t>
      </w:r>
    </w:p>
    <w:p w14:paraId="1D092697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Lezione espositiva; </w:t>
      </w:r>
    </w:p>
    <w:p w14:paraId="031A22B6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Lavoro individualizzato; </w:t>
      </w:r>
    </w:p>
    <w:p w14:paraId="1CB247E8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Lezione interattiva; </w:t>
      </w:r>
    </w:p>
    <w:p w14:paraId="7E7D5410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Brainstorming;</w:t>
      </w:r>
    </w:p>
    <w:p w14:paraId="290EF747" w14:textId="77777777" w:rsidR="00D90FEF" w:rsidRDefault="00C82186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Problem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solving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E31363C" w14:textId="77777777" w:rsidR="00D90FEF" w:rsidRDefault="00D90F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A74AA" w14:textId="6835F509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ORGANIZZAZIONE ORARIA </w:t>
      </w:r>
      <w:r>
        <w:rPr>
          <w:rFonts w:ascii="Times New Roman" w:hAnsi="Times New Roman"/>
          <w:sz w:val="28"/>
          <w:szCs w:val="28"/>
        </w:rPr>
        <w:t>Il progetto di laboratorio verrà svi</w:t>
      </w:r>
      <w:r w:rsidR="00B77BC5">
        <w:rPr>
          <w:rFonts w:ascii="Times New Roman" w:hAnsi="Times New Roman"/>
          <w:sz w:val="28"/>
          <w:szCs w:val="28"/>
        </w:rPr>
        <w:t>luppato per singoli gruppi per 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ore settimanali e l’orario sarà organizzato prevedendo una flessibilità nell’arco delle ore curricolari.</w:t>
      </w:r>
    </w:p>
    <w:p w14:paraId="235A6192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SPAZI</w:t>
      </w:r>
      <w:r>
        <w:rPr>
          <w:rFonts w:ascii="Times New Roman" w:hAnsi="Times New Roman"/>
          <w:sz w:val="28"/>
          <w:szCs w:val="28"/>
        </w:rPr>
        <w:t xml:space="preserve"> Istituto scolastico.</w:t>
      </w:r>
    </w:p>
    <w:p w14:paraId="5D5DE046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VERIFICHE</w:t>
      </w:r>
      <w:r>
        <w:rPr>
          <w:rFonts w:ascii="Times New Roman" w:hAnsi="Times New Roman"/>
          <w:sz w:val="28"/>
          <w:szCs w:val="28"/>
        </w:rPr>
        <w:t>: Osservazioni sulla partecipazione degli alunni durante lo svolgimento delle attività</w:t>
      </w:r>
    </w:p>
    <w:p w14:paraId="7571D8A5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VERIFICHE</w:t>
      </w:r>
      <w:r>
        <w:rPr>
          <w:rFonts w:ascii="Times New Roman" w:hAnsi="Times New Roman"/>
          <w:sz w:val="28"/>
          <w:szCs w:val="28"/>
        </w:rPr>
        <w:t xml:space="preserve">: Osservazioni sulla partecipazione degli alunni durante lo svolgimento delle attività. Osservazioni prodotte durante le conversazioni, i colloqui, le ricerche, le domande, l’impegno e il comportamento. Osservazioni sistematiche degli elaborati/prove pratiche i cui criteri saranno fondati sulle reali capacità di ognuno, tenuto conto della situazione iniziale. </w:t>
      </w:r>
    </w:p>
    <w:p w14:paraId="2B913A2A" w14:textId="77777777" w:rsidR="00D90FEF" w:rsidRDefault="00D90F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11946" w14:textId="77777777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VALUTAZIONE</w:t>
      </w:r>
      <w:r>
        <w:rPr>
          <w:rFonts w:ascii="Times New Roman" w:hAnsi="Times New Roman"/>
          <w:sz w:val="28"/>
          <w:szCs w:val="28"/>
        </w:rPr>
        <w:t xml:space="preserve"> La valutazione nell’ambito del processo di insegnamento e apprendimento è utile a monitorare il processo formativo di ogni allievo, ma consente anche di verificare l’efficacia e l’efficienza degli interventi didattici effettuati. La valutazione del lavoro svolto quindi, servirà a verificare il raggiungimento degli obiettivi prefissati e nel caso, rivedere </w:t>
      </w:r>
      <w:proofErr w:type="gramStart"/>
      <w:r>
        <w:rPr>
          <w:rFonts w:ascii="Times New Roman" w:hAnsi="Times New Roman"/>
          <w:sz w:val="28"/>
          <w:szCs w:val="28"/>
        </w:rPr>
        <w:t>e  rielaborare</w:t>
      </w:r>
      <w:proofErr w:type="gramEnd"/>
      <w:r>
        <w:rPr>
          <w:rFonts w:ascii="Times New Roman" w:hAnsi="Times New Roman"/>
          <w:sz w:val="28"/>
          <w:szCs w:val="28"/>
        </w:rPr>
        <w:t xml:space="preserve"> gli interventi educativi in modo da renderli adeguati alle potenzialità e alle esigenze cognitive di ogni alunno. In ogni caso avverrà in itinere proprio per procedere verso il successo formativo ed educativo.</w:t>
      </w:r>
    </w:p>
    <w:p w14:paraId="76E37F39" w14:textId="69B8D9F0" w:rsidR="00D90FEF" w:rsidRDefault="00C821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STRUMENTI</w:t>
      </w:r>
      <w:r>
        <w:rPr>
          <w:rFonts w:ascii="Times New Roman" w:hAnsi="Times New Roman"/>
          <w:sz w:val="28"/>
          <w:szCs w:val="28"/>
        </w:rPr>
        <w:t>: Materiale strutturato e non, manipolativo, multimediale, schede, disegni, carte</w:t>
      </w:r>
      <w:r w:rsidR="00B77BC5">
        <w:rPr>
          <w:rFonts w:ascii="Times New Roman" w:hAnsi="Times New Roman"/>
          <w:sz w:val="28"/>
          <w:szCs w:val="28"/>
        </w:rPr>
        <w:t xml:space="preserve">lloni, mappe concettuali, </w:t>
      </w:r>
      <w:proofErr w:type="gramStart"/>
      <w:r w:rsidR="00B77BC5">
        <w:rPr>
          <w:rFonts w:ascii="Times New Roman" w:hAnsi="Times New Roman"/>
          <w:sz w:val="28"/>
          <w:szCs w:val="28"/>
        </w:rPr>
        <w:t>etc..</w:t>
      </w:r>
      <w:proofErr w:type="gramEnd"/>
    </w:p>
    <w:p w14:paraId="1094A406" w14:textId="77777777" w:rsidR="00D90FEF" w:rsidRDefault="00D90FEF">
      <w:pPr>
        <w:jc w:val="both"/>
        <w:rPr>
          <w:sz w:val="24"/>
          <w:szCs w:val="24"/>
        </w:rPr>
      </w:pPr>
    </w:p>
    <w:p w14:paraId="31652677" w14:textId="77777777" w:rsidR="00D90FEF" w:rsidRDefault="00D90FEF">
      <w:pPr>
        <w:jc w:val="both"/>
        <w:rPr>
          <w:sz w:val="24"/>
          <w:szCs w:val="24"/>
        </w:rPr>
      </w:pPr>
    </w:p>
    <w:p w14:paraId="1081641F" w14:textId="77777777" w:rsidR="00D90FEF" w:rsidRDefault="00C82186">
      <w:pPr>
        <w:jc w:val="both"/>
        <w:rPr>
          <w:sz w:val="24"/>
          <w:szCs w:val="24"/>
        </w:rPr>
      </w:pPr>
      <w:r>
        <w:rPr>
          <w:sz w:val="24"/>
          <w:szCs w:val="24"/>
        </w:rPr>
        <w:t>Lamezia Terme                                                                                                          In fede</w:t>
      </w:r>
    </w:p>
    <w:p w14:paraId="1DAC4C6B" w14:textId="07E83E25" w:rsidR="00D90FEF" w:rsidRDefault="00C8218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05/09/2025                                                                                                  </w:t>
      </w:r>
      <w:r w:rsidR="003F0C7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Ida </w:t>
      </w:r>
      <w:proofErr w:type="spellStart"/>
      <w:r>
        <w:rPr>
          <w:sz w:val="24"/>
          <w:szCs w:val="24"/>
        </w:rPr>
        <w:t>Caroleo</w:t>
      </w:r>
      <w:proofErr w:type="spellEnd"/>
    </w:p>
    <w:p w14:paraId="75FC696D" w14:textId="77777777" w:rsidR="00D90FEF" w:rsidRDefault="00D90FEF">
      <w:pPr>
        <w:jc w:val="both"/>
        <w:rPr>
          <w:sz w:val="24"/>
          <w:szCs w:val="24"/>
        </w:rPr>
      </w:pPr>
    </w:p>
    <w:p w14:paraId="6F658284" w14:textId="77777777" w:rsidR="00D90FEF" w:rsidRDefault="00D90FEF">
      <w:pPr>
        <w:jc w:val="both"/>
        <w:rPr>
          <w:sz w:val="24"/>
          <w:szCs w:val="24"/>
        </w:rPr>
      </w:pPr>
    </w:p>
    <w:p w14:paraId="244CEED3" w14:textId="77777777" w:rsidR="00D90FEF" w:rsidRDefault="00D90FEF">
      <w:pPr>
        <w:jc w:val="both"/>
        <w:rPr>
          <w:sz w:val="24"/>
          <w:szCs w:val="24"/>
        </w:rPr>
      </w:pPr>
    </w:p>
    <w:p w14:paraId="3672EBA5" w14:textId="77777777" w:rsidR="00D90FEF" w:rsidRDefault="00D90FEF">
      <w:pPr>
        <w:jc w:val="both"/>
        <w:rPr>
          <w:sz w:val="24"/>
          <w:szCs w:val="24"/>
        </w:rPr>
      </w:pPr>
    </w:p>
    <w:p w14:paraId="71C6EE5B" w14:textId="77777777" w:rsidR="00D90FEF" w:rsidRDefault="00D90FEF">
      <w:pPr>
        <w:jc w:val="both"/>
        <w:rPr>
          <w:sz w:val="24"/>
          <w:szCs w:val="24"/>
        </w:rPr>
      </w:pPr>
    </w:p>
    <w:p w14:paraId="77B31BF5" w14:textId="77777777" w:rsidR="00D90FEF" w:rsidRDefault="00D90FEF">
      <w:pPr>
        <w:jc w:val="both"/>
        <w:rPr>
          <w:sz w:val="24"/>
          <w:szCs w:val="24"/>
        </w:rPr>
      </w:pPr>
    </w:p>
    <w:p w14:paraId="2D446C6F" w14:textId="77777777" w:rsidR="00D90FEF" w:rsidRDefault="00D90FEF">
      <w:pPr>
        <w:jc w:val="both"/>
        <w:rPr>
          <w:sz w:val="24"/>
          <w:szCs w:val="24"/>
        </w:rPr>
      </w:pPr>
    </w:p>
    <w:p w14:paraId="35009D7D" w14:textId="77777777" w:rsidR="00D90FEF" w:rsidRDefault="00D90FEF">
      <w:pPr>
        <w:jc w:val="both"/>
        <w:rPr>
          <w:sz w:val="24"/>
          <w:szCs w:val="24"/>
        </w:rPr>
      </w:pPr>
    </w:p>
    <w:p w14:paraId="73A6A2F8" w14:textId="77777777" w:rsidR="00D90FEF" w:rsidRDefault="00D90FEF">
      <w:pPr>
        <w:jc w:val="both"/>
      </w:pPr>
    </w:p>
    <w:sectPr w:rsidR="00D90FEF" w:rsidSect="003F0C75">
      <w:headerReference w:type="default" r:id="rId9"/>
      <w:footerReference w:type="default" r:id="rId10"/>
      <w:pgSz w:w="11900" w:h="16840"/>
      <w:pgMar w:top="85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6D550" w14:textId="77777777" w:rsidR="00C82186" w:rsidRDefault="00C82186">
      <w:pPr>
        <w:spacing w:after="0" w:line="240" w:lineRule="auto"/>
      </w:pPr>
      <w:r>
        <w:separator/>
      </w:r>
    </w:p>
  </w:endnote>
  <w:endnote w:type="continuationSeparator" w:id="0">
    <w:p w14:paraId="38662537" w14:textId="77777777" w:rsidR="00C82186" w:rsidRDefault="00C8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E1D3" w14:textId="77777777" w:rsidR="00D90FEF" w:rsidRDefault="00D90F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A3D90" w14:textId="77777777" w:rsidR="00C82186" w:rsidRDefault="00C82186">
      <w:pPr>
        <w:spacing w:after="0" w:line="240" w:lineRule="auto"/>
      </w:pPr>
      <w:r>
        <w:separator/>
      </w:r>
    </w:p>
  </w:footnote>
  <w:footnote w:type="continuationSeparator" w:id="0">
    <w:p w14:paraId="6624D600" w14:textId="77777777" w:rsidR="00C82186" w:rsidRDefault="00C8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55B6" w14:textId="77777777" w:rsidR="00D90FEF" w:rsidRDefault="00D90FE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E3587"/>
    <w:multiLevelType w:val="hybridMultilevel"/>
    <w:tmpl w:val="FFFFFFFF"/>
    <w:numStyleLink w:val="Puntielenco"/>
  </w:abstractNum>
  <w:abstractNum w:abstractNumId="1" w15:restartNumberingAfterBreak="0">
    <w:nsid w:val="5BE702D6"/>
    <w:multiLevelType w:val="hybridMultilevel"/>
    <w:tmpl w:val="FFFFFFFF"/>
    <w:styleLink w:val="Puntielenco"/>
    <w:lvl w:ilvl="0" w:tplc="EA5448B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E565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409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6CA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7C6E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4C5FB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63A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0249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6C732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5C416E8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187C40">
        <w:start w:val="1"/>
        <w:numFmt w:val="bullet"/>
        <w:lvlText w:val="•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0AC1D0">
        <w:start w:val="1"/>
        <w:numFmt w:val="bullet"/>
        <w:lvlText w:val="•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AAE6D0">
        <w:start w:val="1"/>
        <w:numFmt w:val="bullet"/>
        <w:lvlText w:val="•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164E24">
        <w:start w:val="1"/>
        <w:numFmt w:val="bullet"/>
        <w:lvlText w:val="•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964F00">
        <w:start w:val="1"/>
        <w:numFmt w:val="bullet"/>
        <w:lvlText w:val="•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4EA10">
        <w:start w:val="1"/>
        <w:numFmt w:val="bullet"/>
        <w:lvlText w:val="•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C6B9E4">
        <w:start w:val="1"/>
        <w:numFmt w:val="bullet"/>
        <w:lvlText w:val="•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140B0A">
        <w:start w:val="1"/>
        <w:numFmt w:val="bullet"/>
        <w:lvlText w:val="•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EF"/>
    <w:rsid w:val="00077886"/>
    <w:rsid w:val="00363A13"/>
    <w:rsid w:val="003F0C75"/>
    <w:rsid w:val="00B77BC5"/>
    <w:rsid w:val="00C82186"/>
    <w:rsid w:val="00D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893"/>
  <w15:docId w15:val="{5FB9B349-4024-124C-AF34-94814EAE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oggetto">
    <w:name w:val="Titolo oggetto"/>
    <w:pPr>
      <w:jc w:val="center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DIRIGENTE SCOLASTICO</cp:lastModifiedBy>
  <cp:revision>4</cp:revision>
  <dcterms:created xsi:type="dcterms:W3CDTF">2025-09-06T05:54:00Z</dcterms:created>
  <dcterms:modified xsi:type="dcterms:W3CDTF">2025-09-06T07:14:00Z</dcterms:modified>
</cp:coreProperties>
</file>