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58" w:rsidRPr="0028010B" w:rsidRDefault="003D28AA" w:rsidP="0028010B">
      <w:pPr>
        <w:pStyle w:val="Nessunaspaziatura"/>
        <w:jc w:val="center"/>
        <w:rPr>
          <w:rFonts w:ascii="Palatino Linotype" w:hAnsi="Palatino Linotype"/>
          <w:color w:val="000000" w:themeColor="text1"/>
          <w:sz w:val="22"/>
        </w:rPr>
      </w:pPr>
      <w:r w:rsidRPr="0028010B">
        <w:rPr>
          <w:rFonts w:ascii="Palatino Linotype" w:hAnsi="Palatino Linotype"/>
          <w:noProof/>
          <w:color w:val="000000" w:themeColor="text1"/>
          <w:sz w:val="22"/>
          <w:lang w:eastAsia="it-IT"/>
        </w:rPr>
        <w:drawing>
          <wp:inline distT="0" distB="0" distL="0" distR="0">
            <wp:extent cx="612775" cy="690245"/>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612775" cy="690245"/>
                    </a:xfrm>
                    <a:prstGeom prst="rect">
                      <a:avLst/>
                    </a:prstGeom>
                    <a:noFill/>
                    <a:ln w="9525">
                      <a:noFill/>
                      <a:miter lim="800000"/>
                      <a:headEnd/>
                      <a:tailEnd/>
                    </a:ln>
                  </pic:spPr>
                </pic:pic>
              </a:graphicData>
            </a:graphic>
          </wp:inline>
        </w:drawing>
      </w:r>
    </w:p>
    <w:p w:rsidR="002D7B58" w:rsidRPr="0028010B" w:rsidRDefault="009A1AAC" w:rsidP="0028010B">
      <w:pPr>
        <w:spacing w:after="0" w:line="240" w:lineRule="auto"/>
        <w:jc w:val="center"/>
        <w:rPr>
          <w:rFonts w:ascii="Palatino Linotype" w:hAnsi="Palatino Linotype"/>
          <w:color w:val="000000" w:themeColor="text1"/>
          <w:sz w:val="22"/>
          <w:szCs w:val="22"/>
        </w:rPr>
      </w:pPr>
      <w:r w:rsidRPr="0028010B">
        <w:rPr>
          <w:rFonts w:ascii="Palatino Linotype" w:hAnsi="Palatino Linotype" w:cs="Arial"/>
          <w:i/>
          <w:color w:val="000000" w:themeColor="text1"/>
          <w:spacing w:val="20"/>
          <w:sz w:val="22"/>
          <w:szCs w:val="22"/>
        </w:rPr>
        <w:t>$sc-intestazioneMinisterialeLabel$</w:t>
      </w:r>
    </w:p>
    <w:p w:rsidR="002D7B58" w:rsidRPr="0028010B" w:rsidRDefault="009A1AAC" w:rsidP="0028010B">
      <w:pPr>
        <w:pStyle w:val="Intestazione"/>
        <w:spacing w:after="0" w:line="240" w:lineRule="auto"/>
        <w:jc w:val="center"/>
        <w:rPr>
          <w:rFonts w:ascii="Palatino Linotype" w:hAnsi="Palatino Linotype"/>
          <w:b/>
          <w:bCs/>
          <w:color w:val="000000" w:themeColor="text1"/>
          <w:sz w:val="22"/>
          <w:szCs w:val="22"/>
        </w:rPr>
      </w:pPr>
      <w:r w:rsidRPr="0028010B">
        <w:rPr>
          <w:rFonts w:ascii="Palatino Linotype" w:hAnsi="Palatino Linotype"/>
          <w:b/>
          <w:bCs/>
          <w:color w:val="000000" w:themeColor="text1"/>
          <w:sz w:val="22"/>
          <w:szCs w:val="22"/>
        </w:rPr>
        <w:t>$istituto-nome$</w:t>
      </w:r>
    </w:p>
    <w:p w:rsidR="002D7B58" w:rsidRPr="0028010B" w:rsidRDefault="009A1AAC" w:rsidP="0028010B">
      <w:pPr>
        <w:pStyle w:val="BodyText1"/>
        <w:spacing w:after="0" w:line="240" w:lineRule="auto"/>
        <w:jc w:val="center"/>
        <w:rPr>
          <w:rFonts w:ascii="Palatino Linotype" w:hAnsi="Palatino Linotype" w:cs="Times New Roman"/>
          <w:color w:val="000000" w:themeColor="text1"/>
          <w:sz w:val="22"/>
          <w:szCs w:val="22"/>
        </w:rPr>
      </w:pPr>
      <w:r w:rsidRPr="0028010B">
        <w:rPr>
          <w:rFonts w:ascii="Palatino Linotype" w:hAnsi="Palatino Linotype" w:cs="Times New Roman"/>
          <w:color w:val="000000" w:themeColor="text1"/>
          <w:sz w:val="22"/>
          <w:szCs w:val="22"/>
        </w:rPr>
        <w:t>$istituto-indirizzo$, $istituto-comune-nome$ ($istituto-comune-provincia-sigla$)</w:t>
      </w:r>
    </w:p>
    <w:p w:rsidR="002D7B58" w:rsidRPr="0028010B" w:rsidRDefault="002D7B58" w:rsidP="0028010B">
      <w:pPr>
        <w:spacing w:after="0" w:line="240" w:lineRule="auto"/>
        <w:jc w:val="center"/>
        <w:rPr>
          <w:rFonts w:ascii="Palatino Linotype" w:hAnsi="Palatino Linotype"/>
          <w:color w:val="000000" w:themeColor="text1"/>
          <w:sz w:val="22"/>
          <w:szCs w:val="22"/>
        </w:rPr>
      </w:pPr>
    </w:p>
    <w:p w:rsidR="002D7B58" w:rsidRPr="0028010B" w:rsidRDefault="009A1AAC" w:rsidP="0028010B">
      <w:pPr>
        <w:spacing w:after="0" w:line="240" w:lineRule="auto"/>
        <w:jc w:val="center"/>
        <w:rPr>
          <w:rFonts w:ascii="Palatino Linotype" w:hAnsi="Palatino Linotype"/>
          <w:color w:val="000000" w:themeColor="text1"/>
          <w:sz w:val="22"/>
          <w:szCs w:val="22"/>
        </w:rPr>
      </w:pPr>
      <w:r w:rsidRPr="0028010B">
        <w:rPr>
          <w:rFonts w:ascii="Palatino Linotype" w:hAnsi="Palatino Linotype"/>
          <w:color w:val="000000" w:themeColor="text1"/>
          <w:sz w:val="22"/>
          <w:szCs w:val="22"/>
        </w:rPr>
        <w:t>Anno Scolastico $istituto-annoScolastico$</w:t>
      </w:r>
    </w:p>
    <w:p w:rsidR="002D7B58" w:rsidRPr="0028010B" w:rsidRDefault="009A1AAC" w:rsidP="0028010B">
      <w:pPr>
        <w:spacing w:after="0" w:line="240" w:lineRule="auto"/>
        <w:jc w:val="center"/>
        <w:rPr>
          <w:rFonts w:ascii="Palatino Linotype" w:hAnsi="Palatino Linotype"/>
          <w:b/>
          <w:color w:val="000000" w:themeColor="text1"/>
          <w:sz w:val="22"/>
          <w:szCs w:val="22"/>
        </w:rPr>
      </w:pPr>
      <w:r w:rsidRPr="0028010B">
        <w:rPr>
          <w:rFonts w:ascii="Palatino Linotype" w:hAnsi="Palatino Linotype"/>
          <w:b/>
          <w:color w:val="000000" w:themeColor="text1"/>
          <w:sz w:val="22"/>
          <w:szCs w:val="22"/>
        </w:rPr>
        <w:t>Verbale Scrutinio $scrutinio-frazioneTemporale-nome$, classe $sclasse-classe-nome$</w:t>
      </w:r>
    </w:p>
    <w:p w:rsidR="002D7B58" w:rsidRPr="0028010B" w:rsidRDefault="002D7B58" w:rsidP="0028010B">
      <w:pPr>
        <w:spacing w:after="0" w:line="240" w:lineRule="auto"/>
        <w:contextualSpacing/>
        <w:rPr>
          <w:rFonts w:ascii="Palatino Linotype" w:hAnsi="Palatino Linotype"/>
          <w:b/>
          <w:color w:val="000000" w:themeColor="text1"/>
          <w:sz w:val="22"/>
          <w:szCs w:val="22"/>
        </w:rPr>
      </w:pPr>
    </w:p>
    <w:p w:rsidR="003B4AFE" w:rsidRPr="0028010B" w:rsidRDefault="009A1AAC"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hAnsi="Palatino Linotype" w:cs="Times New Roman"/>
          <w:color w:val="000000" w:themeColor="text1"/>
          <w:sz w:val="22"/>
          <w:szCs w:val="22"/>
        </w:rPr>
        <w:t xml:space="preserve">Il giorno $sclasse-dataGiorno$ del mese di $sclasse-dataMese$ dell’anno $sclasse-dataAnno$ alle ore $sclasse-orarioInizio$, </w:t>
      </w:r>
      <w:r w:rsidR="003B4AFE" w:rsidRPr="0028010B">
        <w:rPr>
          <w:rFonts w:ascii="Palatino Linotype" w:eastAsia="Times New Roman" w:hAnsi="Palatino Linotype" w:cs="Times New Roman"/>
          <w:color w:val="000000" w:themeColor="text1"/>
          <w:sz w:val="22"/>
          <w:szCs w:val="22"/>
        </w:rPr>
        <w:t xml:space="preserve">sulla piattaforma  </w:t>
      </w:r>
      <w:proofErr w:type="spellStart"/>
      <w:r w:rsidR="003B4AFE" w:rsidRPr="0028010B">
        <w:rPr>
          <w:rFonts w:ascii="Palatino Linotype" w:eastAsia="Times New Roman" w:hAnsi="Palatino Linotype" w:cs="Times New Roman"/>
          <w:color w:val="000000" w:themeColor="text1"/>
          <w:sz w:val="22"/>
          <w:szCs w:val="22"/>
        </w:rPr>
        <w:t>Meet</w:t>
      </w:r>
      <w:proofErr w:type="spellEnd"/>
      <w:r w:rsidR="003B4AFE" w:rsidRPr="0028010B">
        <w:rPr>
          <w:rFonts w:ascii="Palatino Linotype" w:eastAsia="Times New Roman" w:hAnsi="Palatino Linotype" w:cs="Times New Roman"/>
          <w:color w:val="000000" w:themeColor="text1"/>
          <w:sz w:val="22"/>
          <w:szCs w:val="22"/>
        </w:rPr>
        <w:t xml:space="preserve"> della </w:t>
      </w:r>
      <w:proofErr w:type="spellStart"/>
      <w:r w:rsidR="003B4AFE" w:rsidRPr="0028010B">
        <w:rPr>
          <w:rFonts w:ascii="Palatino Linotype" w:eastAsia="Times New Roman" w:hAnsi="Palatino Linotype" w:cs="Times New Roman"/>
          <w:color w:val="000000" w:themeColor="text1"/>
          <w:sz w:val="22"/>
          <w:szCs w:val="22"/>
        </w:rPr>
        <w:t>GSuite</w:t>
      </w:r>
      <w:proofErr w:type="spellEnd"/>
      <w:r w:rsidR="003B4AFE" w:rsidRPr="0028010B">
        <w:rPr>
          <w:rFonts w:ascii="Palatino Linotype" w:eastAsia="Times New Roman" w:hAnsi="Palatino Linotype" w:cs="Times New Roman"/>
          <w:color w:val="000000" w:themeColor="text1"/>
          <w:sz w:val="22"/>
          <w:szCs w:val="22"/>
        </w:rPr>
        <w:t xml:space="preserve"> di </w:t>
      </w:r>
      <w:r w:rsidR="003B4AFE" w:rsidRPr="0028010B">
        <w:rPr>
          <w:rFonts w:ascii="Palatino Linotype" w:eastAsia="Times New Roman" w:hAnsi="Palatino Linotype" w:cs="Times New Roman"/>
          <w:i/>
          <w:color w:val="000000" w:themeColor="text1"/>
          <w:sz w:val="22"/>
          <w:szCs w:val="22"/>
        </w:rPr>
        <w:t xml:space="preserve">Google </w:t>
      </w:r>
      <w:proofErr w:type="spellStart"/>
      <w:r w:rsidR="003B4AFE" w:rsidRPr="0028010B">
        <w:rPr>
          <w:rFonts w:ascii="Palatino Linotype" w:eastAsia="Times New Roman" w:hAnsi="Palatino Linotype" w:cs="Times New Roman"/>
          <w:i/>
          <w:color w:val="000000" w:themeColor="text1"/>
          <w:sz w:val="22"/>
          <w:szCs w:val="22"/>
        </w:rPr>
        <w:t>for</w:t>
      </w:r>
      <w:proofErr w:type="spellEnd"/>
      <w:r w:rsidR="003B4AFE" w:rsidRPr="0028010B">
        <w:rPr>
          <w:rFonts w:ascii="Palatino Linotype" w:eastAsia="Times New Roman" w:hAnsi="Palatino Linotype" w:cs="Times New Roman"/>
          <w:i/>
          <w:color w:val="000000" w:themeColor="text1"/>
          <w:sz w:val="22"/>
          <w:szCs w:val="22"/>
        </w:rPr>
        <w:t xml:space="preserve"> </w:t>
      </w:r>
      <w:proofErr w:type="spellStart"/>
      <w:r w:rsidR="003B4AFE" w:rsidRPr="0028010B">
        <w:rPr>
          <w:rFonts w:ascii="Palatino Linotype" w:eastAsia="Times New Roman" w:hAnsi="Palatino Linotype" w:cs="Times New Roman"/>
          <w:i/>
          <w:color w:val="000000" w:themeColor="text1"/>
          <w:sz w:val="22"/>
          <w:szCs w:val="22"/>
        </w:rPr>
        <w:t>education</w:t>
      </w:r>
      <w:proofErr w:type="spellEnd"/>
      <w:r w:rsidR="003B4AFE" w:rsidRPr="0028010B">
        <w:rPr>
          <w:rFonts w:ascii="Palatino Linotype" w:eastAsia="Times New Roman" w:hAnsi="Palatino Linotype" w:cs="Times New Roman"/>
          <w:color w:val="000000" w:themeColor="text1"/>
          <w:sz w:val="22"/>
          <w:szCs w:val="22"/>
        </w:rPr>
        <w:t xml:space="preserve">, piattaforma scelta dall’Istituto Comprensivo di Squillace per la realizzazione degli scrutini on </w:t>
      </w:r>
      <w:proofErr w:type="spellStart"/>
      <w:r w:rsidR="003B4AFE" w:rsidRPr="0028010B">
        <w:rPr>
          <w:rFonts w:ascii="Palatino Linotype" w:eastAsia="Times New Roman" w:hAnsi="Palatino Linotype" w:cs="Times New Roman"/>
          <w:color w:val="000000" w:themeColor="text1"/>
          <w:sz w:val="22"/>
          <w:szCs w:val="22"/>
        </w:rPr>
        <w:t>line</w:t>
      </w:r>
      <w:proofErr w:type="spellEnd"/>
      <w:r w:rsidR="003B4AFE" w:rsidRPr="0028010B">
        <w:rPr>
          <w:rFonts w:ascii="Palatino Linotype" w:eastAsia="Times New Roman" w:hAnsi="Palatino Linotype" w:cs="Times New Roman"/>
          <w:color w:val="000000" w:themeColor="text1"/>
          <w:sz w:val="22"/>
          <w:szCs w:val="22"/>
        </w:rPr>
        <w:t xml:space="preserve"> - con avviso di convocazione diramato dal Dirigente Scolastico </w:t>
      </w:r>
      <w:proofErr w:type="spellStart"/>
      <w:r w:rsidR="003B4AFE" w:rsidRPr="0028010B">
        <w:rPr>
          <w:rFonts w:ascii="Palatino Linotype" w:eastAsia="Times New Roman" w:hAnsi="Palatino Linotype" w:cs="Times New Roman"/>
          <w:color w:val="000000" w:themeColor="text1"/>
          <w:sz w:val="22"/>
          <w:szCs w:val="22"/>
        </w:rPr>
        <w:t>Prot</w:t>
      </w:r>
      <w:proofErr w:type="spellEnd"/>
      <w:r w:rsidR="003B4AFE" w:rsidRPr="0028010B">
        <w:rPr>
          <w:rFonts w:ascii="Palatino Linotype" w:eastAsia="Times New Roman" w:hAnsi="Palatino Linotype" w:cs="Times New Roman"/>
          <w:color w:val="000000" w:themeColor="text1"/>
          <w:sz w:val="22"/>
          <w:szCs w:val="22"/>
        </w:rPr>
        <w:t xml:space="preserve">. </w:t>
      </w:r>
      <w:proofErr w:type="spellStart"/>
      <w:r w:rsidR="003B4AFE" w:rsidRPr="0028010B">
        <w:rPr>
          <w:rFonts w:ascii="Palatino Linotype" w:eastAsia="Times New Roman" w:hAnsi="Palatino Linotype" w:cs="Times New Roman"/>
          <w:color w:val="000000" w:themeColor="text1"/>
          <w:sz w:val="22"/>
          <w:szCs w:val="22"/>
        </w:rPr>
        <w:t>N°</w:t>
      </w:r>
      <w:proofErr w:type="spellEnd"/>
      <w:r w:rsidR="003B4AFE" w:rsidRPr="0028010B">
        <w:rPr>
          <w:rFonts w:ascii="Palatino Linotype" w:eastAsia="Times New Roman" w:hAnsi="Palatino Linotype" w:cs="Times New Roman"/>
          <w:color w:val="000000" w:themeColor="text1"/>
          <w:sz w:val="22"/>
          <w:szCs w:val="22"/>
        </w:rPr>
        <w:t xml:space="preserve"> 5196 del 24/05/2021, </w:t>
      </w:r>
      <w:r w:rsidRPr="0028010B">
        <w:rPr>
          <w:rFonts w:ascii="Palatino Linotype" w:hAnsi="Palatino Linotype" w:cs="Times New Roman"/>
          <w:color w:val="000000" w:themeColor="text1"/>
          <w:sz w:val="22"/>
          <w:szCs w:val="22"/>
        </w:rPr>
        <w:t>sotto la presidenza di $sclasse-presidente$ si riunisce nell’aula $sclasse-aula$ il Consiglio di Classe con la presenza di tutti i docenti, compresi gli insegnanti di sostegno, di Religione Cattoli</w:t>
      </w:r>
      <w:r w:rsidR="003B4AFE" w:rsidRPr="0028010B">
        <w:rPr>
          <w:rFonts w:ascii="Palatino Linotype" w:hAnsi="Palatino Linotype" w:cs="Times New Roman"/>
          <w:color w:val="000000" w:themeColor="text1"/>
          <w:sz w:val="22"/>
          <w:szCs w:val="22"/>
        </w:rPr>
        <w:t xml:space="preserve">ca e delle Attività Alternative, </w:t>
      </w:r>
      <w:r w:rsidR="003B4AFE" w:rsidRPr="0028010B">
        <w:rPr>
          <w:rFonts w:ascii="Palatino Linotype" w:eastAsia="Times New Roman" w:hAnsi="Palatino Linotype" w:cs="Times New Roman"/>
          <w:color w:val="000000" w:themeColor="text1"/>
          <w:sz w:val="22"/>
          <w:szCs w:val="22"/>
        </w:rPr>
        <w:t xml:space="preserve">per discutere il seguente ordine del giorno: </w:t>
      </w:r>
    </w:p>
    <w:p w:rsidR="003B4AFE" w:rsidRPr="0028010B" w:rsidRDefault="003B4AFE"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rPr>
      </w:pPr>
    </w:p>
    <w:p w:rsidR="003B4AFE" w:rsidRPr="0028010B" w:rsidRDefault="00F200C2" w:rsidP="0028010B">
      <w:pPr>
        <w:pStyle w:val="normal"/>
        <w:numPr>
          <w:ilvl w:val="0"/>
          <w:numId w:val="6"/>
        </w:numPr>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A</w:t>
      </w:r>
      <w:r w:rsidR="003B4AFE" w:rsidRPr="0028010B">
        <w:rPr>
          <w:rFonts w:ascii="Palatino Linotype" w:hAnsi="Palatino Linotype" w:cs="Times New Roman"/>
          <w:color w:val="000000" w:themeColor="text1"/>
          <w:sz w:val="22"/>
          <w:szCs w:val="22"/>
        </w:rPr>
        <w:t>nalisi della situazione finale della classe relativa al livello di apprendimento delle conoscenze, abilità e competenze raggiunte</w:t>
      </w:r>
    </w:p>
    <w:p w:rsidR="00F200C2" w:rsidRPr="0028010B" w:rsidRDefault="00F200C2" w:rsidP="0028010B">
      <w:pPr>
        <w:numPr>
          <w:ilvl w:val="0"/>
          <w:numId w:val="6"/>
        </w:numPr>
        <w:spacing w:after="0" w:line="240" w:lineRule="auto"/>
        <w:contextualSpacing/>
        <w:rPr>
          <w:rFonts w:ascii="Palatino Linotype" w:hAnsi="Palatino Linotype"/>
          <w:color w:val="000000" w:themeColor="text1"/>
          <w:sz w:val="22"/>
          <w:szCs w:val="22"/>
        </w:rPr>
      </w:pPr>
      <w:r w:rsidRPr="0028010B">
        <w:rPr>
          <w:rFonts w:ascii="Palatino Linotype" w:hAnsi="Palatino Linotype"/>
          <w:color w:val="000000" w:themeColor="text1"/>
          <w:sz w:val="22"/>
          <w:szCs w:val="22"/>
        </w:rPr>
        <w:t>Validazione dell’anno scolastico</w:t>
      </w:r>
    </w:p>
    <w:p w:rsidR="00F200C2" w:rsidRPr="0028010B" w:rsidRDefault="003B4AFE" w:rsidP="0028010B">
      <w:pPr>
        <w:pStyle w:val="normal"/>
        <w:numPr>
          <w:ilvl w:val="0"/>
          <w:numId w:val="6"/>
        </w:numPr>
        <w:pBdr>
          <w:top w:val="nil"/>
          <w:left w:val="nil"/>
          <w:bottom w:val="nil"/>
          <w:right w:val="nil"/>
          <w:between w:val="nil"/>
        </w:pBdr>
        <w:contextualSpacing/>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Lettura dei voti e dei giudizi ana</w:t>
      </w:r>
      <w:r w:rsidR="00F200C2" w:rsidRPr="0028010B">
        <w:rPr>
          <w:rFonts w:ascii="Palatino Linotype" w:eastAsia="Times New Roman" w:hAnsi="Palatino Linotype" w:cs="Times New Roman"/>
          <w:color w:val="000000" w:themeColor="text1"/>
          <w:sz w:val="22"/>
          <w:szCs w:val="22"/>
        </w:rPr>
        <w:t>litici delle singole discipline; l</w:t>
      </w:r>
      <w:r w:rsidRPr="0028010B">
        <w:rPr>
          <w:rFonts w:ascii="Palatino Linotype" w:eastAsia="Times New Roman" w:hAnsi="Palatino Linotype" w:cs="Times New Roman"/>
          <w:color w:val="000000" w:themeColor="text1"/>
          <w:sz w:val="22"/>
          <w:szCs w:val="22"/>
        </w:rPr>
        <w:t>ettura ed a</w:t>
      </w:r>
      <w:r w:rsidR="00F200C2" w:rsidRPr="0028010B">
        <w:rPr>
          <w:rFonts w:ascii="Palatino Linotype" w:eastAsia="Times New Roman" w:hAnsi="Palatino Linotype" w:cs="Times New Roman"/>
          <w:color w:val="000000" w:themeColor="text1"/>
          <w:sz w:val="22"/>
          <w:szCs w:val="22"/>
        </w:rPr>
        <w:t>pprovazione dei giudizi globali; d</w:t>
      </w:r>
      <w:r w:rsidRPr="0028010B">
        <w:rPr>
          <w:rFonts w:ascii="Palatino Linotype" w:eastAsia="Times New Roman" w:hAnsi="Palatino Linotype" w:cs="Times New Roman"/>
          <w:color w:val="000000" w:themeColor="text1"/>
          <w:sz w:val="22"/>
          <w:szCs w:val="22"/>
        </w:rPr>
        <w:t>eterminazione collegiale del giudizio relativo al comportamento</w:t>
      </w:r>
      <w:r w:rsidR="006A1776" w:rsidRPr="0028010B">
        <w:rPr>
          <w:rFonts w:ascii="Palatino Linotype" w:eastAsia="Times New Roman" w:hAnsi="Palatino Linotype" w:cs="Times New Roman"/>
          <w:color w:val="000000" w:themeColor="text1"/>
          <w:sz w:val="22"/>
          <w:szCs w:val="22"/>
        </w:rPr>
        <w:t>; d</w:t>
      </w:r>
      <w:r w:rsidR="00F200C2" w:rsidRPr="0028010B">
        <w:rPr>
          <w:rFonts w:ascii="Palatino Linotype" w:hAnsi="Palatino Linotype" w:cs="Times New Roman"/>
          <w:color w:val="000000" w:themeColor="text1"/>
          <w:sz w:val="22"/>
          <w:szCs w:val="22"/>
        </w:rPr>
        <w:t>efinizione ammissioni e non ammissioni e strategie di recupero</w:t>
      </w:r>
    </w:p>
    <w:p w:rsidR="003B4AFE" w:rsidRPr="0028010B" w:rsidRDefault="00F200C2" w:rsidP="0028010B">
      <w:pPr>
        <w:pStyle w:val="normal"/>
        <w:numPr>
          <w:ilvl w:val="0"/>
          <w:numId w:val="6"/>
        </w:numPr>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Valutazione percorso alunni DVA</w:t>
      </w:r>
    </w:p>
    <w:p w:rsidR="003B4AFE" w:rsidRPr="0028010B" w:rsidRDefault="003B4AFE" w:rsidP="0028010B">
      <w:pPr>
        <w:pStyle w:val="normal"/>
        <w:numPr>
          <w:ilvl w:val="0"/>
          <w:numId w:val="6"/>
        </w:numPr>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Valutazione percorso alunni con DSA/ Monitoraggi</w:t>
      </w:r>
      <w:r w:rsidR="00F200C2" w:rsidRPr="0028010B">
        <w:rPr>
          <w:rFonts w:ascii="Palatino Linotype" w:eastAsia="Times New Roman" w:hAnsi="Palatino Linotype" w:cs="Times New Roman"/>
          <w:color w:val="000000" w:themeColor="text1"/>
          <w:sz w:val="22"/>
          <w:szCs w:val="22"/>
        </w:rPr>
        <w:t>o ed eventuali integrazioni PDP</w:t>
      </w:r>
    </w:p>
    <w:p w:rsidR="003B4AFE" w:rsidRPr="0028010B" w:rsidRDefault="00F200C2" w:rsidP="0028010B">
      <w:pPr>
        <w:pStyle w:val="normal"/>
        <w:numPr>
          <w:ilvl w:val="0"/>
          <w:numId w:val="6"/>
        </w:numPr>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Varie ed eventuali</w:t>
      </w:r>
    </w:p>
    <w:p w:rsidR="003B4AFE" w:rsidRPr="0028010B" w:rsidRDefault="003B4AFE" w:rsidP="0028010B">
      <w:pPr>
        <w:tabs>
          <w:tab w:val="left" w:leader="dot" w:pos="2268"/>
          <w:tab w:val="left" w:leader="dot" w:pos="6237"/>
          <w:tab w:val="left" w:leader="dot" w:pos="8222"/>
          <w:tab w:val="left" w:leader="dot" w:pos="9781"/>
        </w:tabs>
        <w:spacing w:after="0" w:line="240" w:lineRule="auto"/>
        <w:contextualSpacing/>
        <w:rPr>
          <w:rFonts w:ascii="Palatino Linotype" w:hAnsi="Palatino Linotype"/>
          <w:color w:val="000000" w:themeColor="text1"/>
          <w:sz w:val="22"/>
          <w:szCs w:val="22"/>
        </w:rPr>
      </w:pPr>
    </w:p>
    <w:p w:rsidR="002D7B58" w:rsidRPr="0028010B" w:rsidRDefault="002D7B58" w:rsidP="0028010B">
      <w:pPr>
        <w:tabs>
          <w:tab w:val="left" w:leader="dot" w:pos="2268"/>
          <w:tab w:val="left" w:leader="dot" w:pos="6237"/>
          <w:tab w:val="left" w:leader="dot" w:pos="8222"/>
          <w:tab w:val="left" w:leader="dot" w:pos="9781"/>
        </w:tabs>
        <w:spacing w:after="0" w:line="240" w:lineRule="auto"/>
        <w:contextualSpacing/>
        <w:rPr>
          <w:rFonts w:ascii="Palatino Linotype" w:hAnsi="Palatino Linotype"/>
          <w:color w:val="000000" w:themeColor="text1"/>
          <w:sz w:val="22"/>
          <w:szCs w:val="22"/>
        </w:rPr>
      </w:pPr>
    </w:p>
    <w:tbl>
      <w:tblPr>
        <w:tblW w:w="10204" w:type="dxa"/>
        <w:tblCellMar>
          <w:left w:w="0" w:type="dxa"/>
          <w:right w:w="0" w:type="dxa"/>
        </w:tblCellMar>
        <w:tblLook w:val="04A0"/>
      </w:tblPr>
      <w:tblGrid>
        <w:gridCol w:w="2947"/>
        <w:gridCol w:w="7257"/>
      </w:tblGrid>
      <w:tr w:rsidR="002D7B58" w:rsidRPr="0028010B">
        <w:tc>
          <w:tcPr>
            <w:tcW w:w="2947" w:type="dxa"/>
            <w:shd w:val="clear" w:color="auto" w:fill="FFFFFF"/>
          </w:tcPr>
          <w:p w:rsidR="002D7B58" w:rsidRPr="0028010B" w:rsidRDefault="009A1AAC" w:rsidP="0028010B">
            <w:pPr>
              <w:spacing w:after="0" w:line="240" w:lineRule="auto"/>
              <w:contextualSpacing/>
              <w:rPr>
                <w:rFonts w:ascii="Palatino Linotype" w:hAnsi="Palatino Linotype"/>
                <w:color w:val="000000" w:themeColor="text1"/>
                <w:sz w:val="22"/>
                <w:szCs w:val="22"/>
              </w:rPr>
            </w:pPr>
            <w:r w:rsidRPr="0028010B">
              <w:rPr>
                <w:rFonts w:ascii="Palatino Linotype" w:hAnsi="Palatino Linotype"/>
                <w:color w:val="000000" w:themeColor="text1"/>
                <w:sz w:val="22"/>
                <w:szCs w:val="22"/>
              </w:rPr>
              <w:t>Sono presenti i docenti:</w:t>
            </w:r>
          </w:p>
        </w:tc>
        <w:tc>
          <w:tcPr>
            <w:tcW w:w="7256" w:type="dxa"/>
            <w:shd w:val="clear" w:color="auto" w:fill="FFFFFF"/>
          </w:tcPr>
          <w:p w:rsidR="002D7B58" w:rsidRPr="0028010B" w:rsidRDefault="009A1AAC" w:rsidP="0028010B">
            <w:pPr>
              <w:spacing w:after="0" w:line="240" w:lineRule="auto"/>
              <w:contextualSpacing/>
              <w:rPr>
                <w:rFonts w:ascii="Palatino Linotype" w:hAnsi="Palatino Linotype"/>
                <w:color w:val="000000" w:themeColor="text1"/>
                <w:sz w:val="22"/>
                <w:szCs w:val="22"/>
              </w:rPr>
            </w:pPr>
            <w:r w:rsidRPr="0028010B">
              <w:rPr>
                <w:rFonts w:ascii="Palatino Linotype" w:hAnsi="Palatino Linotype"/>
                <w:color w:val="000000" w:themeColor="text1"/>
                <w:sz w:val="22"/>
                <w:szCs w:val="22"/>
              </w:rPr>
              <w:t>$sclasse-elencoDocentiPresenti$</w:t>
            </w:r>
          </w:p>
        </w:tc>
      </w:tr>
    </w:tbl>
    <w:p w:rsidR="002D7B58" w:rsidRPr="0028010B" w:rsidRDefault="002D7B58" w:rsidP="0028010B">
      <w:pPr>
        <w:tabs>
          <w:tab w:val="left" w:leader="dot" w:pos="2268"/>
          <w:tab w:val="left" w:leader="dot" w:pos="6237"/>
          <w:tab w:val="left" w:leader="dot" w:pos="8222"/>
          <w:tab w:val="left" w:leader="dot" w:pos="9781"/>
        </w:tabs>
        <w:spacing w:after="0" w:line="240" w:lineRule="auto"/>
        <w:contextualSpacing/>
        <w:rPr>
          <w:rFonts w:ascii="Palatino Linotype" w:hAnsi="Palatino Linotype"/>
          <w:color w:val="000000" w:themeColor="text1"/>
          <w:sz w:val="22"/>
          <w:szCs w:val="22"/>
        </w:rPr>
      </w:pPr>
    </w:p>
    <w:tbl>
      <w:tblPr>
        <w:tblW w:w="10204" w:type="dxa"/>
        <w:tblCellMar>
          <w:left w:w="0" w:type="dxa"/>
          <w:right w:w="0" w:type="dxa"/>
        </w:tblCellMar>
        <w:tblLook w:val="04A0"/>
      </w:tblPr>
      <w:tblGrid>
        <w:gridCol w:w="2942"/>
        <w:gridCol w:w="7262"/>
      </w:tblGrid>
      <w:tr w:rsidR="002D7B58" w:rsidRPr="0028010B">
        <w:tc>
          <w:tcPr>
            <w:tcW w:w="2942" w:type="dxa"/>
            <w:shd w:val="clear" w:color="auto" w:fill="FFFFFF"/>
          </w:tcPr>
          <w:p w:rsidR="002D7B58" w:rsidRPr="0028010B" w:rsidRDefault="009A1AAC" w:rsidP="0028010B">
            <w:pPr>
              <w:spacing w:after="0" w:line="240" w:lineRule="auto"/>
              <w:contextualSpacing/>
              <w:rPr>
                <w:rFonts w:ascii="Palatino Linotype" w:hAnsi="Palatino Linotype"/>
                <w:color w:val="000000" w:themeColor="text1"/>
                <w:sz w:val="22"/>
                <w:szCs w:val="22"/>
              </w:rPr>
            </w:pPr>
            <w:r w:rsidRPr="0028010B">
              <w:rPr>
                <w:rFonts w:ascii="Palatino Linotype" w:hAnsi="Palatino Linotype"/>
                <w:color w:val="000000" w:themeColor="text1"/>
                <w:sz w:val="22"/>
                <w:szCs w:val="22"/>
              </w:rPr>
              <w:t>Sono assenti:</w:t>
            </w:r>
          </w:p>
        </w:tc>
        <w:tc>
          <w:tcPr>
            <w:tcW w:w="7261" w:type="dxa"/>
            <w:shd w:val="clear" w:color="auto" w:fill="FFFFFF"/>
          </w:tcPr>
          <w:p w:rsidR="002D7B58" w:rsidRPr="0028010B" w:rsidRDefault="009A1AAC" w:rsidP="0028010B">
            <w:pPr>
              <w:spacing w:after="0" w:line="240" w:lineRule="auto"/>
              <w:contextualSpacing/>
              <w:rPr>
                <w:rFonts w:ascii="Palatino Linotype" w:hAnsi="Palatino Linotype"/>
                <w:color w:val="000000" w:themeColor="text1"/>
                <w:sz w:val="22"/>
                <w:szCs w:val="22"/>
              </w:rPr>
            </w:pPr>
            <w:r w:rsidRPr="0028010B">
              <w:rPr>
                <w:rFonts w:ascii="Palatino Linotype" w:hAnsi="Palatino Linotype"/>
                <w:color w:val="000000" w:themeColor="text1"/>
                <w:sz w:val="22"/>
                <w:szCs w:val="22"/>
              </w:rPr>
              <w:t>$sclasse-elencoDocentiAssenti$</w:t>
            </w:r>
          </w:p>
        </w:tc>
      </w:tr>
    </w:tbl>
    <w:p w:rsidR="002D7B58" w:rsidRPr="0028010B" w:rsidRDefault="002D7B58" w:rsidP="0028010B">
      <w:pPr>
        <w:spacing w:after="0" w:line="240" w:lineRule="auto"/>
        <w:contextualSpacing/>
        <w:rPr>
          <w:rFonts w:ascii="Palatino Linotype" w:hAnsi="Palatino Linotype"/>
          <w:color w:val="000000" w:themeColor="text1"/>
          <w:sz w:val="22"/>
          <w:szCs w:val="22"/>
        </w:rPr>
      </w:pPr>
    </w:p>
    <w:tbl>
      <w:tblPr>
        <w:tblW w:w="10204" w:type="dxa"/>
        <w:tblCellMar>
          <w:left w:w="0" w:type="dxa"/>
          <w:right w:w="0" w:type="dxa"/>
        </w:tblCellMar>
        <w:tblLook w:val="04A0"/>
      </w:tblPr>
      <w:tblGrid>
        <w:gridCol w:w="2950"/>
        <w:gridCol w:w="7254"/>
      </w:tblGrid>
      <w:tr w:rsidR="002D7B58" w:rsidRPr="0028010B">
        <w:tc>
          <w:tcPr>
            <w:tcW w:w="2950" w:type="dxa"/>
            <w:shd w:val="clear" w:color="auto" w:fill="FFFFFF"/>
          </w:tcPr>
          <w:p w:rsidR="002D7B58" w:rsidRPr="0028010B" w:rsidRDefault="009A1AAC" w:rsidP="0028010B">
            <w:pPr>
              <w:spacing w:after="0" w:line="240" w:lineRule="auto"/>
              <w:contextualSpacing/>
              <w:rPr>
                <w:rFonts w:ascii="Palatino Linotype" w:hAnsi="Palatino Linotype"/>
                <w:color w:val="000000" w:themeColor="text1"/>
                <w:sz w:val="22"/>
                <w:szCs w:val="22"/>
              </w:rPr>
            </w:pPr>
            <w:r w:rsidRPr="0028010B">
              <w:rPr>
                <w:rFonts w:ascii="Palatino Linotype" w:hAnsi="Palatino Linotype"/>
                <w:color w:val="000000" w:themeColor="text1"/>
                <w:sz w:val="22"/>
                <w:szCs w:val="22"/>
              </w:rPr>
              <w:t>Sostituiti, rispettivamente da:</w:t>
            </w:r>
          </w:p>
        </w:tc>
        <w:tc>
          <w:tcPr>
            <w:tcW w:w="7253" w:type="dxa"/>
            <w:shd w:val="clear" w:color="auto" w:fill="FFFFFF"/>
          </w:tcPr>
          <w:p w:rsidR="002D7B58" w:rsidRPr="0028010B" w:rsidRDefault="009A1AAC" w:rsidP="0028010B">
            <w:pPr>
              <w:spacing w:after="0" w:line="240" w:lineRule="auto"/>
              <w:contextualSpacing/>
              <w:rPr>
                <w:rFonts w:ascii="Palatino Linotype" w:hAnsi="Palatino Linotype"/>
                <w:color w:val="000000" w:themeColor="text1"/>
                <w:sz w:val="22"/>
                <w:szCs w:val="22"/>
              </w:rPr>
            </w:pPr>
            <w:r w:rsidRPr="0028010B">
              <w:rPr>
                <w:rFonts w:ascii="Palatino Linotype" w:hAnsi="Palatino Linotype"/>
                <w:color w:val="000000" w:themeColor="text1"/>
                <w:sz w:val="22"/>
                <w:szCs w:val="22"/>
              </w:rPr>
              <w:t>$sclasse-elencoDocentiSostituti$</w:t>
            </w:r>
          </w:p>
        </w:tc>
      </w:tr>
    </w:tbl>
    <w:p w:rsidR="002D7B58" w:rsidRPr="0028010B" w:rsidRDefault="002D7B58" w:rsidP="0028010B">
      <w:pPr>
        <w:spacing w:after="0" w:line="240" w:lineRule="auto"/>
        <w:contextualSpacing/>
        <w:rPr>
          <w:rFonts w:ascii="Palatino Linotype" w:hAnsi="Palatino Linotype"/>
          <w:color w:val="000000" w:themeColor="text1"/>
          <w:sz w:val="22"/>
          <w:szCs w:val="22"/>
        </w:rPr>
      </w:pPr>
    </w:p>
    <w:p w:rsidR="003B4AFE" w:rsidRPr="0028010B" w:rsidRDefault="009A1AAC" w:rsidP="0028010B">
      <w:pPr>
        <w:spacing w:after="0" w:line="240" w:lineRule="auto"/>
        <w:contextualSpacing/>
        <w:rPr>
          <w:rFonts w:ascii="Palatino Linotype" w:hAnsi="Palatino Linotype"/>
          <w:color w:val="000000" w:themeColor="text1"/>
          <w:sz w:val="22"/>
          <w:szCs w:val="22"/>
        </w:rPr>
      </w:pPr>
      <w:r w:rsidRPr="0028010B">
        <w:rPr>
          <w:rFonts w:ascii="Palatino Linotype" w:hAnsi="Palatino Linotype"/>
          <w:color w:val="000000" w:themeColor="text1"/>
          <w:sz w:val="22"/>
          <w:szCs w:val="22"/>
        </w:rPr>
        <w:t>I docenti di cui si avvale la scuola, per la realizzazione di attività o insegnamenti per l’ampliamento dell’offerta formativa, hanno preventivamente fatto pervenire elementi conoscitivi sull’interesse manifestato e il profitto raggiunto da ciascun alunno.</w:t>
      </w:r>
    </w:p>
    <w:p w:rsidR="003B4AFE" w:rsidRPr="0028010B" w:rsidRDefault="003B4AFE" w:rsidP="0028010B">
      <w:pPr>
        <w:spacing w:after="0" w:line="240" w:lineRule="auto"/>
        <w:contextualSpacing/>
        <w:rPr>
          <w:rFonts w:ascii="Palatino Linotype" w:hAnsi="Palatino Linotype"/>
          <w:color w:val="000000" w:themeColor="text1"/>
          <w:sz w:val="22"/>
          <w:szCs w:val="22"/>
        </w:rPr>
      </w:pPr>
    </w:p>
    <w:p w:rsidR="003B4AFE" w:rsidRPr="0028010B" w:rsidRDefault="003B4AFE" w:rsidP="0028010B">
      <w:pPr>
        <w:spacing w:after="0" w:line="240" w:lineRule="auto"/>
        <w:contextualSpacing/>
        <w:rPr>
          <w:rFonts w:ascii="Palatino Linotype" w:hAnsi="Palatino Linotype"/>
          <w:color w:val="000000" w:themeColor="text1"/>
          <w:sz w:val="22"/>
          <w:szCs w:val="22"/>
        </w:rPr>
      </w:pPr>
      <w:r w:rsidRPr="0028010B">
        <w:rPr>
          <w:rFonts w:ascii="Palatino Linotype" w:hAnsi="Palatino Linotype"/>
          <w:color w:val="000000" w:themeColor="text1"/>
          <w:sz w:val="22"/>
          <w:szCs w:val="22"/>
        </w:rPr>
        <w:t xml:space="preserve">Presiede il Dirigente Scolastico prof. Alessandro Care’. (In mancanza del DS: Presiede il docente, delegato come da avviso </w:t>
      </w:r>
      <w:proofErr w:type="spellStart"/>
      <w:r w:rsidRPr="0028010B">
        <w:rPr>
          <w:rFonts w:ascii="Palatino Linotype" w:hAnsi="Palatino Linotype"/>
          <w:color w:val="000000" w:themeColor="text1"/>
          <w:sz w:val="22"/>
          <w:szCs w:val="22"/>
        </w:rPr>
        <w:t>N°</w:t>
      </w:r>
      <w:proofErr w:type="spellEnd"/>
      <w:r w:rsidRPr="0028010B">
        <w:rPr>
          <w:rFonts w:ascii="Palatino Linotype" w:hAnsi="Palatino Linotype"/>
          <w:color w:val="000000" w:themeColor="text1"/>
          <w:sz w:val="22"/>
          <w:szCs w:val="22"/>
        </w:rPr>
        <w:t xml:space="preserve"> </w:t>
      </w:r>
      <w:proofErr w:type="spellStart"/>
      <w:r w:rsidRPr="0028010B">
        <w:rPr>
          <w:rFonts w:ascii="Palatino Linotype" w:hAnsi="Palatino Linotype"/>
          <w:color w:val="000000" w:themeColor="text1"/>
          <w:sz w:val="22"/>
          <w:szCs w:val="22"/>
        </w:rPr>
        <w:t>del…</w:t>
      </w:r>
      <w:proofErr w:type="spellEnd"/>
      <w:r w:rsidRPr="0028010B">
        <w:rPr>
          <w:rFonts w:ascii="Palatino Linotype" w:hAnsi="Palatino Linotype"/>
          <w:color w:val="000000" w:themeColor="text1"/>
          <w:sz w:val="22"/>
          <w:szCs w:val="22"/>
        </w:rPr>
        <w:t>) e risultano presenti, da una verifica dei partecipanti alla video conferenza da apposita barra dei presenti in ambiente virtuale:</w:t>
      </w:r>
    </w:p>
    <w:p w:rsidR="003B4AFE" w:rsidRPr="0028010B" w:rsidRDefault="003B4AFE" w:rsidP="0028010B">
      <w:pPr>
        <w:spacing w:after="0" w:line="240" w:lineRule="auto"/>
        <w:contextualSpacing/>
        <w:rPr>
          <w:rFonts w:ascii="Palatino Linotype" w:hAnsi="Palatino Linotype"/>
          <w:color w:val="000000" w:themeColor="text1"/>
          <w:sz w:val="22"/>
          <w:szCs w:val="22"/>
        </w:rPr>
      </w:pPr>
    </w:p>
    <w:tbl>
      <w:tblPr>
        <w:tblW w:w="934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680"/>
        <w:gridCol w:w="4666"/>
      </w:tblGrid>
      <w:tr w:rsidR="003B4AFE" w:rsidRPr="0028010B" w:rsidTr="00EF39F9">
        <w:tc>
          <w:tcPr>
            <w:tcW w:w="4680" w:type="dxa"/>
            <w:tcBorders>
              <w:top w:val="single" w:sz="4" w:space="0" w:color="000000"/>
              <w:left w:val="single" w:sz="4" w:space="0" w:color="000000"/>
              <w:bottom w:val="single" w:sz="4" w:space="0" w:color="000000"/>
              <w:right w:val="nil"/>
            </w:tcBorders>
          </w:tcPr>
          <w:p w:rsidR="003B4AFE" w:rsidRPr="0028010B" w:rsidRDefault="003B4AFE" w:rsidP="0028010B">
            <w:pPr>
              <w:pStyle w:val="normal"/>
              <w:pBdr>
                <w:top w:val="nil"/>
                <w:left w:val="nil"/>
                <w:bottom w:val="nil"/>
                <w:right w:val="nil"/>
                <w:between w:val="nil"/>
              </w:pBdr>
              <w:tabs>
                <w:tab w:val="left" w:pos="540"/>
              </w:tabs>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DISCIPLINA</w:t>
            </w:r>
          </w:p>
        </w:tc>
        <w:tc>
          <w:tcPr>
            <w:tcW w:w="4666" w:type="dxa"/>
            <w:tcBorders>
              <w:top w:val="single" w:sz="4" w:space="0" w:color="000000"/>
              <w:left w:val="single" w:sz="4" w:space="0" w:color="000000"/>
              <w:bottom w:val="single" w:sz="4" w:space="0" w:color="000000"/>
              <w:right w:val="single" w:sz="4" w:space="0" w:color="000000"/>
            </w:tcBorders>
          </w:tcPr>
          <w:p w:rsidR="003B4AFE" w:rsidRPr="0028010B" w:rsidRDefault="003B4AFE" w:rsidP="0028010B">
            <w:pPr>
              <w:pStyle w:val="normal"/>
              <w:pBdr>
                <w:top w:val="nil"/>
                <w:left w:val="nil"/>
                <w:bottom w:val="nil"/>
                <w:right w:val="nil"/>
                <w:between w:val="nil"/>
              </w:pBdr>
              <w:tabs>
                <w:tab w:val="left" w:pos="540"/>
              </w:tabs>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 DOCENTE</w:t>
            </w:r>
          </w:p>
        </w:tc>
      </w:tr>
      <w:tr w:rsidR="003B4AFE" w:rsidRPr="0028010B" w:rsidTr="00EF39F9">
        <w:tc>
          <w:tcPr>
            <w:tcW w:w="4680" w:type="dxa"/>
            <w:tcBorders>
              <w:top w:val="single" w:sz="4" w:space="0" w:color="000000"/>
              <w:left w:val="single" w:sz="4" w:space="0" w:color="000000"/>
              <w:bottom w:val="single" w:sz="4" w:space="0" w:color="000000"/>
              <w:right w:val="nil"/>
            </w:tcBorders>
          </w:tcPr>
          <w:p w:rsidR="003B4AFE" w:rsidRPr="0028010B" w:rsidRDefault="003B4AFE" w:rsidP="0028010B">
            <w:pPr>
              <w:pStyle w:val="normal"/>
              <w:pBdr>
                <w:top w:val="nil"/>
                <w:left w:val="nil"/>
                <w:bottom w:val="nil"/>
                <w:right w:val="nil"/>
                <w:between w:val="nil"/>
              </w:pBdr>
              <w:tabs>
                <w:tab w:val="left" w:pos="540"/>
              </w:tabs>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 </w:t>
            </w:r>
          </w:p>
        </w:tc>
        <w:tc>
          <w:tcPr>
            <w:tcW w:w="4666" w:type="dxa"/>
            <w:tcBorders>
              <w:top w:val="single" w:sz="4" w:space="0" w:color="000000"/>
              <w:left w:val="single" w:sz="4" w:space="0" w:color="000000"/>
              <w:bottom w:val="single" w:sz="4" w:space="0" w:color="000000"/>
              <w:right w:val="single" w:sz="4" w:space="0" w:color="000000"/>
            </w:tcBorders>
          </w:tcPr>
          <w:p w:rsidR="003B4AFE" w:rsidRPr="0028010B" w:rsidRDefault="003B4AFE" w:rsidP="0028010B">
            <w:pPr>
              <w:pStyle w:val="normal"/>
              <w:pBdr>
                <w:top w:val="nil"/>
                <w:left w:val="nil"/>
                <w:bottom w:val="nil"/>
                <w:right w:val="nil"/>
                <w:between w:val="nil"/>
              </w:pBdr>
              <w:tabs>
                <w:tab w:val="left" w:pos="540"/>
              </w:tabs>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 </w:t>
            </w:r>
          </w:p>
        </w:tc>
      </w:tr>
    </w:tbl>
    <w:p w:rsidR="003B4AFE" w:rsidRPr="0028010B" w:rsidRDefault="003B4AFE" w:rsidP="0028010B">
      <w:pPr>
        <w:pStyle w:val="normal"/>
        <w:pBdr>
          <w:top w:val="nil"/>
          <w:left w:val="nil"/>
          <w:bottom w:val="nil"/>
          <w:right w:val="nil"/>
          <w:between w:val="nil"/>
        </w:pBdr>
        <w:shd w:val="clear" w:color="auto" w:fill="FFFFFF"/>
        <w:jc w:val="both"/>
        <w:rPr>
          <w:rFonts w:ascii="Palatino Linotype" w:eastAsia="Times New Roman" w:hAnsi="Palatino Linotype" w:cs="Times New Roman"/>
          <w:color w:val="000000" w:themeColor="text1"/>
          <w:sz w:val="22"/>
          <w:szCs w:val="22"/>
        </w:rPr>
      </w:pPr>
    </w:p>
    <w:p w:rsidR="002D7B58" w:rsidRPr="0028010B" w:rsidRDefault="009A1AAC" w:rsidP="0028010B">
      <w:pPr>
        <w:tabs>
          <w:tab w:val="right" w:leader="underscore" w:pos="10206"/>
        </w:tabs>
        <w:spacing w:after="0" w:line="240" w:lineRule="auto"/>
        <w:contextualSpacing/>
        <w:rPr>
          <w:rFonts w:ascii="Palatino Linotype" w:hAnsi="Palatino Linotype"/>
          <w:color w:val="000000" w:themeColor="text1"/>
          <w:sz w:val="22"/>
          <w:szCs w:val="22"/>
        </w:rPr>
      </w:pPr>
      <w:r w:rsidRPr="0028010B">
        <w:rPr>
          <w:rFonts w:ascii="Palatino Linotype" w:hAnsi="Palatino Linotype"/>
          <w:color w:val="000000" w:themeColor="text1"/>
          <w:sz w:val="22"/>
          <w:szCs w:val="22"/>
        </w:rPr>
        <w:t>Svolge le mansioni di segretario per questa riunione il docente: $sclasse-segretario$.</w:t>
      </w:r>
    </w:p>
    <w:p w:rsidR="002D7B58" w:rsidRPr="0028010B" w:rsidRDefault="002D7B58" w:rsidP="0028010B">
      <w:pPr>
        <w:tabs>
          <w:tab w:val="right" w:leader="underscore" w:pos="10206"/>
        </w:tabs>
        <w:spacing w:after="0" w:line="240" w:lineRule="auto"/>
        <w:contextualSpacing/>
        <w:rPr>
          <w:rFonts w:ascii="Palatino Linotype" w:hAnsi="Palatino Linotype"/>
          <w:color w:val="000000" w:themeColor="text1"/>
          <w:sz w:val="22"/>
          <w:szCs w:val="22"/>
        </w:rPr>
      </w:pPr>
    </w:p>
    <w:p w:rsidR="003B4AFE" w:rsidRPr="0028010B" w:rsidRDefault="003B4AFE"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Il Presidente, constatati:</w:t>
      </w:r>
    </w:p>
    <w:p w:rsidR="003B4AFE" w:rsidRPr="0028010B" w:rsidRDefault="003B4AFE" w:rsidP="0028010B">
      <w:pPr>
        <w:pStyle w:val="normal"/>
        <w:numPr>
          <w:ilvl w:val="0"/>
          <w:numId w:val="7"/>
        </w:numPr>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La presenza del numero legale dei partecipanti;</w:t>
      </w:r>
    </w:p>
    <w:p w:rsidR="003B4AFE" w:rsidRPr="0028010B" w:rsidRDefault="003B4AFE" w:rsidP="0028010B">
      <w:pPr>
        <w:pStyle w:val="normal"/>
        <w:numPr>
          <w:ilvl w:val="0"/>
          <w:numId w:val="7"/>
        </w:numPr>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La regolarità della convocazione in modalità telematica in deroga alla normativa che regolamenta l’organizzazione delle attività collegiali, al Regolamento di Istituto, al Regolamento degli Organi Collegiali di Istituto e al CCNL in vigore, in relazione all’emergenza CoVid-19 (</w:t>
      </w:r>
      <w:proofErr w:type="spellStart"/>
      <w:r w:rsidRPr="0028010B">
        <w:rPr>
          <w:rFonts w:ascii="Palatino Linotype" w:eastAsia="Times New Roman" w:hAnsi="Palatino Linotype" w:cs="Times New Roman"/>
          <w:color w:val="000000" w:themeColor="text1"/>
          <w:sz w:val="22"/>
          <w:szCs w:val="22"/>
        </w:rPr>
        <w:t>DL</w:t>
      </w:r>
      <w:proofErr w:type="spellEnd"/>
      <w:r w:rsidRPr="0028010B">
        <w:rPr>
          <w:rFonts w:ascii="Palatino Linotype" w:eastAsia="Times New Roman" w:hAnsi="Palatino Linotype" w:cs="Times New Roman"/>
          <w:color w:val="000000" w:themeColor="text1"/>
          <w:sz w:val="22"/>
          <w:szCs w:val="22"/>
        </w:rPr>
        <w:t xml:space="preserve"> 23 febbraio 2020 n. 6, tutti i successivi DPCM e le note ministeriali ad esso collegate);</w:t>
      </w:r>
    </w:p>
    <w:p w:rsidR="003B4AFE" w:rsidRPr="0028010B" w:rsidRDefault="003B4AFE" w:rsidP="0028010B">
      <w:pPr>
        <w:pStyle w:val="normal"/>
        <w:numPr>
          <w:ilvl w:val="0"/>
          <w:numId w:val="7"/>
        </w:numPr>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La disponibilità di strumenti telematici idonei a consentire la comunicazione in tempo reale a due vie e il collegamento simultaneo fra tutti i partecipanti;</w:t>
      </w:r>
    </w:p>
    <w:p w:rsidR="003B4AFE" w:rsidRPr="0028010B" w:rsidRDefault="003B4AFE"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richiama le norme in vigore sullo scrutinio, ed in particolare sui criteri deliberati dal Collegio dei Docenti, e dichiara aperta la seduta.</w:t>
      </w:r>
    </w:p>
    <w:p w:rsidR="003B4AFE" w:rsidRPr="0028010B" w:rsidRDefault="003B4AFE" w:rsidP="0028010B">
      <w:pPr>
        <w:pStyle w:val="normal"/>
        <w:pBdr>
          <w:top w:val="nil"/>
          <w:left w:val="nil"/>
          <w:bottom w:val="nil"/>
          <w:right w:val="nil"/>
          <w:between w:val="nil"/>
        </w:pBdr>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Il Presidente, constatata la legittimità delle operazioni di scrutinio, ricorda che ogni discussione, argomentazione o decisione presa nel corso della stessa è strettamente riservata e vincola i presenti al segreto di ufficio. </w:t>
      </w:r>
    </w:p>
    <w:p w:rsidR="0006517D" w:rsidRPr="0028010B" w:rsidRDefault="0006517D" w:rsidP="0028010B">
      <w:pPr>
        <w:pStyle w:val="normal"/>
        <w:pBdr>
          <w:top w:val="nil"/>
          <w:left w:val="nil"/>
          <w:bottom w:val="nil"/>
          <w:right w:val="nil"/>
          <w:between w:val="nil"/>
        </w:pBdr>
        <w:shd w:val="clear" w:color="auto" w:fill="FFFFFF"/>
        <w:jc w:val="both"/>
        <w:rPr>
          <w:rFonts w:ascii="Palatino Linotype" w:eastAsia="Times New Roman" w:hAnsi="Palatino Linotype" w:cs="Times New Roman"/>
          <w:color w:val="000000" w:themeColor="text1"/>
          <w:sz w:val="22"/>
          <w:szCs w:val="22"/>
        </w:rPr>
      </w:pPr>
    </w:p>
    <w:p w:rsidR="003B4AFE" w:rsidRPr="0028010B" w:rsidRDefault="003B4AFE" w:rsidP="0028010B">
      <w:pPr>
        <w:pStyle w:val="normal"/>
        <w:pBdr>
          <w:top w:val="nil"/>
          <w:left w:val="nil"/>
          <w:bottom w:val="nil"/>
          <w:right w:val="nil"/>
          <w:between w:val="nil"/>
        </w:pBdr>
        <w:shd w:val="clear" w:color="auto" w:fill="FFFFFF"/>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Il Presidente richiama, quindi, i principi e i criteri deliberati in merito dagli Organi Collegiali, nonché la normativa vigente che regola lo svolgimento degli scrutini e la valutazione degli alunni:</w:t>
      </w:r>
    </w:p>
    <w:p w:rsidR="003B4AFE" w:rsidRPr="0028010B" w:rsidRDefault="003B4AFE" w:rsidP="0028010B">
      <w:pPr>
        <w:pStyle w:val="normal"/>
        <w:pBdr>
          <w:top w:val="nil"/>
          <w:left w:val="nil"/>
          <w:bottom w:val="nil"/>
          <w:right w:val="nil"/>
          <w:between w:val="nil"/>
        </w:pBdr>
        <w:shd w:val="clear" w:color="auto" w:fill="FFFFFF"/>
        <w:jc w:val="both"/>
        <w:rPr>
          <w:rFonts w:ascii="Palatino Linotype" w:eastAsia="Times New Roman" w:hAnsi="Palatino Linotype" w:cs="Times New Roman"/>
          <w:b/>
          <w:color w:val="000000" w:themeColor="text1"/>
          <w:sz w:val="22"/>
          <w:szCs w:val="22"/>
        </w:rPr>
      </w:pPr>
      <w:r w:rsidRPr="0028010B">
        <w:rPr>
          <w:rFonts w:ascii="Palatino Linotype" w:eastAsia="Times New Roman" w:hAnsi="Palatino Linotype" w:cs="Times New Roman"/>
          <w:color w:val="000000" w:themeColor="text1"/>
          <w:sz w:val="22"/>
          <w:szCs w:val="22"/>
        </w:rPr>
        <w:t xml:space="preserve">(OM </w:t>
      </w:r>
      <w:proofErr w:type="spellStart"/>
      <w:r w:rsidRPr="0028010B">
        <w:rPr>
          <w:rFonts w:ascii="Palatino Linotype" w:eastAsia="Times New Roman" w:hAnsi="Palatino Linotype" w:cs="Times New Roman"/>
          <w:color w:val="000000" w:themeColor="text1"/>
          <w:sz w:val="22"/>
          <w:szCs w:val="22"/>
        </w:rPr>
        <w:t>N°</w:t>
      </w:r>
      <w:proofErr w:type="spellEnd"/>
      <w:r w:rsidRPr="0028010B">
        <w:rPr>
          <w:rFonts w:ascii="Palatino Linotype" w:eastAsia="Times New Roman" w:hAnsi="Palatino Linotype" w:cs="Times New Roman"/>
          <w:color w:val="000000" w:themeColor="text1"/>
          <w:sz w:val="22"/>
          <w:szCs w:val="22"/>
        </w:rPr>
        <w:t xml:space="preserve"> 159 del 17 maggio 2021; OM </w:t>
      </w:r>
      <w:proofErr w:type="spellStart"/>
      <w:r w:rsidRPr="0028010B">
        <w:rPr>
          <w:rFonts w:ascii="Palatino Linotype" w:eastAsia="Times New Roman" w:hAnsi="Palatino Linotype" w:cs="Times New Roman"/>
          <w:color w:val="000000" w:themeColor="text1"/>
          <w:sz w:val="22"/>
          <w:szCs w:val="22"/>
        </w:rPr>
        <w:t>Prot</w:t>
      </w:r>
      <w:proofErr w:type="spellEnd"/>
      <w:r w:rsidRPr="0028010B">
        <w:rPr>
          <w:rFonts w:ascii="Palatino Linotype" w:eastAsia="Times New Roman" w:hAnsi="Palatino Linotype" w:cs="Times New Roman"/>
          <w:color w:val="000000" w:themeColor="text1"/>
          <w:sz w:val="22"/>
          <w:szCs w:val="22"/>
        </w:rPr>
        <w:t xml:space="preserve">. AOODRCAL </w:t>
      </w:r>
      <w:proofErr w:type="spellStart"/>
      <w:r w:rsidRPr="0028010B">
        <w:rPr>
          <w:rFonts w:ascii="Palatino Linotype" w:eastAsia="Times New Roman" w:hAnsi="Palatino Linotype" w:cs="Times New Roman"/>
          <w:color w:val="000000" w:themeColor="text1"/>
          <w:sz w:val="22"/>
          <w:szCs w:val="22"/>
        </w:rPr>
        <w:t>N°</w:t>
      </w:r>
      <w:proofErr w:type="spellEnd"/>
      <w:r w:rsidRPr="0028010B">
        <w:rPr>
          <w:rFonts w:ascii="Palatino Linotype" w:eastAsia="Times New Roman" w:hAnsi="Palatino Linotype" w:cs="Times New Roman"/>
          <w:color w:val="000000" w:themeColor="text1"/>
          <w:sz w:val="22"/>
          <w:szCs w:val="22"/>
        </w:rPr>
        <w:t xml:space="preserve"> 8979 del 25/05/2021; DPR 22 giugno 2009, n. 122, L. 107 del 13/07/2015 Criteri ispiratori della delega in materia di valutazione).</w:t>
      </w:r>
      <w:r w:rsidRPr="0028010B">
        <w:rPr>
          <w:rFonts w:ascii="Palatino Linotype" w:eastAsia="Times New Roman" w:hAnsi="Palatino Linotype" w:cs="Times New Roman"/>
          <w:b/>
          <w:color w:val="000000" w:themeColor="text1"/>
          <w:sz w:val="22"/>
          <w:szCs w:val="22"/>
        </w:rPr>
        <w:t xml:space="preserve"> </w:t>
      </w:r>
    </w:p>
    <w:p w:rsidR="003B4AFE" w:rsidRPr="0028010B" w:rsidRDefault="003B4AFE" w:rsidP="0028010B">
      <w:pPr>
        <w:pStyle w:val="normal"/>
        <w:pBdr>
          <w:top w:val="nil"/>
          <w:left w:val="nil"/>
          <w:bottom w:val="nil"/>
          <w:right w:val="nil"/>
          <w:between w:val="nil"/>
        </w:pBdr>
        <w:shd w:val="clear" w:color="auto" w:fill="FFFFFF"/>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b/>
          <w:color w:val="000000" w:themeColor="text1"/>
          <w:sz w:val="22"/>
          <w:szCs w:val="22"/>
        </w:rPr>
        <w:t xml:space="preserve">Richiama, in particolare,  i contenuti del </w:t>
      </w:r>
      <w:proofErr w:type="spellStart"/>
      <w:r w:rsidRPr="0028010B">
        <w:rPr>
          <w:rFonts w:ascii="Palatino Linotype" w:eastAsia="Times New Roman" w:hAnsi="Palatino Linotype" w:cs="Times New Roman"/>
          <w:b/>
          <w:color w:val="000000" w:themeColor="text1"/>
          <w:sz w:val="22"/>
          <w:szCs w:val="22"/>
        </w:rPr>
        <w:t>DLg</w:t>
      </w:r>
      <w:proofErr w:type="spellEnd"/>
      <w:r w:rsidRPr="0028010B">
        <w:rPr>
          <w:rFonts w:ascii="Palatino Linotype" w:eastAsia="Times New Roman" w:hAnsi="Palatino Linotype" w:cs="Times New Roman"/>
          <w:b/>
          <w:color w:val="000000" w:themeColor="text1"/>
          <w:sz w:val="22"/>
          <w:szCs w:val="22"/>
        </w:rPr>
        <w:t xml:space="preserve"> 13 aprile 2017, n. 62 afferente ai Criteri ispiratori della delega in materia di valutazione, che modificano ed integrano la normativa precedente in merito ai seguenti aspetti:</w:t>
      </w:r>
    </w:p>
    <w:p w:rsidR="003B4AFE" w:rsidRPr="0028010B" w:rsidRDefault="003B4AFE" w:rsidP="0028010B">
      <w:pPr>
        <w:pStyle w:val="normal"/>
        <w:pBdr>
          <w:top w:val="nil"/>
          <w:left w:val="nil"/>
          <w:bottom w:val="nil"/>
          <w:right w:val="nil"/>
          <w:between w:val="nil"/>
        </w:pBdr>
        <w:shd w:val="clear" w:color="auto" w:fill="FFFFFF"/>
        <w:ind w:left="284" w:hanging="284"/>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b/>
          <w:color w:val="000000" w:themeColor="text1"/>
          <w:sz w:val="22"/>
          <w:szCs w:val="22"/>
        </w:rPr>
        <w:t xml:space="preserve">•  </w:t>
      </w:r>
      <w:r w:rsidRPr="0028010B">
        <w:rPr>
          <w:rFonts w:ascii="Palatino Linotype" w:eastAsia="Times New Roman" w:hAnsi="Palatino Linotype" w:cs="Times New Roman"/>
          <w:b/>
          <w:color w:val="000000" w:themeColor="text1"/>
          <w:sz w:val="22"/>
          <w:szCs w:val="22"/>
          <w:u w:val="single"/>
        </w:rPr>
        <w:t>Valutazione degli apprendimenti e del comportamento.</w:t>
      </w:r>
      <w:r w:rsidRPr="0028010B">
        <w:rPr>
          <w:rFonts w:ascii="Palatino Linotype" w:eastAsia="Times New Roman" w:hAnsi="Palatino Linotype" w:cs="Times New Roman"/>
          <w:b/>
          <w:color w:val="000000" w:themeColor="text1"/>
          <w:sz w:val="22"/>
          <w:szCs w:val="22"/>
        </w:rPr>
        <w:t xml:space="preserve">  I voti in decimi sono accompagnati dalla descrizione del processo e del livello globale di sviluppo degli apprendimenti raggiunto. </w:t>
      </w:r>
    </w:p>
    <w:p w:rsidR="003B4AFE" w:rsidRPr="0028010B" w:rsidRDefault="003B4AFE" w:rsidP="0028010B">
      <w:pPr>
        <w:pStyle w:val="normal"/>
        <w:widowControl w:val="0"/>
        <w:numPr>
          <w:ilvl w:val="0"/>
          <w:numId w:val="8"/>
        </w:numPr>
        <w:pBdr>
          <w:top w:val="nil"/>
          <w:left w:val="nil"/>
          <w:bottom w:val="nil"/>
          <w:right w:val="nil"/>
          <w:between w:val="nil"/>
        </w:pBdr>
        <w:shd w:val="clear" w:color="auto" w:fill="FFFFFF"/>
        <w:tabs>
          <w:tab w:val="left" w:pos="284"/>
          <w:tab w:val="left" w:pos="861"/>
        </w:tabs>
        <w:ind w:left="284" w:right="-45" w:hanging="284"/>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b/>
          <w:color w:val="000000" w:themeColor="text1"/>
          <w:sz w:val="22"/>
          <w:szCs w:val="22"/>
          <w:u w:val="single"/>
        </w:rPr>
        <w:t>Comportamento</w:t>
      </w:r>
      <w:r w:rsidRPr="0028010B">
        <w:rPr>
          <w:rFonts w:ascii="Palatino Linotype" w:eastAsia="Times New Roman" w:hAnsi="Palatino Linotype" w:cs="Times New Roman"/>
          <w:b/>
          <w:color w:val="000000" w:themeColor="text1"/>
          <w:sz w:val="22"/>
          <w:szCs w:val="22"/>
        </w:rPr>
        <w:t xml:space="preserve">. La valutazione del comportamento non è più espressa in voti decimali, ma con un giudizio sintetico. </w:t>
      </w:r>
    </w:p>
    <w:p w:rsidR="003B4AFE" w:rsidRPr="0028010B" w:rsidRDefault="003B4AFE" w:rsidP="0028010B">
      <w:pPr>
        <w:pStyle w:val="normal"/>
        <w:widowControl w:val="0"/>
        <w:numPr>
          <w:ilvl w:val="0"/>
          <w:numId w:val="8"/>
        </w:numPr>
        <w:pBdr>
          <w:top w:val="nil"/>
          <w:left w:val="nil"/>
          <w:bottom w:val="nil"/>
          <w:right w:val="nil"/>
          <w:between w:val="nil"/>
        </w:pBdr>
        <w:shd w:val="clear" w:color="auto" w:fill="FFFFFF"/>
        <w:ind w:left="284" w:hanging="284"/>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b/>
          <w:color w:val="000000" w:themeColor="text1"/>
          <w:sz w:val="22"/>
          <w:szCs w:val="22"/>
          <w:u w:val="single"/>
        </w:rPr>
        <w:t>Voto delle discipline</w:t>
      </w:r>
      <w:r w:rsidRPr="0028010B">
        <w:rPr>
          <w:rFonts w:ascii="Palatino Linotype" w:eastAsia="Times New Roman" w:hAnsi="Palatino Linotype" w:cs="Times New Roman"/>
          <w:color w:val="000000" w:themeColor="text1"/>
          <w:sz w:val="22"/>
          <w:szCs w:val="22"/>
        </w:rPr>
        <w:t xml:space="preserve">. I docenti delle varie discipline propongono il voto in base ai criteri deliberati dal CDD e indicati nel </w:t>
      </w:r>
      <w:proofErr w:type="spellStart"/>
      <w:r w:rsidRPr="0028010B">
        <w:rPr>
          <w:rFonts w:ascii="Palatino Linotype" w:eastAsia="Times New Roman" w:hAnsi="Palatino Linotype" w:cs="Times New Roman"/>
          <w:b/>
          <w:color w:val="000000" w:themeColor="text1"/>
          <w:sz w:val="22"/>
          <w:szCs w:val="22"/>
        </w:rPr>
        <w:t>P.T.O.F</w:t>
      </w:r>
      <w:r w:rsidRPr="0028010B">
        <w:rPr>
          <w:rFonts w:ascii="Palatino Linotype" w:eastAsia="Times New Roman" w:hAnsi="Palatino Linotype" w:cs="Times New Roman"/>
          <w:color w:val="000000" w:themeColor="text1"/>
          <w:sz w:val="22"/>
          <w:szCs w:val="22"/>
        </w:rPr>
        <w:t>.</w:t>
      </w:r>
      <w:proofErr w:type="spellEnd"/>
      <w:r w:rsidRPr="0028010B">
        <w:rPr>
          <w:rFonts w:ascii="Palatino Linotype" w:eastAsia="Times New Roman" w:hAnsi="Palatino Linotype" w:cs="Times New Roman"/>
          <w:color w:val="000000" w:themeColor="text1"/>
          <w:sz w:val="22"/>
          <w:szCs w:val="22"/>
        </w:rPr>
        <w:t>, ad un giudizio motivato desunto dagli esiti di un congruo numero di prove effettuate durante l’ultimo quadrimestre, e sulla base di una valutazione complessiva dell’impegno, interesse e partecipazione dimostrati nell’intero percorso formativo.</w:t>
      </w:r>
    </w:p>
    <w:p w:rsidR="003B4AFE" w:rsidRPr="0028010B" w:rsidRDefault="003B4AFE" w:rsidP="0028010B">
      <w:pPr>
        <w:pStyle w:val="normal"/>
        <w:numPr>
          <w:ilvl w:val="0"/>
          <w:numId w:val="8"/>
        </w:numPr>
        <w:pBdr>
          <w:top w:val="nil"/>
          <w:left w:val="nil"/>
          <w:bottom w:val="nil"/>
          <w:right w:val="nil"/>
          <w:between w:val="nil"/>
        </w:pBdr>
        <w:tabs>
          <w:tab w:val="left" w:pos="284"/>
        </w:tabs>
        <w:ind w:hanging="720"/>
        <w:jc w:val="both"/>
        <w:rPr>
          <w:rFonts w:ascii="Palatino Linotype" w:eastAsia="Times New Roman" w:hAnsi="Palatino Linotype" w:cs="Times New Roman"/>
          <w:color w:val="000000" w:themeColor="text1"/>
          <w:sz w:val="22"/>
          <w:szCs w:val="22"/>
          <w:u w:val="single"/>
        </w:rPr>
      </w:pPr>
      <w:r w:rsidRPr="0028010B">
        <w:rPr>
          <w:rFonts w:ascii="Palatino Linotype" w:eastAsia="Times New Roman" w:hAnsi="Palatino Linotype" w:cs="Times New Roman"/>
          <w:b/>
          <w:color w:val="000000" w:themeColor="text1"/>
          <w:sz w:val="22"/>
          <w:szCs w:val="22"/>
          <w:u w:val="single"/>
        </w:rPr>
        <w:t>Educazione Civica - Legge n. 92 del 20 agosto 2019.</w:t>
      </w:r>
    </w:p>
    <w:p w:rsidR="003B4AFE" w:rsidRPr="0028010B" w:rsidRDefault="003B4AFE"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    Dallo scorso anno l’Istituto ha attivato percorsi di Educazione Civica come insegnamento trasversale rivolto agli alunni della Scuola Primaria e Secondaria di primo grado, insegnamento per il quale viene espressa una valutazione condivisa e collegiale. Nelle </w:t>
      </w:r>
      <w:r w:rsidRPr="0028010B">
        <w:rPr>
          <w:rFonts w:ascii="Palatino Linotype" w:eastAsia="Times New Roman" w:hAnsi="Palatino Linotype" w:cs="Times New Roman"/>
          <w:b/>
          <w:color w:val="000000" w:themeColor="text1"/>
          <w:sz w:val="22"/>
          <w:szCs w:val="22"/>
        </w:rPr>
        <w:t>scuole del primo ciclo</w:t>
      </w:r>
      <w:r w:rsidRPr="0028010B">
        <w:rPr>
          <w:rFonts w:ascii="Palatino Linotype" w:eastAsia="Times New Roman" w:hAnsi="Palatino Linotype" w:cs="Times New Roman"/>
          <w:color w:val="000000" w:themeColor="text1"/>
          <w:sz w:val="22"/>
          <w:szCs w:val="22"/>
        </w:rPr>
        <w:t xml:space="preserve">, infatti, l’insegnamento è affidato, in </w:t>
      </w:r>
      <w:proofErr w:type="spellStart"/>
      <w:r w:rsidRPr="0028010B">
        <w:rPr>
          <w:rFonts w:ascii="Palatino Linotype" w:eastAsia="Times New Roman" w:hAnsi="Palatino Linotype" w:cs="Times New Roman"/>
          <w:color w:val="000000" w:themeColor="text1"/>
          <w:sz w:val="22"/>
          <w:szCs w:val="22"/>
        </w:rPr>
        <w:t>contitolarità</w:t>
      </w:r>
      <w:proofErr w:type="spellEnd"/>
      <w:r w:rsidRPr="0028010B">
        <w:rPr>
          <w:rFonts w:ascii="Palatino Linotype" w:eastAsia="Times New Roman" w:hAnsi="Palatino Linotype" w:cs="Times New Roman"/>
          <w:color w:val="000000" w:themeColor="text1"/>
          <w:sz w:val="22"/>
          <w:szCs w:val="22"/>
          <w:u w:val="single"/>
        </w:rPr>
        <w:t>,</w:t>
      </w:r>
      <w:r w:rsidRPr="0028010B">
        <w:rPr>
          <w:rFonts w:ascii="Palatino Linotype" w:eastAsia="Times New Roman" w:hAnsi="Palatino Linotype" w:cs="Times New Roman"/>
          <w:color w:val="000000" w:themeColor="text1"/>
          <w:sz w:val="22"/>
          <w:szCs w:val="22"/>
        </w:rPr>
        <w:t xml:space="preserve"> a docenti dell’organico dell’autonomia delle stesse istituzioni scolastiche per non meno di 33 ore annue. Tra i docenti di ciascuna classe è individuato un coordinatore il quale ha,</w:t>
      </w:r>
      <w:r w:rsidRPr="0028010B">
        <w:rPr>
          <w:rFonts w:ascii="Palatino Linotype" w:eastAsia="Times New Roman" w:hAnsi="Palatino Linotype" w:cs="Times New Roman"/>
          <w:b/>
          <w:color w:val="000000" w:themeColor="text1"/>
          <w:sz w:val="22"/>
          <w:szCs w:val="22"/>
        </w:rPr>
        <w:t xml:space="preserve"> </w:t>
      </w:r>
      <w:r w:rsidRPr="0028010B">
        <w:rPr>
          <w:rFonts w:ascii="Palatino Linotype" w:eastAsia="Times New Roman" w:hAnsi="Palatino Linotype" w:cs="Times New Roman"/>
          <w:color w:val="000000" w:themeColor="text1"/>
          <w:sz w:val="22"/>
          <w:szCs w:val="22"/>
        </w:rPr>
        <w:t xml:space="preserve">tra gli altri, il compito di formulare la proposta di voto in decimi, acquisendo elementi conoscitivi dagli altri docenti interessati dall’insegnamento. I docenti delle discipline/materie coinvolte per l’insegnamento dell’educazione civica sono stati abilitati all’inserimento della valutazione nel registro elettronico. Ciascuna delle unità di educazione civica è stata parte integrante delle Unità Formative elaborate per le classi. </w:t>
      </w:r>
    </w:p>
    <w:p w:rsidR="003B4AFE" w:rsidRPr="0028010B" w:rsidRDefault="003B4AFE"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Il Presidente richiama ancora </w:t>
      </w:r>
      <w:r w:rsidRPr="0028010B">
        <w:rPr>
          <w:rFonts w:ascii="Palatino Linotype" w:eastAsia="Times New Roman" w:hAnsi="Palatino Linotype" w:cs="Times New Roman"/>
          <w:b/>
          <w:color w:val="000000" w:themeColor="text1"/>
          <w:sz w:val="22"/>
          <w:szCs w:val="22"/>
        </w:rPr>
        <w:t xml:space="preserve">i criteri di valutazione del profitto e del comportamento, aggiornati in seguito all’attivazione della DAD, approvati dal Collegio dei Docenti e comunicati alle famiglie attraverso il REGOLAMENTO SULLA VALUTAZIONE E DAD pubblicato sul sito istituzionale, così come sono stati resi pubblici gli indicatori e i descrittori dei giudizi del comportamento e del profitto </w:t>
      </w:r>
      <w:r w:rsidRPr="0028010B">
        <w:rPr>
          <w:rFonts w:ascii="Palatino Linotype" w:eastAsia="Times New Roman" w:hAnsi="Palatino Linotype" w:cs="Times New Roman"/>
          <w:color w:val="000000" w:themeColor="text1"/>
          <w:sz w:val="22"/>
          <w:szCs w:val="22"/>
        </w:rPr>
        <w:t>(Allegati PTOF).</w:t>
      </w:r>
    </w:p>
    <w:p w:rsidR="003B4AFE" w:rsidRPr="0028010B" w:rsidRDefault="003B4AFE" w:rsidP="0028010B">
      <w:pPr>
        <w:tabs>
          <w:tab w:val="right" w:leader="underscore" w:pos="10206"/>
        </w:tabs>
        <w:spacing w:after="0" w:line="240" w:lineRule="auto"/>
        <w:contextualSpacing/>
        <w:rPr>
          <w:rFonts w:ascii="Palatino Linotype" w:hAnsi="Palatino Linotype"/>
          <w:color w:val="000000" w:themeColor="text1"/>
          <w:sz w:val="22"/>
          <w:szCs w:val="22"/>
        </w:rPr>
      </w:pPr>
    </w:p>
    <w:p w:rsidR="002D7B58" w:rsidRPr="0028010B" w:rsidRDefault="009A1AAC" w:rsidP="0028010B">
      <w:pPr>
        <w:spacing w:after="0" w:line="240" w:lineRule="auto"/>
        <w:contextualSpacing/>
        <w:rPr>
          <w:rFonts w:ascii="Palatino Linotype" w:hAnsi="Palatino Linotype"/>
          <w:b/>
          <w:bCs/>
          <w:color w:val="000000" w:themeColor="text1"/>
          <w:sz w:val="22"/>
          <w:szCs w:val="22"/>
        </w:rPr>
      </w:pPr>
      <w:r w:rsidRPr="0028010B">
        <w:rPr>
          <w:rFonts w:ascii="Palatino Linotype" w:hAnsi="Palatino Linotype"/>
          <w:b/>
          <w:bCs/>
          <w:color w:val="000000" w:themeColor="text1"/>
          <w:sz w:val="22"/>
          <w:szCs w:val="22"/>
        </w:rPr>
        <w:lastRenderedPageBreak/>
        <w:t>1) Analisi della situazione finale della classe relativa al livello di apprendimento delle conoscenze, abilità e competenze raggiunte.</w:t>
      </w:r>
    </w:p>
    <w:p w:rsidR="002D7B58" w:rsidRPr="0028010B" w:rsidRDefault="009A1AAC" w:rsidP="0028010B">
      <w:pPr>
        <w:spacing w:after="0" w:line="240" w:lineRule="auto"/>
        <w:contextualSpacing/>
        <w:rPr>
          <w:rFonts w:ascii="Palatino Linotype" w:hAnsi="Palatino Linotype"/>
          <w:color w:val="000000" w:themeColor="text1"/>
          <w:sz w:val="22"/>
          <w:szCs w:val="22"/>
        </w:rPr>
      </w:pPr>
      <w:r w:rsidRPr="0028010B">
        <w:rPr>
          <w:rFonts w:ascii="Palatino Linotype" w:hAnsi="Palatino Linotype"/>
          <w:color w:val="000000" w:themeColor="text1"/>
          <w:sz w:val="22"/>
          <w:szCs w:val="22"/>
        </w:rPr>
        <w:t xml:space="preserve">Su invito del Presidente il docente coordinatore, $sclasse-coordinatore$, riferisce sull’andamento </w:t>
      </w:r>
      <w:proofErr w:type="spellStart"/>
      <w:r w:rsidRPr="0028010B">
        <w:rPr>
          <w:rFonts w:ascii="Palatino Linotype" w:hAnsi="Palatino Linotype"/>
          <w:color w:val="000000" w:themeColor="text1"/>
          <w:sz w:val="22"/>
          <w:szCs w:val="22"/>
        </w:rPr>
        <w:t>didattico-disciplinare</w:t>
      </w:r>
      <w:proofErr w:type="spellEnd"/>
      <w:r w:rsidRPr="0028010B">
        <w:rPr>
          <w:rFonts w:ascii="Palatino Linotype" w:hAnsi="Palatino Linotype"/>
          <w:color w:val="000000" w:themeColor="text1"/>
          <w:sz w:val="22"/>
          <w:szCs w:val="22"/>
        </w:rPr>
        <w:t xml:space="preserve"> della classe</w:t>
      </w:r>
      <w:r w:rsidR="0028010B" w:rsidRPr="0028010B">
        <w:rPr>
          <w:rFonts w:ascii="Palatino Linotype" w:hAnsi="Palatino Linotype"/>
          <w:color w:val="000000" w:themeColor="text1"/>
          <w:sz w:val="22"/>
          <w:szCs w:val="22"/>
        </w:rPr>
        <w:t>.</w:t>
      </w:r>
    </w:p>
    <w:p w:rsidR="006A1776" w:rsidRPr="0028010B" w:rsidRDefault="006A1776" w:rsidP="0028010B">
      <w:pPr>
        <w:pStyle w:val="normal"/>
        <w:widowControl w:val="0"/>
        <w:pBdr>
          <w:top w:val="nil"/>
          <w:left w:val="nil"/>
          <w:bottom w:val="nil"/>
          <w:right w:val="nil"/>
          <w:between w:val="nil"/>
        </w:pBdr>
        <w:ind w:right="-20"/>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Il Coordinatore di Classe esordisce con una breve esposizione in merito al comportamento ed al rendimento generale degli alunni. Di seguito, tutti i docenti, singolarmente, esprimono motivati pareri sull’andamento didattico – disciplinare del gruppo - classe. </w:t>
      </w:r>
    </w:p>
    <w:p w:rsidR="006A1776" w:rsidRPr="0028010B" w:rsidRDefault="006A1776" w:rsidP="0028010B">
      <w:pPr>
        <w:pStyle w:val="normal"/>
        <w:widowControl w:val="0"/>
        <w:pBdr>
          <w:top w:val="nil"/>
          <w:left w:val="nil"/>
          <w:bottom w:val="nil"/>
          <w:right w:val="nil"/>
          <w:between w:val="nil"/>
        </w:pBdr>
        <w:ind w:right="-20"/>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Dalla discussione emerge quanto segue:</w:t>
      </w:r>
    </w:p>
    <w:p w:rsidR="006A1776" w:rsidRPr="0028010B" w:rsidRDefault="006A1776" w:rsidP="0028010B">
      <w:pPr>
        <w:pStyle w:val="normal"/>
        <w:widowControl w:val="0"/>
        <w:numPr>
          <w:ilvl w:val="0"/>
          <w:numId w:val="9"/>
        </w:numPr>
        <w:pBdr>
          <w:top w:val="nil"/>
          <w:left w:val="nil"/>
          <w:bottom w:val="nil"/>
          <w:right w:val="nil"/>
          <w:between w:val="nil"/>
        </w:pBdr>
        <w:ind w:right="-20"/>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b/>
          <w:color w:val="000000" w:themeColor="text1"/>
          <w:sz w:val="22"/>
          <w:szCs w:val="22"/>
        </w:rPr>
        <w:t>SITUAZIONE GENERALE della classe</w:t>
      </w:r>
      <w:r w:rsidRPr="0028010B">
        <w:rPr>
          <w:rFonts w:ascii="Palatino Linotype" w:eastAsia="Times New Roman" w:hAnsi="Palatino Linotype" w:cs="Times New Roman"/>
          <w:color w:val="000000" w:themeColor="text1"/>
          <w:sz w:val="22"/>
          <w:szCs w:val="22"/>
        </w:rPr>
        <w:t>:</w:t>
      </w:r>
    </w:p>
    <w:p w:rsidR="006A1776" w:rsidRPr="0028010B" w:rsidRDefault="006A1776" w:rsidP="0028010B">
      <w:pPr>
        <w:pStyle w:val="normal"/>
        <w:widowControl w:val="0"/>
        <w:pBdr>
          <w:top w:val="nil"/>
          <w:left w:val="nil"/>
          <w:bottom w:val="nil"/>
          <w:right w:val="nil"/>
          <w:between w:val="nil"/>
        </w:pBdr>
        <w:ind w:left="773" w:right="-20"/>
        <w:jc w:val="both"/>
        <w:rPr>
          <w:rFonts w:ascii="Palatino Linotype" w:eastAsia="Times New Roman" w:hAnsi="Palatino Linotype" w:cs="Times New Roman"/>
          <w:color w:val="000000" w:themeColor="text1"/>
          <w:sz w:val="22"/>
          <w:szCs w:val="22"/>
        </w:rPr>
      </w:pPr>
      <w:proofErr w:type="spellStart"/>
      <w:r w:rsidRPr="0028010B">
        <w:rPr>
          <w:rFonts w:ascii="Palatino Linotype" w:eastAsia="Times New Roman" w:hAnsi="Palatino Linotype" w:cs="Times New Roman"/>
          <w:color w:val="000000" w:themeColor="text1"/>
          <w:sz w:val="22"/>
          <w:szCs w:val="22"/>
        </w:rPr>
        <w:t>………………………………………………………………………………………</w:t>
      </w:r>
      <w:proofErr w:type="spellEnd"/>
      <w:r w:rsidRPr="0028010B">
        <w:rPr>
          <w:rFonts w:ascii="Palatino Linotype" w:eastAsia="Times New Roman" w:hAnsi="Palatino Linotype" w:cs="Times New Roman"/>
          <w:color w:val="000000" w:themeColor="text1"/>
          <w:sz w:val="22"/>
          <w:szCs w:val="22"/>
        </w:rPr>
        <w:t>.</w:t>
      </w:r>
    </w:p>
    <w:p w:rsidR="006A1776" w:rsidRPr="0028010B" w:rsidRDefault="006A1776" w:rsidP="0028010B">
      <w:pPr>
        <w:pStyle w:val="normal"/>
        <w:numPr>
          <w:ilvl w:val="0"/>
          <w:numId w:val="9"/>
        </w:numPr>
        <w:pBdr>
          <w:top w:val="nil"/>
          <w:left w:val="nil"/>
          <w:bottom w:val="nil"/>
          <w:right w:val="nil"/>
          <w:between w:val="nil"/>
        </w:pBdr>
        <w:jc w:val="both"/>
        <w:rPr>
          <w:rFonts w:ascii="Palatino Linotype" w:eastAsia="Times New Roman" w:hAnsi="Palatino Linotype" w:cs="Times New Roman"/>
          <w:color w:val="000000" w:themeColor="text1"/>
          <w:sz w:val="22"/>
          <w:szCs w:val="22"/>
          <w:u w:val="single"/>
        </w:rPr>
      </w:pPr>
      <w:r w:rsidRPr="0028010B">
        <w:rPr>
          <w:rFonts w:ascii="Palatino Linotype" w:eastAsia="Times New Roman" w:hAnsi="Palatino Linotype" w:cs="Times New Roman"/>
          <w:b/>
          <w:color w:val="000000" w:themeColor="text1"/>
          <w:sz w:val="22"/>
          <w:szCs w:val="22"/>
        </w:rPr>
        <w:t>Gli alunni hanno svolto attività didattiche in DAD nei seguenti periodi:</w:t>
      </w:r>
    </w:p>
    <w:p w:rsidR="006A1776" w:rsidRPr="0028010B" w:rsidRDefault="006A1776" w:rsidP="0028010B">
      <w:pPr>
        <w:pStyle w:val="normal"/>
        <w:widowControl w:val="0"/>
        <w:pBdr>
          <w:top w:val="nil"/>
          <w:left w:val="nil"/>
          <w:bottom w:val="nil"/>
          <w:right w:val="nil"/>
          <w:between w:val="nil"/>
        </w:pBdr>
        <w:ind w:left="502" w:right="-20"/>
        <w:jc w:val="both"/>
        <w:rPr>
          <w:rFonts w:ascii="Palatino Linotype" w:eastAsia="Times New Roman" w:hAnsi="Palatino Linotype" w:cs="Times New Roman"/>
          <w:color w:val="000000" w:themeColor="text1"/>
          <w:sz w:val="22"/>
          <w:szCs w:val="22"/>
        </w:rPr>
      </w:pPr>
      <w:proofErr w:type="spellStart"/>
      <w:r w:rsidRPr="0028010B">
        <w:rPr>
          <w:rFonts w:ascii="Palatino Linotype" w:eastAsia="Times New Roman" w:hAnsi="Palatino Linotype" w:cs="Times New Roman"/>
          <w:color w:val="000000" w:themeColor="text1"/>
          <w:sz w:val="22"/>
          <w:szCs w:val="22"/>
        </w:rPr>
        <w:t>prepasquali</w:t>
      </w:r>
      <w:proofErr w:type="spellEnd"/>
      <w:r w:rsidRPr="0028010B">
        <w:rPr>
          <w:rFonts w:ascii="Palatino Linotype" w:eastAsia="Times New Roman" w:hAnsi="Palatino Linotype" w:cs="Times New Roman"/>
          <w:color w:val="000000" w:themeColor="text1"/>
          <w:sz w:val="22"/>
          <w:szCs w:val="22"/>
        </w:rPr>
        <w:t xml:space="preserve"> …. e </w:t>
      </w:r>
      <w:proofErr w:type="spellStart"/>
      <w:r w:rsidRPr="0028010B">
        <w:rPr>
          <w:rFonts w:ascii="Palatino Linotype" w:eastAsia="Times New Roman" w:hAnsi="Palatino Linotype" w:cs="Times New Roman"/>
          <w:color w:val="000000" w:themeColor="text1"/>
          <w:sz w:val="22"/>
          <w:szCs w:val="22"/>
        </w:rPr>
        <w:t>postpasquali</w:t>
      </w:r>
      <w:proofErr w:type="spellEnd"/>
      <w:r w:rsidRPr="0028010B">
        <w:rPr>
          <w:rFonts w:ascii="Palatino Linotype" w:eastAsia="Times New Roman" w:hAnsi="Palatino Linotype" w:cs="Times New Roman"/>
          <w:color w:val="000000" w:themeColor="text1"/>
          <w:sz w:val="22"/>
          <w:szCs w:val="22"/>
        </w:rPr>
        <w:t xml:space="preserve"> ….  </w:t>
      </w:r>
    </w:p>
    <w:p w:rsidR="006A1776" w:rsidRPr="0028010B" w:rsidRDefault="006A1776" w:rsidP="0028010B">
      <w:pPr>
        <w:pStyle w:val="normal"/>
        <w:widowControl w:val="0"/>
        <w:pBdr>
          <w:top w:val="nil"/>
          <w:left w:val="nil"/>
          <w:bottom w:val="nil"/>
          <w:right w:val="nil"/>
          <w:between w:val="nil"/>
        </w:pBdr>
        <w:ind w:left="502" w:right="-20"/>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b/>
          <w:color w:val="000000" w:themeColor="text1"/>
          <w:sz w:val="22"/>
          <w:szCs w:val="22"/>
        </w:rPr>
        <w:t>DURANTE IL PERIODO IN DAD</w:t>
      </w:r>
      <w:r w:rsidRPr="0028010B">
        <w:rPr>
          <w:rFonts w:ascii="Palatino Linotype" w:eastAsia="Times New Roman" w:hAnsi="Palatino Linotype" w:cs="Times New Roman"/>
          <w:color w:val="000000" w:themeColor="text1"/>
          <w:sz w:val="22"/>
          <w:szCs w:val="22"/>
        </w:rPr>
        <w:t xml:space="preserve"> è stato chiesto a genitori e alunni il massimo rispetto delle norme previste dal REGOLAMENTO INTERNO sulla DIDATTICA A DISTANZA e L’INTEGRAZIONE AL REGOLAMENTO D’ISTITUTO. L</w:t>
      </w:r>
      <w:r w:rsidRPr="0028010B">
        <w:rPr>
          <w:rFonts w:ascii="Palatino Linotype" w:eastAsia="Times New Roman" w:hAnsi="Palatino Linotype" w:cs="Times New Roman"/>
          <w:b/>
          <w:color w:val="000000" w:themeColor="text1"/>
          <w:sz w:val="22"/>
          <w:szCs w:val="22"/>
        </w:rPr>
        <w:t xml:space="preserve">e lezioni on </w:t>
      </w:r>
      <w:proofErr w:type="spellStart"/>
      <w:r w:rsidRPr="0028010B">
        <w:rPr>
          <w:rFonts w:ascii="Palatino Linotype" w:eastAsia="Times New Roman" w:hAnsi="Palatino Linotype" w:cs="Times New Roman"/>
          <w:b/>
          <w:color w:val="000000" w:themeColor="text1"/>
          <w:sz w:val="22"/>
          <w:szCs w:val="22"/>
        </w:rPr>
        <w:t>line</w:t>
      </w:r>
      <w:proofErr w:type="spellEnd"/>
      <w:r w:rsidRPr="0028010B">
        <w:rPr>
          <w:rFonts w:ascii="Palatino Linotype" w:eastAsia="Times New Roman" w:hAnsi="Palatino Linotype" w:cs="Times New Roman"/>
          <w:b/>
          <w:color w:val="000000" w:themeColor="text1"/>
          <w:sz w:val="22"/>
          <w:szCs w:val="22"/>
        </w:rPr>
        <w:t xml:space="preserve"> sono state equiparate alle lezioni in presenza</w:t>
      </w:r>
      <w:r w:rsidRPr="0028010B">
        <w:rPr>
          <w:rFonts w:ascii="Palatino Linotype" w:eastAsia="Times New Roman" w:hAnsi="Palatino Linotype" w:cs="Times New Roman"/>
          <w:color w:val="000000" w:themeColor="text1"/>
          <w:sz w:val="22"/>
          <w:szCs w:val="22"/>
        </w:rPr>
        <w:t>:</w:t>
      </w:r>
    </w:p>
    <w:p w:rsidR="006A1776" w:rsidRPr="0028010B" w:rsidRDefault="006A1776" w:rsidP="0028010B">
      <w:pPr>
        <w:pStyle w:val="normal"/>
        <w:numPr>
          <w:ilvl w:val="0"/>
          <w:numId w:val="10"/>
        </w:numPr>
        <w:pBdr>
          <w:top w:val="nil"/>
          <w:left w:val="nil"/>
          <w:bottom w:val="nil"/>
          <w:right w:val="nil"/>
          <w:between w:val="nil"/>
        </w:pBdr>
        <w:ind w:right="-57"/>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I docenti hanno firmato le lezioni sul Registro elettronico; </w:t>
      </w:r>
    </w:p>
    <w:p w:rsidR="006A1776" w:rsidRPr="0028010B" w:rsidRDefault="006A1776" w:rsidP="0028010B">
      <w:pPr>
        <w:pStyle w:val="normal"/>
        <w:numPr>
          <w:ilvl w:val="0"/>
          <w:numId w:val="10"/>
        </w:numPr>
        <w:pBdr>
          <w:top w:val="nil"/>
          <w:left w:val="nil"/>
          <w:bottom w:val="nil"/>
          <w:right w:val="nil"/>
          <w:between w:val="nil"/>
        </w:pBdr>
        <w:ind w:right="-57"/>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Agli alunni sono state registrate le assenze; </w:t>
      </w:r>
    </w:p>
    <w:p w:rsidR="006A1776" w:rsidRPr="0028010B" w:rsidRDefault="006A1776" w:rsidP="0028010B">
      <w:pPr>
        <w:pStyle w:val="normal"/>
        <w:numPr>
          <w:ilvl w:val="0"/>
          <w:numId w:val="10"/>
        </w:numPr>
        <w:pBdr>
          <w:top w:val="nil"/>
          <w:left w:val="nil"/>
          <w:bottom w:val="nil"/>
          <w:right w:val="nil"/>
          <w:between w:val="nil"/>
        </w:pBdr>
        <w:ind w:right="-57"/>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I genitori hanno dovuto giustificare l’assenza dei figli dalla DAD;</w:t>
      </w:r>
    </w:p>
    <w:p w:rsidR="006A1776" w:rsidRPr="0028010B" w:rsidRDefault="006A1776" w:rsidP="0028010B">
      <w:pPr>
        <w:pStyle w:val="normal"/>
        <w:numPr>
          <w:ilvl w:val="0"/>
          <w:numId w:val="10"/>
        </w:numPr>
        <w:pBdr>
          <w:top w:val="nil"/>
          <w:left w:val="nil"/>
          <w:bottom w:val="nil"/>
          <w:right w:val="nil"/>
          <w:between w:val="nil"/>
        </w:pBdr>
        <w:ind w:right="-57"/>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Agli alunni è stato chiesto di mantenere un comportamento corretto durante la DAD e presentarsi a lezione con abbigliamento adeguato; ma anche di partecipare con la webcam accesa e utilizzare le cuffie per l’ascolto; </w:t>
      </w:r>
    </w:p>
    <w:p w:rsidR="006A1776" w:rsidRPr="0028010B" w:rsidRDefault="006A1776" w:rsidP="0028010B">
      <w:pPr>
        <w:pStyle w:val="normal"/>
        <w:numPr>
          <w:ilvl w:val="0"/>
          <w:numId w:val="10"/>
        </w:numPr>
        <w:pBdr>
          <w:top w:val="nil"/>
          <w:left w:val="nil"/>
          <w:bottom w:val="nil"/>
          <w:right w:val="nil"/>
          <w:between w:val="nil"/>
        </w:pBdr>
        <w:ind w:right="-57"/>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Per le attività da svolgere è stata  utilizzata la </w:t>
      </w:r>
      <w:proofErr w:type="spellStart"/>
      <w:r w:rsidRPr="0028010B">
        <w:rPr>
          <w:rFonts w:ascii="Palatino Linotype" w:eastAsia="Times New Roman" w:hAnsi="Palatino Linotype" w:cs="Times New Roman"/>
          <w:color w:val="000000" w:themeColor="text1"/>
          <w:sz w:val="22"/>
          <w:szCs w:val="22"/>
        </w:rPr>
        <w:t>class-room</w:t>
      </w:r>
      <w:proofErr w:type="spellEnd"/>
      <w:r w:rsidRPr="0028010B">
        <w:rPr>
          <w:rFonts w:ascii="Palatino Linotype" w:eastAsia="Times New Roman" w:hAnsi="Palatino Linotype" w:cs="Times New Roman"/>
          <w:color w:val="000000" w:themeColor="text1"/>
          <w:sz w:val="22"/>
          <w:szCs w:val="22"/>
        </w:rPr>
        <w:t xml:space="preserve">. </w:t>
      </w:r>
    </w:p>
    <w:p w:rsidR="006A1776" w:rsidRPr="0028010B" w:rsidRDefault="006A1776" w:rsidP="0028010B">
      <w:pPr>
        <w:pStyle w:val="normal"/>
        <w:pBdr>
          <w:top w:val="nil"/>
          <w:left w:val="nil"/>
          <w:bottom w:val="nil"/>
          <w:right w:val="nil"/>
          <w:between w:val="nil"/>
        </w:pBdr>
        <w:ind w:right="-57"/>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b/>
          <w:color w:val="000000" w:themeColor="text1"/>
          <w:sz w:val="22"/>
          <w:szCs w:val="22"/>
        </w:rPr>
        <w:t xml:space="preserve">Per quanto riguarda il quadro orario settimanale delle lezioni online sincrone è stato rispettato quello già in vigore per le attività in presenza comprensivo delle ore pomeridiane, </w:t>
      </w:r>
      <w:r w:rsidRPr="0028010B">
        <w:rPr>
          <w:rFonts w:ascii="Palatino Linotype" w:eastAsia="Times New Roman" w:hAnsi="Palatino Linotype" w:cs="Times New Roman"/>
          <w:color w:val="000000" w:themeColor="text1"/>
          <w:sz w:val="22"/>
          <w:szCs w:val="22"/>
        </w:rPr>
        <w:t xml:space="preserve">nello specifico: </w:t>
      </w:r>
    </w:p>
    <w:p w:rsidR="006A1776" w:rsidRPr="0028010B" w:rsidRDefault="006A1776" w:rsidP="0028010B">
      <w:pPr>
        <w:pStyle w:val="normal"/>
        <w:pBdr>
          <w:top w:val="nil"/>
          <w:left w:val="nil"/>
          <w:bottom w:val="nil"/>
          <w:right w:val="nil"/>
          <w:between w:val="nil"/>
        </w:pBdr>
        <w:ind w:right="-57"/>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1. L’alunno si è collegato all’inizio di ogni ora </w:t>
      </w:r>
    </w:p>
    <w:p w:rsidR="006A1776" w:rsidRPr="0028010B" w:rsidRDefault="006A1776" w:rsidP="0028010B">
      <w:pPr>
        <w:pStyle w:val="normal"/>
        <w:pBdr>
          <w:top w:val="nil"/>
          <w:left w:val="nil"/>
          <w:bottom w:val="nil"/>
          <w:right w:val="nil"/>
          <w:between w:val="nil"/>
        </w:pBdr>
        <w:ind w:right="-57"/>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2. Ha effettuato 40 minuti di lezione sincrona; </w:t>
      </w:r>
    </w:p>
    <w:p w:rsidR="006A1776" w:rsidRPr="0028010B" w:rsidRDefault="006A1776" w:rsidP="0028010B">
      <w:pPr>
        <w:pStyle w:val="normal"/>
        <w:pBdr>
          <w:top w:val="nil"/>
          <w:left w:val="nil"/>
          <w:bottom w:val="nil"/>
          <w:right w:val="nil"/>
          <w:between w:val="nil"/>
        </w:pBdr>
        <w:ind w:right="-57"/>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3. Successivamente ha operato senza collegamento on </w:t>
      </w:r>
      <w:proofErr w:type="spellStart"/>
      <w:r w:rsidRPr="0028010B">
        <w:rPr>
          <w:rFonts w:ascii="Palatino Linotype" w:eastAsia="Times New Roman" w:hAnsi="Palatino Linotype" w:cs="Times New Roman"/>
          <w:color w:val="000000" w:themeColor="text1"/>
          <w:sz w:val="22"/>
          <w:szCs w:val="22"/>
        </w:rPr>
        <w:t>line</w:t>
      </w:r>
      <w:proofErr w:type="spellEnd"/>
      <w:r w:rsidRPr="0028010B">
        <w:rPr>
          <w:rFonts w:ascii="Palatino Linotype" w:eastAsia="Times New Roman" w:hAnsi="Palatino Linotype" w:cs="Times New Roman"/>
          <w:color w:val="000000" w:themeColor="text1"/>
          <w:sz w:val="22"/>
          <w:szCs w:val="22"/>
        </w:rPr>
        <w:t xml:space="preserve"> per l’esecuzione di compiti e attività; </w:t>
      </w:r>
    </w:p>
    <w:p w:rsidR="006A1776" w:rsidRPr="0028010B" w:rsidRDefault="006A1776" w:rsidP="0028010B">
      <w:pPr>
        <w:pStyle w:val="normal"/>
        <w:pBdr>
          <w:top w:val="nil"/>
          <w:left w:val="nil"/>
          <w:bottom w:val="nil"/>
          <w:right w:val="nil"/>
          <w:between w:val="nil"/>
        </w:pBdr>
        <w:ind w:right="-57"/>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4. Nel complesso a settimana ha </w:t>
      </w:r>
      <w:r w:rsidRPr="0028010B">
        <w:rPr>
          <w:rFonts w:ascii="Palatino Linotype" w:eastAsia="Times New Roman" w:hAnsi="Palatino Linotype" w:cs="Times New Roman"/>
          <w:b/>
          <w:color w:val="000000" w:themeColor="text1"/>
          <w:sz w:val="22"/>
          <w:szCs w:val="22"/>
        </w:rPr>
        <w:t xml:space="preserve">effettuato …. </w:t>
      </w:r>
      <w:proofErr w:type="spellStart"/>
      <w:r w:rsidRPr="0028010B">
        <w:rPr>
          <w:rFonts w:ascii="Palatino Linotype" w:eastAsia="Times New Roman" w:hAnsi="Palatino Linotype" w:cs="Times New Roman"/>
          <w:b/>
          <w:color w:val="000000" w:themeColor="text1"/>
          <w:sz w:val="22"/>
          <w:szCs w:val="22"/>
        </w:rPr>
        <w:t>hh</w:t>
      </w:r>
      <w:proofErr w:type="spellEnd"/>
      <w:r w:rsidRPr="0028010B">
        <w:rPr>
          <w:rFonts w:ascii="Palatino Linotype" w:eastAsia="Times New Roman" w:hAnsi="Palatino Linotype" w:cs="Times New Roman"/>
          <w:b/>
          <w:color w:val="000000" w:themeColor="text1"/>
          <w:sz w:val="22"/>
          <w:szCs w:val="22"/>
        </w:rPr>
        <w:t xml:space="preserve"> di attività didattica on </w:t>
      </w:r>
      <w:proofErr w:type="spellStart"/>
      <w:r w:rsidRPr="0028010B">
        <w:rPr>
          <w:rFonts w:ascii="Palatino Linotype" w:eastAsia="Times New Roman" w:hAnsi="Palatino Linotype" w:cs="Times New Roman"/>
          <w:b/>
          <w:color w:val="000000" w:themeColor="text1"/>
          <w:sz w:val="22"/>
          <w:szCs w:val="22"/>
        </w:rPr>
        <w:t>line</w:t>
      </w:r>
      <w:proofErr w:type="spellEnd"/>
      <w:r w:rsidRPr="0028010B">
        <w:rPr>
          <w:rFonts w:ascii="Palatino Linotype" w:eastAsia="Times New Roman" w:hAnsi="Palatino Linotype" w:cs="Times New Roman"/>
          <w:color w:val="000000" w:themeColor="text1"/>
          <w:sz w:val="22"/>
          <w:szCs w:val="22"/>
        </w:rPr>
        <w:t xml:space="preserve"> sincrona e ha svolto compiti e </w:t>
      </w:r>
      <w:r w:rsidRPr="0028010B">
        <w:rPr>
          <w:rFonts w:ascii="Palatino Linotype" w:eastAsia="Times New Roman" w:hAnsi="Palatino Linotype" w:cs="Times New Roman"/>
          <w:b/>
          <w:color w:val="000000" w:themeColor="text1"/>
          <w:sz w:val="22"/>
          <w:szCs w:val="22"/>
        </w:rPr>
        <w:t>attività in modalità asincrona per le restanti …. ore</w:t>
      </w:r>
      <w:r w:rsidRPr="0028010B">
        <w:rPr>
          <w:rFonts w:ascii="Palatino Linotype" w:eastAsia="Times New Roman" w:hAnsi="Palatino Linotype" w:cs="Times New Roman"/>
          <w:color w:val="000000" w:themeColor="text1"/>
          <w:sz w:val="22"/>
          <w:szCs w:val="22"/>
        </w:rPr>
        <w:t xml:space="preserve">; </w:t>
      </w:r>
    </w:p>
    <w:p w:rsidR="006A1776" w:rsidRPr="0028010B" w:rsidRDefault="006A1776" w:rsidP="0028010B">
      <w:pPr>
        <w:pStyle w:val="normal"/>
        <w:pBdr>
          <w:top w:val="nil"/>
          <w:left w:val="nil"/>
          <w:bottom w:val="nil"/>
          <w:right w:val="nil"/>
          <w:between w:val="nil"/>
        </w:pBdr>
        <w:ind w:right="-57"/>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5. I prodotti realizzati (esercizi, </w:t>
      </w:r>
      <w:proofErr w:type="spellStart"/>
      <w:r w:rsidRPr="0028010B">
        <w:rPr>
          <w:rFonts w:ascii="Palatino Linotype" w:eastAsia="Times New Roman" w:hAnsi="Palatino Linotype" w:cs="Times New Roman"/>
          <w:color w:val="000000" w:themeColor="text1"/>
          <w:sz w:val="22"/>
          <w:szCs w:val="22"/>
        </w:rPr>
        <w:t>compiti…</w:t>
      </w:r>
      <w:proofErr w:type="spellEnd"/>
      <w:r w:rsidRPr="0028010B">
        <w:rPr>
          <w:rFonts w:ascii="Palatino Linotype" w:eastAsia="Times New Roman" w:hAnsi="Palatino Linotype" w:cs="Times New Roman"/>
          <w:color w:val="000000" w:themeColor="text1"/>
          <w:sz w:val="22"/>
          <w:szCs w:val="22"/>
        </w:rPr>
        <w:t xml:space="preserve">) sono stati caricati su </w:t>
      </w:r>
      <w:proofErr w:type="spellStart"/>
      <w:r w:rsidRPr="0028010B">
        <w:rPr>
          <w:rFonts w:ascii="Palatino Linotype" w:eastAsia="Times New Roman" w:hAnsi="Palatino Linotype" w:cs="Times New Roman"/>
          <w:color w:val="000000" w:themeColor="text1"/>
          <w:sz w:val="22"/>
          <w:szCs w:val="22"/>
        </w:rPr>
        <w:t>classroom</w:t>
      </w:r>
      <w:proofErr w:type="spellEnd"/>
      <w:r w:rsidRPr="0028010B">
        <w:rPr>
          <w:rFonts w:ascii="Palatino Linotype" w:eastAsia="Times New Roman" w:hAnsi="Palatino Linotype" w:cs="Times New Roman"/>
          <w:color w:val="000000" w:themeColor="text1"/>
          <w:sz w:val="22"/>
          <w:szCs w:val="22"/>
        </w:rPr>
        <w:t>;</w:t>
      </w:r>
    </w:p>
    <w:p w:rsidR="006A1776" w:rsidRPr="0028010B" w:rsidRDefault="006A1776" w:rsidP="0028010B">
      <w:pPr>
        <w:pStyle w:val="normal"/>
        <w:pBdr>
          <w:top w:val="nil"/>
          <w:left w:val="nil"/>
          <w:bottom w:val="nil"/>
          <w:right w:val="nil"/>
          <w:between w:val="nil"/>
        </w:pBdr>
        <w:ind w:right="-57"/>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Eventualmente aggiungere o eliminare:</w:t>
      </w:r>
    </w:p>
    <w:p w:rsidR="006A1776" w:rsidRPr="0028010B" w:rsidRDefault="006A1776" w:rsidP="0028010B">
      <w:pPr>
        <w:pStyle w:val="normal"/>
        <w:pBdr>
          <w:top w:val="nil"/>
          <w:left w:val="nil"/>
          <w:bottom w:val="nil"/>
          <w:right w:val="nil"/>
          <w:between w:val="nil"/>
        </w:pBdr>
        <w:ind w:right="-57"/>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I docenti di sostegno, oltre alle attività di classe, hanno concordato con le famiglie lezioni a distanza individuali con gli alunni affidati per complessive 2/3 ore settimanali (comprese nel proprio orario di servizio) secondo le esigenze formative di ciascuno. </w:t>
      </w:r>
    </w:p>
    <w:p w:rsidR="006A1776" w:rsidRPr="0028010B" w:rsidRDefault="006A1776" w:rsidP="0028010B">
      <w:pPr>
        <w:pStyle w:val="normal"/>
        <w:pBdr>
          <w:top w:val="nil"/>
          <w:left w:val="nil"/>
          <w:bottom w:val="nil"/>
          <w:right w:val="nil"/>
          <w:between w:val="nil"/>
        </w:pBdr>
        <w:ind w:right="-57"/>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b/>
          <w:color w:val="000000" w:themeColor="text1"/>
          <w:sz w:val="22"/>
          <w:szCs w:val="22"/>
        </w:rPr>
        <w:t>È stata data facoltà ai genitori degli alunni con bisogni educativi speciali, nonché ai figli di operatori sanitari, di fare richiesta, anche durante la DAD, di effettuare lezioni in presenza.</w:t>
      </w:r>
      <w:r w:rsidRPr="0028010B">
        <w:rPr>
          <w:rFonts w:ascii="Palatino Linotype" w:eastAsia="Times New Roman" w:hAnsi="Palatino Linotype" w:cs="Times New Roman"/>
          <w:color w:val="000000" w:themeColor="text1"/>
          <w:sz w:val="22"/>
          <w:szCs w:val="22"/>
        </w:rPr>
        <w:t xml:space="preserve"> </w:t>
      </w:r>
    </w:p>
    <w:p w:rsidR="006A1776" w:rsidRPr="0028010B" w:rsidRDefault="006A1776" w:rsidP="0028010B">
      <w:pPr>
        <w:pStyle w:val="normal"/>
        <w:pBdr>
          <w:top w:val="nil"/>
          <w:left w:val="nil"/>
          <w:bottom w:val="nil"/>
          <w:right w:val="nil"/>
          <w:between w:val="nil"/>
        </w:pBdr>
        <w:ind w:right="-57"/>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DURANTE LA DAD hanno frequentato in presenza i seguenti alunni:</w:t>
      </w:r>
    </w:p>
    <w:p w:rsidR="006A1776" w:rsidRPr="0028010B" w:rsidRDefault="006A1776" w:rsidP="0028010B">
      <w:pPr>
        <w:pStyle w:val="normal"/>
        <w:pBdr>
          <w:top w:val="nil"/>
          <w:left w:val="nil"/>
          <w:bottom w:val="nil"/>
          <w:right w:val="nil"/>
          <w:between w:val="nil"/>
        </w:pBdr>
        <w:ind w:right="-57"/>
        <w:jc w:val="both"/>
        <w:rPr>
          <w:rFonts w:ascii="Palatino Linotype" w:eastAsia="Times New Roman" w:hAnsi="Palatino Linotype" w:cs="Times New Roman"/>
          <w:color w:val="000000" w:themeColor="text1"/>
          <w:sz w:val="22"/>
          <w:szCs w:val="22"/>
        </w:rPr>
      </w:pPr>
      <w:proofErr w:type="spellStart"/>
      <w:r w:rsidRPr="0028010B">
        <w:rPr>
          <w:rFonts w:ascii="Palatino Linotype" w:eastAsia="Times New Roman" w:hAnsi="Palatino Linotype" w:cs="Times New Roman"/>
          <w:color w:val="000000" w:themeColor="text1"/>
          <w:sz w:val="22"/>
          <w:szCs w:val="22"/>
        </w:rPr>
        <w:t>……………………………………………………………………………………</w:t>
      </w:r>
      <w:proofErr w:type="spellEnd"/>
      <w:r w:rsidRPr="0028010B">
        <w:rPr>
          <w:rFonts w:ascii="Palatino Linotype" w:eastAsia="Times New Roman" w:hAnsi="Palatino Linotype" w:cs="Times New Roman"/>
          <w:color w:val="000000" w:themeColor="text1"/>
          <w:sz w:val="22"/>
          <w:szCs w:val="22"/>
        </w:rPr>
        <w:t>.. (togliere se non ce ne sono)</w:t>
      </w:r>
    </w:p>
    <w:p w:rsidR="006A1776" w:rsidRPr="0028010B" w:rsidRDefault="006A1776" w:rsidP="0028010B">
      <w:pPr>
        <w:pStyle w:val="normal"/>
        <w:widowControl w:val="0"/>
        <w:pBdr>
          <w:top w:val="nil"/>
          <w:left w:val="nil"/>
          <w:bottom w:val="nil"/>
          <w:right w:val="nil"/>
          <w:between w:val="nil"/>
        </w:pBdr>
        <w:ind w:left="502" w:right="-20"/>
        <w:jc w:val="both"/>
        <w:rPr>
          <w:rFonts w:ascii="Palatino Linotype" w:eastAsia="Times New Roman" w:hAnsi="Palatino Linotype" w:cs="Times New Roman"/>
          <w:color w:val="000000" w:themeColor="text1"/>
          <w:sz w:val="22"/>
          <w:szCs w:val="22"/>
        </w:rPr>
      </w:pPr>
    </w:p>
    <w:p w:rsidR="006A1776" w:rsidRPr="0028010B" w:rsidRDefault="006A1776" w:rsidP="0028010B">
      <w:pPr>
        <w:pStyle w:val="normal"/>
        <w:numPr>
          <w:ilvl w:val="0"/>
          <w:numId w:val="9"/>
        </w:numPr>
        <w:pBdr>
          <w:top w:val="nil"/>
          <w:left w:val="nil"/>
          <w:bottom w:val="nil"/>
          <w:right w:val="nil"/>
          <w:between w:val="nil"/>
        </w:pBdr>
        <w:jc w:val="both"/>
        <w:rPr>
          <w:rFonts w:ascii="Palatino Linotype" w:eastAsia="Times New Roman" w:hAnsi="Palatino Linotype" w:cs="Times New Roman"/>
          <w:color w:val="000000" w:themeColor="text1"/>
          <w:sz w:val="22"/>
          <w:szCs w:val="22"/>
          <w:u w:val="single"/>
        </w:rPr>
      </w:pPr>
      <w:r w:rsidRPr="0028010B">
        <w:rPr>
          <w:rFonts w:ascii="Palatino Linotype" w:eastAsia="Times New Roman" w:hAnsi="Palatino Linotype" w:cs="Times New Roman"/>
          <w:b/>
          <w:color w:val="000000" w:themeColor="text1"/>
          <w:sz w:val="22"/>
          <w:szCs w:val="22"/>
        </w:rPr>
        <w:t>METODOLOGIA E STRATEGIE DIDATTICHE utilizzate (prima e durante la DAD)</w:t>
      </w:r>
    </w:p>
    <w:p w:rsidR="006A1776" w:rsidRPr="0028010B" w:rsidRDefault="006A1776" w:rsidP="0028010B">
      <w:pPr>
        <w:pStyle w:val="normal"/>
        <w:pBdr>
          <w:top w:val="nil"/>
          <w:left w:val="nil"/>
          <w:bottom w:val="nil"/>
          <w:right w:val="nil"/>
          <w:between w:val="nil"/>
        </w:pBdr>
        <w:ind w:left="142"/>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Inserire le voci di interesse o </w:t>
      </w:r>
      <w:proofErr w:type="spellStart"/>
      <w:r w:rsidRPr="0028010B">
        <w:rPr>
          <w:rFonts w:ascii="Palatino Linotype" w:eastAsia="Times New Roman" w:hAnsi="Palatino Linotype" w:cs="Times New Roman"/>
          <w:color w:val="000000" w:themeColor="text1"/>
          <w:sz w:val="22"/>
          <w:szCs w:val="22"/>
        </w:rPr>
        <w:t>altre…</w:t>
      </w:r>
      <w:proofErr w:type="spellEnd"/>
    </w:p>
    <w:p w:rsidR="006A1776" w:rsidRPr="0028010B" w:rsidRDefault="006A1776" w:rsidP="0028010B">
      <w:pPr>
        <w:pStyle w:val="normal"/>
        <w:pBdr>
          <w:top w:val="nil"/>
          <w:left w:val="nil"/>
          <w:bottom w:val="nil"/>
          <w:right w:val="nil"/>
          <w:between w:val="nil"/>
        </w:pBdr>
        <w:ind w:left="142"/>
        <w:jc w:val="both"/>
        <w:rPr>
          <w:rFonts w:ascii="Palatino Linotype" w:eastAsia="Times New Roman" w:hAnsi="Palatino Linotype" w:cs="Times New Roman"/>
          <w:color w:val="000000" w:themeColor="text1"/>
          <w:sz w:val="22"/>
          <w:szCs w:val="22"/>
        </w:rPr>
      </w:pPr>
      <w:proofErr w:type="spellStart"/>
      <w:r w:rsidRPr="0028010B">
        <w:rPr>
          <w:rFonts w:ascii="Palatino Linotype" w:eastAsia="Times New Roman" w:hAnsi="Palatino Linotype" w:cs="Times New Roman"/>
          <w:color w:val="000000" w:themeColor="text1"/>
          <w:sz w:val="22"/>
          <w:szCs w:val="22"/>
        </w:rPr>
        <w:t>Es</w:t>
      </w:r>
      <w:proofErr w:type="spellEnd"/>
      <w:r w:rsidRPr="0028010B">
        <w:rPr>
          <w:rFonts w:ascii="Palatino Linotype" w:eastAsia="Times New Roman" w:hAnsi="Palatino Linotype" w:cs="Times New Roman"/>
          <w:color w:val="000000" w:themeColor="text1"/>
          <w:sz w:val="22"/>
          <w:szCs w:val="22"/>
        </w:rPr>
        <w:t xml:space="preserve">: service </w:t>
      </w:r>
      <w:proofErr w:type="spellStart"/>
      <w:r w:rsidRPr="0028010B">
        <w:rPr>
          <w:rFonts w:ascii="Palatino Linotype" w:eastAsia="Times New Roman" w:hAnsi="Palatino Linotype" w:cs="Times New Roman"/>
          <w:color w:val="000000" w:themeColor="text1"/>
          <w:sz w:val="22"/>
          <w:szCs w:val="22"/>
        </w:rPr>
        <w:t>learning</w:t>
      </w:r>
      <w:proofErr w:type="spellEnd"/>
      <w:r w:rsidRPr="0028010B">
        <w:rPr>
          <w:rFonts w:ascii="Palatino Linotype" w:eastAsia="Times New Roman" w:hAnsi="Palatino Linotype" w:cs="Times New Roman"/>
          <w:color w:val="000000" w:themeColor="text1"/>
          <w:sz w:val="22"/>
          <w:szCs w:val="22"/>
        </w:rPr>
        <w:t xml:space="preserve">, </w:t>
      </w:r>
      <w:proofErr w:type="spellStart"/>
      <w:r w:rsidRPr="0028010B">
        <w:rPr>
          <w:rFonts w:ascii="Palatino Linotype" w:eastAsia="Times New Roman" w:hAnsi="Palatino Linotype" w:cs="Times New Roman"/>
          <w:color w:val="000000" w:themeColor="text1"/>
          <w:sz w:val="22"/>
          <w:szCs w:val="22"/>
        </w:rPr>
        <w:t>didattiva</w:t>
      </w:r>
      <w:proofErr w:type="spellEnd"/>
      <w:r w:rsidRPr="0028010B">
        <w:rPr>
          <w:rFonts w:ascii="Palatino Linotype" w:eastAsia="Times New Roman" w:hAnsi="Palatino Linotype" w:cs="Times New Roman"/>
          <w:color w:val="000000" w:themeColor="text1"/>
          <w:sz w:val="22"/>
          <w:szCs w:val="22"/>
        </w:rPr>
        <w:t xml:space="preserve"> collaborativa, didattica </w:t>
      </w:r>
      <w:proofErr w:type="spellStart"/>
      <w:r w:rsidRPr="0028010B">
        <w:rPr>
          <w:rFonts w:ascii="Palatino Linotype" w:eastAsia="Times New Roman" w:hAnsi="Palatino Linotype" w:cs="Times New Roman"/>
          <w:color w:val="000000" w:themeColor="text1"/>
          <w:sz w:val="22"/>
          <w:szCs w:val="22"/>
        </w:rPr>
        <w:t>laboratoriale</w:t>
      </w:r>
      <w:proofErr w:type="spellEnd"/>
      <w:r w:rsidRPr="0028010B">
        <w:rPr>
          <w:rFonts w:ascii="Palatino Linotype" w:eastAsia="Times New Roman" w:hAnsi="Palatino Linotype" w:cs="Times New Roman"/>
          <w:color w:val="000000" w:themeColor="text1"/>
          <w:sz w:val="22"/>
          <w:szCs w:val="22"/>
        </w:rPr>
        <w:t xml:space="preserve">, osservazione fra pari, </w:t>
      </w:r>
      <w:proofErr w:type="spellStart"/>
      <w:r w:rsidRPr="0028010B">
        <w:rPr>
          <w:rFonts w:ascii="Palatino Linotype" w:eastAsia="Times New Roman" w:hAnsi="Palatino Linotype" w:cs="Times New Roman"/>
          <w:color w:val="000000" w:themeColor="text1"/>
          <w:sz w:val="22"/>
          <w:szCs w:val="22"/>
        </w:rPr>
        <w:t>problem</w:t>
      </w:r>
      <w:proofErr w:type="spellEnd"/>
      <w:r w:rsidRPr="0028010B">
        <w:rPr>
          <w:rFonts w:ascii="Palatino Linotype" w:eastAsia="Times New Roman" w:hAnsi="Palatino Linotype" w:cs="Times New Roman"/>
          <w:color w:val="000000" w:themeColor="text1"/>
          <w:sz w:val="22"/>
          <w:szCs w:val="22"/>
        </w:rPr>
        <w:t xml:space="preserve"> </w:t>
      </w:r>
      <w:proofErr w:type="spellStart"/>
      <w:r w:rsidRPr="0028010B">
        <w:rPr>
          <w:rFonts w:ascii="Palatino Linotype" w:eastAsia="Times New Roman" w:hAnsi="Palatino Linotype" w:cs="Times New Roman"/>
          <w:color w:val="000000" w:themeColor="text1"/>
          <w:sz w:val="22"/>
          <w:szCs w:val="22"/>
        </w:rPr>
        <w:t>solving</w:t>
      </w:r>
      <w:proofErr w:type="spellEnd"/>
      <w:r w:rsidRPr="0028010B">
        <w:rPr>
          <w:rFonts w:ascii="Palatino Linotype" w:eastAsia="Times New Roman" w:hAnsi="Palatino Linotype" w:cs="Times New Roman"/>
          <w:color w:val="000000" w:themeColor="text1"/>
          <w:sz w:val="22"/>
          <w:szCs w:val="22"/>
        </w:rPr>
        <w:t xml:space="preserve">, case </w:t>
      </w:r>
      <w:proofErr w:type="spellStart"/>
      <w:r w:rsidRPr="0028010B">
        <w:rPr>
          <w:rFonts w:ascii="Palatino Linotype" w:eastAsia="Times New Roman" w:hAnsi="Palatino Linotype" w:cs="Times New Roman"/>
          <w:color w:val="000000" w:themeColor="text1"/>
          <w:sz w:val="22"/>
          <w:szCs w:val="22"/>
        </w:rPr>
        <w:t>study</w:t>
      </w:r>
      <w:proofErr w:type="spellEnd"/>
      <w:r w:rsidRPr="0028010B">
        <w:rPr>
          <w:rFonts w:ascii="Palatino Linotype" w:eastAsia="Times New Roman" w:hAnsi="Palatino Linotype" w:cs="Times New Roman"/>
          <w:color w:val="000000" w:themeColor="text1"/>
          <w:sz w:val="22"/>
          <w:szCs w:val="22"/>
        </w:rPr>
        <w:t xml:space="preserve">, didattica </w:t>
      </w:r>
      <w:proofErr w:type="spellStart"/>
      <w:r w:rsidRPr="0028010B">
        <w:rPr>
          <w:rFonts w:ascii="Palatino Linotype" w:eastAsia="Times New Roman" w:hAnsi="Palatino Linotype" w:cs="Times New Roman"/>
          <w:color w:val="000000" w:themeColor="text1"/>
          <w:sz w:val="22"/>
          <w:szCs w:val="22"/>
        </w:rPr>
        <w:t>metacognitiva</w:t>
      </w:r>
      <w:proofErr w:type="spellEnd"/>
      <w:r w:rsidRPr="0028010B">
        <w:rPr>
          <w:rFonts w:ascii="Palatino Linotype" w:eastAsia="Times New Roman" w:hAnsi="Palatino Linotype" w:cs="Times New Roman"/>
          <w:color w:val="000000" w:themeColor="text1"/>
          <w:sz w:val="22"/>
          <w:szCs w:val="22"/>
        </w:rPr>
        <w:t>, </w:t>
      </w:r>
      <w:proofErr w:type="spellStart"/>
      <w:r w:rsidRPr="0028010B">
        <w:rPr>
          <w:rFonts w:ascii="Palatino Linotype" w:eastAsia="Times New Roman" w:hAnsi="Palatino Linotype" w:cs="Times New Roman"/>
          <w:color w:val="000000" w:themeColor="text1"/>
          <w:sz w:val="22"/>
          <w:szCs w:val="22"/>
        </w:rPr>
        <w:t>project-based</w:t>
      </w:r>
      <w:proofErr w:type="spellEnd"/>
      <w:r w:rsidRPr="0028010B">
        <w:rPr>
          <w:rFonts w:ascii="Palatino Linotype" w:eastAsia="Times New Roman" w:hAnsi="Palatino Linotype" w:cs="Times New Roman"/>
          <w:color w:val="000000" w:themeColor="text1"/>
          <w:sz w:val="22"/>
          <w:szCs w:val="22"/>
        </w:rPr>
        <w:t xml:space="preserve"> </w:t>
      </w:r>
      <w:proofErr w:type="spellStart"/>
      <w:r w:rsidRPr="0028010B">
        <w:rPr>
          <w:rFonts w:ascii="Palatino Linotype" w:eastAsia="Times New Roman" w:hAnsi="Palatino Linotype" w:cs="Times New Roman"/>
          <w:color w:val="000000" w:themeColor="text1"/>
          <w:sz w:val="22"/>
          <w:szCs w:val="22"/>
        </w:rPr>
        <w:t>learning</w:t>
      </w:r>
      <w:proofErr w:type="spellEnd"/>
      <w:r w:rsidRPr="0028010B">
        <w:rPr>
          <w:rFonts w:ascii="Palatino Linotype" w:eastAsia="Times New Roman" w:hAnsi="Palatino Linotype" w:cs="Times New Roman"/>
          <w:color w:val="000000" w:themeColor="text1"/>
          <w:sz w:val="22"/>
          <w:szCs w:val="22"/>
        </w:rPr>
        <w:t xml:space="preserve">, cooperative </w:t>
      </w:r>
      <w:proofErr w:type="spellStart"/>
      <w:r w:rsidRPr="0028010B">
        <w:rPr>
          <w:rFonts w:ascii="Palatino Linotype" w:eastAsia="Times New Roman" w:hAnsi="Palatino Linotype" w:cs="Times New Roman"/>
          <w:color w:val="000000" w:themeColor="text1"/>
          <w:sz w:val="22"/>
          <w:szCs w:val="22"/>
        </w:rPr>
        <w:t>learning</w:t>
      </w:r>
      <w:proofErr w:type="spellEnd"/>
      <w:r w:rsidRPr="0028010B">
        <w:rPr>
          <w:rFonts w:ascii="Palatino Linotype" w:eastAsia="Times New Roman" w:hAnsi="Palatino Linotype" w:cs="Times New Roman"/>
          <w:color w:val="000000" w:themeColor="text1"/>
          <w:sz w:val="22"/>
          <w:szCs w:val="22"/>
        </w:rPr>
        <w:t>, </w:t>
      </w:r>
      <w:proofErr w:type="spellStart"/>
      <w:r w:rsidRPr="0028010B">
        <w:rPr>
          <w:rFonts w:ascii="Palatino Linotype" w:eastAsia="Times New Roman" w:hAnsi="Palatino Linotype" w:cs="Times New Roman"/>
          <w:color w:val="000000" w:themeColor="text1"/>
          <w:sz w:val="22"/>
          <w:szCs w:val="22"/>
        </w:rPr>
        <w:t>peer</w:t>
      </w:r>
      <w:proofErr w:type="spellEnd"/>
      <w:r w:rsidRPr="0028010B">
        <w:rPr>
          <w:rFonts w:ascii="Palatino Linotype" w:eastAsia="Times New Roman" w:hAnsi="Palatino Linotype" w:cs="Times New Roman"/>
          <w:color w:val="000000" w:themeColor="text1"/>
          <w:sz w:val="22"/>
          <w:szCs w:val="22"/>
        </w:rPr>
        <w:t xml:space="preserve"> </w:t>
      </w:r>
      <w:proofErr w:type="spellStart"/>
      <w:r w:rsidRPr="0028010B">
        <w:rPr>
          <w:rFonts w:ascii="Palatino Linotype" w:eastAsia="Times New Roman" w:hAnsi="Palatino Linotype" w:cs="Times New Roman"/>
          <w:color w:val="000000" w:themeColor="text1"/>
          <w:sz w:val="22"/>
          <w:szCs w:val="22"/>
        </w:rPr>
        <w:t>teaching</w:t>
      </w:r>
      <w:proofErr w:type="spellEnd"/>
      <w:r w:rsidRPr="0028010B">
        <w:rPr>
          <w:rFonts w:ascii="Palatino Linotype" w:eastAsia="Times New Roman" w:hAnsi="Palatino Linotype" w:cs="Times New Roman"/>
          <w:color w:val="000000" w:themeColor="text1"/>
          <w:sz w:val="22"/>
          <w:szCs w:val="22"/>
        </w:rPr>
        <w:t> e </w:t>
      </w:r>
      <w:proofErr w:type="spellStart"/>
      <w:r w:rsidRPr="0028010B">
        <w:rPr>
          <w:rFonts w:ascii="Palatino Linotype" w:eastAsia="Times New Roman" w:hAnsi="Palatino Linotype" w:cs="Times New Roman"/>
          <w:color w:val="000000" w:themeColor="text1"/>
          <w:sz w:val="22"/>
          <w:szCs w:val="22"/>
        </w:rPr>
        <w:t>peer</w:t>
      </w:r>
      <w:proofErr w:type="spellEnd"/>
      <w:r w:rsidRPr="0028010B">
        <w:rPr>
          <w:rFonts w:ascii="Palatino Linotype" w:eastAsia="Times New Roman" w:hAnsi="Palatino Linotype" w:cs="Times New Roman"/>
          <w:color w:val="000000" w:themeColor="text1"/>
          <w:sz w:val="22"/>
          <w:szCs w:val="22"/>
        </w:rPr>
        <w:t xml:space="preserve"> tutoring, </w:t>
      </w:r>
      <w:proofErr w:type="spellStart"/>
      <w:r w:rsidRPr="0028010B">
        <w:rPr>
          <w:rFonts w:ascii="Palatino Linotype" w:eastAsia="Times New Roman" w:hAnsi="Palatino Linotype" w:cs="Times New Roman"/>
          <w:color w:val="000000" w:themeColor="text1"/>
          <w:sz w:val="22"/>
          <w:szCs w:val="22"/>
        </w:rPr>
        <w:t>mentoring</w:t>
      </w:r>
      <w:proofErr w:type="spellEnd"/>
      <w:r w:rsidRPr="0028010B">
        <w:rPr>
          <w:rFonts w:ascii="Palatino Linotype" w:eastAsia="Times New Roman" w:hAnsi="Palatino Linotype" w:cs="Times New Roman"/>
          <w:color w:val="000000" w:themeColor="text1"/>
          <w:sz w:val="22"/>
          <w:szCs w:val="22"/>
        </w:rPr>
        <w:t>, </w:t>
      </w:r>
      <w:proofErr w:type="spellStart"/>
      <w:r w:rsidRPr="0028010B">
        <w:rPr>
          <w:rFonts w:ascii="Palatino Linotype" w:eastAsia="Times New Roman" w:hAnsi="Palatino Linotype" w:cs="Times New Roman"/>
          <w:color w:val="000000" w:themeColor="text1"/>
          <w:sz w:val="22"/>
          <w:szCs w:val="22"/>
        </w:rPr>
        <w:t>learning</w:t>
      </w:r>
      <w:proofErr w:type="spellEnd"/>
      <w:r w:rsidRPr="0028010B">
        <w:rPr>
          <w:rFonts w:ascii="Palatino Linotype" w:eastAsia="Times New Roman" w:hAnsi="Palatino Linotype" w:cs="Times New Roman"/>
          <w:color w:val="000000" w:themeColor="text1"/>
          <w:sz w:val="22"/>
          <w:szCs w:val="22"/>
        </w:rPr>
        <w:t xml:space="preserve"> </w:t>
      </w:r>
      <w:proofErr w:type="spellStart"/>
      <w:r w:rsidRPr="0028010B">
        <w:rPr>
          <w:rFonts w:ascii="Palatino Linotype" w:eastAsia="Times New Roman" w:hAnsi="Palatino Linotype" w:cs="Times New Roman"/>
          <w:color w:val="000000" w:themeColor="text1"/>
          <w:sz w:val="22"/>
          <w:szCs w:val="22"/>
        </w:rPr>
        <w:t>by</w:t>
      </w:r>
      <w:proofErr w:type="spellEnd"/>
      <w:r w:rsidRPr="0028010B">
        <w:rPr>
          <w:rFonts w:ascii="Palatino Linotype" w:eastAsia="Times New Roman" w:hAnsi="Palatino Linotype" w:cs="Times New Roman"/>
          <w:color w:val="000000" w:themeColor="text1"/>
          <w:sz w:val="22"/>
          <w:szCs w:val="22"/>
        </w:rPr>
        <w:t xml:space="preserve"> </w:t>
      </w:r>
      <w:proofErr w:type="spellStart"/>
      <w:r w:rsidRPr="0028010B">
        <w:rPr>
          <w:rFonts w:ascii="Palatino Linotype" w:eastAsia="Times New Roman" w:hAnsi="Palatino Linotype" w:cs="Times New Roman"/>
          <w:color w:val="000000" w:themeColor="text1"/>
          <w:sz w:val="22"/>
          <w:szCs w:val="22"/>
        </w:rPr>
        <w:t>doing</w:t>
      </w:r>
      <w:proofErr w:type="spellEnd"/>
      <w:r w:rsidRPr="0028010B">
        <w:rPr>
          <w:rFonts w:ascii="Palatino Linotype" w:eastAsia="Times New Roman" w:hAnsi="Palatino Linotype" w:cs="Times New Roman"/>
          <w:color w:val="000000" w:themeColor="text1"/>
          <w:sz w:val="22"/>
          <w:szCs w:val="22"/>
        </w:rPr>
        <w:t>, </w:t>
      </w:r>
      <w:proofErr w:type="spellStart"/>
      <w:r w:rsidRPr="0028010B">
        <w:rPr>
          <w:rFonts w:ascii="Palatino Linotype" w:eastAsia="Times New Roman" w:hAnsi="Palatino Linotype" w:cs="Times New Roman"/>
          <w:color w:val="000000" w:themeColor="text1"/>
          <w:sz w:val="22"/>
          <w:szCs w:val="22"/>
        </w:rPr>
        <w:t>flipped</w:t>
      </w:r>
      <w:proofErr w:type="spellEnd"/>
      <w:r w:rsidRPr="0028010B">
        <w:rPr>
          <w:rFonts w:ascii="Palatino Linotype" w:eastAsia="Times New Roman" w:hAnsi="Palatino Linotype" w:cs="Times New Roman"/>
          <w:color w:val="000000" w:themeColor="text1"/>
          <w:sz w:val="22"/>
          <w:szCs w:val="22"/>
        </w:rPr>
        <w:t xml:space="preserve"> </w:t>
      </w:r>
      <w:proofErr w:type="spellStart"/>
      <w:r w:rsidRPr="0028010B">
        <w:rPr>
          <w:rFonts w:ascii="Palatino Linotype" w:eastAsia="Times New Roman" w:hAnsi="Palatino Linotype" w:cs="Times New Roman"/>
          <w:color w:val="000000" w:themeColor="text1"/>
          <w:sz w:val="22"/>
          <w:szCs w:val="22"/>
        </w:rPr>
        <w:t>classroom</w:t>
      </w:r>
      <w:proofErr w:type="spellEnd"/>
      <w:r w:rsidRPr="0028010B">
        <w:rPr>
          <w:rFonts w:ascii="Palatino Linotype" w:eastAsia="Times New Roman" w:hAnsi="Palatino Linotype" w:cs="Times New Roman"/>
          <w:color w:val="000000" w:themeColor="text1"/>
          <w:sz w:val="22"/>
          <w:szCs w:val="22"/>
        </w:rPr>
        <w:t>, didattica attiva, </w:t>
      </w:r>
      <w:proofErr w:type="spellStart"/>
      <w:r w:rsidRPr="0028010B">
        <w:rPr>
          <w:rFonts w:ascii="Palatino Linotype" w:eastAsia="Times New Roman" w:hAnsi="Palatino Linotype" w:cs="Times New Roman"/>
          <w:color w:val="000000" w:themeColor="text1"/>
          <w:sz w:val="22"/>
          <w:szCs w:val="22"/>
        </w:rPr>
        <w:t>peer</w:t>
      </w:r>
      <w:proofErr w:type="spellEnd"/>
      <w:r w:rsidRPr="0028010B">
        <w:rPr>
          <w:rFonts w:ascii="Palatino Linotype" w:eastAsia="Times New Roman" w:hAnsi="Palatino Linotype" w:cs="Times New Roman"/>
          <w:color w:val="000000" w:themeColor="text1"/>
          <w:sz w:val="22"/>
          <w:szCs w:val="22"/>
        </w:rPr>
        <w:t xml:space="preserve"> </w:t>
      </w:r>
      <w:proofErr w:type="spellStart"/>
      <w:r w:rsidRPr="0028010B">
        <w:rPr>
          <w:rFonts w:ascii="Palatino Linotype" w:eastAsia="Times New Roman" w:hAnsi="Palatino Linotype" w:cs="Times New Roman"/>
          <w:color w:val="000000" w:themeColor="text1"/>
          <w:sz w:val="22"/>
          <w:szCs w:val="22"/>
        </w:rPr>
        <w:t>observation</w:t>
      </w:r>
      <w:proofErr w:type="spellEnd"/>
      <w:r w:rsidRPr="0028010B">
        <w:rPr>
          <w:rFonts w:ascii="Palatino Linotype" w:eastAsia="Times New Roman" w:hAnsi="Palatino Linotype" w:cs="Times New Roman"/>
          <w:color w:val="000000" w:themeColor="text1"/>
          <w:sz w:val="22"/>
          <w:szCs w:val="22"/>
        </w:rPr>
        <w:t>, ambienti di apprendimento formali e informali, adattamento e semplificazione dei libri di testo, mappe concettuali, metodo analogico, didattica per competenze, approccio induttivo, </w:t>
      </w:r>
      <w:proofErr w:type="spellStart"/>
      <w:r w:rsidRPr="0028010B">
        <w:rPr>
          <w:rFonts w:ascii="Palatino Linotype" w:eastAsia="Times New Roman" w:hAnsi="Palatino Linotype" w:cs="Times New Roman"/>
          <w:color w:val="000000" w:themeColor="text1"/>
          <w:sz w:val="22"/>
          <w:szCs w:val="22"/>
        </w:rPr>
        <w:t>role</w:t>
      </w:r>
      <w:proofErr w:type="spellEnd"/>
      <w:r w:rsidRPr="0028010B">
        <w:rPr>
          <w:rFonts w:ascii="Palatino Linotype" w:eastAsia="Times New Roman" w:hAnsi="Palatino Linotype" w:cs="Times New Roman"/>
          <w:color w:val="000000" w:themeColor="text1"/>
          <w:sz w:val="22"/>
          <w:szCs w:val="22"/>
        </w:rPr>
        <w:t xml:space="preserve"> </w:t>
      </w:r>
      <w:proofErr w:type="spellStart"/>
      <w:r w:rsidRPr="0028010B">
        <w:rPr>
          <w:rFonts w:ascii="Palatino Linotype" w:eastAsia="Times New Roman" w:hAnsi="Palatino Linotype" w:cs="Times New Roman"/>
          <w:color w:val="000000" w:themeColor="text1"/>
          <w:sz w:val="22"/>
          <w:szCs w:val="22"/>
        </w:rPr>
        <w:t>playing</w:t>
      </w:r>
      <w:proofErr w:type="spellEnd"/>
      <w:r w:rsidRPr="0028010B">
        <w:rPr>
          <w:rFonts w:ascii="Palatino Linotype" w:eastAsia="Times New Roman" w:hAnsi="Palatino Linotype" w:cs="Times New Roman"/>
          <w:color w:val="000000" w:themeColor="text1"/>
          <w:sz w:val="22"/>
          <w:szCs w:val="22"/>
        </w:rPr>
        <w:t>, </w:t>
      </w:r>
      <w:proofErr w:type="spellStart"/>
      <w:r w:rsidRPr="0028010B">
        <w:rPr>
          <w:rFonts w:ascii="Palatino Linotype" w:eastAsia="Times New Roman" w:hAnsi="Palatino Linotype" w:cs="Times New Roman"/>
          <w:color w:val="000000" w:themeColor="text1"/>
          <w:sz w:val="22"/>
          <w:szCs w:val="22"/>
        </w:rPr>
        <w:t>problem</w:t>
      </w:r>
      <w:proofErr w:type="spellEnd"/>
      <w:r w:rsidRPr="0028010B">
        <w:rPr>
          <w:rFonts w:ascii="Palatino Linotype" w:eastAsia="Times New Roman" w:hAnsi="Palatino Linotype" w:cs="Times New Roman"/>
          <w:color w:val="000000" w:themeColor="text1"/>
          <w:sz w:val="22"/>
          <w:szCs w:val="22"/>
        </w:rPr>
        <w:t xml:space="preserve"> </w:t>
      </w:r>
      <w:proofErr w:type="spellStart"/>
      <w:r w:rsidRPr="0028010B">
        <w:rPr>
          <w:rFonts w:ascii="Palatino Linotype" w:eastAsia="Times New Roman" w:hAnsi="Palatino Linotype" w:cs="Times New Roman"/>
          <w:color w:val="000000" w:themeColor="text1"/>
          <w:sz w:val="22"/>
          <w:szCs w:val="22"/>
        </w:rPr>
        <w:t>solving</w:t>
      </w:r>
      <w:proofErr w:type="spellEnd"/>
      <w:r w:rsidRPr="0028010B">
        <w:rPr>
          <w:rFonts w:ascii="Palatino Linotype" w:eastAsia="Times New Roman" w:hAnsi="Palatino Linotype" w:cs="Times New Roman"/>
          <w:color w:val="000000" w:themeColor="text1"/>
          <w:sz w:val="22"/>
          <w:szCs w:val="22"/>
        </w:rPr>
        <w:t>, studi di caso, approcci narrativi, </w:t>
      </w:r>
      <w:proofErr w:type="spellStart"/>
      <w:r w:rsidRPr="0028010B">
        <w:rPr>
          <w:rFonts w:ascii="Palatino Linotype" w:eastAsia="Times New Roman" w:hAnsi="Palatino Linotype" w:cs="Times New Roman"/>
          <w:color w:val="000000" w:themeColor="text1"/>
          <w:sz w:val="22"/>
          <w:szCs w:val="22"/>
        </w:rPr>
        <w:t>digital</w:t>
      </w:r>
      <w:proofErr w:type="spellEnd"/>
      <w:r w:rsidRPr="0028010B">
        <w:rPr>
          <w:rFonts w:ascii="Palatino Linotype" w:eastAsia="Times New Roman" w:hAnsi="Palatino Linotype" w:cs="Times New Roman"/>
          <w:color w:val="000000" w:themeColor="text1"/>
          <w:sz w:val="22"/>
          <w:szCs w:val="22"/>
        </w:rPr>
        <w:t xml:space="preserve"> story </w:t>
      </w:r>
      <w:proofErr w:type="spellStart"/>
      <w:r w:rsidRPr="0028010B">
        <w:rPr>
          <w:rFonts w:ascii="Palatino Linotype" w:eastAsia="Times New Roman" w:hAnsi="Palatino Linotype" w:cs="Times New Roman"/>
          <w:color w:val="000000" w:themeColor="text1"/>
          <w:sz w:val="22"/>
          <w:szCs w:val="22"/>
        </w:rPr>
        <w:t>telling</w:t>
      </w:r>
      <w:proofErr w:type="spellEnd"/>
      <w:r w:rsidRPr="0028010B">
        <w:rPr>
          <w:rFonts w:ascii="Palatino Linotype" w:eastAsia="Times New Roman" w:hAnsi="Palatino Linotype" w:cs="Times New Roman"/>
          <w:color w:val="000000" w:themeColor="text1"/>
          <w:sz w:val="22"/>
          <w:szCs w:val="22"/>
        </w:rPr>
        <w:t>, brain-</w:t>
      </w:r>
      <w:r w:rsidRPr="0028010B">
        <w:rPr>
          <w:rFonts w:ascii="Palatino Linotype" w:eastAsia="Times New Roman" w:hAnsi="Palatino Linotype" w:cs="Times New Roman"/>
          <w:color w:val="000000" w:themeColor="text1"/>
          <w:sz w:val="22"/>
          <w:szCs w:val="22"/>
        </w:rPr>
        <w:lastRenderedPageBreak/>
        <w:t>storming, </w:t>
      </w:r>
      <w:proofErr w:type="spellStart"/>
      <w:r w:rsidRPr="0028010B">
        <w:rPr>
          <w:rFonts w:ascii="Palatino Linotype" w:eastAsia="Times New Roman" w:hAnsi="Palatino Linotype" w:cs="Times New Roman"/>
          <w:color w:val="000000" w:themeColor="text1"/>
          <w:sz w:val="22"/>
          <w:szCs w:val="22"/>
        </w:rPr>
        <w:t>learning</w:t>
      </w:r>
      <w:proofErr w:type="spellEnd"/>
      <w:r w:rsidRPr="0028010B">
        <w:rPr>
          <w:rFonts w:ascii="Palatino Linotype" w:eastAsia="Times New Roman" w:hAnsi="Palatino Linotype" w:cs="Times New Roman"/>
          <w:color w:val="000000" w:themeColor="text1"/>
          <w:sz w:val="22"/>
          <w:szCs w:val="22"/>
        </w:rPr>
        <w:t xml:space="preserve"> </w:t>
      </w:r>
      <w:proofErr w:type="spellStart"/>
      <w:r w:rsidRPr="0028010B">
        <w:rPr>
          <w:rFonts w:ascii="Palatino Linotype" w:eastAsia="Times New Roman" w:hAnsi="Palatino Linotype" w:cs="Times New Roman"/>
          <w:color w:val="000000" w:themeColor="text1"/>
          <w:sz w:val="22"/>
          <w:szCs w:val="22"/>
        </w:rPr>
        <w:t>by</w:t>
      </w:r>
      <w:proofErr w:type="spellEnd"/>
      <w:r w:rsidRPr="0028010B">
        <w:rPr>
          <w:rFonts w:ascii="Palatino Linotype" w:eastAsia="Times New Roman" w:hAnsi="Palatino Linotype" w:cs="Times New Roman"/>
          <w:color w:val="000000" w:themeColor="text1"/>
          <w:sz w:val="22"/>
          <w:szCs w:val="22"/>
        </w:rPr>
        <w:t xml:space="preserve"> </w:t>
      </w:r>
      <w:proofErr w:type="spellStart"/>
      <w:r w:rsidRPr="0028010B">
        <w:rPr>
          <w:rFonts w:ascii="Palatino Linotype" w:eastAsia="Times New Roman" w:hAnsi="Palatino Linotype" w:cs="Times New Roman"/>
          <w:color w:val="000000" w:themeColor="text1"/>
          <w:sz w:val="22"/>
          <w:szCs w:val="22"/>
        </w:rPr>
        <w:t>doing</w:t>
      </w:r>
      <w:proofErr w:type="spellEnd"/>
      <w:r w:rsidRPr="0028010B">
        <w:rPr>
          <w:rFonts w:ascii="Palatino Linotype" w:eastAsia="Times New Roman" w:hAnsi="Palatino Linotype" w:cs="Times New Roman"/>
          <w:color w:val="000000" w:themeColor="text1"/>
          <w:sz w:val="22"/>
          <w:szCs w:val="22"/>
        </w:rPr>
        <w:t>, project work, business game, outdoor training, teatro d’impresa, e-learning, UDA, EAS</w:t>
      </w:r>
    </w:p>
    <w:p w:rsidR="006A1776" w:rsidRPr="0028010B" w:rsidRDefault="006A1776" w:rsidP="0028010B">
      <w:pPr>
        <w:spacing w:after="0" w:line="240" w:lineRule="auto"/>
        <w:contextualSpacing/>
        <w:rPr>
          <w:rFonts w:ascii="Palatino Linotype" w:hAnsi="Palatino Linotype"/>
          <w:color w:val="000000" w:themeColor="text1"/>
          <w:sz w:val="22"/>
          <w:szCs w:val="22"/>
        </w:rPr>
      </w:pPr>
    </w:p>
    <w:p w:rsidR="002D7B58" w:rsidRPr="0028010B" w:rsidRDefault="002D7B58" w:rsidP="0028010B">
      <w:pPr>
        <w:spacing w:after="0" w:line="240" w:lineRule="auto"/>
        <w:contextualSpacing/>
        <w:rPr>
          <w:rFonts w:ascii="Palatino Linotype" w:hAnsi="Palatino Linotype"/>
          <w:b/>
          <w:bCs/>
          <w:color w:val="000000" w:themeColor="text1"/>
          <w:sz w:val="22"/>
          <w:szCs w:val="22"/>
        </w:rPr>
      </w:pPr>
    </w:p>
    <w:p w:rsidR="002D7B58" w:rsidRPr="0028010B" w:rsidRDefault="009A1AAC" w:rsidP="0028010B">
      <w:pPr>
        <w:spacing w:after="0" w:line="240" w:lineRule="auto"/>
        <w:contextualSpacing/>
        <w:rPr>
          <w:rFonts w:ascii="Palatino Linotype" w:hAnsi="Palatino Linotype"/>
          <w:b/>
          <w:bCs/>
          <w:color w:val="000000" w:themeColor="text1"/>
          <w:sz w:val="22"/>
          <w:szCs w:val="22"/>
        </w:rPr>
      </w:pPr>
      <w:r w:rsidRPr="0028010B">
        <w:rPr>
          <w:rFonts w:ascii="Palatino Linotype" w:hAnsi="Palatino Linotype"/>
          <w:b/>
          <w:bCs/>
          <w:color w:val="000000" w:themeColor="text1"/>
          <w:sz w:val="22"/>
          <w:szCs w:val="22"/>
        </w:rPr>
        <w:t>2) Validazione dell'anno scolastico</w:t>
      </w:r>
    </w:p>
    <w:p w:rsidR="00B62D37" w:rsidRPr="0028010B" w:rsidRDefault="00B62D37" w:rsidP="0028010B">
      <w:pPr>
        <w:spacing w:after="0" w:line="240" w:lineRule="auto"/>
        <w:contextualSpacing/>
        <w:jc w:val="both"/>
        <w:rPr>
          <w:rFonts w:ascii="Palatino Linotype" w:hAnsi="Palatino Linotype"/>
          <w:color w:val="000000" w:themeColor="text1"/>
          <w:sz w:val="22"/>
          <w:szCs w:val="22"/>
        </w:rPr>
      </w:pPr>
      <w:r w:rsidRPr="0028010B">
        <w:rPr>
          <w:rFonts w:ascii="Palatino Linotype" w:hAnsi="Palatino Linotype"/>
          <w:color w:val="000000" w:themeColor="text1"/>
          <w:sz w:val="22"/>
          <w:szCs w:val="22"/>
        </w:rPr>
        <w:t xml:space="preserve">Al fine della validazione dell’anno scolastico si procede alla verifica delle ore di lezione frequentate da ciascuno alunno secondo le disposizioni previste </w:t>
      </w:r>
      <w:proofErr w:type="spellStart"/>
      <w:r w:rsidRPr="0028010B">
        <w:rPr>
          <w:rFonts w:ascii="Palatino Linotype" w:hAnsi="Palatino Linotype"/>
          <w:color w:val="000000" w:themeColor="text1"/>
          <w:sz w:val="22"/>
          <w:szCs w:val="22"/>
        </w:rPr>
        <w:t>D.lgs</w:t>
      </w:r>
      <w:proofErr w:type="spellEnd"/>
      <w:r w:rsidRPr="0028010B">
        <w:rPr>
          <w:rFonts w:ascii="Palatino Linotype" w:hAnsi="Palatino Linotype"/>
          <w:color w:val="000000" w:themeColor="text1"/>
          <w:sz w:val="22"/>
          <w:szCs w:val="22"/>
        </w:rPr>
        <w:t xml:space="preserve"> 62/2017</w:t>
      </w:r>
      <w:r w:rsidR="00121646" w:rsidRPr="0028010B">
        <w:rPr>
          <w:rFonts w:ascii="Palatino Linotype" w:hAnsi="Palatino Linotype"/>
          <w:color w:val="000000" w:themeColor="text1"/>
          <w:sz w:val="22"/>
          <w:szCs w:val="22"/>
        </w:rPr>
        <w:t xml:space="preserve"> art. 5, comma 2</w:t>
      </w:r>
      <w:r w:rsidRPr="0028010B">
        <w:rPr>
          <w:rFonts w:ascii="Palatino Linotype" w:hAnsi="Palatino Linotype"/>
          <w:color w:val="000000" w:themeColor="text1"/>
          <w:sz w:val="22"/>
          <w:szCs w:val="22"/>
        </w:rPr>
        <w:t>.</w:t>
      </w:r>
    </w:p>
    <w:p w:rsidR="002D7B58" w:rsidRPr="0028010B" w:rsidRDefault="002D7B58" w:rsidP="0028010B">
      <w:pPr>
        <w:spacing w:after="0" w:line="240" w:lineRule="auto"/>
        <w:contextualSpacing/>
        <w:rPr>
          <w:rFonts w:ascii="Palatino Linotype" w:hAnsi="Palatino Linotype"/>
          <w:b/>
          <w:bCs/>
          <w:color w:val="000000" w:themeColor="text1"/>
          <w:sz w:val="22"/>
          <w:szCs w:val="22"/>
        </w:rPr>
      </w:pPr>
    </w:p>
    <w:p w:rsidR="002D7B58" w:rsidRPr="0028010B" w:rsidRDefault="009A1AAC" w:rsidP="0028010B">
      <w:pPr>
        <w:spacing w:after="0" w:line="240" w:lineRule="auto"/>
        <w:ind w:left="709"/>
        <w:contextualSpacing/>
        <w:rPr>
          <w:rFonts w:ascii="Palatino Linotype" w:hAnsi="Palatino Linotype"/>
          <w:b/>
          <w:color w:val="000000" w:themeColor="text1"/>
          <w:sz w:val="22"/>
          <w:szCs w:val="22"/>
        </w:rPr>
      </w:pPr>
      <w:r w:rsidRPr="0028010B">
        <w:rPr>
          <w:rFonts w:ascii="Palatino Linotype" w:hAnsi="Palatino Linotype"/>
          <w:b/>
          <w:color w:val="000000" w:themeColor="text1"/>
          <w:sz w:val="22"/>
          <w:szCs w:val="22"/>
        </w:rPr>
        <w:t>2.1) Alunni con validità anno scolastico positiva</w:t>
      </w:r>
    </w:p>
    <w:p w:rsidR="00121646" w:rsidRPr="0028010B" w:rsidRDefault="00121646" w:rsidP="0028010B">
      <w:pPr>
        <w:spacing w:after="0" w:line="240" w:lineRule="auto"/>
        <w:jc w:val="both"/>
        <w:rPr>
          <w:rFonts w:ascii="Palatino Linotype" w:hAnsi="Palatino Linotype"/>
          <w:color w:val="000000" w:themeColor="text1"/>
          <w:sz w:val="22"/>
          <w:szCs w:val="22"/>
        </w:rPr>
      </w:pPr>
      <w:r w:rsidRPr="0028010B">
        <w:rPr>
          <w:rFonts w:ascii="Palatino Linotype" w:hAnsi="Palatino Linotype"/>
          <w:color w:val="000000" w:themeColor="text1"/>
          <w:sz w:val="22"/>
          <w:szCs w:val="22"/>
        </w:rPr>
        <w:t>Si prende atto che gli studenti indicati nella tabella sottostante rispondono ai requisiti previsti, viene quindi validato l’anno scolastico, ammettendoli così allo scrutinio.</w:t>
      </w:r>
    </w:p>
    <w:p w:rsidR="002D7B58" w:rsidRPr="0028010B" w:rsidRDefault="009A1AAC" w:rsidP="0028010B">
      <w:pPr>
        <w:spacing w:after="0" w:line="240" w:lineRule="auto"/>
        <w:rPr>
          <w:rFonts w:ascii="Palatino Linotype" w:hAnsi="Palatino Linotype"/>
          <w:color w:val="000000" w:themeColor="text1"/>
          <w:sz w:val="22"/>
          <w:szCs w:val="22"/>
        </w:rPr>
      </w:pPr>
      <w:r w:rsidRPr="0028010B">
        <w:rPr>
          <w:rFonts w:ascii="Palatino Linotype" w:hAnsi="Palatino Linotype"/>
          <w:color w:val="000000" w:themeColor="text1"/>
          <w:sz w:val="22"/>
          <w:szCs w:val="22"/>
        </w:rPr>
        <w:t>$bloc-sclasse-datiAlunniValiditaOk$</w:t>
      </w:r>
    </w:p>
    <w:p w:rsidR="002D7B58" w:rsidRPr="0028010B" w:rsidRDefault="009A1AAC" w:rsidP="0028010B">
      <w:pPr>
        <w:spacing w:after="0" w:line="240" w:lineRule="auto"/>
        <w:ind w:left="709"/>
        <w:contextualSpacing/>
        <w:rPr>
          <w:rFonts w:ascii="Palatino Linotype" w:hAnsi="Palatino Linotype"/>
          <w:color w:val="000000" w:themeColor="text1"/>
          <w:sz w:val="22"/>
          <w:szCs w:val="22"/>
        </w:rPr>
      </w:pPr>
      <w:r w:rsidRPr="0028010B">
        <w:rPr>
          <w:rFonts w:ascii="Palatino Linotype" w:hAnsi="Palatino Linotype"/>
          <w:b/>
          <w:color w:val="000000" w:themeColor="text1"/>
          <w:sz w:val="22"/>
          <w:szCs w:val="22"/>
        </w:rPr>
        <w:t>2.2) Alunni con validità anno scolastico negativa ma che usufruiscono della deroga</w:t>
      </w:r>
    </w:p>
    <w:p w:rsidR="00121646" w:rsidRPr="0028010B" w:rsidRDefault="00121646" w:rsidP="0028010B">
      <w:pPr>
        <w:spacing w:after="0" w:line="240" w:lineRule="auto"/>
        <w:jc w:val="both"/>
        <w:rPr>
          <w:rFonts w:ascii="Palatino Linotype" w:hAnsi="Palatino Linotype"/>
          <w:color w:val="000000" w:themeColor="text1"/>
          <w:sz w:val="22"/>
          <w:szCs w:val="22"/>
        </w:rPr>
      </w:pPr>
      <w:r w:rsidRPr="0028010B">
        <w:rPr>
          <w:rFonts w:ascii="Palatino Linotype" w:hAnsi="Palatino Linotype"/>
          <w:color w:val="000000" w:themeColor="text1"/>
          <w:sz w:val="22"/>
          <w:szCs w:val="22"/>
        </w:rPr>
        <w:t>Dalla verifica risulta che i seguenti studenti hanno fatto registrare un numero di ore di frequenza inferiore ai requisiti richiesti e non sarebbero quindi ammissibili allo scrutinio; tuttavia il Consiglio di classe, dopo un’attenta analisi documentale e della situazione didattico – educativa, decide di ammetterli allo scrutinio:</w:t>
      </w:r>
    </w:p>
    <w:p w:rsidR="002D7B58" w:rsidRPr="0028010B" w:rsidRDefault="009A1AAC" w:rsidP="0028010B">
      <w:pPr>
        <w:spacing w:after="0" w:line="240" w:lineRule="auto"/>
        <w:rPr>
          <w:rFonts w:ascii="Palatino Linotype" w:hAnsi="Palatino Linotype"/>
          <w:color w:val="000000" w:themeColor="text1"/>
          <w:sz w:val="22"/>
          <w:szCs w:val="22"/>
        </w:rPr>
      </w:pPr>
      <w:r w:rsidRPr="0028010B">
        <w:rPr>
          <w:rFonts w:ascii="Palatino Linotype" w:hAnsi="Palatino Linotype"/>
          <w:color w:val="000000" w:themeColor="text1"/>
          <w:sz w:val="22"/>
          <w:szCs w:val="22"/>
        </w:rPr>
        <w:t>$bloc-sclasse-datiAlunniValiditaDeroga$</w:t>
      </w:r>
    </w:p>
    <w:p w:rsidR="002D7B58" w:rsidRPr="0028010B" w:rsidRDefault="009A1AAC" w:rsidP="0028010B">
      <w:pPr>
        <w:spacing w:after="0" w:line="240" w:lineRule="auto"/>
        <w:ind w:left="709"/>
        <w:contextualSpacing/>
        <w:rPr>
          <w:rFonts w:ascii="Palatino Linotype" w:hAnsi="Palatino Linotype"/>
          <w:color w:val="000000" w:themeColor="text1"/>
          <w:sz w:val="22"/>
          <w:szCs w:val="22"/>
        </w:rPr>
      </w:pPr>
      <w:r w:rsidRPr="0028010B">
        <w:rPr>
          <w:rFonts w:ascii="Palatino Linotype" w:hAnsi="Palatino Linotype"/>
          <w:b/>
          <w:color w:val="000000" w:themeColor="text1"/>
          <w:sz w:val="22"/>
          <w:szCs w:val="22"/>
        </w:rPr>
        <w:t>2.3) Alunni con validità anno scolastico negativa</w:t>
      </w:r>
    </w:p>
    <w:p w:rsidR="00121646" w:rsidRPr="0028010B" w:rsidRDefault="00121646" w:rsidP="0028010B">
      <w:pPr>
        <w:spacing w:after="0" w:line="240" w:lineRule="auto"/>
        <w:jc w:val="both"/>
        <w:rPr>
          <w:rFonts w:ascii="Palatino Linotype" w:hAnsi="Palatino Linotype"/>
          <w:color w:val="000000" w:themeColor="text1"/>
          <w:sz w:val="22"/>
          <w:szCs w:val="22"/>
        </w:rPr>
      </w:pPr>
      <w:r w:rsidRPr="0028010B">
        <w:rPr>
          <w:rFonts w:ascii="Palatino Linotype" w:hAnsi="Palatino Linotype"/>
          <w:color w:val="000000" w:themeColor="text1"/>
          <w:sz w:val="22"/>
          <w:szCs w:val="22"/>
        </w:rPr>
        <w:t xml:space="preserve">Risultano non ammessi </w:t>
      </w:r>
      <w:r w:rsidR="00530F9A" w:rsidRPr="0028010B">
        <w:rPr>
          <w:rFonts w:ascii="Palatino Linotype" w:hAnsi="Palatino Linotype"/>
          <w:color w:val="000000" w:themeColor="text1"/>
          <w:sz w:val="22"/>
          <w:szCs w:val="22"/>
        </w:rPr>
        <w:t>alla classe successiva</w:t>
      </w:r>
      <w:bookmarkStart w:id="0" w:name="_GoBack"/>
      <w:bookmarkEnd w:id="0"/>
      <w:r w:rsidRPr="0028010B">
        <w:rPr>
          <w:rFonts w:ascii="Palatino Linotype" w:hAnsi="Palatino Linotype"/>
          <w:color w:val="000000" w:themeColor="text1"/>
          <w:sz w:val="22"/>
          <w:szCs w:val="22"/>
        </w:rPr>
        <w:t xml:space="preserve"> i seguenti studenti che hanno fatto registrare un numero di ore di frequenza inferiore a quanto previsto dalla normativa vigente:</w:t>
      </w:r>
    </w:p>
    <w:p w:rsidR="002D7B58" w:rsidRPr="0028010B" w:rsidRDefault="009A1AAC" w:rsidP="0028010B">
      <w:pPr>
        <w:spacing w:after="0" w:line="240" w:lineRule="auto"/>
        <w:rPr>
          <w:rFonts w:ascii="Palatino Linotype" w:hAnsi="Palatino Linotype"/>
          <w:color w:val="000000" w:themeColor="text1"/>
          <w:sz w:val="22"/>
          <w:szCs w:val="22"/>
        </w:rPr>
      </w:pPr>
      <w:r w:rsidRPr="0028010B">
        <w:rPr>
          <w:rFonts w:ascii="Palatino Linotype" w:hAnsi="Palatino Linotype"/>
          <w:color w:val="000000" w:themeColor="text1"/>
          <w:sz w:val="22"/>
          <w:szCs w:val="22"/>
        </w:rPr>
        <w:t>$bloc-sclasse-datiAlunniValiditaNonOk-monteOre-oreAssenza-percAssenze$</w:t>
      </w:r>
    </w:p>
    <w:p w:rsidR="002D7B58" w:rsidRPr="0028010B" w:rsidRDefault="002D7B58" w:rsidP="0028010B">
      <w:pPr>
        <w:spacing w:after="0" w:line="240" w:lineRule="auto"/>
        <w:contextualSpacing/>
        <w:rPr>
          <w:rFonts w:ascii="Palatino Linotype" w:hAnsi="Palatino Linotype"/>
          <w:color w:val="000000" w:themeColor="text1"/>
          <w:sz w:val="22"/>
          <w:szCs w:val="22"/>
        </w:rPr>
      </w:pPr>
    </w:p>
    <w:p w:rsidR="002D7B58" w:rsidRPr="0028010B" w:rsidRDefault="009A1AAC" w:rsidP="0028010B">
      <w:pPr>
        <w:spacing w:after="0" w:line="240" w:lineRule="auto"/>
        <w:contextualSpacing/>
        <w:rPr>
          <w:rFonts w:ascii="Palatino Linotype" w:hAnsi="Palatino Linotype"/>
          <w:b/>
          <w:color w:val="000000" w:themeColor="text1"/>
          <w:sz w:val="22"/>
          <w:szCs w:val="22"/>
        </w:rPr>
      </w:pPr>
      <w:r w:rsidRPr="0028010B">
        <w:rPr>
          <w:rFonts w:ascii="Palatino Linotype" w:hAnsi="Palatino Linotype"/>
          <w:b/>
          <w:bCs/>
          <w:color w:val="000000" w:themeColor="text1"/>
          <w:sz w:val="22"/>
          <w:szCs w:val="22"/>
        </w:rPr>
        <w:t xml:space="preserve">3) </w:t>
      </w:r>
      <w:r w:rsidRPr="0028010B">
        <w:rPr>
          <w:rFonts w:ascii="Palatino Linotype" w:hAnsi="Palatino Linotype"/>
          <w:b/>
          <w:color w:val="000000" w:themeColor="text1"/>
          <w:sz w:val="22"/>
          <w:szCs w:val="22"/>
        </w:rPr>
        <w:t>Attribuzione dei voti nelle singole discipline, attribuzione del giudizio del comportamento e del giudizio globale, definizione ammissioni e non ammissioni e strategie di recupero</w:t>
      </w:r>
    </w:p>
    <w:p w:rsidR="002D7B58" w:rsidRPr="0028010B" w:rsidRDefault="002D7B58" w:rsidP="0028010B">
      <w:pPr>
        <w:spacing w:after="0" w:line="240" w:lineRule="auto"/>
        <w:ind w:firstLine="709"/>
        <w:contextualSpacing/>
        <w:rPr>
          <w:rFonts w:ascii="Palatino Linotype" w:hAnsi="Palatino Linotype"/>
          <w:color w:val="000000" w:themeColor="text1"/>
          <w:sz w:val="22"/>
          <w:szCs w:val="22"/>
        </w:rPr>
      </w:pPr>
    </w:p>
    <w:p w:rsidR="002D7B58" w:rsidRPr="0028010B" w:rsidRDefault="009A1AAC" w:rsidP="0028010B">
      <w:pPr>
        <w:spacing w:after="0" w:line="240" w:lineRule="auto"/>
        <w:ind w:firstLine="709"/>
        <w:contextualSpacing/>
        <w:rPr>
          <w:rFonts w:ascii="Palatino Linotype" w:hAnsi="Palatino Linotype"/>
          <w:color w:val="000000" w:themeColor="text1"/>
          <w:sz w:val="22"/>
          <w:szCs w:val="22"/>
        </w:rPr>
      </w:pPr>
      <w:r w:rsidRPr="0028010B">
        <w:rPr>
          <w:rFonts w:ascii="Palatino Linotype" w:hAnsi="Palatino Linotype"/>
          <w:color w:val="000000" w:themeColor="text1"/>
          <w:sz w:val="22"/>
          <w:szCs w:val="22"/>
        </w:rPr>
        <w:t>Il team docenti relaziona sul rendimento scolastico di ciascun alunno in ordine alfabetico, al fine di confrontare le proposte di voto per le diverse discipline, e giungere ad una valutazione globale, espressa in un giudizio analitico, che consideri tutti gli elementi utili, alla luce dei criteri deliberati collegialmente. Dopo ampia ed attenta discussione caso per caso, soprattutto nei confronti di quegli studenti che si trovano in una situazione di profitto particolarmente compromessa, si giunge così alla definizione dei voti, dei giudizi analitici e del comportamento.</w:t>
      </w:r>
    </w:p>
    <w:p w:rsidR="002D7B58" w:rsidRPr="0028010B" w:rsidRDefault="002D7B58" w:rsidP="0028010B">
      <w:pPr>
        <w:spacing w:after="0" w:line="240" w:lineRule="auto"/>
        <w:ind w:firstLine="709"/>
        <w:rPr>
          <w:rFonts w:ascii="Palatino Linotype" w:hAnsi="Palatino Linotype"/>
          <w:b/>
          <w:color w:val="000000" w:themeColor="text1"/>
          <w:sz w:val="22"/>
          <w:szCs w:val="22"/>
        </w:rPr>
      </w:pPr>
    </w:p>
    <w:p w:rsidR="002D7B58" w:rsidRPr="0028010B" w:rsidRDefault="009A1AAC" w:rsidP="0028010B">
      <w:pPr>
        <w:spacing w:after="0" w:line="240" w:lineRule="auto"/>
        <w:ind w:firstLine="709"/>
        <w:rPr>
          <w:rFonts w:ascii="Palatino Linotype" w:hAnsi="Palatino Linotype"/>
          <w:b/>
          <w:color w:val="000000" w:themeColor="text1"/>
          <w:sz w:val="22"/>
          <w:szCs w:val="22"/>
        </w:rPr>
      </w:pPr>
      <w:r w:rsidRPr="0028010B">
        <w:rPr>
          <w:rFonts w:ascii="Palatino Linotype" w:hAnsi="Palatino Linotype"/>
          <w:b/>
          <w:color w:val="000000" w:themeColor="text1"/>
          <w:sz w:val="22"/>
          <w:szCs w:val="22"/>
        </w:rPr>
        <w:t>3.1) Attribuzione dei voti nelle singole discipline</w:t>
      </w:r>
    </w:p>
    <w:p w:rsidR="006A1776" w:rsidRPr="0028010B" w:rsidRDefault="006A1776" w:rsidP="0028010B">
      <w:pPr>
        <w:pStyle w:val="normal"/>
        <w:widowControl w:val="0"/>
        <w:pBdr>
          <w:top w:val="nil"/>
          <w:left w:val="nil"/>
          <w:bottom w:val="nil"/>
          <w:right w:val="nil"/>
          <w:between w:val="nil"/>
        </w:pBdr>
        <w:ind w:right="-63"/>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I docenti  procedono agli adempimenti relativi allo scrutinio del 2^ quadrimestre. Tutti i docenti dichiarano di essere in possesso degli elementi di valutazione validi e sufficienti per le decisioni relative al grado di maturazione cognitiva e socio-comportamentale di ciascun alunno/a. I docenti, sulla base dei predetti elementi di valutazione formulano, per ciascun alunno/a,  la loro valutazione degli apprendimenti. La valutazione delle singole discipline è espressa con voto numerico (in decimi) e viene formulata in base al rendimento complessivo dei discenti, alle competenze loro acquisite, al grado di maturazione personale e culturale raggiunto e ad ogni altro elemento idoneo a valutare il livello di formazione culturale ed umana conseguito.</w:t>
      </w:r>
    </w:p>
    <w:p w:rsidR="006A1776" w:rsidRPr="0028010B" w:rsidRDefault="006A1776"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Le proposte di voto vengono effettuate in base a un giudizio brevemente motivato, desunto da un congruo numero di interrogazioni e di esercizi scritti, </w:t>
      </w:r>
      <w:r w:rsidRPr="0028010B">
        <w:rPr>
          <w:rFonts w:ascii="Palatino Linotype" w:eastAsia="Times New Roman" w:hAnsi="Palatino Linotype" w:cs="Times New Roman"/>
          <w:b/>
          <w:color w:val="000000" w:themeColor="text1"/>
          <w:sz w:val="22"/>
          <w:szCs w:val="22"/>
        </w:rPr>
        <w:t>svolti sia in presenza sia a distanza</w:t>
      </w:r>
      <w:r w:rsidRPr="0028010B">
        <w:rPr>
          <w:rFonts w:ascii="Palatino Linotype" w:eastAsia="Times New Roman" w:hAnsi="Palatino Linotype" w:cs="Times New Roman"/>
          <w:color w:val="000000" w:themeColor="text1"/>
          <w:sz w:val="22"/>
          <w:szCs w:val="22"/>
        </w:rPr>
        <w:t xml:space="preserve">, corretti e classificati. Tale giudizio tiene conto degli indicatori individuati a livello collegiale “Griglia di valutazione didattica - Scuola Primaria e Secondaria di I grado”, debitamente osservati e registrati, relativi agli apprendimenti dei contenuti, alla partecipazione, all’impegno e ai progressi realizzati da ciascun alunno. </w:t>
      </w:r>
    </w:p>
    <w:p w:rsidR="006A1776" w:rsidRPr="0028010B" w:rsidRDefault="006A1776"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lastRenderedPageBreak/>
        <w:t>I voti di tutti gli alunni disciplina per disciplina sono approvati all’unanimità e allegati al presente verbale.</w:t>
      </w:r>
    </w:p>
    <w:p w:rsidR="002D7B58" w:rsidRPr="0028010B" w:rsidRDefault="009A1AAC" w:rsidP="0028010B">
      <w:pPr>
        <w:spacing w:after="0" w:line="240" w:lineRule="auto"/>
        <w:rPr>
          <w:rFonts w:ascii="Palatino Linotype" w:hAnsi="Palatino Linotype"/>
          <w:color w:val="000000" w:themeColor="text1"/>
          <w:sz w:val="22"/>
          <w:szCs w:val="22"/>
        </w:rPr>
      </w:pPr>
      <w:r w:rsidRPr="0028010B">
        <w:rPr>
          <w:rFonts w:ascii="Palatino Linotype" w:hAnsi="Palatino Linotype"/>
          <w:color w:val="000000" w:themeColor="text1"/>
          <w:sz w:val="22"/>
          <w:szCs w:val="22"/>
        </w:rPr>
        <w:t>Si allega al presente verbale la stampa del Tabellone dello scrutinio, riportante i voti in decimi delle discipline e i giudizi della religione cattolica e delle attività alternative alla religione cattolica.</w:t>
      </w:r>
    </w:p>
    <w:p w:rsidR="002D7B58" w:rsidRPr="0028010B" w:rsidRDefault="009A1AAC" w:rsidP="0028010B">
      <w:pPr>
        <w:spacing w:after="0" w:line="240" w:lineRule="auto"/>
        <w:ind w:firstLine="709"/>
        <w:rPr>
          <w:rFonts w:ascii="Palatino Linotype" w:hAnsi="Palatino Linotype"/>
          <w:b/>
          <w:color w:val="000000" w:themeColor="text1"/>
          <w:sz w:val="22"/>
          <w:szCs w:val="22"/>
        </w:rPr>
      </w:pPr>
      <w:r w:rsidRPr="0028010B">
        <w:rPr>
          <w:rFonts w:ascii="Palatino Linotype" w:hAnsi="Palatino Linotype"/>
          <w:b/>
          <w:color w:val="000000" w:themeColor="text1"/>
          <w:sz w:val="22"/>
          <w:szCs w:val="22"/>
        </w:rPr>
        <w:t>3.2) Giudizio del comportamento</w:t>
      </w:r>
    </w:p>
    <w:p w:rsidR="002D7B58" w:rsidRPr="0028010B" w:rsidRDefault="009A1AAC" w:rsidP="0028010B">
      <w:pPr>
        <w:spacing w:after="0" w:line="240" w:lineRule="auto"/>
        <w:rPr>
          <w:rFonts w:ascii="Palatino Linotype" w:hAnsi="Palatino Linotype"/>
          <w:color w:val="000000" w:themeColor="text1"/>
          <w:sz w:val="22"/>
          <w:szCs w:val="22"/>
        </w:rPr>
      </w:pPr>
      <w:r w:rsidRPr="0028010B">
        <w:rPr>
          <w:rFonts w:ascii="Palatino Linotype" w:hAnsi="Palatino Linotype"/>
          <w:color w:val="000000" w:themeColor="text1"/>
          <w:sz w:val="22"/>
          <w:szCs w:val="22"/>
        </w:rPr>
        <w:t xml:space="preserve">Si procede all’assegnazione del </w:t>
      </w:r>
      <w:r w:rsidR="00121646" w:rsidRPr="0028010B">
        <w:rPr>
          <w:rFonts w:ascii="Palatino Linotype" w:hAnsi="Palatino Linotype"/>
          <w:color w:val="000000" w:themeColor="text1"/>
          <w:sz w:val="22"/>
          <w:szCs w:val="22"/>
        </w:rPr>
        <w:t xml:space="preserve">giudizio di </w:t>
      </w:r>
      <w:r w:rsidRPr="0028010B">
        <w:rPr>
          <w:rFonts w:ascii="Palatino Linotype" w:hAnsi="Palatino Linotype"/>
          <w:color w:val="000000" w:themeColor="text1"/>
          <w:sz w:val="22"/>
          <w:szCs w:val="22"/>
        </w:rPr>
        <w:t>comportamento. Per ogni alunno il coordinatore di classe legge la proposta, formulata utilizzando i descrittori relativi ai criteri deliberati nel PTOF, per l’approvazione da parte del consiglio di classe.</w:t>
      </w:r>
    </w:p>
    <w:p w:rsidR="006A1776" w:rsidRPr="0028010B" w:rsidRDefault="006A1776"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I giudizio viene redatto sulla base di una tabella di valutazione “Griglia di valutazione del comportamento Scuola Secondaria di primo grado” contenente i descrittori corrispondenti a ciascun giudizio.</w:t>
      </w:r>
    </w:p>
    <w:p w:rsidR="006A1776" w:rsidRPr="0028010B" w:rsidRDefault="006A1776"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Il Consiglio di classe tiene in debita considerazione il numero delle assenze degli alunni, il comportamento assunto in classe, nonché il comportamento assunto in DAD (puntualità, correttezza, consegna materiali, utilizzo webcam e microfono). Il Consiglio di classe delibera all’unanimità, per ciascun alunno, i giudizi sintetici del comportamento sulla base delle proposte avanzate dai docenti; per quanto riguarda gli alunni con BES, DSA o in situazioni di disabilità si rimanda alle relazioni quadrimestrali di seguito allegate.</w:t>
      </w:r>
    </w:p>
    <w:p w:rsidR="002D7B58" w:rsidRPr="0028010B" w:rsidRDefault="009A1AAC" w:rsidP="0028010B">
      <w:pPr>
        <w:spacing w:after="0" w:line="240" w:lineRule="auto"/>
        <w:rPr>
          <w:rFonts w:ascii="Palatino Linotype" w:hAnsi="Palatino Linotype"/>
          <w:color w:val="000000" w:themeColor="text1"/>
          <w:sz w:val="22"/>
          <w:szCs w:val="22"/>
        </w:rPr>
      </w:pPr>
      <w:r w:rsidRPr="0028010B">
        <w:rPr>
          <w:rFonts w:ascii="Palatino Linotype" w:hAnsi="Palatino Linotype"/>
          <w:color w:val="000000" w:themeColor="text1"/>
          <w:sz w:val="22"/>
          <w:szCs w:val="22"/>
        </w:rPr>
        <w:t>$bloc-sclasse-datiAlunni-votoComportamento</w:t>
      </w:r>
      <w:r w:rsidR="002F2E0F" w:rsidRPr="0028010B">
        <w:rPr>
          <w:rFonts w:ascii="Palatino Linotype" w:hAnsi="Palatino Linotype"/>
          <w:color w:val="000000" w:themeColor="text1"/>
          <w:sz w:val="22"/>
          <w:szCs w:val="22"/>
        </w:rPr>
        <w:t>-giudizioComportamento</w:t>
      </w:r>
      <w:r w:rsidRPr="0028010B">
        <w:rPr>
          <w:rFonts w:ascii="Palatino Linotype" w:hAnsi="Palatino Linotype"/>
          <w:color w:val="000000" w:themeColor="text1"/>
          <w:sz w:val="22"/>
          <w:szCs w:val="22"/>
        </w:rPr>
        <w:t>$</w:t>
      </w:r>
    </w:p>
    <w:p w:rsidR="002D7B58" w:rsidRPr="0028010B" w:rsidRDefault="009A1AAC" w:rsidP="0028010B">
      <w:pPr>
        <w:spacing w:after="0" w:line="240" w:lineRule="auto"/>
        <w:ind w:firstLine="709"/>
        <w:rPr>
          <w:rFonts w:ascii="Palatino Linotype" w:hAnsi="Palatino Linotype"/>
          <w:b/>
          <w:color w:val="000000" w:themeColor="text1"/>
          <w:sz w:val="22"/>
          <w:szCs w:val="22"/>
        </w:rPr>
      </w:pPr>
      <w:r w:rsidRPr="0028010B">
        <w:rPr>
          <w:rFonts w:ascii="Palatino Linotype" w:hAnsi="Palatino Linotype"/>
          <w:b/>
          <w:color w:val="000000" w:themeColor="text1"/>
          <w:sz w:val="22"/>
          <w:szCs w:val="22"/>
        </w:rPr>
        <w:t>3.3) Giudizio globale (in termini di progressi nello sviluppo culturale, personale e sociale)</w:t>
      </w:r>
    </w:p>
    <w:p w:rsidR="006A1776" w:rsidRPr="0028010B" w:rsidRDefault="006A1776" w:rsidP="0028010B">
      <w:pPr>
        <w:pStyle w:val="normal"/>
        <w:pBdr>
          <w:top w:val="nil"/>
          <w:left w:val="nil"/>
          <w:bottom w:val="nil"/>
          <w:right w:val="nil"/>
          <w:between w:val="nil"/>
        </w:pBdr>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Tenuto conto della media dei voti di ciascun alunno si passa a redigere il giudizio globale di ciascun discente, facendo riferimento a indicatori e descrittori deliberati dal Collegio dei Docenti.</w:t>
      </w:r>
    </w:p>
    <w:p w:rsidR="006A1776" w:rsidRPr="0028010B" w:rsidRDefault="006A1776" w:rsidP="0028010B">
      <w:pPr>
        <w:pStyle w:val="normal"/>
        <w:pBdr>
          <w:top w:val="nil"/>
          <w:left w:val="nil"/>
          <w:bottom w:val="nil"/>
          <w:right w:val="nil"/>
          <w:between w:val="nil"/>
        </w:pBdr>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Il giudizio globale di ogni alunno è approvato all’unanimità.</w:t>
      </w:r>
    </w:p>
    <w:p w:rsidR="002D7B58" w:rsidRPr="0028010B" w:rsidRDefault="009A1AAC" w:rsidP="0028010B">
      <w:pPr>
        <w:spacing w:after="0" w:line="240" w:lineRule="auto"/>
        <w:contextualSpacing/>
        <w:rPr>
          <w:rFonts w:ascii="Palatino Linotype" w:hAnsi="Palatino Linotype"/>
          <w:color w:val="000000" w:themeColor="text1"/>
          <w:sz w:val="22"/>
          <w:szCs w:val="22"/>
        </w:rPr>
      </w:pPr>
      <w:r w:rsidRPr="0028010B">
        <w:rPr>
          <w:rFonts w:ascii="Palatino Linotype" w:hAnsi="Palatino Linotype"/>
          <w:color w:val="000000" w:themeColor="text1"/>
          <w:sz w:val="22"/>
          <w:szCs w:val="22"/>
        </w:rPr>
        <w:t>$blo</w:t>
      </w:r>
      <w:r w:rsidR="002F2E0F" w:rsidRPr="0028010B">
        <w:rPr>
          <w:rFonts w:ascii="Palatino Linotype" w:hAnsi="Palatino Linotype"/>
          <w:color w:val="000000" w:themeColor="text1"/>
          <w:sz w:val="22"/>
          <w:szCs w:val="22"/>
        </w:rPr>
        <w:t>c-sclasse-datiAlunni-valutazioneTestuale</w:t>
      </w:r>
      <w:r w:rsidRPr="0028010B">
        <w:rPr>
          <w:rFonts w:ascii="Palatino Linotype" w:hAnsi="Palatino Linotype"/>
          <w:color w:val="000000" w:themeColor="text1"/>
          <w:sz w:val="22"/>
          <w:szCs w:val="22"/>
        </w:rPr>
        <w:t>$</w:t>
      </w:r>
    </w:p>
    <w:p w:rsidR="002D7B58" w:rsidRPr="0028010B" w:rsidRDefault="002D7B58" w:rsidP="0028010B">
      <w:pPr>
        <w:spacing w:after="0" w:line="240" w:lineRule="auto"/>
        <w:ind w:firstLine="709"/>
        <w:rPr>
          <w:rFonts w:ascii="Palatino Linotype" w:hAnsi="Palatino Linotype"/>
          <w:b/>
          <w:color w:val="000000" w:themeColor="text1"/>
          <w:sz w:val="22"/>
          <w:szCs w:val="22"/>
        </w:rPr>
      </w:pPr>
    </w:p>
    <w:p w:rsidR="002D7B58" w:rsidRPr="0028010B" w:rsidRDefault="009A1AAC" w:rsidP="0028010B">
      <w:pPr>
        <w:spacing w:after="0" w:line="240" w:lineRule="auto"/>
        <w:ind w:firstLine="709"/>
        <w:rPr>
          <w:rFonts w:ascii="Palatino Linotype" w:hAnsi="Palatino Linotype"/>
          <w:b/>
          <w:color w:val="000000" w:themeColor="text1"/>
          <w:sz w:val="22"/>
          <w:szCs w:val="22"/>
        </w:rPr>
      </w:pPr>
      <w:r w:rsidRPr="0028010B">
        <w:rPr>
          <w:rFonts w:ascii="Palatino Linotype" w:hAnsi="Palatino Linotype"/>
          <w:b/>
          <w:color w:val="000000" w:themeColor="text1"/>
          <w:sz w:val="22"/>
          <w:szCs w:val="22"/>
        </w:rPr>
        <w:t>3.4) Alunni ammessi</w:t>
      </w:r>
    </w:p>
    <w:p w:rsidR="002D7B58" w:rsidRPr="0028010B" w:rsidRDefault="009A1AAC" w:rsidP="0028010B">
      <w:pPr>
        <w:spacing w:after="0" w:line="240" w:lineRule="auto"/>
        <w:ind w:firstLine="709"/>
        <w:rPr>
          <w:rFonts w:ascii="Palatino Linotype" w:hAnsi="Palatino Linotype"/>
          <w:color w:val="000000" w:themeColor="text1"/>
          <w:sz w:val="22"/>
          <w:szCs w:val="22"/>
        </w:rPr>
      </w:pPr>
      <w:r w:rsidRPr="0028010B">
        <w:rPr>
          <w:rFonts w:ascii="Palatino Linotype" w:hAnsi="Palatino Linotype"/>
          <w:color w:val="000000" w:themeColor="text1"/>
          <w:sz w:val="22"/>
          <w:szCs w:val="22"/>
        </w:rPr>
        <w:t xml:space="preserve">Esclusi i requisiti per la non ammissione previsti dall'articolo 4, comma 6, del decreto del Presidente della Repubblica 24 giugno 1998, n. 249 e dall’articolo 6, comma 2, del  </w:t>
      </w:r>
      <w:proofErr w:type="spellStart"/>
      <w:r w:rsidRPr="0028010B">
        <w:rPr>
          <w:rFonts w:ascii="Palatino Linotype" w:hAnsi="Palatino Linotype"/>
          <w:color w:val="000000" w:themeColor="text1"/>
          <w:sz w:val="22"/>
          <w:szCs w:val="22"/>
        </w:rPr>
        <w:t>D.Lgs.</w:t>
      </w:r>
      <w:proofErr w:type="spellEnd"/>
      <w:r w:rsidRPr="0028010B">
        <w:rPr>
          <w:rFonts w:ascii="Palatino Linotype" w:hAnsi="Palatino Linotype"/>
          <w:color w:val="000000" w:themeColor="text1"/>
          <w:sz w:val="22"/>
          <w:szCs w:val="22"/>
        </w:rPr>
        <w:t xml:space="preserve"> 62 del 2017, il Consiglio di </w:t>
      </w:r>
      <w:r w:rsidR="002F2E0F" w:rsidRPr="0028010B">
        <w:rPr>
          <w:rFonts w:ascii="Palatino Linotype" w:hAnsi="Palatino Linotype"/>
          <w:color w:val="000000" w:themeColor="text1"/>
          <w:sz w:val="22"/>
          <w:szCs w:val="22"/>
        </w:rPr>
        <w:t>c</w:t>
      </w:r>
      <w:r w:rsidRPr="0028010B">
        <w:rPr>
          <w:rFonts w:ascii="Palatino Linotype" w:hAnsi="Palatino Linotype"/>
          <w:color w:val="000000" w:themeColor="text1"/>
          <w:sz w:val="22"/>
          <w:szCs w:val="22"/>
        </w:rPr>
        <w:t>lasse decide di ammettere alla classe successiva i seguenti alunni:</w:t>
      </w:r>
    </w:p>
    <w:p w:rsidR="002D7B58" w:rsidRPr="0028010B" w:rsidRDefault="009A1AAC" w:rsidP="0028010B">
      <w:pPr>
        <w:spacing w:after="0" w:line="240" w:lineRule="auto"/>
        <w:contextualSpacing/>
        <w:rPr>
          <w:rFonts w:ascii="Palatino Linotype" w:hAnsi="Palatino Linotype"/>
          <w:color w:val="000000" w:themeColor="text1"/>
          <w:sz w:val="22"/>
          <w:szCs w:val="22"/>
        </w:rPr>
      </w:pPr>
      <w:r w:rsidRPr="0028010B">
        <w:rPr>
          <w:rFonts w:ascii="Palatino Linotype" w:hAnsi="Palatino Linotype"/>
          <w:color w:val="000000" w:themeColor="text1"/>
          <w:sz w:val="22"/>
          <w:szCs w:val="22"/>
        </w:rPr>
        <w:t>$bloc-sclasse-datiAlunniEsitoPositivo-esitoUnanimitalabel-esitoContrari-esitoFavorevoli$</w:t>
      </w:r>
    </w:p>
    <w:p w:rsidR="002D7B58" w:rsidRPr="0028010B" w:rsidRDefault="002D7B58" w:rsidP="0028010B">
      <w:pPr>
        <w:spacing w:after="0" w:line="240" w:lineRule="auto"/>
        <w:rPr>
          <w:rFonts w:ascii="Palatino Linotype" w:hAnsi="Palatino Linotype"/>
          <w:color w:val="000000" w:themeColor="text1"/>
          <w:sz w:val="22"/>
          <w:szCs w:val="22"/>
        </w:rPr>
      </w:pPr>
    </w:p>
    <w:p w:rsidR="002D7B58" w:rsidRPr="0028010B" w:rsidRDefault="009A1AAC" w:rsidP="0028010B">
      <w:pPr>
        <w:spacing w:after="0" w:line="240" w:lineRule="auto"/>
        <w:ind w:firstLine="709"/>
        <w:rPr>
          <w:rFonts w:ascii="Palatino Linotype" w:hAnsi="Palatino Linotype"/>
          <w:b/>
          <w:color w:val="000000" w:themeColor="text1"/>
          <w:sz w:val="22"/>
          <w:szCs w:val="22"/>
        </w:rPr>
      </w:pPr>
      <w:r w:rsidRPr="0028010B">
        <w:rPr>
          <w:rFonts w:ascii="Palatino Linotype" w:hAnsi="Palatino Linotype"/>
          <w:b/>
          <w:color w:val="000000" w:themeColor="text1"/>
          <w:sz w:val="22"/>
          <w:szCs w:val="22"/>
        </w:rPr>
        <w:t>3.5) Alunni non ammessi</w:t>
      </w:r>
    </w:p>
    <w:p w:rsidR="002D7B58" w:rsidRPr="0028010B" w:rsidRDefault="009A1AAC" w:rsidP="0028010B">
      <w:pPr>
        <w:spacing w:after="0" w:line="240" w:lineRule="auto"/>
        <w:ind w:firstLine="709"/>
        <w:rPr>
          <w:rFonts w:ascii="Palatino Linotype" w:hAnsi="Palatino Linotype"/>
          <w:color w:val="000000" w:themeColor="text1"/>
          <w:sz w:val="22"/>
          <w:szCs w:val="22"/>
        </w:rPr>
      </w:pPr>
      <w:r w:rsidRPr="0028010B">
        <w:rPr>
          <w:rFonts w:ascii="Palatino Linotype" w:hAnsi="Palatino Linotype"/>
          <w:color w:val="000000" w:themeColor="text1"/>
          <w:sz w:val="22"/>
          <w:szCs w:val="22"/>
        </w:rPr>
        <w:t xml:space="preserve">Verificati i requisiti per la non ammissione previsti dall'articolo 4, comma 6, del decreto del Presidente della Repubblica 24 giugno 1998, n. 249 e dall’articolo 6, comma 2, del </w:t>
      </w:r>
      <w:proofErr w:type="spellStart"/>
      <w:r w:rsidRPr="0028010B">
        <w:rPr>
          <w:rFonts w:ascii="Palatino Linotype" w:hAnsi="Palatino Linotype"/>
          <w:color w:val="000000" w:themeColor="text1"/>
          <w:sz w:val="22"/>
          <w:szCs w:val="22"/>
        </w:rPr>
        <w:t>D.Lgs.</w:t>
      </w:r>
      <w:proofErr w:type="spellEnd"/>
      <w:r w:rsidRPr="0028010B">
        <w:rPr>
          <w:rFonts w:ascii="Palatino Linotype" w:hAnsi="Palatino Linotype"/>
          <w:color w:val="000000" w:themeColor="text1"/>
          <w:sz w:val="22"/>
          <w:szCs w:val="22"/>
        </w:rPr>
        <w:t xml:space="preserve"> 62 del 2017, dopo idonea discussione, poiché la quantità e la qualità delle insufficienze poste in relazione con le capacità e la responsabilità personale dimostrate non fanno ritenere proponibile un recupero delle carenze accertate nel corso dell’anno scolastico successivo, si decide la </w:t>
      </w:r>
      <w:r w:rsidRPr="0028010B">
        <w:rPr>
          <w:rFonts w:ascii="Palatino Linotype" w:hAnsi="Palatino Linotype"/>
          <w:b/>
          <w:color w:val="000000" w:themeColor="text1"/>
          <w:sz w:val="22"/>
          <w:szCs w:val="22"/>
        </w:rPr>
        <w:t>non ammissione alla classe successiva</w:t>
      </w:r>
      <w:r w:rsidRPr="0028010B">
        <w:rPr>
          <w:rFonts w:ascii="Palatino Linotype" w:hAnsi="Palatino Linotype"/>
          <w:color w:val="000000" w:themeColor="text1"/>
          <w:sz w:val="22"/>
          <w:szCs w:val="22"/>
        </w:rPr>
        <w:t>.</w:t>
      </w:r>
    </w:p>
    <w:p w:rsidR="002D7B58" w:rsidRPr="0028010B" w:rsidRDefault="009A1AAC" w:rsidP="0028010B">
      <w:pPr>
        <w:spacing w:after="0" w:line="240" w:lineRule="auto"/>
        <w:contextualSpacing/>
        <w:rPr>
          <w:rFonts w:ascii="Palatino Linotype" w:hAnsi="Palatino Linotype"/>
          <w:color w:val="000000" w:themeColor="text1"/>
          <w:sz w:val="22"/>
          <w:szCs w:val="22"/>
        </w:rPr>
      </w:pPr>
      <w:r w:rsidRPr="0028010B">
        <w:rPr>
          <w:rFonts w:ascii="Palatino Linotype" w:hAnsi="Palatino Linotype"/>
          <w:color w:val="000000" w:themeColor="text1"/>
          <w:sz w:val="22"/>
          <w:szCs w:val="22"/>
        </w:rPr>
        <w:t>$bloc-scrutinioclasse-datiAlunniEsitoNegativo-esitoUnanimitaLabel-esitoContrari-esitoFavorevoli-esitoNote$</w:t>
      </w:r>
    </w:p>
    <w:p w:rsidR="002D7B58" w:rsidRPr="0028010B" w:rsidRDefault="002D7B58" w:rsidP="0028010B">
      <w:pPr>
        <w:spacing w:after="0" w:line="240" w:lineRule="auto"/>
        <w:contextualSpacing/>
        <w:rPr>
          <w:rFonts w:ascii="Palatino Linotype" w:hAnsi="Palatino Linotype"/>
          <w:color w:val="000000" w:themeColor="text1"/>
          <w:sz w:val="22"/>
          <w:szCs w:val="22"/>
        </w:rPr>
      </w:pPr>
    </w:p>
    <w:p w:rsidR="002D7B58" w:rsidRPr="0028010B" w:rsidRDefault="009A1AAC" w:rsidP="0028010B">
      <w:pPr>
        <w:spacing w:after="0" w:line="240" w:lineRule="auto"/>
        <w:ind w:firstLine="709"/>
        <w:rPr>
          <w:rFonts w:ascii="Palatino Linotype" w:hAnsi="Palatino Linotype"/>
          <w:color w:val="000000" w:themeColor="text1"/>
          <w:sz w:val="22"/>
          <w:szCs w:val="22"/>
        </w:rPr>
      </w:pPr>
      <w:r w:rsidRPr="0028010B">
        <w:rPr>
          <w:rFonts w:ascii="Palatino Linotype" w:hAnsi="Palatino Linotype"/>
          <w:color w:val="000000" w:themeColor="text1"/>
          <w:sz w:val="22"/>
          <w:szCs w:val="22"/>
        </w:rPr>
        <w:t>Per ognuno di questi studenti viene predisposta una lettera da inviare alle famiglie, prima della pubblicazione dei risultati, con la segnalazione delle valutazioni conseguite e l’esplicitazione delle cause individuate per le insufficienze.</w:t>
      </w:r>
    </w:p>
    <w:p w:rsidR="002D7B58" w:rsidRPr="0028010B" w:rsidRDefault="002D7B58" w:rsidP="0028010B">
      <w:pPr>
        <w:spacing w:after="0" w:line="240" w:lineRule="auto"/>
        <w:ind w:left="709"/>
        <w:contextualSpacing/>
        <w:rPr>
          <w:rFonts w:ascii="Palatino Linotype" w:hAnsi="Palatino Linotype"/>
          <w:b/>
          <w:bCs/>
          <w:color w:val="000000" w:themeColor="text1"/>
          <w:sz w:val="22"/>
          <w:szCs w:val="22"/>
        </w:rPr>
      </w:pPr>
    </w:p>
    <w:p w:rsidR="002D7B58" w:rsidRPr="0028010B" w:rsidRDefault="009A1AAC" w:rsidP="0028010B">
      <w:pPr>
        <w:spacing w:after="0" w:line="240" w:lineRule="auto"/>
        <w:ind w:left="709"/>
        <w:contextualSpacing/>
        <w:rPr>
          <w:rFonts w:ascii="Palatino Linotype" w:hAnsi="Palatino Linotype"/>
          <w:b/>
          <w:bCs/>
          <w:color w:val="000000" w:themeColor="text1"/>
          <w:sz w:val="22"/>
          <w:szCs w:val="22"/>
        </w:rPr>
      </w:pPr>
      <w:r w:rsidRPr="0028010B">
        <w:rPr>
          <w:rFonts w:ascii="Palatino Linotype" w:hAnsi="Palatino Linotype"/>
          <w:b/>
          <w:bCs/>
          <w:color w:val="000000" w:themeColor="text1"/>
          <w:sz w:val="22"/>
          <w:szCs w:val="22"/>
        </w:rPr>
        <w:t>3.6) Strategie di recupero per gli alunni con insufficienze</w:t>
      </w:r>
    </w:p>
    <w:p w:rsidR="006A1776" w:rsidRPr="0028010B" w:rsidRDefault="006A1776" w:rsidP="0028010B">
      <w:pPr>
        <w:spacing w:after="0" w:line="240" w:lineRule="auto"/>
        <w:ind w:left="709"/>
        <w:contextualSpacing/>
        <w:rPr>
          <w:rFonts w:ascii="Palatino Linotype" w:hAnsi="Palatino Linotype"/>
          <w:b/>
          <w:bCs/>
          <w:color w:val="000000" w:themeColor="text1"/>
          <w:sz w:val="22"/>
          <w:szCs w:val="22"/>
        </w:rPr>
      </w:pPr>
    </w:p>
    <w:p w:rsidR="006A1776" w:rsidRPr="0028010B" w:rsidRDefault="006A1776"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Il Presidente ricorda che, a norma del DM 80/07 e dell’OM 92/07 e del successivo </w:t>
      </w:r>
      <w:proofErr w:type="spellStart"/>
      <w:r w:rsidRPr="0028010B">
        <w:rPr>
          <w:rFonts w:ascii="Palatino Linotype" w:eastAsia="Times New Roman" w:hAnsi="Palatino Linotype" w:cs="Times New Roman"/>
          <w:color w:val="000000" w:themeColor="text1"/>
          <w:sz w:val="22"/>
          <w:szCs w:val="22"/>
        </w:rPr>
        <w:t>D.Lgv</w:t>
      </w:r>
      <w:proofErr w:type="spellEnd"/>
      <w:r w:rsidRPr="0028010B">
        <w:rPr>
          <w:rFonts w:ascii="Palatino Linotype" w:eastAsia="Times New Roman" w:hAnsi="Palatino Linotype" w:cs="Times New Roman"/>
          <w:color w:val="000000" w:themeColor="text1"/>
          <w:sz w:val="22"/>
          <w:szCs w:val="22"/>
        </w:rPr>
        <w:t xml:space="preserve">. 62/17 la scuola è tenuta ad attivare iniziative di recupero per gli studenti che siano risultati insufficienti in una o più </w:t>
      </w:r>
      <w:r w:rsidRPr="0028010B">
        <w:rPr>
          <w:rFonts w:ascii="Palatino Linotype" w:eastAsia="Times New Roman" w:hAnsi="Palatino Linotype" w:cs="Times New Roman"/>
          <w:color w:val="000000" w:themeColor="text1"/>
          <w:sz w:val="22"/>
          <w:szCs w:val="22"/>
        </w:rPr>
        <w:lastRenderedPageBreak/>
        <w:t xml:space="preserve">valutazioni periodiche o finali e laddove si sia  in presenza di obiettivi parzialmente raggiunti o in via di prima acquisizione, fornendo comunicazione alle famiglie delle carenze e delle forme di recupero attivate. </w:t>
      </w:r>
    </w:p>
    <w:p w:rsidR="002D7B58" w:rsidRPr="0028010B" w:rsidRDefault="009A1AAC" w:rsidP="0028010B">
      <w:pPr>
        <w:spacing w:after="0" w:line="240" w:lineRule="auto"/>
        <w:ind w:firstLine="709"/>
        <w:rPr>
          <w:rFonts w:ascii="Palatino Linotype" w:hAnsi="Palatino Linotype"/>
          <w:color w:val="000000" w:themeColor="text1"/>
          <w:sz w:val="22"/>
          <w:szCs w:val="22"/>
        </w:rPr>
      </w:pPr>
      <w:r w:rsidRPr="0028010B">
        <w:rPr>
          <w:rFonts w:ascii="Palatino Linotype" w:hAnsi="Palatino Linotype"/>
          <w:color w:val="000000" w:themeColor="text1"/>
          <w:sz w:val="22"/>
          <w:szCs w:val="22"/>
        </w:rPr>
        <w:t xml:space="preserve">I docenti propongono, per gli alunni con risultati insufficienti in una o più materie del piano di studi, in ottemperanza all'art.6, comma 3, del </w:t>
      </w:r>
      <w:proofErr w:type="spellStart"/>
      <w:r w:rsidRPr="0028010B">
        <w:rPr>
          <w:rFonts w:ascii="Palatino Linotype" w:hAnsi="Palatino Linotype"/>
          <w:color w:val="000000" w:themeColor="text1"/>
          <w:sz w:val="22"/>
          <w:szCs w:val="22"/>
        </w:rPr>
        <w:t>D.Lgs.</w:t>
      </w:r>
      <w:proofErr w:type="spellEnd"/>
      <w:r w:rsidRPr="0028010B">
        <w:rPr>
          <w:rFonts w:ascii="Palatino Linotype" w:hAnsi="Palatino Linotype"/>
          <w:color w:val="000000" w:themeColor="text1"/>
          <w:sz w:val="22"/>
          <w:szCs w:val="22"/>
        </w:rPr>
        <w:t xml:space="preserve"> n.62 del 2017, le seguenti strategie di recupero per ciascuna disciplina elencata:</w:t>
      </w:r>
    </w:p>
    <w:p w:rsidR="002D7B58" w:rsidRPr="0028010B" w:rsidRDefault="009A1AAC" w:rsidP="0028010B">
      <w:pPr>
        <w:spacing w:after="0" w:line="240" w:lineRule="auto"/>
        <w:rPr>
          <w:rFonts w:ascii="Palatino Linotype" w:hAnsi="Palatino Linotype"/>
          <w:color w:val="000000" w:themeColor="text1"/>
          <w:sz w:val="22"/>
          <w:szCs w:val="22"/>
        </w:rPr>
      </w:pPr>
      <w:r w:rsidRPr="0028010B">
        <w:rPr>
          <w:rFonts w:ascii="Palatino Linotype" w:hAnsi="Palatino Linotype"/>
          <w:color w:val="000000" w:themeColor="text1"/>
          <w:sz w:val="22"/>
          <w:szCs w:val="22"/>
        </w:rPr>
        <w:t xml:space="preserve">$bloc-sclasse-alunniMaterieVotiMinoriDi-1-6-1$ </w:t>
      </w:r>
    </w:p>
    <w:p w:rsidR="002D7B58" w:rsidRPr="0028010B" w:rsidRDefault="002D7B58" w:rsidP="0028010B">
      <w:pPr>
        <w:spacing w:after="0" w:line="240" w:lineRule="auto"/>
        <w:contextualSpacing/>
        <w:rPr>
          <w:rFonts w:ascii="Palatino Linotype" w:hAnsi="Palatino Linotype"/>
          <w:color w:val="000000" w:themeColor="text1"/>
          <w:sz w:val="22"/>
          <w:szCs w:val="22"/>
        </w:rPr>
      </w:pPr>
    </w:p>
    <w:p w:rsidR="006A1776" w:rsidRPr="0028010B" w:rsidRDefault="006A1776" w:rsidP="0028010B">
      <w:pPr>
        <w:spacing w:after="0" w:line="240" w:lineRule="auto"/>
        <w:contextualSpacing/>
        <w:rPr>
          <w:rFonts w:ascii="Palatino Linotype" w:hAnsi="Palatino Linotype"/>
          <w:color w:val="000000" w:themeColor="text1"/>
          <w:sz w:val="22"/>
          <w:szCs w:val="22"/>
        </w:rPr>
      </w:pPr>
    </w:p>
    <w:p w:rsidR="006A1776" w:rsidRPr="0028010B" w:rsidRDefault="006A1776" w:rsidP="0028010B">
      <w:pPr>
        <w:numPr>
          <w:ilvl w:val="0"/>
          <w:numId w:val="12"/>
        </w:numPr>
        <w:spacing w:after="0" w:line="240" w:lineRule="auto"/>
        <w:contextualSpacing/>
        <w:rPr>
          <w:rFonts w:ascii="Palatino Linotype" w:hAnsi="Palatino Linotype"/>
          <w:color w:val="000000" w:themeColor="text1"/>
          <w:sz w:val="22"/>
          <w:szCs w:val="22"/>
        </w:rPr>
      </w:pPr>
      <w:r w:rsidRPr="0028010B">
        <w:rPr>
          <w:rFonts w:ascii="Palatino Linotype" w:hAnsi="Palatino Linotype"/>
          <w:b/>
          <w:color w:val="000000" w:themeColor="text1"/>
          <w:sz w:val="22"/>
          <w:szCs w:val="22"/>
        </w:rPr>
        <w:t xml:space="preserve">Valutazione percorso alunni DVA. </w:t>
      </w:r>
    </w:p>
    <w:p w:rsidR="006A1776" w:rsidRPr="0028010B" w:rsidRDefault="006A1776"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Il docente di sostegno illustra al Consiglio di Classe la situazione dell’alunno/a</w:t>
      </w:r>
      <w:r w:rsidRPr="0028010B">
        <w:rPr>
          <w:rFonts w:ascii="Palatino Linotype" w:eastAsia="Times New Roman" w:hAnsi="Palatino Linotype" w:cs="Times New Roman"/>
          <w:color w:val="000000" w:themeColor="text1"/>
          <w:sz w:val="22"/>
          <w:szCs w:val="22"/>
          <w:shd w:val="clear" w:color="auto" w:fill="D9D9D9"/>
        </w:rPr>
        <w:t xml:space="preserve">____________________ </w:t>
      </w:r>
    </w:p>
    <w:p w:rsidR="006A1776" w:rsidRPr="0028010B" w:rsidRDefault="006A1776"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 xml:space="preserve">in merito ai processi di apprendimento e al raggiungimento degli obiettivi formativi del </w:t>
      </w:r>
      <w:r w:rsidRPr="0028010B">
        <w:rPr>
          <w:rFonts w:ascii="Palatino Linotype" w:eastAsia="Times New Roman" w:hAnsi="Palatino Linotype" w:cs="Times New Roman"/>
          <w:color w:val="000000" w:themeColor="text1"/>
          <w:sz w:val="22"/>
          <w:szCs w:val="22"/>
          <w:shd w:val="clear" w:color="auto" w:fill="D9D9D9"/>
        </w:rPr>
        <w:t>I</w:t>
      </w:r>
      <w:r w:rsidRPr="0028010B">
        <w:rPr>
          <w:rFonts w:ascii="Palatino Linotype" w:eastAsia="Times New Roman" w:hAnsi="Palatino Linotype" w:cs="Times New Roman"/>
          <w:color w:val="000000" w:themeColor="text1"/>
          <w:sz w:val="22"/>
          <w:szCs w:val="22"/>
        </w:rPr>
        <w:t xml:space="preserve"> quadrimestre previsti nella Programmazione Educativa Individualizzata (PEI). </w:t>
      </w:r>
    </w:p>
    <w:p w:rsidR="006A1776" w:rsidRPr="0028010B" w:rsidRDefault="006A1776"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shd w:val="clear" w:color="auto" w:fill="D9D9D9"/>
        </w:rPr>
      </w:pPr>
      <w:r w:rsidRPr="0028010B">
        <w:rPr>
          <w:rFonts w:ascii="Palatino Linotype" w:eastAsia="Times New Roman" w:hAnsi="Palatino Linotype" w:cs="Times New Roman"/>
          <w:color w:val="000000" w:themeColor="text1"/>
          <w:sz w:val="22"/>
          <w:szCs w:val="22"/>
        </w:rPr>
        <w:t>Sinteticamente</w:t>
      </w:r>
      <w:r w:rsidRPr="0028010B">
        <w:rPr>
          <w:rFonts w:ascii="Palatino Linotype" w:eastAsia="Times New Roman" w:hAnsi="Palatino Linotype" w:cs="Times New Roman"/>
          <w:color w:val="000000" w:themeColor="text1"/>
          <w:sz w:val="22"/>
          <w:szCs w:val="22"/>
          <w:shd w:val="clear" w:color="auto" w:fill="D9D9D9"/>
        </w:rPr>
        <w:t>_______________________________________________________________________</w:t>
      </w:r>
    </w:p>
    <w:p w:rsidR="006A1776" w:rsidRPr="0028010B" w:rsidRDefault="006A1776"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Detta relazione viene approvata all’unanimità.</w:t>
      </w:r>
    </w:p>
    <w:p w:rsidR="006A1776" w:rsidRPr="0028010B" w:rsidRDefault="006A1776"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Nessun caso presente</w:t>
      </w:r>
      <w:r w:rsidRPr="0028010B">
        <w:rPr>
          <w:rFonts w:ascii="Palatino Linotype" w:eastAsia="Times New Roman" w:hAnsi="Palatino Linotype" w:cs="Times New Roman"/>
          <w:i/>
          <w:color w:val="000000" w:themeColor="text1"/>
          <w:sz w:val="22"/>
          <w:szCs w:val="22"/>
        </w:rPr>
        <w:t>. [eliminare le 5 righe in alto e lasciare la dicitura nessun caso presente]</w:t>
      </w:r>
    </w:p>
    <w:p w:rsidR="006A1776" w:rsidRPr="0028010B" w:rsidRDefault="006A1776" w:rsidP="0028010B">
      <w:pPr>
        <w:spacing w:after="0" w:line="240" w:lineRule="auto"/>
        <w:contextualSpacing/>
        <w:rPr>
          <w:rFonts w:ascii="Palatino Linotype" w:hAnsi="Palatino Linotype"/>
          <w:color w:val="000000" w:themeColor="text1"/>
          <w:sz w:val="22"/>
          <w:szCs w:val="22"/>
        </w:rPr>
      </w:pPr>
    </w:p>
    <w:p w:rsidR="006A1776" w:rsidRPr="0028010B" w:rsidRDefault="006A1776" w:rsidP="0028010B">
      <w:pPr>
        <w:spacing w:after="0" w:line="240" w:lineRule="auto"/>
        <w:contextualSpacing/>
        <w:rPr>
          <w:rFonts w:ascii="Palatino Linotype" w:hAnsi="Palatino Linotype"/>
          <w:color w:val="000000" w:themeColor="text1"/>
          <w:sz w:val="22"/>
          <w:szCs w:val="22"/>
        </w:rPr>
      </w:pPr>
      <w:r w:rsidRPr="0028010B">
        <w:rPr>
          <w:rFonts w:ascii="Palatino Linotype" w:hAnsi="Palatino Linotype"/>
          <w:color w:val="000000" w:themeColor="text1"/>
          <w:sz w:val="22"/>
          <w:szCs w:val="22"/>
        </w:rPr>
        <w:t xml:space="preserve">5) </w:t>
      </w:r>
      <w:r w:rsidR="0065532A" w:rsidRPr="0028010B">
        <w:rPr>
          <w:rFonts w:ascii="Palatino Linotype" w:hAnsi="Palatino Linotype"/>
          <w:color w:val="000000" w:themeColor="text1"/>
          <w:sz w:val="22"/>
          <w:szCs w:val="22"/>
        </w:rPr>
        <w:t xml:space="preserve"> </w:t>
      </w:r>
      <w:r w:rsidR="0065532A" w:rsidRPr="0028010B">
        <w:rPr>
          <w:rFonts w:ascii="Palatino Linotype" w:hAnsi="Palatino Linotype"/>
          <w:b/>
          <w:color w:val="000000" w:themeColor="text1"/>
          <w:sz w:val="22"/>
          <w:szCs w:val="22"/>
        </w:rPr>
        <w:t>Valutazione percorso alunni con DSA /Monitoraggio ed eventuali integrazioni PDP</w:t>
      </w:r>
    </w:p>
    <w:p w:rsidR="006A1776" w:rsidRPr="0028010B" w:rsidRDefault="006A1776" w:rsidP="0028010B">
      <w:pPr>
        <w:spacing w:after="0" w:line="240" w:lineRule="auto"/>
        <w:contextualSpacing/>
        <w:rPr>
          <w:rFonts w:ascii="Palatino Linotype" w:hAnsi="Palatino Linotype"/>
          <w:color w:val="000000" w:themeColor="text1"/>
          <w:sz w:val="22"/>
          <w:szCs w:val="22"/>
        </w:rPr>
      </w:pPr>
    </w:p>
    <w:p w:rsidR="0065532A" w:rsidRPr="0028010B" w:rsidRDefault="0065532A"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Il docente coordinatore illustra al Consiglio di Classe la situazione dell’alunno/a</w:t>
      </w:r>
      <w:r w:rsidRPr="0028010B">
        <w:rPr>
          <w:rFonts w:ascii="Palatino Linotype" w:eastAsia="Times New Roman" w:hAnsi="Palatino Linotype" w:cs="Times New Roman"/>
          <w:color w:val="000000" w:themeColor="text1"/>
          <w:sz w:val="22"/>
          <w:szCs w:val="22"/>
          <w:shd w:val="clear" w:color="auto" w:fill="D9D9D9"/>
        </w:rPr>
        <w:t xml:space="preserve">____________________ </w:t>
      </w:r>
      <w:r w:rsidRPr="0028010B">
        <w:rPr>
          <w:rFonts w:ascii="Palatino Linotype" w:eastAsia="Times New Roman" w:hAnsi="Palatino Linotype" w:cs="Times New Roman"/>
          <w:color w:val="000000" w:themeColor="text1"/>
          <w:sz w:val="22"/>
          <w:szCs w:val="22"/>
        </w:rPr>
        <w:t xml:space="preserve"> in merito ai processi di apprendimento e al raggiungimento degli obiettivi formativi del </w:t>
      </w:r>
      <w:r w:rsidRPr="0028010B">
        <w:rPr>
          <w:rFonts w:ascii="Palatino Linotype" w:eastAsia="Times New Roman" w:hAnsi="Palatino Linotype" w:cs="Times New Roman"/>
          <w:color w:val="000000" w:themeColor="text1"/>
          <w:sz w:val="22"/>
          <w:szCs w:val="22"/>
          <w:shd w:val="clear" w:color="auto" w:fill="D9D9D9"/>
        </w:rPr>
        <w:t>I</w:t>
      </w:r>
      <w:r w:rsidRPr="0028010B">
        <w:rPr>
          <w:rFonts w:ascii="Palatino Linotype" w:eastAsia="Times New Roman" w:hAnsi="Palatino Linotype" w:cs="Times New Roman"/>
          <w:color w:val="000000" w:themeColor="text1"/>
          <w:sz w:val="22"/>
          <w:szCs w:val="22"/>
        </w:rPr>
        <w:t xml:space="preserve"> quadrimestre previsti nel Piano didattico Personalizzato (PDP). </w:t>
      </w:r>
    </w:p>
    <w:p w:rsidR="0065532A" w:rsidRPr="0028010B" w:rsidRDefault="0065532A"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shd w:val="clear" w:color="auto" w:fill="D9D9D9"/>
        </w:rPr>
      </w:pPr>
      <w:r w:rsidRPr="0028010B">
        <w:rPr>
          <w:rFonts w:ascii="Palatino Linotype" w:eastAsia="Times New Roman" w:hAnsi="Palatino Linotype" w:cs="Times New Roman"/>
          <w:color w:val="000000" w:themeColor="text1"/>
          <w:sz w:val="22"/>
          <w:szCs w:val="22"/>
        </w:rPr>
        <w:t>Sinteticamente</w:t>
      </w:r>
      <w:r w:rsidRPr="0028010B">
        <w:rPr>
          <w:rFonts w:ascii="Palatino Linotype" w:eastAsia="Times New Roman" w:hAnsi="Palatino Linotype" w:cs="Times New Roman"/>
          <w:color w:val="000000" w:themeColor="text1"/>
          <w:sz w:val="22"/>
          <w:szCs w:val="22"/>
          <w:shd w:val="clear" w:color="auto" w:fill="D9D9D9"/>
        </w:rPr>
        <w:t>_______________________________________________________________________</w:t>
      </w:r>
    </w:p>
    <w:p w:rsidR="0065532A" w:rsidRPr="0028010B" w:rsidRDefault="0065532A"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Detta relazione viene approvata all’unanimità.</w:t>
      </w:r>
    </w:p>
    <w:p w:rsidR="0065532A" w:rsidRPr="0028010B" w:rsidRDefault="0065532A"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Vengono presi in esame ed aggiornati i PDP dei seguenti alunni BES o con particolari difficoltà:</w:t>
      </w:r>
    </w:p>
    <w:p w:rsidR="0065532A" w:rsidRPr="0028010B" w:rsidRDefault="0065532A"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shd w:val="clear" w:color="auto" w:fill="D9D9D9"/>
        </w:rPr>
      </w:pPr>
      <w:r w:rsidRPr="0028010B">
        <w:rPr>
          <w:rFonts w:ascii="Palatino Linotype" w:eastAsia="Times New Roman" w:hAnsi="Palatino Linotype" w:cs="Times New Roman"/>
          <w:color w:val="000000" w:themeColor="text1"/>
          <w:sz w:val="22"/>
          <w:szCs w:val="22"/>
          <w:shd w:val="clear" w:color="auto" w:fill="D9D9D9"/>
        </w:rPr>
        <w:t>___________________________________________________________________________________</w:t>
      </w:r>
    </w:p>
    <w:p w:rsidR="0065532A" w:rsidRPr="0028010B" w:rsidRDefault="0065532A" w:rsidP="0028010B">
      <w:pPr>
        <w:pStyle w:val="normal"/>
        <w:pBdr>
          <w:top w:val="nil"/>
          <w:left w:val="nil"/>
          <w:bottom w:val="nil"/>
          <w:right w:val="nil"/>
          <w:between w:val="nil"/>
        </w:pBdr>
        <w:jc w:val="both"/>
        <w:rPr>
          <w:rFonts w:ascii="Palatino Linotype" w:eastAsia="Times New Roman" w:hAnsi="Palatino Linotype" w:cs="Times New Roman"/>
          <w:color w:val="000000" w:themeColor="text1"/>
          <w:sz w:val="22"/>
          <w:szCs w:val="22"/>
        </w:rPr>
      </w:pPr>
      <w:r w:rsidRPr="0028010B">
        <w:rPr>
          <w:rFonts w:ascii="Palatino Linotype" w:eastAsia="Times New Roman" w:hAnsi="Palatino Linotype" w:cs="Times New Roman"/>
          <w:color w:val="000000" w:themeColor="text1"/>
          <w:sz w:val="22"/>
          <w:szCs w:val="22"/>
        </w:rPr>
        <w:t>Nessun caso presente</w:t>
      </w:r>
      <w:r w:rsidRPr="0028010B">
        <w:rPr>
          <w:rFonts w:ascii="Palatino Linotype" w:eastAsia="Times New Roman" w:hAnsi="Palatino Linotype" w:cs="Times New Roman"/>
          <w:i/>
          <w:color w:val="000000" w:themeColor="text1"/>
          <w:sz w:val="22"/>
          <w:szCs w:val="22"/>
        </w:rPr>
        <w:t>. [eliminare le 5 righe in alto e lasciare la dicitura nessun caso presente]</w:t>
      </w:r>
    </w:p>
    <w:p w:rsidR="006A1776" w:rsidRPr="0028010B" w:rsidRDefault="006A1776" w:rsidP="0028010B">
      <w:pPr>
        <w:spacing w:after="0" w:line="240" w:lineRule="auto"/>
        <w:contextualSpacing/>
        <w:rPr>
          <w:rFonts w:ascii="Palatino Linotype" w:hAnsi="Palatino Linotype"/>
          <w:color w:val="000000" w:themeColor="text1"/>
          <w:sz w:val="22"/>
          <w:szCs w:val="22"/>
        </w:rPr>
      </w:pPr>
    </w:p>
    <w:p w:rsidR="006A1776" w:rsidRPr="0028010B" w:rsidRDefault="006A1776" w:rsidP="0028010B">
      <w:pPr>
        <w:spacing w:after="0" w:line="240" w:lineRule="auto"/>
        <w:contextualSpacing/>
        <w:rPr>
          <w:rFonts w:ascii="Palatino Linotype" w:hAnsi="Palatino Linotype"/>
          <w:color w:val="000000" w:themeColor="text1"/>
          <w:sz w:val="22"/>
          <w:szCs w:val="22"/>
        </w:rPr>
      </w:pPr>
    </w:p>
    <w:p w:rsidR="002D7B58" w:rsidRPr="0028010B" w:rsidRDefault="0065532A" w:rsidP="0028010B">
      <w:pPr>
        <w:spacing w:after="0" w:line="240" w:lineRule="auto"/>
        <w:contextualSpacing/>
        <w:rPr>
          <w:rFonts w:ascii="Palatino Linotype" w:hAnsi="Palatino Linotype"/>
          <w:b/>
          <w:color w:val="000000" w:themeColor="text1"/>
          <w:sz w:val="22"/>
          <w:szCs w:val="22"/>
        </w:rPr>
      </w:pPr>
      <w:r w:rsidRPr="0028010B">
        <w:rPr>
          <w:rFonts w:ascii="Palatino Linotype" w:hAnsi="Palatino Linotype"/>
          <w:b/>
          <w:color w:val="000000" w:themeColor="text1"/>
          <w:sz w:val="22"/>
          <w:szCs w:val="22"/>
        </w:rPr>
        <w:t>6</w:t>
      </w:r>
      <w:r w:rsidR="009A1AAC" w:rsidRPr="0028010B">
        <w:rPr>
          <w:rFonts w:ascii="Palatino Linotype" w:hAnsi="Palatino Linotype"/>
          <w:b/>
          <w:color w:val="000000" w:themeColor="text1"/>
          <w:sz w:val="22"/>
          <w:szCs w:val="22"/>
        </w:rPr>
        <w:t>) Varie ed eventuali</w:t>
      </w:r>
    </w:p>
    <w:p w:rsidR="002D7B58" w:rsidRPr="0028010B" w:rsidRDefault="009A1AAC" w:rsidP="0028010B">
      <w:pPr>
        <w:spacing w:after="0" w:line="240" w:lineRule="auto"/>
        <w:contextualSpacing/>
        <w:rPr>
          <w:rFonts w:ascii="Palatino Linotype" w:hAnsi="Palatino Linotype"/>
          <w:color w:val="000000" w:themeColor="text1"/>
          <w:sz w:val="22"/>
          <w:szCs w:val="22"/>
        </w:rPr>
      </w:pPr>
      <w:r w:rsidRPr="0028010B">
        <w:rPr>
          <w:rFonts w:ascii="Palatino Linotype" w:hAnsi="Palatino Linotype"/>
          <w:color w:val="000000" w:themeColor="text1"/>
          <w:sz w:val="22"/>
          <w:szCs w:val="22"/>
        </w:rPr>
        <w:t>$sclasse-varie1$</w:t>
      </w:r>
    </w:p>
    <w:p w:rsidR="002D7B58" w:rsidRPr="0028010B" w:rsidRDefault="002D7B58" w:rsidP="0028010B">
      <w:pPr>
        <w:spacing w:after="0" w:line="240" w:lineRule="auto"/>
        <w:contextualSpacing/>
        <w:rPr>
          <w:rFonts w:ascii="Palatino Linotype" w:hAnsi="Palatino Linotype"/>
          <w:b/>
          <w:color w:val="000000" w:themeColor="text1"/>
          <w:sz w:val="22"/>
          <w:szCs w:val="22"/>
        </w:rPr>
      </w:pPr>
    </w:p>
    <w:p w:rsidR="002D7B58" w:rsidRPr="0028010B" w:rsidRDefault="009A1AAC" w:rsidP="0028010B">
      <w:pPr>
        <w:spacing w:after="0" w:line="240" w:lineRule="auto"/>
        <w:contextualSpacing/>
        <w:rPr>
          <w:rFonts w:ascii="Palatino Linotype" w:hAnsi="Palatino Linotype"/>
          <w:color w:val="000000" w:themeColor="text1"/>
          <w:sz w:val="22"/>
          <w:szCs w:val="22"/>
        </w:rPr>
      </w:pPr>
      <w:r w:rsidRPr="0028010B">
        <w:rPr>
          <w:rFonts w:ascii="Palatino Linotype" w:hAnsi="Palatino Linotype"/>
          <w:color w:val="000000" w:themeColor="text1"/>
          <w:sz w:val="22"/>
          <w:szCs w:val="22"/>
        </w:rPr>
        <w:t>Richiamato l’obbligo al rispetto del segreto d’ufficio, il Presidente dichiara chiusa la seduta alle ore $sclasse-orarioFine$.</w:t>
      </w:r>
    </w:p>
    <w:p w:rsidR="002D7B58" w:rsidRPr="0028010B" w:rsidRDefault="002D7B58" w:rsidP="0028010B">
      <w:pPr>
        <w:spacing w:after="0" w:line="240" w:lineRule="auto"/>
        <w:ind w:left="709" w:hanging="709"/>
        <w:contextualSpacing/>
        <w:rPr>
          <w:rFonts w:ascii="Palatino Linotype" w:hAnsi="Palatino Linotype"/>
          <w:color w:val="000000" w:themeColor="text1"/>
          <w:sz w:val="22"/>
          <w:szCs w:val="22"/>
        </w:rPr>
      </w:pPr>
    </w:p>
    <w:p w:rsidR="002D7B58" w:rsidRPr="0028010B" w:rsidRDefault="009A1AAC" w:rsidP="0028010B">
      <w:pPr>
        <w:spacing w:after="0" w:line="240" w:lineRule="auto"/>
        <w:contextualSpacing/>
        <w:rPr>
          <w:rFonts w:ascii="Palatino Linotype" w:hAnsi="Palatino Linotype"/>
          <w:color w:val="000000" w:themeColor="text1"/>
          <w:sz w:val="22"/>
          <w:szCs w:val="22"/>
        </w:rPr>
      </w:pPr>
      <w:r w:rsidRPr="0028010B">
        <w:rPr>
          <w:rFonts w:ascii="Palatino Linotype" w:hAnsi="Palatino Linotype"/>
          <w:color w:val="000000" w:themeColor="text1"/>
          <w:sz w:val="22"/>
          <w:szCs w:val="22"/>
        </w:rPr>
        <w:t>Letto, approvato e sottoscritto.</w:t>
      </w:r>
    </w:p>
    <w:p w:rsidR="002D7B58" w:rsidRPr="0028010B" w:rsidRDefault="002D7B58" w:rsidP="0028010B">
      <w:pPr>
        <w:spacing w:after="0" w:line="240" w:lineRule="auto"/>
        <w:contextualSpacing/>
        <w:jc w:val="both"/>
        <w:rPr>
          <w:rFonts w:ascii="Palatino Linotype" w:hAnsi="Palatino Linotype"/>
          <w:color w:val="000000" w:themeColor="text1"/>
          <w:sz w:val="22"/>
          <w:szCs w:val="22"/>
        </w:rPr>
      </w:pPr>
    </w:p>
    <w:p w:rsidR="002D7B58" w:rsidRPr="0028010B" w:rsidRDefault="002D7B58" w:rsidP="0028010B">
      <w:pPr>
        <w:spacing w:after="0" w:line="240" w:lineRule="auto"/>
        <w:contextualSpacing/>
        <w:jc w:val="both"/>
        <w:rPr>
          <w:rFonts w:ascii="Palatino Linotype" w:hAnsi="Palatino Linotype"/>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9"/>
        <w:gridCol w:w="5211"/>
      </w:tblGrid>
      <w:tr w:rsidR="002D7B58" w:rsidRPr="0028010B" w:rsidTr="00ED1674">
        <w:trPr>
          <w:jc w:val="center"/>
        </w:trPr>
        <w:tc>
          <w:tcPr>
            <w:tcW w:w="5101" w:type="dxa"/>
            <w:tcBorders>
              <w:top w:val="nil"/>
              <w:left w:val="nil"/>
              <w:bottom w:val="nil"/>
              <w:right w:val="nil"/>
            </w:tcBorders>
            <w:shd w:val="clear" w:color="auto" w:fill="auto"/>
          </w:tcPr>
          <w:p w:rsidR="002D7B58" w:rsidRPr="0028010B" w:rsidRDefault="009A1AAC" w:rsidP="0028010B">
            <w:pPr>
              <w:spacing w:after="0" w:line="240" w:lineRule="auto"/>
              <w:jc w:val="center"/>
              <w:rPr>
                <w:rFonts w:ascii="Palatino Linotype" w:hAnsi="Palatino Linotype"/>
                <w:color w:val="000000" w:themeColor="text1"/>
                <w:sz w:val="22"/>
                <w:szCs w:val="22"/>
                <w:lang w:eastAsia="en-US"/>
              </w:rPr>
            </w:pPr>
            <w:r w:rsidRPr="0028010B">
              <w:rPr>
                <w:rFonts w:ascii="Palatino Linotype" w:eastAsia="Calibri" w:hAnsi="Palatino Linotype"/>
                <w:color w:val="000000" w:themeColor="text1"/>
                <w:sz w:val="22"/>
                <w:szCs w:val="22"/>
                <w:lang w:eastAsia="en-US"/>
              </w:rPr>
              <w:t>Il Segretario</w:t>
            </w:r>
            <w:r w:rsidRPr="0028010B">
              <w:rPr>
                <w:rFonts w:ascii="Palatino Linotype" w:eastAsia="Calibri" w:hAnsi="Palatino Linotype"/>
                <w:color w:val="000000" w:themeColor="text1"/>
                <w:sz w:val="22"/>
                <w:szCs w:val="22"/>
                <w:lang w:eastAsia="en-US"/>
              </w:rPr>
              <w:br/>
              <w:t>$sclasse-segretario$</w:t>
            </w:r>
          </w:p>
        </w:tc>
        <w:tc>
          <w:tcPr>
            <w:tcW w:w="5102" w:type="dxa"/>
            <w:tcBorders>
              <w:top w:val="nil"/>
              <w:left w:val="nil"/>
              <w:bottom w:val="nil"/>
              <w:right w:val="nil"/>
            </w:tcBorders>
            <w:shd w:val="clear" w:color="auto" w:fill="auto"/>
          </w:tcPr>
          <w:p w:rsidR="002D7B58" w:rsidRPr="0028010B" w:rsidRDefault="009A1AAC" w:rsidP="0028010B">
            <w:pPr>
              <w:shd w:val="clear" w:color="auto" w:fill="FFFFFF"/>
              <w:spacing w:after="0" w:line="240" w:lineRule="auto"/>
              <w:jc w:val="center"/>
              <w:rPr>
                <w:rFonts w:ascii="Palatino Linotype" w:hAnsi="Palatino Linotype"/>
                <w:color w:val="000000" w:themeColor="text1"/>
                <w:sz w:val="22"/>
                <w:szCs w:val="22"/>
                <w:lang w:eastAsia="en-US"/>
              </w:rPr>
            </w:pPr>
            <w:r w:rsidRPr="0028010B">
              <w:rPr>
                <w:rFonts w:ascii="Palatino Linotype" w:eastAsia="Calibri" w:hAnsi="Palatino Linotype"/>
                <w:color w:val="000000" w:themeColor="text1"/>
                <w:sz w:val="22"/>
                <w:szCs w:val="22"/>
                <w:lang w:eastAsia="en-US"/>
              </w:rPr>
              <w:t>Il Presidente</w:t>
            </w:r>
            <w:r w:rsidRPr="0028010B">
              <w:rPr>
                <w:rFonts w:ascii="Palatino Linotype" w:eastAsia="Calibri" w:hAnsi="Palatino Linotype"/>
                <w:color w:val="000000" w:themeColor="text1"/>
                <w:sz w:val="22"/>
                <w:szCs w:val="22"/>
                <w:lang w:eastAsia="en-US"/>
              </w:rPr>
              <w:br/>
              <w:t>$sclasse-presidente$</w:t>
            </w:r>
          </w:p>
        </w:tc>
      </w:tr>
    </w:tbl>
    <w:p w:rsidR="002D7B58" w:rsidRPr="0028010B" w:rsidRDefault="002D7B58" w:rsidP="0028010B">
      <w:pPr>
        <w:spacing w:after="0" w:line="240" w:lineRule="auto"/>
        <w:ind w:left="709" w:hanging="709"/>
        <w:contextualSpacing/>
        <w:jc w:val="both"/>
        <w:rPr>
          <w:rFonts w:ascii="Palatino Linotype" w:hAnsi="Palatino Linotype"/>
          <w:color w:val="000000" w:themeColor="text1"/>
          <w:sz w:val="22"/>
          <w:szCs w:val="22"/>
        </w:rPr>
      </w:pPr>
    </w:p>
    <w:sectPr w:rsidR="002D7B58" w:rsidRPr="0028010B" w:rsidSect="002D7B58">
      <w:footerReference w:type="default" r:id="rId9"/>
      <w:pgSz w:w="11906" w:h="16838"/>
      <w:pgMar w:top="851" w:right="851" w:bottom="851" w:left="851" w:header="0" w:footer="624" w:gutter="0"/>
      <w:cols w:space="720"/>
      <w:formProt w:val="0"/>
      <w:docGrid w:linePitch="36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D95" w:rsidRDefault="00933D95" w:rsidP="002D7B58">
      <w:pPr>
        <w:spacing w:after="0" w:line="240" w:lineRule="auto"/>
      </w:pPr>
      <w:r>
        <w:separator/>
      </w:r>
    </w:p>
  </w:endnote>
  <w:endnote w:type="continuationSeparator" w:id="0">
    <w:p w:rsidR="00933D95" w:rsidRDefault="00933D95" w:rsidP="002D7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Nimbus Roman No9 L">
    <w:altName w:val="Times New Roman"/>
    <w:charset w:val="01"/>
    <w:family w:val="roman"/>
    <w:pitch w:val="variable"/>
    <w:sig w:usb0="00000000" w:usb1="00000000" w:usb2="00000000" w:usb3="00000000" w:csb0="00000000" w:csb1="00000000"/>
  </w:font>
  <w:font w:name="DejaVu Sans">
    <w:charset w:val="00"/>
    <w:family w:val="swiss"/>
    <w:pitch w:val="variable"/>
    <w:sig w:usb0="E7002EFF" w:usb1="D200FDFF" w:usb2="0A246029" w:usb3="00000000" w:csb0="000001FF"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nos">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58" w:rsidRDefault="00C75742">
    <w:pPr>
      <w:pStyle w:val="Pidipagina"/>
      <w:jc w:val="center"/>
    </w:pPr>
    <w:r>
      <w:fldChar w:fldCharType="begin"/>
    </w:r>
    <w:r w:rsidR="009A1AAC">
      <w:instrText>PAGE</w:instrText>
    </w:r>
    <w:r>
      <w:fldChar w:fldCharType="separate"/>
    </w:r>
    <w:r w:rsidR="0028010B">
      <w:rPr>
        <w:noProof/>
      </w:rPr>
      <w:t>6</w:t>
    </w:r>
    <w:r>
      <w:fldChar w:fldCharType="end"/>
    </w:r>
  </w:p>
  <w:p w:rsidR="002D7B58" w:rsidRDefault="002D7B58">
    <w:pPr>
      <w:pStyle w:val="Pidipa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D95" w:rsidRDefault="00933D95">
      <w:r>
        <w:separator/>
      </w:r>
    </w:p>
  </w:footnote>
  <w:footnote w:type="continuationSeparator" w:id="0">
    <w:p w:rsidR="00933D95" w:rsidRDefault="00933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7193"/>
    <w:multiLevelType w:val="multilevel"/>
    <w:tmpl w:val="EA0A21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B8529BA"/>
    <w:multiLevelType w:val="multilevel"/>
    <w:tmpl w:val="EE84FE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F0B42A0"/>
    <w:multiLevelType w:val="multilevel"/>
    <w:tmpl w:val="4DD2FE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07C28C2"/>
    <w:multiLevelType w:val="multilevel"/>
    <w:tmpl w:val="CC9C31F8"/>
    <w:lvl w:ilvl="0">
      <w:start w:val="2"/>
      <w:numFmt w:val="lowerLetter"/>
      <w:lvlText w:val="%1)"/>
      <w:lvlJc w:val="left"/>
      <w:pPr>
        <w:ind w:left="502" w:hanging="360"/>
      </w:pPr>
      <w:rPr>
        <w:vertAlign w:val="baseline"/>
      </w:rPr>
    </w:lvl>
    <w:lvl w:ilvl="1">
      <w:start w:val="1"/>
      <w:numFmt w:val="decimal"/>
      <w:lvlText w:val="%2."/>
      <w:lvlJc w:val="left"/>
      <w:pPr>
        <w:ind w:left="1169" w:hanging="360"/>
      </w:pPr>
      <w:rPr>
        <w:vertAlign w:val="baseline"/>
      </w:rPr>
    </w:lvl>
    <w:lvl w:ilvl="2">
      <w:start w:val="1"/>
      <w:numFmt w:val="decimal"/>
      <w:lvlText w:val="%3."/>
      <w:lvlJc w:val="left"/>
      <w:pPr>
        <w:ind w:left="1889" w:hanging="360"/>
      </w:pPr>
      <w:rPr>
        <w:vertAlign w:val="baseline"/>
      </w:rPr>
    </w:lvl>
    <w:lvl w:ilvl="3">
      <w:start w:val="1"/>
      <w:numFmt w:val="decimal"/>
      <w:lvlText w:val="%4."/>
      <w:lvlJc w:val="left"/>
      <w:pPr>
        <w:ind w:left="2609" w:hanging="360"/>
      </w:pPr>
      <w:rPr>
        <w:vertAlign w:val="baseline"/>
      </w:rPr>
    </w:lvl>
    <w:lvl w:ilvl="4">
      <w:start w:val="1"/>
      <w:numFmt w:val="decimal"/>
      <w:lvlText w:val="%5."/>
      <w:lvlJc w:val="left"/>
      <w:pPr>
        <w:ind w:left="3329" w:hanging="360"/>
      </w:pPr>
      <w:rPr>
        <w:vertAlign w:val="baseline"/>
      </w:rPr>
    </w:lvl>
    <w:lvl w:ilvl="5">
      <w:start w:val="1"/>
      <w:numFmt w:val="decimal"/>
      <w:lvlText w:val="%6."/>
      <w:lvlJc w:val="left"/>
      <w:pPr>
        <w:ind w:left="4049" w:hanging="360"/>
      </w:pPr>
      <w:rPr>
        <w:vertAlign w:val="baseline"/>
      </w:rPr>
    </w:lvl>
    <w:lvl w:ilvl="6">
      <w:start w:val="1"/>
      <w:numFmt w:val="decimal"/>
      <w:lvlText w:val="%7."/>
      <w:lvlJc w:val="left"/>
      <w:pPr>
        <w:ind w:left="4769" w:hanging="360"/>
      </w:pPr>
      <w:rPr>
        <w:vertAlign w:val="baseline"/>
      </w:rPr>
    </w:lvl>
    <w:lvl w:ilvl="7">
      <w:start w:val="1"/>
      <w:numFmt w:val="decimal"/>
      <w:lvlText w:val="%8."/>
      <w:lvlJc w:val="left"/>
      <w:pPr>
        <w:ind w:left="5489" w:hanging="360"/>
      </w:pPr>
      <w:rPr>
        <w:vertAlign w:val="baseline"/>
      </w:rPr>
    </w:lvl>
    <w:lvl w:ilvl="8">
      <w:start w:val="1"/>
      <w:numFmt w:val="decimal"/>
      <w:lvlText w:val="%9."/>
      <w:lvlJc w:val="left"/>
      <w:pPr>
        <w:ind w:left="6209" w:hanging="360"/>
      </w:pPr>
      <w:rPr>
        <w:vertAlign w:val="baseline"/>
      </w:rPr>
    </w:lvl>
  </w:abstractNum>
  <w:abstractNum w:abstractNumId="4">
    <w:nsid w:val="182501FE"/>
    <w:multiLevelType w:val="multilevel"/>
    <w:tmpl w:val="48CC506E"/>
    <w:lvl w:ilvl="0">
      <w:start w:val="1"/>
      <w:numFmt w:val="decimal"/>
      <w:lvlText w:val="%1."/>
      <w:lvlJc w:val="left"/>
      <w:pPr>
        <w:ind w:left="1352" w:hanging="360"/>
      </w:pPr>
      <w:rPr>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5">
    <w:nsid w:val="3B557237"/>
    <w:multiLevelType w:val="hybridMultilevel"/>
    <w:tmpl w:val="7B387A20"/>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5F50112"/>
    <w:multiLevelType w:val="multilevel"/>
    <w:tmpl w:val="A224EEA8"/>
    <w:lvl w:ilvl="0">
      <w:numFmt w:val="bullet"/>
      <w:lvlText w:val="-"/>
      <w:lvlJc w:val="left"/>
      <w:pPr>
        <w:ind w:left="408" w:hanging="360"/>
      </w:pPr>
      <w:rPr>
        <w:rFonts w:ascii="Calibri" w:eastAsia="Calibri" w:hAnsi="Calibri" w:cs="Calibri"/>
        <w:vertAlign w:val="baseline"/>
      </w:rPr>
    </w:lvl>
    <w:lvl w:ilvl="1">
      <w:start w:val="1"/>
      <w:numFmt w:val="bullet"/>
      <w:lvlText w:val="o"/>
      <w:lvlJc w:val="left"/>
      <w:pPr>
        <w:ind w:left="1128" w:hanging="360"/>
      </w:pPr>
      <w:rPr>
        <w:rFonts w:ascii="Courier New" w:eastAsia="Courier New" w:hAnsi="Courier New" w:cs="Courier New"/>
        <w:vertAlign w:val="baseline"/>
      </w:rPr>
    </w:lvl>
    <w:lvl w:ilvl="2">
      <w:start w:val="1"/>
      <w:numFmt w:val="bullet"/>
      <w:lvlText w:val="▪"/>
      <w:lvlJc w:val="left"/>
      <w:pPr>
        <w:ind w:left="1848" w:hanging="360"/>
      </w:pPr>
      <w:rPr>
        <w:rFonts w:ascii="Noto Sans Symbols" w:eastAsia="Noto Sans Symbols" w:hAnsi="Noto Sans Symbols" w:cs="Noto Sans Symbols"/>
        <w:vertAlign w:val="baseline"/>
      </w:rPr>
    </w:lvl>
    <w:lvl w:ilvl="3">
      <w:start w:val="1"/>
      <w:numFmt w:val="bullet"/>
      <w:lvlText w:val="●"/>
      <w:lvlJc w:val="left"/>
      <w:pPr>
        <w:ind w:left="2568" w:hanging="360"/>
      </w:pPr>
      <w:rPr>
        <w:rFonts w:ascii="Noto Sans Symbols" w:eastAsia="Noto Sans Symbols" w:hAnsi="Noto Sans Symbols" w:cs="Noto Sans Symbols"/>
        <w:vertAlign w:val="baseline"/>
      </w:rPr>
    </w:lvl>
    <w:lvl w:ilvl="4">
      <w:start w:val="1"/>
      <w:numFmt w:val="bullet"/>
      <w:lvlText w:val="o"/>
      <w:lvlJc w:val="left"/>
      <w:pPr>
        <w:ind w:left="3288" w:hanging="360"/>
      </w:pPr>
      <w:rPr>
        <w:rFonts w:ascii="Courier New" w:eastAsia="Courier New" w:hAnsi="Courier New" w:cs="Courier New"/>
        <w:vertAlign w:val="baseline"/>
      </w:rPr>
    </w:lvl>
    <w:lvl w:ilvl="5">
      <w:start w:val="1"/>
      <w:numFmt w:val="bullet"/>
      <w:lvlText w:val="▪"/>
      <w:lvlJc w:val="left"/>
      <w:pPr>
        <w:ind w:left="4008" w:hanging="360"/>
      </w:pPr>
      <w:rPr>
        <w:rFonts w:ascii="Noto Sans Symbols" w:eastAsia="Noto Sans Symbols" w:hAnsi="Noto Sans Symbols" w:cs="Noto Sans Symbols"/>
        <w:vertAlign w:val="baseline"/>
      </w:rPr>
    </w:lvl>
    <w:lvl w:ilvl="6">
      <w:start w:val="1"/>
      <w:numFmt w:val="bullet"/>
      <w:lvlText w:val="●"/>
      <w:lvlJc w:val="left"/>
      <w:pPr>
        <w:ind w:left="4728" w:hanging="360"/>
      </w:pPr>
      <w:rPr>
        <w:rFonts w:ascii="Noto Sans Symbols" w:eastAsia="Noto Sans Symbols" w:hAnsi="Noto Sans Symbols" w:cs="Noto Sans Symbols"/>
        <w:vertAlign w:val="baseline"/>
      </w:rPr>
    </w:lvl>
    <w:lvl w:ilvl="7">
      <w:start w:val="1"/>
      <w:numFmt w:val="bullet"/>
      <w:lvlText w:val="o"/>
      <w:lvlJc w:val="left"/>
      <w:pPr>
        <w:ind w:left="5448" w:hanging="360"/>
      </w:pPr>
      <w:rPr>
        <w:rFonts w:ascii="Courier New" w:eastAsia="Courier New" w:hAnsi="Courier New" w:cs="Courier New"/>
        <w:vertAlign w:val="baseline"/>
      </w:rPr>
    </w:lvl>
    <w:lvl w:ilvl="8">
      <w:start w:val="1"/>
      <w:numFmt w:val="bullet"/>
      <w:lvlText w:val="▪"/>
      <w:lvlJc w:val="left"/>
      <w:pPr>
        <w:ind w:left="6168" w:hanging="360"/>
      </w:pPr>
      <w:rPr>
        <w:rFonts w:ascii="Noto Sans Symbols" w:eastAsia="Noto Sans Symbols" w:hAnsi="Noto Sans Symbols" w:cs="Noto Sans Symbols"/>
        <w:vertAlign w:val="baseline"/>
      </w:rPr>
    </w:lvl>
  </w:abstractNum>
  <w:abstractNum w:abstractNumId="7">
    <w:nsid w:val="48150512"/>
    <w:multiLevelType w:val="multilevel"/>
    <w:tmpl w:val="757A6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3D5DDD"/>
    <w:multiLevelType w:val="multilevel"/>
    <w:tmpl w:val="54A826F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3B44F6"/>
    <w:multiLevelType w:val="multilevel"/>
    <w:tmpl w:val="85AECDD0"/>
    <w:lvl w:ilvl="0">
      <w:start w:val="3"/>
      <w:numFmt w:val="decimal"/>
      <w:lvlText w:val="%1."/>
      <w:lvlJc w:val="left"/>
      <w:pPr>
        <w:ind w:left="1712" w:hanging="360"/>
      </w:pPr>
      <w:rPr>
        <w:vertAlign w:val="baseline"/>
      </w:rPr>
    </w:lvl>
    <w:lvl w:ilvl="1">
      <w:start w:val="1"/>
      <w:numFmt w:val="lowerLetter"/>
      <w:lvlText w:val="%2."/>
      <w:lvlJc w:val="left"/>
      <w:pPr>
        <w:ind w:left="2432" w:hanging="360"/>
      </w:pPr>
      <w:rPr>
        <w:vertAlign w:val="baseline"/>
      </w:rPr>
    </w:lvl>
    <w:lvl w:ilvl="2">
      <w:start w:val="1"/>
      <w:numFmt w:val="lowerRoman"/>
      <w:lvlText w:val="%3."/>
      <w:lvlJc w:val="right"/>
      <w:pPr>
        <w:ind w:left="3152" w:hanging="180"/>
      </w:pPr>
      <w:rPr>
        <w:vertAlign w:val="baseline"/>
      </w:rPr>
    </w:lvl>
    <w:lvl w:ilvl="3">
      <w:start w:val="1"/>
      <w:numFmt w:val="decimal"/>
      <w:lvlText w:val="%4."/>
      <w:lvlJc w:val="left"/>
      <w:pPr>
        <w:ind w:left="3872" w:hanging="360"/>
      </w:pPr>
      <w:rPr>
        <w:vertAlign w:val="baseline"/>
      </w:rPr>
    </w:lvl>
    <w:lvl w:ilvl="4">
      <w:start w:val="1"/>
      <w:numFmt w:val="lowerLetter"/>
      <w:lvlText w:val="%5."/>
      <w:lvlJc w:val="left"/>
      <w:pPr>
        <w:ind w:left="4592" w:hanging="360"/>
      </w:pPr>
      <w:rPr>
        <w:vertAlign w:val="baseline"/>
      </w:rPr>
    </w:lvl>
    <w:lvl w:ilvl="5">
      <w:start w:val="1"/>
      <w:numFmt w:val="lowerRoman"/>
      <w:lvlText w:val="%6."/>
      <w:lvlJc w:val="right"/>
      <w:pPr>
        <w:ind w:left="5312" w:hanging="180"/>
      </w:pPr>
      <w:rPr>
        <w:vertAlign w:val="baseline"/>
      </w:rPr>
    </w:lvl>
    <w:lvl w:ilvl="6">
      <w:start w:val="1"/>
      <w:numFmt w:val="decimal"/>
      <w:lvlText w:val="%7."/>
      <w:lvlJc w:val="left"/>
      <w:pPr>
        <w:ind w:left="6032" w:hanging="360"/>
      </w:pPr>
      <w:rPr>
        <w:vertAlign w:val="baseline"/>
      </w:rPr>
    </w:lvl>
    <w:lvl w:ilvl="7">
      <w:start w:val="1"/>
      <w:numFmt w:val="lowerLetter"/>
      <w:lvlText w:val="%8."/>
      <w:lvlJc w:val="left"/>
      <w:pPr>
        <w:ind w:left="6752" w:hanging="360"/>
      </w:pPr>
      <w:rPr>
        <w:vertAlign w:val="baseline"/>
      </w:rPr>
    </w:lvl>
    <w:lvl w:ilvl="8">
      <w:start w:val="1"/>
      <w:numFmt w:val="lowerRoman"/>
      <w:lvlText w:val="%9."/>
      <w:lvlJc w:val="right"/>
      <w:pPr>
        <w:ind w:left="7472" w:hanging="180"/>
      </w:pPr>
      <w:rPr>
        <w:vertAlign w:val="baseline"/>
      </w:rPr>
    </w:lvl>
  </w:abstractNum>
  <w:abstractNum w:abstractNumId="10">
    <w:nsid w:val="662D2880"/>
    <w:multiLevelType w:val="multilevel"/>
    <w:tmpl w:val="F08CF5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8CF1B79"/>
    <w:multiLevelType w:val="multilevel"/>
    <w:tmpl w:val="444EB858"/>
    <w:lvl w:ilvl="0">
      <w:start w:val="1"/>
      <w:numFmt w:val="bullet"/>
      <w:lvlText w:val="●"/>
      <w:lvlJc w:val="left"/>
      <w:pPr>
        <w:ind w:left="693" w:hanging="360"/>
      </w:pPr>
      <w:rPr>
        <w:rFonts w:ascii="Noto Sans Symbols" w:eastAsia="Noto Sans Symbols" w:hAnsi="Noto Sans Symbols" w:cs="Noto Sans Symbols"/>
        <w:vertAlign w:val="baseline"/>
      </w:rPr>
    </w:lvl>
    <w:lvl w:ilvl="1">
      <w:start w:val="1"/>
      <w:numFmt w:val="bullet"/>
      <w:lvlText w:val="o"/>
      <w:lvlJc w:val="left"/>
      <w:pPr>
        <w:ind w:left="1413" w:hanging="360"/>
      </w:pPr>
      <w:rPr>
        <w:rFonts w:ascii="Courier New" w:eastAsia="Courier New" w:hAnsi="Courier New" w:cs="Courier New"/>
        <w:vertAlign w:val="baseline"/>
      </w:rPr>
    </w:lvl>
    <w:lvl w:ilvl="2">
      <w:start w:val="1"/>
      <w:numFmt w:val="bullet"/>
      <w:lvlText w:val="▪"/>
      <w:lvlJc w:val="left"/>
      <w:pPr>
        <w:ind w:left="2133" w:hanging="360"/>
      </w:pPr>
      <w:rPr>
        <w:rFonts w:ascii="Noto Sans Symbols" w:eastAsia="Noto Sans Symbols" w:hAnsi="Noto Sans Symbols" w:cs="Noto Sans Symbols"/>
        <w:vertAlign w:val="baseline"/>
      </w:rPr>
    </w:lvl>
    <w:lvl w:ilvl="3">
      <w:start w:val="1"/>
      <w:numFmt w:val="bullet"/>
      <w:lvlText w:val="●"/>
      <w:lvlJc w:val="left"/>
      <w:pPr>
        <w:ind w:left="2853" w:hanging="360"/>
      </w:pPr>
      <w:rPr>
        <w:rFonts w:ascii="Noto Sans Symbols" w:eastAsia="Noto Sans Symbols" w:hAnsi="Noto Sans Symbols" w:cs="Noto Sans Symbols"/>
        <w:vertAlign w:val="baseline"/>
      </w:rPr>
    </w:lvl>
    <w:lvl w:ilvl="4">
      <w:start w:val="1"/>
      <w:numFmt w:val="bullet"/>
      <w:lvlText w:val="o"/>
      <w:lvlJc w:val="left"/>
      <w:pPr>
        <w:ind w:left="3573" w:hanging="360"/>
      </w:pPr>
      <w:rPr>
        <w:rFonts w:ascii="Courier New" w:eastAsia="Courier New" w:hAnsi="Courier New" w:cs="Courier New"/>
        <w:vertAlign w:val="baseline"/>
      </w:rPr>
    </w:lvl>
    <w:lvl w:ilvl="5">
      <w:start w:val="1"/>
      <w:numFmt w:val="bullet"/>
      <w:lvlText w:val="▪"/>
      <w:lvlJc w:val="left"/>
      <w:pPr>
        <w:ind w:left="4293" w:hanging="360"/>
      </w:pPr>
      <w:rPr>
        <w:rFonts w:ascii="Noto Sans Symbols" w:eastAsia="Noto Sans Symbols" w:hAnsi="Noto Sans Symbols" w:cs="Noto Sans Symbols"/>
        <w:vertAlign w:val="baseline"/>
      </w:rPr>
    </w:lvl>
    <w:lvl w:ilvl="6">
      <w:start w:val="1"/>
      <w:numFmt w:val="bullet"/>
      <w:lvlText w:val="●"/>
      <w:lvlJc w:val="left"/>
      <w:pPr>
        <w:ind w:left="5013" w:hanging="360"/>
      </w:pPr>
      <w:rPr>
        <w:rFonts w:ascii="Noto Sans Symbols" w:eastAsia="Noto Sans Symbols" w:hAnsi="Noto Sans Symbols" w:cs="Noto Sans Symbols"/>
        <w:vertAlign w:val="baseline"/>
      </w:rPr>
    </w:lvl>
    <w:lvl w:ilvl="7">
      <w:start w:val="1"/>
      <w:numFmt w:val="bullet"/>
      <w:lvlText w:val="o"/>
      <w:lvlJc w:val="left"/>
      <w:pPr>
        <w:ind w:left="5733" w:hanging="360"/>
      </w:pPr>
      <w:rPr>
        <w:rFonts w:ascii="Courier New" w:eastAsia="Courier New" w:hAnsi="Courier New" w:cs="Courier New"/>
        <w:vertAlign w:val="baseline"/>
      </w:rPr>
    </w:lvl>
    <w:lvl w:ilvl="8">
      <w:start w:val="1"/>
      <w:numFmt w:val="bullet"/>
      <w:lvlText w:val="▪"/>
      <w:lvlJc w:val="left"/>
      <w:pPr>
        <w:ind w:left="6453" w:hanging="360"/>
      </w:pPr>
      <w:rPr>
        <w:rFonts w:ascii="Noto Sans Symbols" w:eastAsia="Noto Sans Symbols" w:hAnsi="Noto Sans Symbols" w:cs="Noto Sans Symbols"/>
        <w:vertAlign w:val="baseline"/>
      </w:rPr>
    </w:lvl>
  </w:abstractNum>
  <w:num w:numId="1">
    <w:abstractNumId w:val="7"/>
  </w:num>
  <w:num w:numId="2">
    <w:abstractNumId w:val="8"/>
  </w:num>
  <w:num w:numId="3">
    <w:abstractNumId w:val="10"/>
  </w:num>
  <w:num w:numId="4">
    <w:abstractNumId w:val="1"/>
  </w:num>
  <w:num w:numId="5">
    <w:abstractNumId w:val="2"/>
  </w:num>
  <w:num w:numId="6">
    <w:abstractNumId w:val="4"/>
  </w:num>
  <w:num w:numId="7">
    <w:abstractNumId w:val="11"/>
  </w:num>
  <w:num w:numId="8">
    <w:abstractNumId w:val="0"/>
  </w:num>
  <w:num w:numId="9">
    <w:abstractNumId w:val="3"/>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283"/>
  <w:characterSpacingControl w:val="doNotCompress"/>
  <w:footnotePr>
    <w:footnote w:id="-1"/>
    <w:footnote w:id="0"/>
  </w:footnotePr>
  <w:endnotePr>
    <w:endnote w:id="-1"/>
    <w:endnote w:id="0"/>
  </w:endnotePr>
  <w:compat/>
  <w:rsids>
    <w:rsidRoot w:val="002D7B58"/>
    <w:rsid w:val="0006517D"/>
    <w:rsid w:val="00067EEB"/>
    <w:rsid w:val="00081703"/>
    <w:rsid w:val="000D181A"/>
    <w:rsid w:val="00121646"/>
    <w:rsid w:val="0028010B"/>
    <w:rsid w:val="002936D6"/>
    <w:rsid w:val="002B4F07"/>
    <w:rsid w:val="002D7B58"/>
    <w:rsid w:val="002F2E0F"/>
    <w:rsid w:val="003B4AFE"/>
    <w:rsid w:val="003D28AA"/>
    <w:rsid w:val="004036BC"/>
    <w:rsid w:val="004D6773"/>
    <w:rsid w:val="00530F9A"/>
    <w:rsid w:val="005A08E8"/>
    <w:rsid w:val="005B357B"/>
    <w:rsid w:val="005C1E64"/>
    <w:rsid w:val="0065532A"/>
    <w:rsid w:val="006A1776"/>
    <w:rsid w:val="00785645"/>
    <w:rsid w:val="008D4080"/>
    <w:rsid w:val="00933D95"/>
    <w:rsid w:val="009A1AAC"/>
    <w:rsid w:val="009D32F4"/>
    <w:rsid w:val="00AC35C5"/>
    <w:rsid w:val="00AC59AE"/>
    <w:rsid w:val="00B62D37"/>
    <w:rsid w:val="00BB1F6B"/>
    <w:rsid w:val="00C75742"/>
    <w:rsid w:val="00DB19BB"/>
    <w:rsid w:val="00E47AEC"/>
    <w:rsid w:val="00EA27F7"/>
    <w:rsid w:val="00ED1674"/>
    <w:rsid w:val="00F139D4"/>
    <w:rsid w:val="00F200C2"/>
    <w:rsid w:val="00F276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7B58"/>
    <w:pPr>
      <w:suppressAutoHyphens/>
      <w:spacing w:after="200" w:line="276" w:lineRule="auto"/>
    </w:pPr>
    <w:rPr>
      <w:rFonts w:ascii="Times New Roman" w:eastAsia="Times New Roman" w:hAnsi="Times New Roman"/>
      <w:color w:val="00000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qFormat/>
    <w:rsid w:val="002D7B58"/>
    <w:rPr>
      <w:sz w:val="24"/>
      <w:szCs w:val="24"/>
    </w:rPr>
  </w:style>
  <w:style w:type="character" w:customStyle="1" w:styleId="ListLabel1">
    <w:name w:val="ListLabel 1"/>
    <w:qFormat/>
    <w:rsid w:val="002D7B58"/>
    <w:rPr>
      <w:rFonts w:cs="Courier New"/>
    </w:rPr>
  </w:style>
  <w:style w:type="character" w:customStyle="1" w:styleId="ListLabel2">
    <w:name w:val="ListLabel 2"/>
    <w:qFormat/>
    <w:rsid w:val="002D7B58"/>
    <w:rPr>
      <w:rFonts w:cs="Wingdings"/>
    </w:rPr>
  </w:style>
  <w:style w:type="character" w:customStyle="1" w:styleId="ListLabel3">
    <w:name w:val="ListLabel 3"/>
    <w:qFormat/>
    <w:rsid w:val="002D7B58"/>
    <w:rPr>
      <w:rFonts w:cs="Courier New"/>
    </w:rPr>
  </w:style>
  <w:style w:type="character" w:customStyle="1" w:styleId="ListLabel4">
    <w:name w:val="ListLabel 4"/>
    <w:qFormat/>
    <w:rsid w:val="002D7B58"/>
    <w:rPr>
      <w:rFonts w:cs="Symbol"/>
    </w:rPr>
  </w:style>
  <w:style w:type="character" w:customStyle="1" w:styleId="ListLabel5">
    <w:name w:val="ListLabel 5"/>
    <w:qFormat/>
    <w:rsid w:val="002D7B58"/>
    <w:rPr>
      <w:rFonts w:cs="Wingdings"/>
    </w:rPr>
  </w:style>
  <w:style w:type="character" w:customStyle="1" w:styleId="ListLabel6">
    <w:name w:val="ListLabel 6"/>
    <w:qFormat/>
    <w:rsid w:val="002D7B58"/>
    <w:rPr>
      <w:rFonts w:cs="Courier New"/>
    </w:rPr>
  </w:style>
  <w:style w:type="character" w:customStyle="1" w:styleId="ListLabel7">
    <w:name w:val="ListLabel 7"/>
    <w:qFormat/>
    <w:rsid w:val="002D7B58"/>
    <w:rPr>
      <w:rFonts w:cs="Symbol"/>
    </w:rPr>
  </w:style>
  <w:style w:type="character" w:customStyle="1" w:styleId="apple-converted-space">
    <w:name w:val="apple-converted-space"/>
    <w:basedOn w:val="Carpredefinitoparagrafo"/>
    <w:qFormat/>
    <w:rsid w:val="009F3862"/>
  </w:style>
  <w:style w:type="character" w:customStyle="1" w:styleId="TestonotaapidipaginaCarattere">
    <w:name w:val="Testo nota a piè di pagina Carattere"/>
    <w:basedOn w:val="Carpredefinitoparagrafo"/>
    <w:link w:val="Testonotaapidipagina"/>
    <w:uiPriority w:val="99"/>
    <w:qFormat/>
    <w:rsid w:val="00862B2D"/>
    <w:rPr>
      <w:rFonts w:ascii="Times New Roman" w:eastAsia="Times New Roman" w:hAnsi="Times New Roman"/>
      <w:color w:val="00000A"/>
      <w:sz w:val="24"/>
      <w:szCs w:val="24"/>
    </w:rPr>
  </w:style>
  <w:style w:type="character" w:customStyle="1" w:styleId="Richiamoallanotaapidipagina">
    <w:name w:val="Richiamo alla nota a piè di pagina"/>
    <w:rsid w:val="002D7B58"/>
    <w:rPr>
      <w:vertAlign w:val="superscript"/>
    </w:rPr>
  </w:style>
  <w:style w:type="character" w:customStyle="1" w:styleId="FootnoteCharacters">
    <w:name w:val="Footnote Characters"/>
    <w:basedOn w:val="Carpredefinitoparagrafo"/>
    <w:uiPriority w:val="99"/>
    <w:unhideWhenUsed/>
    <w:qFormat/>
    <w:rsid w:val="00862B2D"/>
    <w:rPr>
      <w:vertAlign w:val="superscript"/>
    </w:rPr>
  </w:style>
  <w:style w:type="character" w:customStyle="1" w:styleId="CorpotestoCarattere">
    <w:name w:val="Corpo testo Carattere"/>
    <w:basedOn w:val="Carpredefinitoparagrafo"/>
    <w:qFormat/>
    <w:rsid w:val="0005226F"/>
    <w:rPr>
      <w:rFonts w:ascii="Nimbus Roman No9 L" w:eastAsia="DejaVu Sans" w:hAnsi="Nimbus Roman No9 L"/>
      <w:sz w:val="24"/>
      <w:szCs w:val="24"/>
      <w:lang w:eastAsia="ar-SA"/>
    </w:rPr>
  </w:style>
  <w:style w:type="character" w:customStyle="1" w:styleId="IntestazioneCarattere">
    <w:name w:val="Intestazione Carattere"/>
    <w:basedOn w:val="Carpredefinitoparagrafo"/>
    <w:link w:val="Intestazione"/>
    <w:qFormat/>
    <w:rsid w:val="00BE28F6"/>
    <w:rPr>
      <w:rFonts w:ascii="Times New Roman" w:eastAsia="Times New Roman" w:hAnsi="Times New Roman"/>
      <w:color w:val="00000A"/>
      <w:sz w:val="24"/>
      <w:szCs w:val="24"/>
    </w:rPr>
  </w:style>
  <w:style w:type="character" w:customStyle="1" w:styleId="ListLabel8">
    <w:name w:val="ListLabel 8"/>
    <w:qFormat/>
    <w:rsid w:val="002D7B58"/>
    <w:rPr>
      <w:rFonts w:eastAsia="Times New Roman" w:cs="Times New Roman"/>
    </w:rPr>
  </w:style>
  <w:style w:type="character" w:customStyle="1" w:styleId="Caratterinotaapidipagina">
    <w:name w:val="Caratteri nota a piè di pagina"/>
    <w:qFormat/>
    <w:rsid w:val="002D7B58"/>
  </w:style>
  <w:style w:type="character" w:customStyle="1" w:styleId="Richiamoallanotadichiusura">
    <w:name w:val="Richiamo alla nota di chiusura"/>
    <w:rsid w:val="002D7B58"/>
    <w:rPr>
      <w:vertAlign w:val="superscript"/>
    </w:rPr>
  </w:style>
  <w:style w:type="character" w:customStyle="1" w:styleId="Caratterinotadichiusura">
    <w:name w:val="Caratteri nota di chiusura"/>
    <w:qFormat/>
    <w:rsid w:val="002D7B58"/>
  </w:style>
  <w:style w:type="paragraph" w:customStyle="1" w:styleId="Titolo1">
    <w:name w:val="Titolo1"/>
    <w:basedOn w:val="Normale"/>
    <w:next w:val="BodyText1"/>
    <w:qFormat/>
    <w:rsid w:val="002D7B58"/>
    <w:pPr>
      <w:keepNext/>
      <w:spacing w:before="240" w:after="120"/>
    </w:pPr>
    <w:rPr>
      <w:rFonts w:ascii="Liberation Sans" w:eastAsia="Noto Sans CJK SC" w:hAnsi="Liberation Sans" w:cs="Lohit Devanagari"/>
      <w:sz w:val="28"/>
      <w:szCs w:val="28"/>
    </w:rPr>
  </w:style>
  <w:style w:type="paragraph" w:customStyle="1" w:styleId="BodyText1">
    <w:name w:val="Body Text1"/>
    <w:basedOn w:val="Normale"/>
    <w:rsid w:val="00BE28F6"/>
    <w:pPr>
      <w:widowControl w:val="0"/>
      <w:spacing w:after="120"/>
    </w:pPr>
    <w:rPr>
      <w:rFonts w:ascii="Tinos" w:eastAsia="Arial Unicode MS" w:hAnsi="Tinos" w:cs="Arial Unicode MS"/>
      <w:lang w:eastAsia="zh-CN" w:bidi="hi-IN"/>
    </w:rPr>
  </w:style>
  <w:style w:type="paragraph" w:styleId="Elenco">
    <w:name w:val="List"/>
    <w:basedOn w:val="Corpodeltesto1"/>
    <w:rsid w:val="002D7B58"/>
    <w:rPr>
      <w:rFonts w:cs="Lohit Hindi"/>
    </w:rPr>
  </w:style>
  <w:style w:type="paragraph" w:styleId="Didascalia">
    <w:name w:val="caption"/>
    <w:basedOn w:val="Normale"/>
    <w:qFormat/>
    <w:rsid w:val="002D7B58"/>
    <w:pPr>
      <w:suppressLineNumbers/>
      <w:spacing w:before="120" w:after="120"/>
    </w:pPr>
    <w:rPr>
      <w:rFonts w:cs="Lohit Hindi"/>
      <w:i/>
      <w:iCs/>
    </w:rPr>
  </w:style>
  <w:style w:type="paragraph" w:customStyle="1" w:styleId="Indice">
    <w:name w:val="Indice"/>
    <w:basedOn w:val="Normale"/>
    <w:qFormat/>
    <w:rsid w:val="002D7B58"/>
    <w:pPr>
      <w:suppressLineNumbers/>
    </w:pPr>
    <w:rPr>
      <w:rFonts w:cs="Lohit Hindi"/>
    </w:rPr>
  </w:style>
  <w:style w:type="paragraph" w:customStyle="1" w:styleId="Title1">
    <w:name w:val="Title1"/>
    <w:basedOn w:val="Normale"/>
    <w:qFormat/>
    <w:rsid w:val="002D7B58"/>
    <w:pPr>
      <w:keepNext/>
      <w:spacing w:before="240" w:after="120"/>
    </w:pPr>
    <w:rPr>
      <w:rFonts w:ascii="Arial" w:eastAsia="DejaVu Sans" w:hAnsi="Arial" w:cs="Lohit Hindi"/>
      <w:sz w:val="28"/>
      <w:szCs w:val="28"/>
    </w:rPr>
  </w:style>
  <w:style w:type="paragraph" w:customStyle="1" w:styleId="Corpodeltesto1">
    <w:name w:val="Corpo del testo1"/>
    <w:basedOn w:val="Normale"/>
    <w:qFormat/>
    <w:rsid w:val="002D7B58"/>
    <w:pPr>
      <w:spacing w:after="120" w:line="288" w:lineRule="auto"/>
    </w:pPr>
  </w:style>
  <w:style w:type="paragraph" w:styleId="Intestazione">
    <w:name w:val="header"/>
    <w:basedOn w:val="Normale"/>
    <w:link w:val="IntestazioneCarattere"/>
    <w:rsid w:val="002D7B58"/>
    <w:pPr>
      <w:tabs>
        <w:tab w:val="center" w:pos="4819"/>
        <w:tab w:val="right" w:pos="9638"/>
      </w:tabs>
    </w:pPr>
  </w:style>
  <w:style w:type="paragraph" w:styleId="Pidipagina">
    <w:name w:val="footer"/>
    <w:basedOn w:val="Normale"/>
    <w:rsid w:val="002D7B58"/>
    <w:pPr>
      <w:tabs>
        <w:tab w:val="center" w:pos="4819"/>
        <w:tab w:val="right" w:pos="9638"/>
      </w:tabs>
    </w:pPr>
  </w:style>
  <w:style w:type="paragraph" w:styleId="Testofumetto">
    <w:name w:val="Balloon Text"/>
    <w:basedOn w:val="Normale"/>
    <w:qFormat/>
    <w:rsid w:val="002D7B58"/>
    <w:rPr>
      <w:rFonts w:ascii="Tahoma" w:hAnsi="Tahoma" w:cs="Tahoma"/>
      <w:sz w:val="16"/>
      <w:szCs w:val="16"/>
    </w:rPr>
  </w:style>
  <w:style w:type="paragraph" w:styleId="Paragrafoelenco">
    <w:name w:val="List Paragraph"/>
    <w:basedOn w:val="Normale"/>
    <w:qFormat/>
    <w:rsid w:val="002D7B58"/>
    <w:pPr>
      <w:ind w:left="708"/>
    </w:pPr>
  </w:style>
  <w:style w:type="paragraph" w:customStyle="1" w:styleId="Contenutocornice">
    <w:name w:val="Contenuto cornice"/>
    <w:basedOn w:val="Normale"/>
    <w:qFormat/>
    <w:rsid w:val="002D7B58"/>
  </w:style>
  <w:style w:type="paragraph" w:customStyle="1" w:styleId="Contenutotabella">
    <w:name w:val="Contenuto tabella"/>
    <w:basedOn w:val="Normale"/>
    <w:qFormat/>
    <w:rsid w:val="002D7B58"/>
  </w:style>
  <w:style w:type="paragraph" w:customStyle="1" w:styleId="Titolotabella">
    <w:name w:val="Titolo tabella"/>
    <w:basedOn w:val="Contenutotabella"/>
    <w:qFormat/>
    <w:rsid w:val="002D7B58"/>
  </w:style>
  <w:style w:type="paragraph" w:styleId="Testonotaapidipagina">
    <w:name w:val="footnote text"/>
    <w:basedOn w:val="Normale"/>
    <w:link w:val="TestonotaapidipaginaCarattere"/>
    <w:uiPriority w:val="99"/>
    <w:unhideWhenUsed/>
    <w:rsid w:val="00862B2D"/>
    <w:pPr>
      <w:spacing w:after="0" w:line="240" w:lineRule="auto"/>
    </w:pPr>
  </w:style>
  <w:style w:type="paragraph" w:styleId="Nessunaspaziatura">
    <w:name w:val="No Spacing"/>
    <w:uiPriority w:val="1"/>
    <w:qFormat/>
    <w:rsid w:val="00BE28F6"/>
    <w:rPr>
      <w:rFonts w:eastAsia="Calibri"/>
      <w:sz w:val="24"/>
      <w:szCs w:val="22"/>
      <w:lang w:eastAsia="en-US"/>
    </w:rPr>
  </w:style>
  <w:style w:type="table" w:styleId="Grigliatabella">
    <w:name w:val="Table Grid"/>
    <w:basedOn w:val="Tabellanormale"/>
    <w:uiPriority w:val="59"/>
    <w:rsid w:val="009C0605"/>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3B4AFE"/>
    <w:rPr>
      <w:rFonts w:eastAsia="Calibri" w:cs="Calibr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34AF-CF06-405E-9793-8CF8C456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2729</Words>
  <Characters>15560</Characters>
  <Application>Microsoft Office Word</Application>
  <DocSecurity>0</DocSecurity>
  <Lines>129</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SCUOLA SECONDARIA DI PRIMO GRADO STATALE “FAUSTINI – FRANK sez</vt:lpstr>
      <vt:lpstr>SCUOLA SECONDARIA DI PRIMO GRADO STATALE “FAUSTINI – FRANK sez</vt:lpstr>
    </vt:vector>
  </TitlesOfParts>
  <Company>HP</Company>
  <LinksUpToDate>false</LinksUpToDate>
  <CharactersWithSpaces>18253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SECONDARIA DI PRIMO GRADO STATALE “FAUSTINI – FRANK sez</dc:title>
  <dc:creator>*</dc:creator>
  <cp:lastModifiedBy>Alessandro Carè</cp:lastModifiedBy>
  <cp:revision>3</cp:revision>
  <cp:lastPrinted>2013-06-08T16:20:00Z</cp:lastPrinted>
  <dcterms:created xsi:type="dcterms:W3CDTF">2021-06-08T10:34:00Z</dcterms:created>
  <dcterms:modified xsi:type="dcterms:W3CDTF">2021-06-08T10:35:00Z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