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1376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1376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G. Bianco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Sersale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__________________________________________il______________________________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 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presente, ai sensi  del d.lgs 10 agosto 2018, n. 101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all’art. 13 del Regolamento UE 2016/679)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(di seguito indicato come “Codice Privacy”) e successive modificazioni ed integrazioni,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l’I.C. G. Bianco di Sersale al trattamento, anche con l’ausilio di mezzi informatici e telematici, dei dati personali forniti dal sottoscritto; prende inoltre atto che, ai sensi del  “Codice Privacy”, titolare del trattamento dei dati è l’Istituto sopra citato e che il sottoscritto potrà esercitare, in qualunque momento, tutti i diritti di accesso ai propri dati personali previsti dal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__________________________ </w:t>
        <w:tab/>
        <w:t xml:space="preserve"> </w:t>
        <w:tab/>
        <w:t xml:space="preserve"> </w:t>
        <w:tab/>
        <w:t xml:space="preserve"> Firma _____________________</w:t>
      </w:r>
    </w:p>
    <w:sectPr>
      <w:pgSz w:h="16838" w:w="11906" w:orient="portrait"/>
      <w:pgMar w:bottom="1021" w:top="1247" w:left="1021" w:right="102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stLabel1">
    <w:name w:val="ListLabel 1"/>
    <w:next w:val="ListLabel1"/>
    <w:autoRedefine w:val="0"/>
    <w:hidden w:val="0"/>
    <w:qFormat w:val="0"/>
    <w:rPr>
      <w:color w:val="000000"/>
      <w:w w:val="100"/>
      <w:position w:val="0"/>
      <w:sz w:val="24"/>
      <w:u w:val="none"/>
      <w:effect w:val="none"/>
      <w:shd w:color="auto" w:fill="ffffff" w:val="clear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color w:val="000000"/>
      <w:w w:val="100"/>
      <w:position w:val="0"/>
      <w:sz w:val="24"/>
      <w:u w:val="none"/>
      <w:effect w:val="none"/>
      <w:shd w:color="auto" w:fill="ffffff" w:val="clear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Times New Roman" w:eastAsia="Times New Roman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1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peXSKyZbYnGCmvKVYDv+sv0Hg==">AMUW2mXtI5OitovPiQXpt1y7EK87AZtHtkE7ZE28nWNHnNKR5U8w+qVBI4XDlV9mug/QL7/CByx/z10J/sv3M3V41fQPhqaWOXWEc6pRhR3cIehEpILKsHQ=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2022-03-12T07:54:00Z</dcterms:created>
  <dc:creator>ufficio</dc:creator>
</cp:coreProperties>
</file>