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86C9" w14:textId="77777777" w:rsidR="00E25A48" w:rsidRDefault="0068163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SCHEDA DI AUTOVALUTAZIONE DEI TITOLI</w:t>
      </w:r>
    </w:p>
    <w:p w14:paraId="75AB8DAE" w14:textId="77777777" w:rsidR="00E25A48" w:rsidRDefault="00E25A4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167430C" w14:textId="77777777" w:rsidR="00E25A48" w:rsidRDefault="0068163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CANDIDATO _______________________________________________________________</w:t>
      </w:r>
    </w:p>
    <w:p w14:paraId="01840080" w14:textId="77777777" w:rsidR="00E25A48" w:rsidRDefault="00E25A4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013D982" w14:textId="77777777" w:rsidR="00E25A48" w:rsidRDefault="00E25A4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48C341B" w14:textId="77777777" w:rsidR="00E25A48" w:rsidRDefault="00E25A48">
      <w:pPr>
        <w:widowControl w:val="0"/>
        <w:tabs>
          <w:tab w:val="left" w:pos="6231"/>
        </w:tabs>
        <w:spacing w:after="0" w:line="240" w:lineRule="auto"/>
        <w:ind w:left="329" w:hanging="717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0"/>
        <w:tblW w:w="1060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4"/>
        <w:gridCol w:w="3151"/>
        <w:gridCol w:w="1515"/>
        <w:gridCol w:w="1257"/>
        <w:gridCol w:w="1318"/>
      </w:tblGrid>
      <w:tr w:rsidR="00E25A48" w14:paraId="17D19A61" w14:textId="77777777">
        <w:trPr>
          <w:trHeight w:val="300"/>
        </w:trPr>
        <w:tc>
          <w:tcPr>
            <w:tcW w:w="10500" w:type="dxa"/>
            <w:gridSpan w:val="5"/>
          </w:tcPr>
          <w:p w14:paraId="21B7D9FC" w14:textId="77777777" w:rsidR="00E25A48" w:rsidRDefault="00681632">
            <w:pPr>
              <w:widowControl w:val="0"/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sz w:val="36"/>
                <w:szCs w:val="36"/>
              </w:rPr>
              <w:t>TABELLA VALUTAZIONE TUTOR D’INCLUSIONE</w:t>
            </w:r>
          </w:p>
          <w:p w14:paraId="25325AC9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</w:p>
        </w:tc>
      </w:tr>
      <w:tr w:rsidR="00E25A48" w14:paraId="6BB75D42" w14:textId="77777777">
        <w:trPr>
          <w:trHeight w:val="300"/>
        </w:trPr>
        <w:tc>
          <w:tcPr>
            <w:tcW w:w="10500" w:type="dxa"/>
            <w:gridSpan w:val="5"/>
          </w:tcPr>
          <w:p w14:paraId="5F1C280B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2"/>
                <w:szCs w:val="22"/>
              </w:rPr>
              <w:t>itolo Accesso:</w:t>
            </w:r>
          </w:p>
          <w:p w14:paraId="56391FA9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</w:p>
          <w:p w14:paraId="68808549" w14:textId="77777777" w:rsidR="00E25A48" w:rsidRDefault="0068163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Laurea denominazione (specificare): (</w:t>
            </w:r>
            <w:r>
              <w:rPr>
                <w:rFonts w:ascii="Arial" w:eastAsia="Arial" w:hAnsi="Arial" w:cs="Arial"/>
                <w:i/>
              </w:rPr>
              <w:t>che dia titolo all’iscrizione dell’ordine degli Psicologi</w:t>
            </w:r>
            <w:r>
              <w:rPr>
                <w:rFonts w:ascii="Arial" w:eastAsia="Arial" w:hAnsi="Arial" w:cs="Arial"/>
              </w:rPr>
              <w:t>)</w:t>
            </w:r>
          </w:p>
          <w:p w14:paraId="25863B21" w14:textId="77777777" w:rsidR="00E25A48" w:rsidRDefault="00E25A48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</w:p>
          <w:p w14:paraId="29973343" w14:textId="77777777" w:rsidR="00E25A48" w:rsidRDefault="0068163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Iscrizione all’albo degli psicologi</w:t>
            </w:r>
            <w:r>
              <w:rPr>
                <w:rFonts w:ascii="Arial" w:eastAsia="Arial" w:hAnsi="Arial" w:cs="Arial"/>
                <w:i/>
              </w:rPr>
              <w:t xml:space="preserve"> (specificare provincia e data iscrizione):</w:t>
            </w:r>
          </w:p>
          <w:p w14:paraId="289655C0" w14:textId="77777777" w:rsidR="00E25A48" w:rsidRDefault="00E25A48">
            <w:pPr>
              <w:spacing w:after="0" w:line="240" w:lineRule="auto"/>
              <w:ind w:left="720"/>
              <w:rPr>
                <w:rFonts w:ascii="Arial" w:eastAsia="Arial" w:hAnsi="Arial" w:cs="Arial"/>
                <w:i/>
              </w:rPr>
            </w:pPr>
          </w:p>
          <w:p w14:paraId="2A647A5F" w14:textId="77777777" w:rsidR="00E25A48" w:rsidRDefault="00681632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Esperienza almeno triennale in ambito scolastico, documentata e retribuita (specificare </w:t>
            </w:r>
            <w:proofErr w:type="gramStart"/>
            <w:r>
              <w:rPr>
                <w:rFonts w:ascii="Arial" w:eastAsia="Arial" w:hAnsi="Arial" w:cs="Arial"/>
                <w:i/>
              </w:rPr>
              <w:t>estremi contratto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e allegare)</w:t>
            </w:r>
          </w:p>
        </w:tc>
      </w:tr>
      <w:tr w:rsidR="00E25A48" w14:paraId="0CD6411F" w14:textId="77777777">
        <w:trPr>
          <w:trHeight w:val="639"/>
        </w:trPr>
        <w:tc>
          <w:tcPr>
            <w:tcW w:w="3330" w:type="dxa"/>
          </w:tcPr>
          <w:p w14:paraId="7481A981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8"/>
                <w:szCs w:val="28"/>
              </w:rPr>
              <w:t>Titoli di valutabili</w:t>
            </w:r>
          </w:p>
        </w:tc>
        <w:tc>
          <w:tcPr>
            <w:tcW w:w="3120" w:type="dxa"/>
          </w:tcPr>
          <w:p w14:paraId="2D50B5DF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UNITARIO</w:t>
            </w:r>
          </w:p>
        </w:tc>
        <w:tc>
          <w:tcPr>
            <w:tcW w:w="1500" w:type="dxa"/>
          </w:tcPr>
          <w:p w14:paraId="0C5DF72B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245" w:type="dxa"/>
          </w:tcPr>
          <w:p w14:paraId="0BDFE738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Punteggio candidato</w:t>
            </w:r>
          </w:p>
        </w:tc>
        <w:tc>
          <w:tcPr>
            <w:tcW w:w="1305" w:type="dxa"/>
          </w:tcPr>
          <w:p w14:paraId="27B60478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color w:val="000000"/>
                <w:sz w:val="20"/>
                <w:szCs w:val="20"/>
              </w:rPr>
              <w:t>Punteggio commissione</w:t>
            </w:r>
          </w:p>
        </w:tc>
      </w:tr>
      <w:tr w:rsidR="00E25A48" w14:paraId="42943E2A" w14:textId="77777777">
        <w:trPr>
          <w:trHeight w:val="698"/>
        </w:trPr>
        <w:tc>
          <w:tcPr>
            <w:tcW w:w="10500" w:type="dxa"/>
            <w:gridSpan w:val="5"/>
          </w:tcPr>
          <w:p w14:paraId="128CE75B" w14:textId="77777777" w:rsidR="00E25A48" w:rsidRDefault="00681632">
            <w:pPr>
              <w:widowControl w:val="0"/>
              <w:spacing w:after="0" w:line="240" w:lineRule="auto"/>
              <w:ind w:left="42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Formazione (max 30 punti)</w:t>
            </w:r>
          </w:p>
        </w:tc>
      </w:tr>
      <w:tr w:rsidR="00E25A48" w14:paraId="626BBB2D" w14:textId="77777777">
        <w:trPr>
          <w:trHeight w:val="698"/>
        </w:trPr>
        <w:tc>
          <w:tcPr>
            <w:tcW w:w="3330" w:type="dxa"/>
          </w:tcPr>
          <w:p w14:paraId="4C219C43" w14:textId="77777777" w:rsidR="00E25A48" w:rsidRDefault="00681632">
            <w:pPr>
              <w:widowControl w:val="0"/>
              <w:spacing w:after="0" w:line="240" w:lineRule="auto"/>
              <w:ind w:left="427"/>
              <w:rPr>
                <w:rFonts w:ascii="Times New Roman" w:eastAsia="Times New Roman" w:hAnsi="Times New Roman"/>
              </w:rPr>
            </w:pPr>
            <w:r>
              <w:t xml:space="preserve">Laurea quadriennale vecchio ordinamento o </w:t>
            </w:r>
            <w:proofErr w:type="gramStart"/>
            <w:r>
              <w:t>specialistica nuovo ordinamento</w:t>
            </w:r>
            <w:proofErr w:type="gramEnd"/>
          </w:p>
        </w:tc>
        <w:tc>
          <w:tcPr>
            <w:tcW w:w="3120" w:type="dxa"/>
          </w:tcPr>
          <w:p w14:paraId="4074895C" w14:textId="77777777" w:rsidR="00E25A48" w:rsidRDefault="00681632" w:rsidP="00686594">
            <w:pPr>
              <w:widowControl w:val="0"/>
              <w:spacing w:after="0" w:line="240" w:lineRule="auto"/>
            </w:pPr>
            <w:r>
              <w:t>Punti 6 con voto fino a 80</w:t>
            </w:r>
          </w:p>
          <w:p w14:paraId="51C67227" w14:textId="77777777" w:rsidR="00E25A48" w:rsidRDefault="00681632" w:rsidP="00686594">
            <w:pPr>
              <w:widowControl w:val="0"/>
              <w:spacing w:after="0" w:line="240" w:lineRule="auto"/>
            </w:pPr>
            <w:r>
              <w:t>Punti 8 con voto da 81 a 100</w:t>
            </w:r>
          </w:p>
          <w:p w14:paraId="451612F1" w14:textId="77777777" w:rsidR="00E25A48" w:rsidRDefault="00681632" w:rsidP="00686594">
            <w:pPr>
              <w:widowControl w:val="0"/>
              <w:spacing w:after="0" w:line="240" w:lineRule="auto"/>
            </w:pPr>
            <w:r>
              <w:t>Punti 10 con voto da 101 a 110</w:t>
            </w:r>
          </w:p>
          <w:p w14:paraId="7AE17A0B" w14:textId="77777777" w:rsidR="00E25A48" w:rsidRDefault="00681632" w:rsidP="006865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t>Punti 12 con voto 110 e lode</w:t>
            </w:r>
          </w:p>
        </w:tc>
        <w:tc>
          <w:tcPr>
            <w:tcW w:w="1500" w:type="dxa"/>
          </w:tcPr>
          <w:p w14:paraId="3713F7AD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  <w:t>12 punti</w:t>
            </w:r>
          </w:p>
        </w:tc>
        <w:tc>
          <w:tcPr>
            <w:tcW w:w="1245" w:type="dxa"/>
          </w:tcPr>
          <w:p w14:paraId="14116F1C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BE02EAE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</w:tr>
      <w:tr w:rsidR="00E25A48" w14:paraId="5E559FD4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1D3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>Master annuale, corso di specializzazione o perfezionamento annuale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3BBF" w14:textId="77777777" w:rsidR="00E25A48" w:rsidRDefault="00681632" w:rsidP="00686594">
            <w:pPr>
              <w:widowControl w:val="0"/>
              <w:spacing w:after="0" w:line="240" w:lineRule="auto"/>
            </w:pPr>
            <w:r>
              <w:t>1 punto per ogni titolo,</w:t>
            </w:r>
          </w:p>
          <w:p w14:paraId="6DA3DE08" w14:textId="77777777" w:rsidR="00E25A48" w:rsidRDefault="00681632" w:rsidP="00686594">
            <w:pPr>
              <w:widowControl w:val="0"/>
              <w:spacing w:after="0" w:line="240" w:lineRule="auto"/>
            </w:pPr>
            <w:r>
              <w:t>max 3 punti</w:t>
            </w:r>
          </w:p>
          <w:p w14:paraId="4289DC55" w14:textId="77777777" w:rsidR="00E25A48" w:rsidRDefault="00E25A48">
            <w:pPr>
              <w:widowControl w:val="0"/>
              <w:spacing w:after="0" w:line="240" w:lineRule="auto"/>
              <w:ind w:left="427"/>
            </w:pPr>
          </w:p>
        </w:tc>
        <w:tc>
          <w:tcPr>
            <w:tcW w:w="1500" w:type="dxa"/>
          </w:tcPr>
          <w:p w14:paraId="3DD6736F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  <w:t>3 punti</w:t>
            </w:r>
          </w:p>
        </w:tc>
        <w:tc>
          <w:tcPr>
            <w:tcW w:w="1245" w:type="dxa"/>
          </w:tcPr>
          <w:p w14:paraId="671738E5" w14:textId="77777777" w:rsidR="00E25A48" w:rsidRDefault="00E25A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05" w:type="dxa"/>
          </w:tcPr>
          <w:p w14:paraId="00EEA5A7" w14:textId="77777777" w:rsidR="00E25A48" w:rsidRDefault="00E25A4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25A48" w14:paraId="39173B0F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16FA5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>Master di durata almeno biennale, corso di specializzazione o perfezionamento pluriennale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50F8A" w14:textId="77777777" w:rsidR="00686594" w:rsidRDefault="00681632" w:rsidP="00686594">
            <w:pPr>
              <w:widowControl w:val="0"/>
              <w:spacing w:after="0" w:line="240" w:lineRule="auto"/>
            </w:pPr>
            <w:r>
              <w:t>2 punti per ogni</w:t>
            </w:r>
            <w:r w:rsidR="00686594">
              <w:t xml:space="preserve"> </w:t>
            </w:r>
            <w:r>
              <w:t xml:space="preserve">titolo, </w:t>
            </w:r>
          </w:p>
          <w:p w14:paraId="76C1F8EA" w14:textId="376CE7CA" w:rsidR="00E25A48" w:rsidRDefault="00681632" w:rsidP="00686594">
            <w:pPr>
              <w:widowControl w:val="0"/>
              <w:spacing w:after="0" w:line="240" w:lineRule="auto"/>
            </w:pPr>
            <w:r>
              <w:t>max 6 punti</w:t>
            </w:r>
          </w:p>
          <w:p w14:paraId="0A772B76" w14:textId="77777777" w:rsidR="00E25A48" w:rsidRDefault="00E25A48">
            <w:pPr>
              <w:widowControl w:val="0"/>
              <w:spacing w:after="0" w:line="240" w:lineRule="auto"/>
              <w:ind w:left="427"/>
            </w:pPr>
          </w:p>
        </w:tc>
        <w:tc>
          <w:tcPr>
            <w:tcW w:w="1500" w:type="dxa"/>
          </w:tcPr>
          <w:p w14:paraId="18CB0A7D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  <w:t>6 punti</w:t>
            </w:r>
          </w:p>
        </w:tc>
        <w:tc>
          <w:tcPr>
            <w:tcW w:w="1245" w:type="dxa"/>
          </w:tcPr>
          <w:p w14:paraId="405E0EDD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36D09A0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</w:tr>
      <w:tr w:rsidR="00E25A48" w14:paraId="4CBCA79F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172B5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>ECDL o simili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61076" w14:textId="2A27103A" w:rsidR="00E25A48" w:rsidRDefault="00681632" w:rsidP="00686594">
            <w:pPr>
              <w:widowControl w:val="0"/>
              <w:spacing w:after="0" w:line="240" w:lineRule="auto"/>
            </w:pPr>
            <w:r>
              <w:t>2 punti</w:t>
            </w:r>
          </w:p>
          <w:p w14:paraId="18127AA7" w14:textId="77777777" w:rsidR="00E25A48" w:rsidRDefault="00E25A48">
            <w:pPr>
              <w:widowControl w:val="0"/>
              <w:spacing w:after="0" w:line="240" w:lineRule="auto"/>
              <w:ind w:left="427"/>
            </w:pPr>
          </w:p>
        </w:tc>
        <w:tc>
          <w:tcPr>
            <w:tcW w:w="1500" w:type="dxa"/>
          </w:tcPr>
          <w:p w14:paraId="17F80ED8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  <w:t>2 punti</w:t>
            </w:r>
          </w:p>
        </w:tc>
        <w:tc>
          <w:tcPr>
            <w:tcW w:w="1245" w:type="dxa"/>
          </w:tcPr>
          <w:p w14:paraId="225E3476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130F4AFE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</w:tr>
      <w:tr w:rsidR="00686594" w14:paraId="3292A930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CB80" w14:textId="4F25CC91" w:rsidR="00686594" w:rsidRDefault="00686594">
            <w:pPr>
              <w:widowControl w:val="0"/>
              <w:spacing w:after="0" w:line="240" w:lineRule="auto"/>
              <w:ind w:left="427"/>
            </w:pPr>
            <w:r>
              <w:t>Altre certificazioni informatiche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D621" w14:textId="7F840664" w:rsidR="00686594" w:rsidRDefault="00686594" w:rsidP="00686594">
            <w:pPr>
              <w:widowControl w:val="0"/>
              <w:spacing w:after="0" w:line="240" w:lineRule="auto"/>
            </w:pPr>
            <w:r>
              <w:t>1</w:t>
            </w:r>
            <w:r>
              <w:t xml:space="preserve"> punt</w:t>
            </w:r>
            <w:r>
              <w:t>o</w:t>
            </w:r>
            <w:r>
              <w:t xml:space="preserve"> per ogni titolo, </w:t>
            </w:r>
          </w:p>
          <w:p w14:paraId="5F65EFCC" w14:textId="051399C2" w:rsidR="00686594" w:rsidRDefault="00686594" w:rsidP="00686594">
            <w:pPr>
              <w:widowControl w:val="0"/>
              <w:spacing w:after="0" w:line="240" w:lineRule="auto"/>
            </w:pPr>
            <w:r>
              <w:t xml:space="preserve">max </w:t>
            </w:r>
            <w:r>
              <w:t>4</w:t>
            </w:r>
            <w:r>
              <w:t xml:space="preserve"> punti</w:t>
            </w:r>
          </w:p>
        </w:tc>
        <w:tc>
          <w:tcPr>
            <w:tcW w:w="1500" w:type="dxa"/>
          </w:tcPr>
          <w:p w14:paraId="64AD6084" w14:textId="07E2062D" w:rsidR="00686594" w:rsidRDefault="00686594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  <w:t>4 punti</w:t>
            </w:r>
          </w:p>
        </w:tc>
        <w:tc>
          <w:tcPr>
            <w:tcW w:w="1245" w:type="dxa"/>
          </w:tcPr>
          <w:p w14:paraId="6A5C8802" w14:textId="77777777" w:rsidR="00686594" w:rsidRDefault="00686594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ADAAFAE" w14:textId="77777777" w:rsidR="00686594" w:rsidRDefault="00686594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</w:tr>
      <w:tr w:rsidR="00E25A48" w14:paraId="2E27F8EF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7652F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 xml:space="preserve">Seminari e </w:t>
            </w:r>
            <w:r>
              <w:t>Corsi di aggiornamento/formazione coerenti con le tematiche oggetto dell’avviso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1C7E5" w14:textId="77777777" w:rsidR="00E25A48" w:rsidRDefault="00681632" w:rsidP="00686594">
            <w:pPr>
              <w:widowControl w:val="0"/>
              <w:spacing w:after="0" w:line="240" w:lineRule="auto"/>
            </w:pPr>
            <w:r>
              <w:t>1 punto per ogni corso,</w:t>
            </w:r>
          </w:p>
          <w:p w14:paraId="270E4D92" w14:textId="77777777" w:rsidR="00E25A48" w:rsidRDefault="00681632" w:rsidP="00686594">
            <w:pPr>
              <w:widowControl w:val="0"/>
              <w:spacing w:after="0" w:line="240" w:lineRule="auto"/>
            </w:pPr>
            <w:r>
              <w:t>max 3 punti</w:t>
            </w:r>
          </w:p>
          <w:p w14:paraId="6AC2A869" w14:textId="77777777" w:rsidR="00E25A48" w:rsidRDefault="00E25A48">
            <w:pPr>
              <w:widowControl w:val="0"/>
              <w:spacing w:after="0" w:line="240" w:lineRule="auto"/>
              <w:ind w:left="427"/>
            </w:pPr>
          </w:p>
        </w:tc>
        <w:tc>
          <w:tcPr>
            <w:tcW w:w="1500" w:type="dxa"/>
          </w:tcPr>
          <w:p w14:paraId="48C3C432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  <w:t>3 punti</w:t>
            </w:r>
          </w:p>
        </w:tc>
        <w:tc>
          <w:tcPr>
            <w:tcW w:w="1245" w:type="dxa"/>
          </w:tcPr>
          <w:p w14:paraId="194A9C44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5E5997F8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</w:tr>
      <w:tr w:rsidR="00E25A48" w14:paraId="7B7B9195" w14:textId="77777777">
        <w:trPr>
          <w:trHeight w:val="420"/>
        </w:trPr>
        <w:tc>
          <w:tcPr>
            <w:tcW w:w="105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BB9F" w14:textId="77777777" w:rsidR="00E25A48" w:rsidRDefault="00681632">
            <w:pPr>
              <w:widowControl w:val="0"/>
              <w:spacing w:after="0" w:line="240" w:lineRule="auto"/>
              <w:ind w:left="483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Esperienza  professionale</w:t>
            </w:r>
            <w:proofErr w:type="gramEnd"/>
            <w:r>
              <w:rPr>
                <w:b/>
                <w:sz w:val="28"/>
                <w:szCs w:val="28"/>
              </w:rPr>
              <w:t xml:space="preserve">  in contesti  scolastici    (max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35 punti)</w:t>
            </w:r>
          </w:p>
        </w:tc>
      </w:tr>
      <w:tr w:rsidR="00E25A48" w14:paraId="78B2E8CC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D04A1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 xml:space="preserve">Incarichi precedenti prestati in contesti scolastici nel settore di pertinenza inerente </w:t>
            </w:r>
            <w:proofErr w:type="gramStart"/>
            <w:r>
              <w:t>la</w:t>
            </w:r>
            <w:proofErr w:type="gramEnd"/>
            <w:r>
              <w:t xml:space="preserve"> figura oggetto di selezione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765F0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>Punti 7 per ciascun incarico</w:t>
            </w:r>
          </w:p>
          <w:p w14:paraId="380E6CAC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>(fino ad un massimo di 5)</w:t>
            </w:r>
          </w:p>
          <w:p w14:paraId="1C6BDD13" w14:textId="77777777" w:rsidR="00E25A48" w:rsidRDefault="00E25A48">
            <w:pPr>
              <w:widowControl w:val="0"/>
              <w:spacing w:after="0" w:line="240" w:lineRule="auto"/>
              <w:ind w:left="427"/>
            </w:pPr>
          </w:p>
          <w:p w14:paraId="710CEC87" w14:textId="77777777" w:rsidR="00E25A48" w:rsidRDefault="00E25A48">
            <w:pPr>
              <w:widowControl w:val="0"/>
              <w:spacing w:after="0" w:line="240" w:lineRule="auto"/>
              <w:ind w:left="427"/>
            </w:pPr>
          </w:p>
        </w:tc>
        <w:tc>
          <w:tcPr>
            <w:tcW w:w="1500" w:type="dxa"/>
          </w:tcPr>
          <w:p w14:paraId="17DAF3F4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  <w:t xml:space="preserve">  35 punti</w:t>
            </w:r>
          </w:p>
        </w:tc>
        <w:tc>
          <w:tcPr>
            <w:tcW w:w="1245" w:type="dxa"/>
          </w:tcPr>
          <w:p w14:paraId="45CD8353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7833DD04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</w:tr>
      <w:tr w:rsidR="00E25A48" w14:paraId="618755C2" w14:textId="77777777">
        <w:trPr>
          <w:trHeight w:val="420"/>
        </w:trPr>
        <w:tc>
          <w:tcPr>
            <w:tcW w:w="1050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9CE2D" w14:textId="77777777" w:rsidR="00E25A48" w:rsidRDefault="00681632">
            <w:pPr>
              <w:widowControl w:val="0"/>
              <w:spacing w:after="0" w:line="240" w:lineRule="auto"/>
              <w:ind w:left="483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lastRenderedPageBreak/>
              <w:t>Esperienza  professionale</w:t>
            </w:r>
            <w:proofErr w:type="gramEnd"/>
            <w:r>
              <w:rPr>
                <w:b/>
                <w:sz w:val="28"/>
                <w:szCs w:val="28"/>
              </w:rPr>
              <w:t xml:space="preserve">  in contesti  extra e para-scolastici    (max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35 punti)</w:t>
            </w:r>
          </w:p>
        </w:tc>
      </w:tr>
      <w:tr w:rsidR="00E25A48" w14:paraId="7D31522C" w14:textId="77777777"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1E346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 xml:space="preserve">Incarichi precedenti prestati in contesti extra e para-scolastici nel settore di pertinenza inerente </w:t>
            </w:r>
            <w:proofErr w:type="gramStart"/>
            <w:r>
              <w:t>la</w:t>
            </w:r>
            <w:proofErr w:type="gramEnd"/>
            <w:r>
              <w:t xml:space="preserve"> figura oggetto di selezione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BF36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>Punti 7 per ciascun incarico</w:t>
            </w:r>
          </w:p>
          <w:p w14:paraId="6DBC38BB" w14:textId="77777777" w:rsidR="00E25A48" w:rsidRDefault="00681632">
            <w:pPr>
              <w:widowControl w:val="0"/>
              <w:spacing w:after="0" w:line="240" w:lineRule="auto"/>
              <w:ind w:left="427"/>
            </w:pPr>
            <w:r>
              <w:t xml:space="preserve">(fino ad un </w:t>
            </w:r>
            <w:r>
              <w:t>massimo di 5)</w:t>
            </w:r>
          </w:p>
          <w:p w14:paraId="68D94E06" w14:textId="77777777" w:rsidR="00E25A48" w:rsidRDefault="00E25A48">
            <w:pPr>
              <w:widowControl w:val="0"/>
              <w:spacing w:after="0" w:line="240" w:lineRule="auto"/>
              <w:ind w:left="427"/>
            </w:pPr>
          </w:p>
          <w:p w14:paraId="73933230" w14:textId="77777777" w:rsidR="00E25A48" w:rsidRDefault="00E25A48">
            <w:pPr>
              <w:widowControl w:val="0"/>
              <w:spacing w:after="0" w:line="240" w:lineRule="auto"/>
              <w:ind w:left="427"/>
            </w:pPr>
          </w:p>
        </w:tc>
        <w:tc>
          <w:tcPr>
            <w:tcW w:w="1500" w:type="dxa"/>
          </w:tcPr>
          <w:p w14:paraId="70F95EDC" w14:textId="77777777" w:rsidR="00E25A48" w:rsidRDefault="00681632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 w:val="0"/>
                <w:color w:val="000000"/>
                <w:sz w:val="26"/>
                <w:szCs w:val="26"/>
              </w:rPr>
              <w:t>35 punti</w:t>
            </w:r>
          </w:p>
        </w:tc>
        <w:tc>
          <w:tcPr>
            <w:tcW w:w="1245" w:type="dxa"/>
          </w:tcPr>
          <w:p w14:paraId="29B90ED7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3B7B1DC1" w14:textId="77777777" w:rsidR="00E25A48" w:rsidRDefault="00E25A48">
            <w:pPr>
              <w:pStyle w:val="Sottotitolo"/>
              <w:keepNext w:val="0"/>
              <w:keepLines w:val="0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color w:val="000000"/>
                <w:sz w:val="18"/>
                <w:szCs w:val="18"/>
              </w:rPr>
            </w:pPr>
          </w:p>
        </w:tc>
      </w:tr>
    </w:tbl>
    <w:p w14:paraId="682A52C0" w14:textId="77777777" w:rsidR="00E25A48" w:rsidRDefault="00E25A48">
      <w:pPr>
        <w:widowControl w:val="0"/>
        <w:spacing w:before="69" w:after="0" w:line="352" w:lineRule="auto"/>
        <w:ind w:left="-141" w:right="-219" w:hanging="195"/>
        <w:jc w:val="both"/>
        <w:rPr>
          <w:b/>
          <w:color w:val="4F81BD"/>
        </w:rPr>
      </w:pPr>
    </w:p>
    <w:p w14:paraId="3AB577D3" w14:textId="77777777" w:rsidR="00E25A48" w:rsidRDefault="00E25A48">
      <w:pPr>
        <w:widowControl w:val="0"/>
        <w:spacing w:after="0"/>
        <w:rPr>
          <w:rFonts w:ascii="Times New Roman" w:eastAsia="Times New Roman" w:hAnsi="Times New Roman"/>
          <w:sz w:val="20"/>
          <w:szCs w:val="20"/>
        </w:rPr>
      </w:pPr>
    </w:p>
    <w:p w14:paraId="5EC2BEF4" w14:textId="77777777" w:rsidR="00E25A48" w:rsidRDefault="00E25A4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02486A8" w14:textId="77777777" w:rsidR="00E25A48" w:rsidRDefault="00E25A4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44ECA13" w14:textId="77777777" w:rsidR="00E25A48" w:rsidRDefault="00E25A4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DAB1C3D" w14:textId="77777777" w:rsidR="00E25A48" w:rsidRDefault="00681632">
      <w:pPr>
        <w:tabs>
          <w:tab w:val="left" w:pos="5955"/>
        </w:tabs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</w:rPr>
        <w:t xml:space="preserve">IL CANDIDATO </w:t>
      </w:r>
      <w:r>
        <w:rPr>
          <w:rFonts w:ascii="Times New Roman" w:eastAsia="Times New Roman" w:hAnsi="Times New Roman"/>
          <w:sz w:val="20"/>
          <w:szCs w:val="20"/>
        </w:rPr>
        <w:t>_______________________</w:t>
      </w:r>
    </w:p>
    <w:p w14:paraId="486701C3" w14:textId="77777777" w:rsidR="00E25A48" w:rsidRDefault="00681632">
      <w:pPr>
        <w:tabs>
          <w:tab w:val="left" w:pos="5955"/>
        </w:tabs>
        <w:rPr>
          <w:sz w:val="24"/>
          <w:szCs w:val="24"/>
        </w:rPr>
      </w:pPr>
      <w:r>
        <w:rPr>
          <w:rFonts w:ascii="Times New Roman" w:eastAsia="Times New Roman" w:hAnsi="Times New Roman"/>
        </w:rPr>
        <w:t>LA COMMISSIONE</w:t>
      </w:r>
    </w:p>
    <w:sectPr w:rsidR="00E25A48">
      <w:headerReference w:type="default" r:id="rId8"/>
      <w:footerReference w:type="default" r:id="rId9"/>
      <w:pgSz w:w="11906" w:h="16838"/>
      <w:pgMar w:top="851" w:right="1134" w:bottom="284" w:left="1134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B478" w14:textId="77777777" w:rsidR="00681632" w:rsidRDefault="00681632">
      <w:pPr>
        <w:spacing w:after="0" w:line="240" w:lineRule="auto"/>
      </w:pPr>
      <w:r>
        <w:separator/>
      </w:r>
    </w:p>
  </w:endnote>
  <w:endnote w:type="continuationSeparator" w:id="0">
    <w:p w14:paraId="04F49E15" w14:textId="77777777" w:rsidR="00681632" w:rsidRDefault="0068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1A45" w14:textId="77777777" w:rsidR="00E25A48" w:rsidRDefault="00E25A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cs="Calibri"/>
        <w:color w:val="000000"/>
      </w:rPr>
    </w:pPr>
  </w:p>
  <w:p w14:paraId="3F6679EC" w14:textId="77777777" w:rsidR="00E25A48" w:rsidRDefault="00E25A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DF432" w14:textId="77777777" w:rsidR="00681632" w:rsidRDefault="00681632">
      <w:pPr>
        <w:spacing w:after="0" w:line="240" w:lineRule="auto"/>
      </w:pPr>
      <w:r>
        <w:separator/>
      </w:r>
    </w:p>
  </w:footnote>
  <w:footnote w:type="continuationSeparator" w:id="0">
    <w:p w14:paraId="46CB6B26" w14:textId="77777777" w:rsidR="00681632" w:rsidRDefault="00681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EB61" w14:textId="77777777" w:rsidR="00E25A48" w:rsidRDefault="006816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PROFESSIONISTA ESTERNO ALL’AMMINISTRAZIONE PER LO SVOLGIMENTO DELLE ATTIVITÀ DI SUPPORTO PSICOLOGICO </w:t>
    </w:r>
  </w:p>
  <w:p w14:paraId="311BD08A" w14:textId="77777777" w:rsidR="00E25A48" w:rsidRDefault="006816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cs="Calibri"/>
        <w:b/>
        <w:color w:val="000000"/>
      </w:rPr>
    </w:pPr>
    <w:r>
      <w:rPr>
        <w:rFonts w:ascii="Arial" w:eastAsia="Arial" w:hAnsi="Arial" w:cs="Arial"/>
        <w:b/>
        <w:color w:val="000000"/>
      </w:rPr>
      <w:t>POR A SCUOLA D’INCLUSIONE</w:t>
    </w:r>
  </w:p>
  <w:p w14:paraId="131C1D72" w14:textId="77777777" w:rsidR="00E25A48" w:rsidRDefault="006816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 xml:space="preserve"> Allegato B</w:t>
    </w:r>
  </w:p>
  <w:p w14:paraId="38A253B0" w14:textId="77777777" w:rsidR="00E25A48" w:rsidRDefault="00E25A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D232D"/>
    <w:multiLevelType w:val="multilevel"/>
    <w:tmpl w:val="5B9C00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54213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A48"/>
    <w:rsid w:val="00681632"/>
    <w:rsid w:val="00686594"/>
    <w:rsid w:val="00E2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7744"/>
  <w15:docId w15:val="{B09114D8-9B42-441A-9644-10D1AFFA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7AFA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367A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7AFA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67A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7AFA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7AFA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D5033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6h+eDm/UyDDQqw2ae7q4/aZ19A==">AMUW2mUHJJ1zoM9KiZpDSuJviH7wEQGaEgykPZ3zUOf7QWUvTds7vQTWEdJHREsV4teztO2E2Aw1fwAEayg+fLLGRdcqmo9TAWCfCtz99QJylxL+OysBEjE=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teresa taverna</cp:lastModifiedBy>
  <cp:revision>2</cp:revision>
  <dcterms:created xsi:type="dcterms:W3CDTF">2022-03-12T07:52:00Z</dcterms:created>
  <dcterms:modified xsi:type="dcterms:W3CDTF">2022-06-30T12:30:00Z</dcterms:modified>
</cp:coreProperties>
</file>