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15" w:rsidRDefault="00B23415" w:rsidP="00B23415">
      <w:pPr>
        <w:pStyle w:val="Titolo1"/>
        <w:jc w:val="right"/>
      </w:pPr>
      <w:r>
        <w:rPr>
          <w:sz w:val="22"/>
          <w:szCs w:val="22"/>
        </w:rPr>
        <w:t xml:space="preserve">All’ istituto Comprensivo Statale “PERRI – </w:t>
      </w:r>
      <w:proofErr w:type="gramStart"/>
      <w:r>
        <w:rPr>
          <w:sz w:val="22"/>
          <w:szCs w:val="22"/>
        </w:rPr>
        <w:t>PITAGORA ”</w:t>
      </w:r>
      <w:proofErr w:type="gramEnd"/>
    </w:p>
    <w:p w:rsidR="00B23415" w:rsidRDefault="00B23415" w:rsidP="00B234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Lamezia Terme</w:t>
      </w:r>
    </w:p>
    <w:p w:rsidR="00B23415" w:rsidRDefault="00B23415" w:rsidP="00B23415">
      <w:pPr>
        <w:rPr>
          <w:rFonts w:ascii="Arial" w:hAnsi="Arial" w:cs="Arial"/>
          <w:b/>
          <w:bCs/>
          <w:sz w:val="22"/>
          <w:szCs w:val="22"/>
        </w:rPr>
      </w:pPr>
    </w:p>
    <w:p w:rsidR="000A5217" w:rsidRPr="000A5217" w:rsidRDefault="00B23415" w:rsidP="000A5217">
      <w:pPr>
        <w:spacing w:line="225" w:lineRule="atLeast"/>
        <w:rPr>
          <w:rFonts w:ascii="Verdana" w:hAnsi="Verdana"/>
          <w:color w:val="000000"/>
          <w:sz w:val="19"/>
          <w:szCs w:val="19"/>
          <w:lang w:bidi="ar-SA"/>
        </w:rPr>
      </w:pPr>
      <w:r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F15BF8">
        <w:rPr>
          <w:rFonts w:ascii="Arial" w:hAnsi="Arial" w:cs="Arial"/>
          <w:b/>
          <w:bCs/>
          <w:sz w:val="22"/>
          <w:szCs w:val="22"/>
        </w:rPr>
        <w:t xml:space="preserve">PROCEDURA </w:t>
      </w:r>
      <w:r w:rsidR="003D0E36">
        <w:rPr>
          <w:rFonts w:ascii="Arial" w:hAnsi="Arial" w:cs="Arial"/>
          <w:b/>
          <w:bCs/>
          <w:sz w:val="22"/>
          <w:szCs w:val="22"/>
        </w:rPr>
        <w:t xml:space="preserve">CIG </w:t>
      </w:r>
      <w:bookmarkStart w:id="0" w:name="_GoBack"/>
      <w:r w:rsidR="000A5217" w:rsidRPr="000A5217">
        <w:rPr>
          <w:rFonts w:ascii="Verdana" w:hAnsi="Verdana"/>
          <w:b/>
          <w:bCs/>
          <w:color w:val="000000"/>
          <w:sz w:val="19"/>
          <w:szCs w:val="19"/>
          <w:lang w:bidi="ar-SA"/>
        </w:rPr>
        <w:t>Z97201BBAD</w:t>
      </w:r>
      <w:bookmarkEnd w:id="0"/>
      <w:r w:rsidR="000A5217" w:rsidRPr="000A5217">
        <w:rPr>
          <w:rFonts w:ascii="Verdana" w:hAnsi="Verdana"/>
          <w:b/>
          <w:bCs/>
          <w:color w:val="000000"/>
          <w:sz w:val="19"/>
          <w:szCs w:val="19"/>
          <w:lang w:bidi="ar-SA"/>
        </w:rPr>
        <w:br/>
      </w:r>
    </w:p>
    <w:p w:rsidR="00411BFD" w:rsidRDefault="00411BFD" w:rsidP="003E4CE0">
      <w:pPr>
        <w:spacing w:line="252" w:lineRule="exact"/>
        <w:ind w:right="-25"/>
        <w:rPr>
          <w:rFonts w:ascii="Arial" w:hAnsi="Arial" w:cs="Arial"/>
          <w:sz w:val="22"/>
          <w:szCs w:val="22"/>
        </w:rPr>
      </w:pPr>
    </w:p>
    <w:p w:rsidR="00B23415" w:rsidRPr="00411BFD" w:rsidRDefault="00B23415" w:rsidP="00411BFD">
      <w:pPr>
        <w:rPr>
          <w:b/>
          <w:bCs/>
        </w:rPr>
      </w:pPr>
    </w:p>
    <w:p w:rsidR="00B23415" w:rsidRDefault="00B23415" w:rsidP="00B2341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ATTO DI NOTORIETA’</w:t>
      </w:r>
    </w:p>
    <w:p w:rsidR="00B23415" w:rsidRDefault="00B23415" w:rsidP="00B234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resa</w:t>
      </w:r>
      <w:proofErr w:type="gramEnd"/>
      <w:r>
        <w:rPr>
          <w:rFonts w:ascii="Arial" w:hAnsi="Arial" w:cs="Arial"/>
          <w:sz w:val="22"/>
          <w:szCs w:val="22"/>
        </w:rPr>
        <w:t xml:space="preserve"> ai sensi dell’art. 47 del D.P.R. 445/2000)</w:t>
      </w:r>
    </w:p>
    <w:p w:rsidR="00B23415" w:rsidRDefault="00B23415" w:rsidP="00B23415">
      <w:pPr>
        <w:jc w:val="center"/>
        <w:rPr>
          <w:rFonts w:ascii="Arial" w:hAnsi="Arial" w:cs="Arial"/>
          <w:sz w:val="22"/>
          <w:szCs w:val="22"/>
        </w:rPr>
      </w:pPr>
    </w:p>
    <w:p w:rsidR="00B23415" w:rsidRDefault="00B23415" w:rsidP="00B234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________________________________________________________________, nato/a il ____________ a ________________________________________ (______)  in qualità di Presidente/Legale Rappresentante dell’impresa/Ente ____________________________________ con sede legale a ________________________________________, CAP __________________ Via _________________________________________n° _____, PI o CF ___________________ Tel. _____________________, Fax ____________________, e-mail _______________________</w:t>
      </w:r>
    </w:p>
    <w:p w:rsidR="00B23415" w:rsidRDefault="00B23415" w:rsidP="00B2341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ai</w:t>
      </w:r>
      <w:proofErr w:type="gramEnd"/>
      <w:r>
        <w:rPr>
          <w:rFonts w:ascii="Arial" w:hAnsi="Arial" w:cs="Arial"/>
          <w:sz w:val="22"/>
          <w:szCs w:val="22"/>
        </w:rPr>
        <w:t xml:space="preserve"> fini dell’assolvimento degli obblighi di tracciabilità finanziaria di cui alla Legge n. 136/2010, consapevole delle s</w:t>
      </w:r>
      <w:r w:rsidR="00411BFD">
        <w:rPr>
          <w:rFonts w:ascii="Arial" w:hAnsi="Arial" w:cs="Arial"/>
          <w:sz w:val="22"/>
          <w:szCs w:val="22"/>
        </w:rPr>
        <w:t>anzioni penali previste dall’art.</w:t>
      </w:r>
      <w:r>
        <w:rPr>
          <w:rFonts w:ascii="Arial" w:hAnsi="Arial" w:cs="Arial"/>
          <w:sz w:val="22"/>
          <w:szCs w:val="22"/>
        </w:rPr>
        <w:t xml:space="preserve"> 76 del DPR. </w:t>
      </w:r>
      <w:proofErr w:type="gramStart"/>
      <w:r>
        <w:rPr>
          <w:rFonts w:ascii="Arial" w:hAnsi="Arial" w:cs="Arial"/>
          <w:sz w:val="22"/>
          <w:szCs w:val="22"/>
        </w:rPr>
        <w:t>n</w:t>
      </w:r>
      <w:proofErr w:type="gramEnd"/>
      <w:r>
        <w:rPr>
          <w:rFonts w:ascii="Arial" w:hAnsi="Arial" w:cs="Arial"/>
          <w:sz w:val="22"/>
          <w:szCs w:val="22"/>
        </w:rPr>
        <w:t xml:space="preserve"> 445/2000 per le ipotesi di falsità in atti e dichiarazioni mendaci ivi indicate, </w:t>
      </w:r>
    </w:p>
    <w:p w:rsidR="00B23415" w:rsidRDefault="00B23415" w:rsidP="00B234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DICHIARA</w:t>
      </w:r>
    </w:p>
    <w:p w:rsidR="00B23415" w:rsidRDefault="00B23415" w:rsidP="00B23415">
      <w:pPr>
        <w:pStyle w:val="Paragrafoelenco"/>
        <w:numPr>
          <w:ilvl w:val="0"/>
          <w:numId w:val="1"/>
        </w:numPr>
        <w:spacing w:before="100" w:beforeAutospacing="1" w:after="240"/>
        <w:ind w:left="28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gli estremi identificativi del/i conto/i corrente/i ‘dedicato/i” alle commesse pubbliche e quindi al contratto relativo all’affidamento delle prestazioni in oggetto citate che verrà stipulato o che è già stato stipulato con questa istituzione scolastica sono: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3932"/>
        <w:gridCol w:w="2410"/>
        <w:gridCol w:w="3175"/>
      </w:tblGrid>
      <w:tr w:rsidR="00B23415" w:rsidTr="00B23415">
        <w:trPr>
          <w:jc w:val="center"/>
        </w:trPr>
        <w:tc>
          <w:tcPr>
            <w:tcW w:w="4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15" w:rsidRDefault="00B23415">
            <w:pPr>
              <w:spacing w:before="100" w:beforeAutospacing="1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Estremi identificativi del C/C</w:t>
            </w:r>
          </w:p>
        </w:tc>
        <w:tc>
          <w:tcPr>
            <w:tcW w:w="5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15" w:rsidRDefault="00B23415">
            <w:pPr>
              <w:spacing w:before="100" w:beforeAutospacing="1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Generalità dei soggetti delegati ad operare</w:t>
            </w:r>
          </w:p>
        </w:tc>
      </w:tr>
      <w:tr w:rsidR="00B23415" w:rsidTr="00B23415">
        <w:trPr>
          <w:jc w:val="center"/>
        </w:trPr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415" w:rsidRDefault="00B23415">
            <w:pPr>
              <w:spacing w:before="100" w:beforeAutospacing="1"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15" w:rsidRDefault="00B23415">
            <w:pPr>
              <w:spacing w:before="100" w:beforeAutospacing="1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IBAN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15" w:rsidRDefault="00B23415">
            <w:pPr>
              <w:spacing w:before="100" w:beforeAutospacing="1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Nome e Cognome </w:t>
            </w: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15" w:rsidRDefault="00B23415">
            <w:pPr>
              <w:spacing w:before="100" w:beforeAutospacing="1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Codice Fiscale </w:t>
            </w:r>
          </w:p>
        </w:tc>
      </w:tr>
      <w:tr w:rsidR="00B23415" w:rsidTr="00B23415">
        <w:trPr>
          <w:jc w:val="center"/>
        </w:trPr>
        <w:tc>
          <w:tcPr>
            <w:tcW w:w="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415" w:rsidRDefault="00B23415">
            <w:pPr>
              <w:rPr>
                <w:rFonts w:ascii="Arial" w:hAnsi="Arial" w:cs="Arial"/>
                <w:sz w:val="22"/>
                <w:szCs w:val="22"/>
              </w:rPr>
            </w:pPr>
          </w:p>
          <w:p w:rsidR="00B23415" w:rsidRDefault="00B23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415" w:rsidRDefault="00B23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415" w:rsidRDefault="00B234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415" w:rsidRDefault="00B234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3415" w:rsidRDefault="00B23415" w:rsidP="00B23415">
      <w:pPr>
        <w:numPr>
          <w:ilvl w:val="0"/>
          <w:numId w:val="1"/>
        </w:numPr>
        <w:spacing w:before="100" w:beforeAutospacing="1" w:after="100" w:afterAutospacing="1"/>
        <w:ind w:left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a conoscenza degli obblighi a proprio carico disposti dalla Legge 136/2010 come integrata e modificata dal D.L. n. 187/2010 convertito in Legge n. 217/2010 e di prendere atto che il mancato rispetto degli obblighi di tracciabilità dei flussi finanziari ossia il mancato utilizzo del bonifico bancario o postale ovvero degli altri strumenti idonei a consentire la tracciabilità delle operazioni, oltre alle sanzioni specifiche, costituisce causa di risoluzione del contratto in oggetto citato; </w:t>
      </w:r>
    </w:p>
    <w:p w:rsidR="00B23415" w:rsidRDefault="00B23415" w:rsidP="00B23415">
      <w:pPr>
        <w:numPr>
          <w:ilvl w:val="0"/>
          <w:numId w:val="1"/>
        </w:numPr>
        <w:spacing w:before="100" w:beforeAutospacing="1" w:after="100" w:afterAutospacing="1"/>
        <w:ind w:left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nei contratti sottoscritti con i subappaltatori e i subcontraenti della filiera delle imprese a qualsiasi titolo interessate alle prestazioni suddette sarà inserita, a pena di nullità assoluta, un’apposita clausola con la quale ciascuno di essi assume gli obblighi di tracciabilità dei flussi finanziari di cui alla legge sopra richiamata; nel caso di inadempimento della propria controparte contrattuale agli obblighi di tracciabilità finanziaria ne darà immediata comunicazione a questa istituzione scolastica ed al Prefettura di Catanzaro. L’inadempimento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contratto; </w:t>
      </w:r>
    </w:p>
    <w:p w:rsidR="00B23415" w:rsidRDefault="00B23415" w:rsidP="00B23415">
      <w:pPr>
        <w:numPr>
          <w:ilvl w:val="0"/>
          <w:numId w:val="1"/>
        </w:numPr>
        <w:spacing w:before="100" w:beforeAutospacing="1" w:after="100" w:afterAutospacing="1"/>
        <w:ind w:left="284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procederà, in riferimento ad ogni transazione effettuata e pertanto su ogni bonifico bancario o postale disposto, all’indicazione del relativo Codice Identificativo Gara (C.I.G.) e, qualora esistente, del relativo Codice Unico di Progetto (CUP).</w:t>
      </w:r>
    </w:p>
    <w:p w:rsidR="00B23415" w:rsidRDefault="00B23415" w:rsidP="00B23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Allego</w:t>
      </w:r>
      <w:r>
        <w:rPr>
          <w:rFonts w:ascii="Arial" w:hAnsi="Arial" w:cs="Arial"/>
          <w:sz w:val="22"/>
          <w:szCs w:val="22"/>
        </w:rPr>
        <w:t xml:space="preserve"> alla presente, ai sensi di quanto previsto dall’ art. 38, comma 3, del D.P.R. n. 445/2000, </w:t>
      </w:r>
      <w:r>
        <w:rPr>
          <w:rFonts w:ascii="Arial" w:hAnsi="Arial" w:cs="Arial"/>
          <w:b/>
          <w:sz w:val="22"/>
          <w:szCs w:val="22"/>
          <w:u w:val="single"/>
        </w:rPr>
        <w:t>copia fotostatica del documento di identità</w:t>
      </w:r>
      <w:r>
        <w:rPr>
          <w:rFonts w:ascii="Arial" w:hAnsi="Arial" w:cs="Arial"/>
          <w:sz w:val="22"/>
          <w:szCs w:val="22"/>
        </w:rPr>
        <w:t xml:space="preserve">, in corso di validità. </w:t>
      </w:r>
    </w:p>
    <w:p w:rsidR="00B23415" w:rsidRDefault="00B23415" w:rsidP="00B23415">
      <w:pPr>
        <w:spacing w:before="100" w:before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                                                                             IL DICHIARANTE</w:t>
      </w:r>
    </w:p>
    <w:p w:rsidR="00B23415" w:rsidRDefault="00B23415" w:rsidP="00B234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firma</w:t>
      </w:r>
      <w:proofErr w:type="gramEnd"/>
      <w:r>
        <w:rPr>
          <w:rFonts w:ascii="Arial" w:hAnsi="Arial" w:cs="Arial"/>
          <w:sz w:val="22"/>
          <w:szCs w:val="22"/>
        </w:rPr>
        <w:t xml:space="preserve"> leggibile per esteso)</w:t>
      </w:r>
    </w:p>
    <w:p w:rsidR="00AA06B5" w:rsidRDefault="00AA06B5"/>
    <w:sectPr w:rsidR="00AA0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8287E"/>
    <w:multiLevelType w:val="hybridMultilevel"/>
    <w:tmpl w:val="2F868F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D5"/>
    <w:rsid w:val="000A5217"/>
    <w:rsid w:val="002F5BD5"/>
    <w:rsid w:val="003D0E36"/>
    <w:rsid w:val="003E4CE0"/>
    <w:rsid w:val="00411BFD"/>
    <w:rsid w:val="00954224"/>
    <w:rsid w:val="00997662"/>
    <w:rsid w:val="00AA06B5"/>
    <w:rsid w:val="00B23415"/>
    <w:rsid w:val="00C85A41"/>
    <w:rsid w:val="00D344A6"/>
    <w:rsid w:val="00F1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67D59-93F4-431B-9936-DAEA7638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B23415"/>
    <w:pPr>
      <w:keepNext/>
      <w:jc w:val="center"/>
      <w:outlineLvl w:val="0"/>
    </w:pPr>
    <w:rPr>
      <w:b/>
      <w:sz w:val="32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3415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Paragrafoelenco">
    <w:name w:val="List Paragraph"/>
    <w:basedOn w:val="Normale"/>
    <w:qFormat/>
    <w:rsid w:val="00B23415"/>
    <w:pPr>
      <w:ind w:left="720"/>
      <w:contextualSpacing/>
      <w:jc w:val="both"/>
    </w:pPr>
    <w:rPr>
      <w:sz w:val="28"/>
      <w:szCs w:val="20"/>
      <w:lang w:bidi="ar-SA"/>
    </w:rPr>
  </w:style>
  <w:style w:type="character" w:styleId="Enfasigrassetto">
    <w:name w:val="Strong"/>
    <w:basedOn w:val="Carpredefinitoparagrafo"/>
    <w:uiPriority w:val="22"/>
    <w:qFormat/>
    <w:rsid w:val="00B23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utente</cp:lastModifiedBy>
  <cp:revision>9</cp:revision>
  <dcterms:created xsi:type="dcterms:W3CDTF">2016-06-20T12:12:00Z</dcterms:created>
  <dcterms:modified xsi:type="dcterms:W3CDTF">2017-10-02T07:49:00Z</dcterms:modified>
</cp:coreProperties>
</file>