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15" w:rsidRDefault="00B23415" w:rsidP="00B23415">
      <w:pPr>
        <w:pStyle w:val="Titolo1"/>
        <w:jc w:val="right"/>
      </w:pPr>
      <w:r>
        <w:rPr>
          <w:sz w:val="22"/>
          <w:szCs w:val="22"/>
        </w:rPr>
        <w:t>All’ istituto Comprensivo Statale “PERRI – PITAGORA ”</w:t>
      </w:r>
    </w:p>
    <w:p w:rsidR="00B23415" w:rsidRDefault="00B23415" w:rsidP="00B234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Lamezia Terme</w:t>
      </w:r>
    </w:p>
    <w:p w:rsidR="00B23415" w:rsidRDefault="00B23415" w:rsidP="00B23415">
      <w:pPr>
        <w:rPr>
          <w:rFonts w:ascii="Arial" w:hAnsi="Arial" w:cs="Arial"/>
          <w:b/>
          <w:bCs/>
          <w:sz w:val="22"/>
          <w:szCs w:val="22"/>
        </w:rPr>
      </w:pPr>
    </w:p>
    <w:p w:rsidR="00FA4B4A" w:rsidRPr="00DE72AF" w:rsidRDefault="00FA4B4A" w:rsidP="00FA4B4A">
      <w:pPr>
        <w:ind w:left="993" w:hanging="993"/>
        <w:jc w:val="both"/>
        <w:rPr>
          <w:rFonts w:ascii="Arial" w:hAnsi="Arial" w:cs="Arial"/>
          <w:b/>
          <w:bCs/>
          <w:sz w:val="22"/>
          <w:szCs w:val="22"/>
        </w:rPr>
      </w:pPr>
      <w:r w:rsidRPr="00FA4B4A">
        <w:rPr>
          <w:rFonts w:ascii="Arial" w:hAnsi="Arial" w:cs="Arial"/>
          <w:b/>
          <w:bCs/>
          <w:sz w:val="22"/>
          <w:szCs w:val="22"/>
        </w:rPr>
        <w:t>Oggetto: servizio di noleggio di n. 4 macchine fotocopiatrici di cui almeno 2 stampanti multifunzione per l'attività amministrativa/didattica, da locare su 4 plessi (n. 2 plessi scuola primaria e n. 2 plesso scuola secondaria 1°grado, con formula “FULL SERVICE” al solo costo copia – senza canone -;</w:t>
      </w:r>
      <w:r w:rsidR="00A8078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A8078C" w:rsidRPr="00DE72AF">
        <w:rPr>
          <w:rFonts w:ascii="Arial" w:hAnsi="Arial" w:cs="Arial"/>
          <w:b/>
          <w:bCs/>
          <w:sz w:val="20"/>
          <w:szCs w:val="20"/>
        </w:rPr>
        <w:t xml:space="preserve">CIG </w:t>
      </w:r>
      <w:r w:rsidR="00DE72AF" w:rsidRPr="00DE72AF">
        <w:rPr>
          <w:rFonts w:ascii="Arial" w:eastAsia="Verdana" w:hAnsi="Arial" w:cs="Arial"/>
          <w:b/>
          <w:bCs/>
          <w:position w:val="-1"/>
          <w:sz w:val="20"/>
          <w:szCs w:val="20"/>
        </w:rPr>
        <w:t>Z351EB01A2</w:t>
      </w:r>
      <w:bookmarkEnd w:id="0"/>
    </w:p>
    <w:p w:rsidR="00FA4B4A" w:rsidRDefault="00FA4B4A" w:rsidP="00FA4B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3415" w:rsidRDefault="00B23415" w:rsidP="00FA4B4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ATTO DI NOTORIETA’</w:t>
      </w:r>
    </w:p>
    <w:p w:rsidR="00B23415" w:rsidRDefault="00B23415" w:rsidP="00B234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(resa ai sensi dell’art. 47 del D.P.R. 445/2000)</w:t>
      </w:r>
    </w:p>
    <w:p w:rsidR="00B23415" w:rsidRDefault="00B23415" w:rsidP="00B23415">
      <w:pPr>
        <w:jc w:val="center"/>
        <w:rPr>
          <w:rFonts w:ascii="Arial" w:hAnsi="Arial" w:cs="Arial"/>
          <w:sz w:val="22"/>
          <w:szCs w:val="22"/>
        </w:rPr>
      </w:pPr>
    </w:p>
    <w:p w:rsidR="00B23415" w:rsidRDefault="00B23415" w:rsidP="00B234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 nato/a il ____________ a ________________________________________ (______)  in qualità di Presidente/Legale Rappresentante dell’impresa/Ente ____________________________________ con sede legale a ________________________________________, CAP __________________ Via _________________________________________n° _____, PI o CF ___________________ Tel. _____________________, Fax ____________________, e-mail _______________________</w:t>
      </w:r>
    </w:p>
    <w:p w:rsidR="00B23415" w:rsidRDefault="00B23415" w:rsidP="00B23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dell’assolvimento degli obblighi di tracciabilità finanziaria di cui alla Legge n. 136/2010, consapevole delle s</w:t>
      </w:r>
      <w:r w:rsidR="00411BFD">
        <w:rPr>
          <w:rFonts w:ascii="Arial" w:hAnsi="Arial" w:cs="Arial"/>
          <w:sz w:val="22"/>
          <w:szCs w:val="22"/>
        </w:rPr>
        <w:t>anzioni penali previste dall’art.</w:t>
      </w:r>
      <w:r>
        <w:rPr>
          <w:rFonts w:ascii="Arial" w:hAnsi="Arial" w:cs="Arial"/>
          <w:sz w:val="22"/>
          <w:szCs w:val="22"/>
        </w:rPr>
        <w:t xml:space="preserve"> 76 del DPR. n 445/2000 per le ipotesi di falsità in atti e dichiarazioni mendaci ivi indicate, </w:t>
      </w:r>
    </w:p>
    <w:p w:rsidR="00B23415" w:rsidRDefault="00B23415" w:rsidP="00B234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DICHIARA</w:t>
      </w:r>
    </w:p>
    <w:p w:rsidR="00B23415" w:rsidRDefault="00B23415" w:rsidP="00B23415">
      <w:pPr>
        <w:pStyle w:val="Paragrafoelenco"/>
        <w:numPr>
          <w:ilvl w:val="0"/>
          <w:numId w:val="1"/>
        </w:numPr>
        <w:spacing w:before="100" w:beforeAutospacing="1" w:after="240"/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gli estremi identificativi del/i conto/i corrente/i ‘dedicato/i”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932"/>
        <w:gridCol w:w="2410"/>
        <w:gridCol w:w="3175"/>
      </w:tblGrid>
      <w:tr w:rsidR="00B23415" w:rsidTr="00B23415">
        <w:trPr>
          <w:jc w:val="center"/>
        </w:trPr>
        <w:tc>
          <w:tcPr>
            <w:tcW w:w="4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15" w:rsidRDefault="00B23415">
            <w:pPr>
              <w:spacing w:before="100" w:beforeAutospacing="1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Estremi identificativi del C/C</w:t>
            </w:r>
          </w:p>
        </w:tc>
        <w:tc>
          <w:tcPr>
            <w:tcW w:w="5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15" w:rsidRDefault="00B23415">
            <w:pPr>
              <w:spacing w:before="100" w:beforeAutospacing="1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Generalità dei soggetti delegati ad operare</w:t>
            </w:r>
          </w:p>
        </w:tc>
      </w:tr>
      <w:tr w:rsidR="00B23415" w:rsidTr="00B23415">
        <w:trPr>
          <w:jc w:val="center"/>
        </w:trPr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415" w:rsidRDefault="00B23415">
            <w:pPr>
              <w:spacing w:before="100" w:beforeAutospacing="1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15" w:rsidRDefault="00B23415">
            <w:pPr>
              <w:spacing w:before="100" w:beforeAutospacing="1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IBAN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15" w:rsidRDefault="00B23415">
            <w:pPr>
              <w:spacing w:before="100" w:beforeAutospacing="1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15" w:rsidRDefault="00B23415">
            <w:pPr>
              <w:spacing w:before="100" w:beforeAutospacing="1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Codice Fiscale </w:t>
            </w:r>
          </w:p>
        </w:tc>
      </w:tr>
      <w:tr w:rsidR="00B23415" w:rsidTr="00B23415">
        <w:trPr>
          <w:jc w:val="center"/>
        </w:trPr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415" w:rsidRDefault="00B23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415" w:rsidRDefault="00B23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415" w:rsidRDefault="00B23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415" w:rsidRDefault="00B23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415" w:rsidRDefault="00B234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415" w:rsidRDefault="00B23415" w:rsidP="00B23415">
      <w:pPr>
        <w:numPr>
          <w:ilvl w:val="0"/>
          <w:numId w:val="1"/>
        </w:numPr>
        <w:spacing w:before="100" w:beforeAutospacing="1" w:after="100" w:afterAutospacing="1"/>
        <w:ind w:left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:rsidR="00B23415" w:rsidRDefault="00B23415" w:rsidP="00B23415">
      <w:pPr>
        <w:numPr>
          <w:ilvl w:val="0"/>
          <w:numId w:val="1"/>
        </w:numPr>
        <w:spacing w:before="100" w:beforeAutospacing="1" w:after="100" w:afterAutospacing="1"/>
        <w:ind w:left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di Catanzaro.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B23415" w:rsidRDefault="00B23415" w:rsidP="00B23415">
      <w:pPr>
        <w:numPr>
          <w:ilvl w:val="0"/>
          <w:numId w:val="1"/>
        </w:numPr>
        <w:spacing w:before="100" w:beforeAutospacing="1" w:after="100" w:afterAutospacing="1"/>
        <w:ind w:left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(CUP).</w:t>
      </w:r>
    </w:p>
    <w:p w:rsidR="00B23415" w:rsidRDefault="00B23415" w:rsidP="00B2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Allego</w:t>
      </w:r>
      <w:r>
        <w:rPr>
          <w:rFonts w:ascii="Arial" w:hAnsi="Arial" w:cs="Arial"/>
          <w:sz w:val="22"/>
          <w:szCs w:val="22"/>
        </w:rPr>
        <w:t xml:space="preserve"> alla presente, ai sensi di quanto previsto dall’ art. 38, comma 3, del D.P.R. n. 445/2000, </w:t>
      </w:r>
      <w:r>
        <w:rPr>
          <w:rFonts w:ascii="Arial" w:hAnsi="Arial" w:cs="Arial"/>
          <w:b/>
          <w:sz w:val="22"/>
          <w:szCs w:val="22"/>
          <w:u w:val="single"/>
        </w:rPr>
        <w:t>copia fotostatica del documento di identità</w:t>
      </w:r>
      <w:r>
        <w:rPr>
          <w:rFonts w:ascii="Arial" w:hAnsi="Arial" w:cs="Arial"/>
          <w:sz w:val="22"/>
          <w:szCs w:val="22"/>
        </w:rPr>
        <w:t xml:space="preserve">, in corso di validità. </w:t>
      </w:r>
    </w:p>
    <w:p w:rsidR="00B23415" w:rsidRDefault="00B23415" w:rsidP="00B23415">
      <w:pPr>
        <w:spacing w:before="100" w:before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                                                                             IL DICHIARANTE</w:t>
      </w:r>
    </w:p>
    <w:p w:rsidR="00AA06B5" w:rsidRPr="00FA4B4A" w:rsidRDefault="00B23415" w:rsidP="00FA4B4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leggibile per esteso)</w:t>
      </w:r>
    </w:p>
    <w:sectPr w:rsidR="00AA06B5" w:rsidRPr="00FA4B4A" w:rsidSect="00A8078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87E"/>
    <w:multiLevelType w:val="hybridMultilevel"/>
    <w:tmpl w:val="2F868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5"/>
    <w:rsid w:val="002F5BD5"/>
    <w:rsid w:val="003E4CE0"/>
    <w:rsid w:val="00411BFD"/>
    <w:rsid w:val="00997662"/>
    <w:rsid w:val="00A8078C"/>
    <w:rsid w:val="00AA06B5"/>
    <w:rsid w:val="00B23415"/>
    <w:rsid w:val="00C85A41"/>
    <w:rsid w:val="00D344A6"/>
    <w:rsid w:val="00DE72AF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B23415"/>
    <w:pPr>
      <w:keepNext/>
      <w:jc w:val="center"/>
      <w:outlineLvl w:val="0"/>
    </w:pPr>
    <w:rPr>
      <w:b/>
      <w:sz w:val="32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3415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qFormat/>
    <w:rsid w:val="00B23415"/>
    <w:pPr>
      <w:ind w:left="720"/>
      <w:contextualSpacing/>
      <w:jc w:val="both"/>
    </w:pPr>
    <w:rPr>
      <w:sz w:val="28"/>
      <w:szCs w:val="20"/>
      <w:lang w:bidi="ar-SA"/>
    </w:rPr>
  </w:style>
  <w:style w:type="character" w:styleId="Enfasigrassetto">
    <w:name w:val="Strong"/>
    <w:basedOn w:val="Carpredefinitoparagrafo"/>
    <w:uiPriority w:val="22"/>
    <w:qFormat/>
    <w:rsid w:val="00B23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B23415"/>
    <w:pPr>
      <w:keepNext/>
      <w:jc w:val="center"/>
      <w:outlineLvl w:val="0"/>
    </w:pPr>
    <w:rPr>
      <w:b/>
      <w:sz w:val="32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3415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qFormat/>
    <w:rsid w:val="00B23415"/>
    <w:pPr>
      <w:ind w:left="720"/>
      <w:contextualSpacing/>
      <w:jc w:val="both"/>
    </w:pPr>
    <w:rPr>
      <w:sz w:val="28"/>
      <w:szCs w:val="20"/>
      <w:lang w:bidi="ar-SA"/>
    </w:rPr>
  </w:style>
  <w:style w:type="character" w:styleId="Enfasigrassetto">
    <w:name w:val="Strong"/>
    <w:basedOn w:val="Carpredefinitoparagrafo"/>
    <w:uiPriority w:val="22"/>
    <w:qFormat/>
    <w:rsid w:val="00B23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8</cp:revision>
  <dcterms:created xsi:type="dcterms:W3CDTF">2016-06-20T12:12:00Z</dcterms:created>
  <dcterms:modified xsi:type="dcterms:W3CDTF">2017-05-23T08:21:00Z</dcterms:modified>
</cp:coreProperties>
</file>