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2F8E8" w14:textId="29FA0D52" w:rsidR="00F05B37" w:rsidRDefault="00BE1D5F" w:rsidP="00F05B37">
      <w:pPr>
        <w:tabs>
          <w:tab w:val="center" w:pos="7107"/>
          <w:tab w:val="left" w:pos="12885"/>
        </w:tabs>
        <w:kinsoku w:val="0"/>
        <w:overflowPunct w:val="0"/>
        <w:autoSpaceDE w:val="0"/>
        <w:autoSpaceDN w:val="0"/>
        <w:adjustRightInd w:val="0"/>
        <w:spacing w:before="120" w:after="0" w:line="326" w:lineRule="exact"/>
        <w:ind w:left="40" w:right="-31"/>
        <w:jc w:val="right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F05B37" w:rsidRPr="00F05B37">
        <w:rPr>
          <w:rFonts w:ascii="Calibri" w:hAnsi="Calibri" w:cs="Calibri"/>
          <w:b/>
          <w:color w:val="000000"/>
          <w:sz w:val="24"/>
          <w:szCs w:val="24"/>
        </w:rPr>
        <w:t>Allegato n. 1</w:t>
      </w:r>
    </w:p>
    <w:p w14:paraId="2E33B3A7" w14:textId="77777777" w:rsidR="00F05B37" w:rsidRPr="00F05B37" w:rsidRDefault="00F05B37" w:rsidP="00F05B37">
      <w:pPr>
        <w:autoSpaceDE w:val="0"/>
        <w:autoSpaceDN w:val="0"/>
        <w:adjustRightInd w:val="0"/>
        <w:spacing w:before="240"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F05B37">
        <w:rPr>
          <w:rFonts w:cs="Calibri"/>
          <w:color w:val="000000"/>
          <w:sz w:val="24"/>
          <w:szCs w:val="24"/>
        </w:rPr>
        <w:t>Al Dirigente Scolastico</w:t>
      </w:r>
    </w:p>
    <w:p w14:paraId="107FD035" w14:textId="410F6610" w:rsidR="00F05B37" w:rsidRPr="00F05B37" w:rsidRDefault="00F05B37" w:rsidP="00F05B37">
      <w:pPr>
        <w:tabs>
          <w:tab w:val="left" w:pos="177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F05B37">
        <w:rPr>
          <w:rFonts w:cs="Calibri"/>
          <w:color w:val="000000"/>
          <w:sz w:val="24"/>
          <w:szCs w:val="24"/>
        </w:rPr>
        <w:tab/>
      </w:r>
      <w:r w:rsidRPr="00F05B37"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d</w:t>
      </w:r>
      <w:r w:rsidRPr="00F05B37">
        <w:rPr>
          <w:rFonts w:cs="Calibri"/>
          <w:color w:val="000000"/>
          <w:sz w:val="24"/>
          <w:szCs w:val="24"/>
        </w:rPr>
        <w:t>ell’IC PERRI-PITAGORA</w:t>
      </w:r>
    </w:p>
    <w:p w14:paraId="1263401F" w14:textId="77777777"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F05B37">
        <w:rPr>
          <w:rFonts w:cs="Calibri"/>
          <w:color w:val="000000"/>
          <w:sz w:val="24"/>
          <w:szCs w:val="24"/>
        </w:rPr>
        <w:t>di Lamezia Terme</w:t>
      </w:r>
    </w:p>
    <w:p w14:paraId="049FA7F4" w14:textId="77777777"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F05B37">
        <w:rPr>
          <w:rFonts w:cs="Calibri"/>
          <w:color w:val="000000"/>
          <w:sz w:val="24"/>
          <w:szCs w:val="24"/>
        </w:rPr>
        <w:t>mail czic87400g@istruzione.it</w:t>
      </w:r>
    </w:p>
    <w:p w14:paraId="7BFAE213" w14:textId="77777777"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14:paraId="62BFFA12" w14:textId="51E6DEF6"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ind w:left="993" w:hanging="993"/>
        <w:rPr>
          <w:rFonts w:cs="Calibri"/>
          <w:bCs/>
          <w:color w:val="000000"/>
          <w:sz w:val="24"/>
          <w:szCs w:val="24"/>
        </w:rPr>
      </w:pPr>
      <w:r w:rsidRPr="00F05B37">
        <w:rPr>
          <w:rFonts w:cs="Calibri"/>
          <w:bCs/>
          <w:color w:val="000000"/>
          <w:sz w:val="24"/>
          <w:szCs w:val="24"/>
        </w:rPr>
        <w:t>Oggetto : dichiarazione personale a cura del docente ai fini della valorizzazione del merito del personale docente. (art. 1, commi 126, 127, 128 Legge 107/2015) a.s.2016-17</w:t>
      </w:r>
    </w:p>
    <w:p w14:paraId="79E97873" w14:textId="15703664"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5B2DA1CC" w14:textId="74749653" w:rsidR="00F05B37" w:rsidRPr="00F05B37" w:rsidRDefault="00F05B37" w:rsidP="000171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05B37">
        <w:rPr>
          <w:rFonts w:cs="Calibri"/>
          <w:color w:val="000000"/>
          <w:sz w:val="24"/>
          <w:szCs w:val="24"/>
        </w:rPr>
        <w:t>Il/La sottoscritto/a ________________________________________________ nato/a a _______________________________ il ____</w:t>
      </w:r>
      <w:r>
        <w:rPr>
          <w:rFonts w:cs="Calibri"/>
          <w:color w:val="000000"/>
          <w:sz w:val="24"/>
          <w:szCs w:val="24"/>
        </w:rPr>
        <w:t>___</w:t>
      </w:r>
      <w:r w:rsidRPr="00F05B37">
        <w:rPr>
          <w:rFonts w:cs="Calibri"/>
          <w:color w:val="000000"/>
          <w:sz w:val="24"/>
          <w:szCs w:val="24"/>
        </w:rPr>
        <w:t xml:space="preserve">________ docente </w:t>
      </w:r>
      <w:r w:rsidR="00EF018D">
        <w:rPr>
          <w:rFonts w:cs="Calibri"/>
          <w:color w:val="000000"/>
          <w:sz w:val="24"/>
          <w:szCs w:val="24"/>
        </w:rPr>
        <w:t xml:space="preserve">della scuola      </w:t>
      </w:r>
      <w:r w:rsidR="006F7F8A">
        <w:rPr>
          <w:rFonts w:cs="Calibri"/>
          <w:color w:val="000000"/>
          <w:sz w:val="24"/>
          <w:szCs w:val="24"/>
        </w:rPr>
        <w:t xml:space="preserve">O </w:t>
      </w:r>
      <w:r w:rsidR="00EF018D" w:rsidRPr="006F7F8A">
        <w:rPr>
          <w:rFonts w:cs="Calibri"/>
          <w:color w:val="000000"/>
          <w:sz w:val="24"/>
          <w:szCs w:val="24"/>
        </w:rPr>
        <w:t xml:space="preserve">dell’infanzia    </w:t>
      </w:r>
      <w:r w:rsidR="006F7F8A" w:rsidRPr="006F7F8A">
        <w:rPr>
          <w:rFonts w:cs="Calibri"/>
          <w:color w:val="000000"/>
          <w:sz w:val="24"/>
          <w:szCs w:val="24"/>
        </w:rPr>
        <w:t>O</w:t>
      </w:r>
      <w:r w:rsidR="00EF018D" w:rsidRPr="006F7F8A">
        <w:rPr>
          <w:rFonts w:cs="Calibri"/>
          <w:color w:val="000000"/>
          <w:sz w:val="24"/>
          <w:szCs w:val="24"/>
        </w:rPr>
        <w:t xml:space="preserve"> primaria     </w:t>
      </w:r>
      <w:r w:rsidR="006F7F8A" w:rsidRPr="006F7F8A">
        <w:rPr>
          <w:rFonts w:cs="Calibri"/>
          <w:color w:val="000000"/>
          <w:sz w:val="24"/>
          <w:szCs w:val="24"/>
        </w:rPr>
        <w:t>O</w:t>
      </w:r>
      <w:r w:rsidR="00EF018D" w:rsidRPr="006F7F8A">
        <w:rPr>
          <w:rFonts w:cs="Calibri"/>
          <w:color w:val="000000"/>
          <w:sz w:val="24"/>
          <w:szCs w:val="24"/>
        </w:rPr>
        <w:t xml:space="preserve"> secondaria primo grado</w:t>
      </w:r>
      <w:r w:rsidR="00EF018D">
        <w:rPr>
          <w:rFonts w:cs="Calibri"/>
          <w:color w:val="000000"/>
          <w:sz w:val="24"/>
          <w:szCs w:val="24"/>
        </w:rPr>
        <w:t xml:space="preserve"> </w:t>
      </w:r>
      <w:r w:rsidRPr="00F05B37">
        <w:rPr>
          <w:rFonts w:cs="Calibri"/>
          <w:color w:val="000000"/>
          <w:sz w:val="24"/>
          <w:szCs w:val="24"/>
        </w:rPr>
        <w:t>di ruolo</w:t>
      </w:r>
      <w:r w:rsidR="00EF018D">
        <w:rPr>
          <w:rFonts w:cs="Calibri"/>
          <w:color w:val="000000"/>
          <w:sz w:val="24"/>
          <w:szCs w:val="24"/>
        </w:rPr>
        <w:t>,</w:t>
      </w:r>
      <w:r w:rsidRPr="00F05B37">
        <w:rPr>
          <w:rFonts w:cs="Calibri"/>
          <w:color w:val="000000"/>
          <w:sz w:val="24"/>
          <w:szCs w:val="24"/>
        </w:rPr>
        <w:t xml:space="preserve"> titolare ed in servizio, per il corrente anno scolastico, nel I.C. “Perri-Pitagora” di Lamezia Terme, presa visione dei criteri per la valorizzazione del merito dei docenti e l’accesso al fondo di cui all’art. 1, commi 126, 127, 128 della Legge 107/2015, consapevole che la sottoscrizione della presente istanza è condizione indispensabile per partecipare alla procedura valutativa necessaria per accedere al fondo sopra richiamato, </w:t>
      </w:r>
      <w:r w:rsidR="000171F3">
        <w:rPr>
          <w:rFonts w:cs="Calibri"/>
          <w:color w:val="000000"/>
          <w:sz w:val="24"/>
          <w:szCs w:val="24"/>
        </w:rPr>
        <w:t>in riferimento alla</w:t>
      </w:r>
      <w:r w:rsidRPr="00F05B37">
        <w:rPr>
          <w:rFonts w:cs="Calibri"/>
          <w:color w:val="000000"/>
          <w:sz w:val="24"/>
          <w:szCs w:val="24"/>
        </w:rPr>
        <w:t xml:space="preserve"> procedura per la valorizzazione del merito dei docenti e </w:t>
      </w:r>
    </w:p>
    <w:p w14:paraId="00A4FB16" w14:textId="64D15FFD" w:rsidR="00F05B37" w:rsidRPr="00F05B37" w:rsidRDefault="00F05B37" w:rsidP="00F05B37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F05B37">
        <w:rPr>
          <w:rFonts w:cs="Calibri"/>
          <w:b/>
          <w:bCs/>
          <w:color w:val="000000"/>
          <w:sz w:val="24"/>
          <w:szCs w:val="24"/>
        </w:rPr>
        <w:t>DICHIARA</w:t>
      </w:r>
    </w:p>
    <w:p w14:paraId="544124A7" w14:textId="77777777" w:rsidR="00F05B37" w:rsidRPr="00F05B37" w:rsidRDefault="00F05B37" w:rsidP="00F05B37">
      <w:pPr>
        <w:numPr>
          <w:ilvl w:val="0"/>
          <w:numId w:val="14"/>
        </w:numPr>
        <w:autoSpaceDE w:val="0"/>
        <w:autoSpaceDN w:val="0"/>
        <w:adjustRightInd w:val="0"/>
        <w:spacing w:after="71" w:line="240" w:lineRule="auto"/>
        <w:jc w:val="both"/>
        <w:rPr>
          <w:rFonts w:cs="Calibri"/>
          <w:color w:val="000000"/>
          <w:sz w:val="24"/>
          <w:szCs w:val="24"/>
        </w:rPr>
      </w:pPr>
      <w:r w:rsidRPr="00F05B37">
        <w:rPr>
          <w:rFonts w:cs="Calibri"/>
          <w:color w:val="000000"/>
          <w:sz w:val="24"/>
          <w:szCs w:val="24"/>
        </w:rPr>
        <w:t xml:space="preserve">di essere consapevole delle responsabilità derivanti da dichiarazioni false o mendaci ai sensi del DPR 445/2000; </w:t>
      </w:r>
    </w:p>
    <w:p w14:paraId="6227F435" w14:textId="77777777" w:rsidR="00F05B37" w:rsidRPr="00F05B37" w:rsidRDefault="00F05B37" w:rsidP="00F05B37">
      <w:pPr>
        <w:numPr>
          <w:ilvl w:val="0"/>
          <w:numId w:val="14"/>
        </w:numPr>
        <w:autoSpaceDE w:val="0"/>
        <w:autoSpaceDN w:val="0"/>
        <w:adjustRightInd w:val="0"/>
        <w:spacing w:after="71" w:line="240" w:lineRule="auto"/>
        <w:jc w:val="both"/>
        <w:rPr>
          <w:rFonts w:cs="Calibri"/>
          <w:color w:val="000000"/>
          <w:sz w:val="24"/>
          <w:szCs w:val="24"/>
        </w:rPr>
      </w:pPr>
      <w:r w:rsidRPr="00F05B37">
        <w:rPr>
          <w:rFonts w:cs="Calibri"/>
          <w:color w:val="000000"/>
          <w:sz w:val="24"/>
          <w:szCs w:val="24"/>
        </w:rPr>
        <w:t xml:space="preserve">di non essere incorso/a, negli ultimi tre anni scolastici comprensivi di quello in corso, in sanzioni disciplinari; </w:t>
      </w:r>
    </w:p>
    <w:p w14:paraId="31D07CE2" w14:textId="64255A7C" w:rsidR="00F05B37" w:rsidRDefault="00F05B37" w:rsidP="00F05B37">
      <w:pPr>
        <w:numPr>
          <w:ilvl w:val="0"/>
          <w:numId w:val="14"/>
        </w:numPr>
        <w:autoSpaceDE w:val="0"/>
        <w:autoSpaceDN w:val="0"/>
        <w:adjustRightInd w:val="0"/>
        <w:spacing w:after="71" w:line="240" w:lineRule="auto"/>
        <w:jc w:val="both"/>
        <w:rPr>
          <w:rFonts w:cs="Calibri"/>
          <w:color w:val="000000"/>
          <w:sz w:val="24"/>
          <w:szCs w:val="24"/>
        </w:rPr>
      </w:pPr>
      <w:r w:rsidRPr="00F05B37">
        <w:rPr>
          <w:rFonts w:cs="Calibri"/>
          <w:color w:val="000000"/>
          <w:sz w:val="24"/>
          <w:szCs w:val="24"/>
        </w:rPr>
        <w:t xml:space="preserve">di autorizzare l’istituzione scolastica al trattamento dei propri dati personali per le finalità di cui alla presente istanza. </w:t>
      </w:r>
    </w:p>
    <w:p w14:paraId="292D7000" w14:textId="3A02E042" w:rsidR="00D228B4" w:rsidRPr="00F05B37" w:rsidRDefault="006427CB" w:rsidP="00F05B37">
      <w:pPr>
        <w:numPr>
          <w:ilvl w:val="0"/>
          <w:numId w:val="14"/>
        </w:numPr>
        <w:autoSpaceDE w:val="0"/>
        <w:autoSpaceDN w:val="0"/>
        <w:adjustRightInd w:val="0"/>
        <w:spacing w:after="71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</w:t>
      </w:r>
      <w:r w:rsidR="00D228B4">
        <w:rPr>
          <w:rFonts w:cs="Calibri"/>
          <w:color w:val="000000"/>
          <w:sz w:val="24"/>
          <w:szCs w:val="24"/>
        </w:rPr>
        <w:t xml:space="preserve">i aver effettivamente prestato le attività </w:t>
      </w:r>
      <w:r>
        <w:rPr>
          <w:rFonts w:cs="Calibri"/>
          <w:color w:val="000000"/>
          <w:sz w:val="24"/>
          <w:szCs w:val="24"/>
        </w:rPr>
        <w:t>indicate nella scheda di auto osservazione.</w:t>
      </w:r>
    </w:p>
    <w:p w14:paraId="2653A599" w14:textId="77777777"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24"/>
        </w:rPr>
      </w:pPr>
    </w:p>
    <w:p w14:paraId="72049A99" w14:textId="77777777"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F05B37">
        <w:rPr>
          <w:rFonts w:cs="Calibri"/>
          <w:color w:val="000000"/>
          <w:sz w:val="24"/>
          <w:szCs w:val="24"/>
        </w:rPr>
        <w:t xml:space="preserve">Si allega alla presente: </w:t>
      </w:r>
    </w:p>
    <w:p w14:paraId="4DCF3A68" w14:textId="713EE04E" w:rsidR="00720567" w:rsidRPr="006427CB" w:rsidRDefault="00F05B37" w:rsidP="006427C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427CB">
        <w:rPr>
          <w:rFonts w:cs="Calibri"/>
          <w:color w:val="000000"/>
          <w:sz w:val="24"/>
          <w:szCs w:val="24"/>
        </w:rPr>
        <w:t>Scheda di auto</w:t>
      </w:r>
      <w:r w:rsidR="00EF018D" w:rsidRPr="006427CB">
        <w:rPr>
          <w:rFonts w:cs="Calibri"/>
          <w:color w:val="000000"/>
          <w:sz w:val="24"/>
          <w:szCs w:val="24"/>
        </w:rPr>
        <w:t xml:space="preserve">-osservazione </w:t>
      </w:r>
    </w:p>
    <w:p w14:paraId="37B7EEE1" w14:textId="219AA828" w:rsidR="006F7F8A" w:rsidRPr="006427CB" w:rsidRDefault="006F7F8A" w:rsidP="006427C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65409FA" w14:textId="4531CD43" w:rsidR="006F7F8A" w:rsidRPr="006427CB" w:rsidRDefault="006F7F8A" w:rsidP="006427C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5BD051C" w14:textId="77777777" w:rsidR="006F7F8A" w:rsidRDefault="006F7F8A" w:rsidP="006F7F8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ACC7530" w14:textId="77777777"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F05B37">
        <w:rPr>
          <w:rFonts w:cs="Calibri"/>
          <w:color w:val="000000"/>
          <w:sz w:val="24"/>
          <w:szCs w:val="24"/>
        </w:rPr>
        <w:t>Lamezia Terme _____________________</w:t>
      </w:r>
    </w:p>
    <w:p w14:paraId="30B88502" w14:textId="77777777" w:rsidR="00F05B37" w:rsidRPr="00F05B37" w:rsidRDefault="00F05B37" w:rsidP="00F05B37">
      <w:p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7082"/>
        <w:jc w:val="center"/>
        <w:rPr>
          <w:rFonts w:cs="Calibri"/>
          <w:color w:val="000000"/>
          <w:sz w:val="24"/>
          <w:szCs w:val="24"/>
        </w:rPr>
      </w:pPr>
      <w:r w:rsidRPr="00F05B37">
        <w:rPr>
          <w:rFonts w:cs="Calibri"/>
          <w:color w:val="000000"/>
          <w:sz w:val="24"/>
          <w:szCs w:val="24"/>
        </w:rPr>
        <w:t>Il docente</w:t>
      </w:r>
    </w:p>
    <w:p w14:paraId="6F77310B" w14:textId="77777777" w:rsidR="00720567" w:rsidRDefault="00F05B37" w:rsidP="0072056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80"/>
        <w:jc w:val="center"/>
        <w:rPr>
          <w:rFonts w:cs="Calibri"/>
          <w:color w:val="000000"/>
          <w:sz w:val="24"/>
          <w:szCs w:val="24"/>
        </w:rPr>
      </w:pPr>
      <w:r w:rsidRPr="00F05B37">
        <w:rPr>
          <w:rFonts w:cs="Calibri"/>
          <w:color w:val="000000"/>
          <w:sz w:val="24"/>
          <w:szCs w:val="24"/>
        </w:rPr>
        <w:t>________________________________</w:t>
      </w:r>
    </w:p>
    <w:p w14:paraId="5543753D" w14:textId="4AA15753" w:rsidR="00F05B37" w:rsidRPr="00720567" w:rsidRDefault="00F05B37" w:rsidP="0072056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80" w:hanging="7080"/>
        <w:jc w:val="both"/>
        <w:rPr>
          <w:rFonts w:ascii="Arial" w:hAnsi="Arial" w:cs="Arial"/>
          <w:b/>
          <w:bCs/>
          <w:sz w:val="20"/>
          <w:szCs w:val="32"/>
        </w:rPr>
      </w:pPr>
      <w:r w:rsidRPr="00F05B37">
        <w:br w:type="page"/>
      </w:r>
    </w:p>
    <w:p w14:paraId="55F5975A" w14:textId="461D375F" w:rsidR="006D1E45" w:rsidRDefault="00720567" w:rsidP="00EA5C23">
      <w:pPr>
        <w:tabs>
          <w:tab w:val="center" w:pos="7107"/>
          <w:tab w:val="left" w:pos="12885"/>
        </w:tabs>
        <w:kinsoku w:val="0"/>
        <w:overflowPunct w:val="0"/>
        <w:autoSpaceDE w:val="0"/>
        <w:autoSpaceDN w:val="0"/>
        <w:adjustRightInd w:val="0"/>
        <w:spacing w:before="120" w:after="0" w:line="326" w:lineRule="exact"/>
        <w:ind w:left="40" w:right="397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lastRenderedPageBreak/>
        <w:t>Scheda auto osservazione/osservazione</w:t>
      </w:r>
      <w:r w:rsidR="00154AFB">
        <w:rPr>
          <w:rFonts w:ascii="Calibri" w:hAnsi="Calibri" w:cs="Calibri"/>
          <w:b/>
          <w:color w:val="000000"/>
          <w:szCs w:val="24"/>
        </w:rPr>
        <w:t xml:space="preserve"> a.s. 2016-17</w:t>
      </w:r>
    </w:p>
    <w:p w14:paraId="7F7AA4A7" w14:textId="77777777" w:rsidR="000E7D36" w:rsidRPr="000E7D36" w:rsidRDefault="000E7D36" w:rsidP="000E7D36">
      <w:p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7"/>
        <w:jc w:val="center"/>
        <w:rPr>
          <w:b/>
          <w:sz w:val="24"/>
          <w:szCs w:val="24"/>
        </w:rPr>
      </w:pPr>
      <w:r w:rsidRPr="000E7D36">
        <w:rPr>
          <w:b/>
          <w:sz w:val="24"/>
          <w:szCs w:val="24"/>
        </w:rPr>
        <w:t>AREA A</w:t>
      </w:r>
    </w:p>
    <w:p w14:paraId="0BFA062E" w14:textId="6733855F" w:rsidR="001F4B8E" w:rsidRDefault="000E7D36" w:rsidP="001F4B8E">
      <w:p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397"/>
        <w:jc w:val="center"/>
        <w:rPr>
          <w:b/>
          <w:sz w:val="24"/>
          <w:szCs w:val="24"/>
        </w:rPr>
      </w:pPr>
      <w:r w:rsidRPr="000E7D36">
        <w:rPr>
          <w:b/>
          <w:sz w:val="24"/>
          <w:szCs w:val="24"/>
        </w:rPr>
        <w:t>Qualità dell’insegnamento e contributo al miglioramento dell’istituzione scolastica, nonché del successo formativo e scolastico degli studenti</w:t>
      </w:r>
    </w:p>
    <w:tbl>
      <w:tblPr>
        <w:tblW w:w="14770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9"/>
        <w:gridCol w:w="3969"/>
        <w:gridCol w:w="1814"/>
        <w:gridCol w:w="1588"/>
      </w:tblGrid>
      <w:tr w:rsidR="00D764FC" w:rsidRPr="0098046D" w14:paraId="16D8DBB6" w14:textId="77777777" w:rsidTr="00D228B4">
        <w:trPr>
          <w:trHeight w:val="439"/>
        </w:trPr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D834B7B" w14:textId="387ADA79" w:rsidR="00D764FC" w:rsidRPr="0098046D" w:rsidRDefault="00D764FC" w:rsidP="001F4B8E">
            <w:pPr>
              <w:spacing w:before="60" w:after="0"/>
              <w:rPr>
                <w:b/>
                <w:sz w:val="20"/>
                <w:szCs w:val="20"/>
              </w:rPr>
            </w:pPr>
            <w:r w:rsidRPr="0098046D">
              <w:rPr>
                <w:b/>
                <w:sz w:val="20"/>
                <w:szCs w:val="20"/>
              </w:rPr>
              <w:t>DESCRITTORI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14:paraId="30F3B169" w14:textId="7653E71C" w:rsidR="00D764FC" w:rsidRPr="0098046D" w:rsidRDefault="00D764FC" w:rsidP="00720567">
            <w:pPr>
              <w:spacing w:before="60" w:after="0"/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 E/O EVIDENZE DOCUMENTALI</w:t>
            </w:r>
            <w:r w:rsidRPr="009804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2018791" w14:textId="21F01FA0" w:rsidR="00D764FC" w:rsidRPr="0098046D" w:rsidRDefault="00D764FC" w:rsidP="0080257C">
            <w:pPr>
              <w:spacing w:before="60" w:after="0"/>
              <w:ind w:right="-79"/>
              <w:jc w:val="center"/>
              <w:rPr>
                <w:b/>
                <w:sz w:val="20"/>
                <w:szCs w:val="20"/>
              </w:rPr>
            </w:pPr>
            <w:r w:rsidRPr="00D228B4">
              <w:rPr>
                <w:b/>
                <w:sz w:val="20"/>
                <w:szCs w:val="20"/>
              </w:rPr>
              <w:t>AUTOVAL</w:t>
            </w:r>
            <w:r w:rsidR="00D228B4" w:rsidRPr="00D228B4">
              <w:rPr>
                <w:b/>
                <w:sz w:val="20"/>
                <w:szCs w:val="20"/>
              </w:rPr>
              <w:t>U</w:t>
            </w:r>
            <w:r w:rsidRPr="00D228B4">
              <w:rPr>
                <w:b/>
                <w:sz w:val="20"/>
                <w:szCs w:val="20"/>
              </w:rPr>
              <w:t>TAZIONE</w:t>
            </w:r>
            <w:r w:rsidRPr="00D228B4">
              <w:rPr>
                <w:b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da </w:t>
            </w:r>
            <w:r w:rsidRPr="00BE4B57">
              <w:rPr>
                <w:b/>
                <w:sz w:val="20"/>
                <w:szCs w:val="20"/>
              </w:rPr>
              <w:t xml:space="preserve">1 </w:t>
            </w:r>
            <w:r w:rsidR="0080257C">
              <w:rPr>
                <w:b/>
                <w:sz w:val="20"/>
                <w:szCs w:val="20"/>
              </w:rPr>
              <w:t>a</w:t>
            </w:r>
            <w:r w:rsidRPr="00BE4B57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hideMark/>
          </w:tcPr>
          <w:p w14:paraId="0FE9C936" w14:textId="43EF68A0" w:rsidR="00D764FC" w:rsidRPr="0098046D" w:rsidRDefault="00D764FC" w:rsidP="00720567">
            <w:pPr>
              <w:spacing w:before="6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 a cura del DS</w:t>
            </w:r>
          </w:p>
        </w:tc>
      </w:tr>
      <w:tr w:rsidR="00720567" w:rsidRPr="0098046D" w14:paraId="66D3CC88" w14:textId="77777777" w:rsidTr="006F7F8A">
        <w:trPr>
          <w:trHeight w:val="439"/>
        </w:trPr>
        <w:tc>
          <w:tcPr>
            <w:tcW w:w="14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5D63C4A" w14:textId="388CE521" w:rsidR="00720567" w:rsidRDefault="00720567" w:rsidP="00720567">
            <w:pPr>
              <w:spacing w:before="60" w:after="0"/>
              <w:rPr>
                <w:b/>
                <w:sz w:val="20"/>
                <w:szCs w:val="20"/>
              </w:rPr>
            </w:pPr>
            <w:r w:rsidRPr="00BC09D9">
              <w:rPr>
                <w:b/>
                <w:sz w:val="24"/>
                <w:szCs w:val="24"/>
              </w:rPr>
              <w:t>A.1 Significativo impegno a migliorare la qualità dell’insegnamento anche attraverso l’aggiornamento costante e documentato</w:t>
            </w:r>
          </w:p>
        </w:tc>
      </w:tr>
      <w:tr w:rsidR="00D228B4" w:rsidRPr="0098046D" w14:paraId="2EA4FEC7" w14:textId="77777777" w:rsidTr="00D228B4">
        <w:trPr>
          <w:trHeight w:val="768"/>
        </w:trPr>
        <w:tc>
          <w:tcPr>
            <w:tcW w:w="7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89B7F" w14:textId="2CF3D00B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>
              <w:rPr>
                <w:sz w:val="20"/>
                <w:szCs w:val="20"/>
              </w:rPr>
              <w:t xml:space="preserve">A1.1 </w:t>
            </w:r>
            <w:r w:rsidRPr="00BD2271">
              <w:rPr>
                <w:sz w:val="20"/>
                <w:szCs w:val="20"/>
              </w:rPr>
              <w:t>Capacità di utilizzare linguaggi e metodologie efficaci per la trasmissione del sapere e per la acquisizione di competenze da parte degli alunni. Gestire la classe mantenendo un clima sereno e positivo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72407C" w14:textId="533578B2" w:rsidR="00D228B4" w:rsidRPr="00A90937" w:rsidRDefault="00D228B4" w:rsidP="00D228B4">
            <w:pPr>
              <w:pStyle w:val="Paragrafoelenco1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64E33C" w14:textId="77777777" w:rsidR="00D228B4" w:rsidRPr="0098046D" w:rsidRDefault="00D228B4" w:rsidP="00D228B4">
            <w:pPr>
              <w:pStyle w:val="Paragrafoelenco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7B74105F" w14:textId="0FBA769B" w:rsidR="00D228B4" w:rsidRPr="0098046D" w:rsidRDefault="00D228B4" w:rsidP="00D228B4">
            <w:pPr>
              <w:pStyle w:val="Paragrafoelenco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D228B4" w:rsidRPr="0098046D" w14:paraId="49355932" w14:textId="77777777" w:rsidTr="00D228B4">
        <w:trPr>
          <w:trHeight w:val="790"/>
        </w:trPr>
        <w:tc>
          <w:tcPr>
            <w:tcW w:w="7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193C4" w14:textId="124C364A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>
              <w:rPr>
                <w:sz w:val="20"/>
                <w:szCs w:val="20"/>
              </w:rPr>
              <w:t xml:space="preserve">A1.2 </w:t>
            </w:r>
            <w:r w:rsidRPr="00BD2271">
              <w:rPr>
                <w:sz w:val="20"/>
                <w:szCs w:val="20"/>
              </w:rPr>
              <w:t xml:space="preserve">Utilizzo di forme di flessibilità organizzativa e didattica (classi aperte, attività interdisciplinari, gestione flessibile del monte ore, etc.) con particolare attenzione agli alunni </w:t>
            </w:r>
            <w:r>
              <w:rPr>
                <w:sz w:val="20"/>
                <w:szCs w:val="20"/>
              </w:rPr>
              <w:t>BES</w:t>
            </w:r>
            <w:r w:rsidRPr="00BD2271">
              <w:rPr>
                <w:sz w:val="20"/>
                <w:szCs w:val="20"/>
              </w:rPr>
              <w:t xml:space="preserve"> (con handicap, DSA, forme non documentate di disagio)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FE975A" w14:textId="77777777" w:rsidR="00D228B4" w:rsidRPr="0098046D" w:rsidRDefault="00D228B4" w:rsidP="00D228B4">
            <w:pPr>
              <w:pStyle w:val="Paragrafoelenco1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CE2EB" w14:textId="77777777" w:rsidR="00D228B4" w:rsidRPr="00540FD8" w:rsidRDefault="00D228B4" w:rsidP="00D228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6A0126AB" w14:textId="5C6E7E37" w:rsidR="00D228B4" w:rsidRPr="00540FD8" w:rsidRDefault="00D228B4" w:rsidP="00D228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6F7F8A" w:rsidRPr="0098046D" w14:paraId="42FE4826" w14:textId="77777777" w:rsidTr="00D228B4">
        <w:trPr>
          <w:trHeight w:val="1096"/>
        </w:trPr>
        <w:tc>
          <w:tcPr>
            <w:tcW w:w="7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95AE7" w14:textId="25864DAC" w:rsidR="006F7F8A" w:rsidRPr="00DC43D8" w:rsidRDefault="00D228B4" w:rsidP="001F4B8E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 w:rsidRPr="00D228B4">
              <w:rPr>
                <w:sz w:val="21"/>
                <w:szCs w:val="20"/>
              </w:rPr>
              <w:t>A1.3 Cura della propria formazione continua mediante la partecipazione a corsi di formazione/aggiornamento coerenti con gli obiettivi di miglioramento e del PTOF organizzati dal MIUR e/o da enti accreditati, finalizzati a mantenere il sapere disciplinare e didattico aggiornato ed al miglioramento dell’azione didattica.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10BA3" w14:textId="77777777" w:rsidR="006F7F8A" w:rsidRPr="00A90937" w:rsidRDefault="006F7F8A" w:rsidP="00584AF3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E1A3C" w14:textId="77777777" w:rsidR="006F7F8A" w:rsidRPr="00540FD8" w:rsidRDefault="006F7F8A" w:rsidP="00584AF3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1D683D24" w14:textId="5D74EE7D" w:rsidR="006F7F8A" w:rsidRPr="00540FD8" w:rsidRDefault="006F7F8A" w:rsidP="00584AF3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D764FC" w:rsidRPr="0098046D" w14:paraId="254F6B2C" w14:textId="77777777" w:rsidTr="006F7F8A">
        <w:trPr>
          <w:trHeight w:val="559"/>
        </w:trPr>
        <w:tc>
          <w:tcPr>
            <w:tcW w:w="1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3A352EC1" w14:textId="0634C4B2" w:rsidR="00D764FC" w:rsidRPr="0098046D" w:rsidRDefault="00D764FC" w:rsidP="00584AF3">
            <w:pPr>
              <w:spacing w:before="60" w:after="60" w:line="240" w:lineRule="auto"/>
              <w:rPr>
                <w:sz w:val="20"/>
                <w:szCs w:val="20"/>
              </w:rPr>
            </w:pPr>
            <w:r w:rsidRPr="00584AF3">
              <w:rPr>
                <w:b/>
                <w:sz w:val="24"/>
                <w:szCs w:val="24"/>
              </w:rPr>
              <w:t xml:space="preserve">A.2 </w:t>
            </w:r>
            <w:r w:rsidRPr="00D764FC">
              <w:rPr>
                <w:b/>
                <w:sz w:val="24"/>
                <w:szCs w:val="24"/>
              </w:rPr>
              <w:t>Contributo al miglioramento dell’istituzione scolastica</w:t>
            </w:r>
          </w:p>
        </w:tc>
      </w:tr>
      <w:tr w:rsidR="00D228B4" w:rsidRPr="0098046D" w14:paraId="1C370C65" w14:textId="77777777" w:rsidTr="00D228B4">
        <w:trPr>
          <w:trHeight w:val="413"/>
        </w:trPr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6AF0" w14:textId="29E0DAB6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 xml:space="preserve">A2.1 </w:t>
            </w:r>
            <w:r w:rsidRPr="00BD2271">
              <w:rPr>
                <w:sz w:val="20"/>
                <w:szCs w:val="20"/>
              </w:rPr>
              <w:t>Contributo significativo alla realizzazione delle azioni individuate nel Piano di Miglioramento</w:t>
            </w:r>
            <w:r>
              <w:rPr>
                <w:sz w:val="20"/>
                <w:szCs w:val="20"/>
              </w:rPr>
              <w:t xml:space="preserve"> e nel PTOF </w:t>
            </w:r>
            <w:r w:rsidRPr="00BD2271">
              <w:rPr>
                <w:sz w:val="20"/>
                <w:szCs w:val="20"/>
              </w:rPr>
              <w:t>con progetti che favoriscono la costruzione di un’immagine positiva della scuola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B6217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EB249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162ECB39" w14:textId="6DCC7DB0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D228B4" w:rsidRPr="0098046D" w14:paraId="45DC0122" w14:textId="77777777" w:rsidTr="00D228B4">
        <w:trPr>
          <w:trHeight w:val="413"/>
        </w:trPr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BD0523" w14:textId="77777777" w:rsidR="00D228B4" w:rsidRPr="00BD2271" w:rsidRDefault="00D228B4" w:rsidP="00D228B4">
            <w:pPr>
              <w:pStyle w:val="Nessunaspaziatu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A2.2 </w:t>
            </w:r>
            <w:r w:rsidRPr="00BD2271">
              <w:rPr>
                <w:sz w:val="20"/>
                <w:szCs w:val="20"/>
              </w:rPr>
              <w:t xml:space="preserve">Capacità di lavorare in gruppo, contribuendo a rendere efficace il lavoro del proprio team (Consiglio di classe/interclasse/Collegio docenti/gruppo di lavoro/dipartimento, etc.). </w:t>
            </w:r>
          </w:p>
          <w:p w14:paraId="31C75131" w14:textId="7B7AF95C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</w:rPr>
            </w:pPr>
            <w:r w:rsidRPr="00BD2271">
              <w:rPr>
                <w:sz w:val="20"/>
                <w:szCs w:val="20"/>
              </w:rPr>
              <w:t>Disponibilità al confronto e al dialogo. Disponibilità all’impegno oltre l’orario di lezione e di servizio.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292A7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5DA53B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1A40DFF2" w14:textId="3E0A8358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D228B4" w:rsidRPr="0098046D" w14:paraId="193C5418" w14:textId="77777777" w:rsidTr="00D228B4">
        <w:trPr>
          <w:trHeight w:val="413"/>
        </w:trPr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4CA1C" w14:textId="77777777" w:rsidR="00D228B4" w:rsidRPr="00BD2271" w:rsidRDefault="00D228B4" w:rsidP="00D228B4">
            <w:pPr>
              <w:pStyle w:val="Nessunaspaziatu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A2.3 </w:t>
            </w:r>
            <w:r w:rsidRPr="00BD2271">
              <w:rPr>
                <w:sz w:val="20"/>
                <w:szCs w:val="20"/>
              </w:rPr>
              <w:t>Contributo alla visibilità positiva della scuola mediante:</w:t>
            </w:r>
          </w:p>
          <w:p w14:paraId="028A89D0" w14:textId="77777777" w:rsidR="00D228B4" w:rsidRPr="00BD2271" w:rsidRDefault="00D228B4" w:rsidP="00D228B4">
            <w:pPr>
              <w:pStyle w:val="Nessunaspaziatura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2271">
              <w:rPr>
                <w:sz w:val="20"/>
                <w:szCs w:val="20"/>
              </w:rPr>
              <w:t>Organizzazione di convegni ed eventi volti a pubblicizzare l’Istituto</w:t>
            </w:r>
            <w:r>
              <w:rPr>
                <w:sz w:val="20"/>
                <w:szCs w:val="20"/>
              </w:rPr>
              <w:t>;</w:t>
            </w:r>
          </w:p>
          <w:p w14:paraId="17D5AAEF" w14:textId="77777777" w:rsidR="00D228B4" w:rsidRPr="00BD2271" w:rsidRDefault="00D228B4" w:rsidP="00D228B4">
            <w:pPr>
              <w:pStyle w:val="Nessunaspaziatura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2271">
              <w:rPr>
                <w:sz w:val="20"/>
                <w:szCs w:val="20"/>
              </w:rPr>
              <w:t>Produzione e divulgazione di materiali didattici</w:t>
            </w:r>
            <w:r>
              <w:rPr>
                <w:sz w:val="20"/>
                <w:szCs w:val="20"/>
              </w:rPr>
              <w:t>;</w:t>
            </w:r>
          </w:p>
          <w:p w14:paraId="5438975E" w14:textId="7B0B5968" w:rsidR="00D228B4" w:rsidRPr="00DC43D8" w:rsidRDefault="00D228B4" w:rsidP="00D228B4">
            <w:pPr>
              <w:pStyle w:val="Paragrafoelenco1"/>
              <w:tabs>
                <w:tab w:val="left" w:pos="33"/>
              </w:tabs>
              <w:spacing w:before="60" w:after="60" w:line="240" w:lineRule="auto"/>
              <w:ind w:left="317" w:hanging="142"/>
              <w:contextualSpacing w:val="0"/>
              <w:jc w:val="both"/>
              <w:rPr>
                <w:sz w:val="21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2271">
              <w:rPr>
                <w:sz w:val="20"/>
                <w:szCs w:val="20"/>
              </w:rPr>
              <w:t>Ruolo attivo nella realizzazione, documentazione e diffusione di buone pratiche didattiche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13D46E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94D4A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6A6D4BF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D228B4" w:rsidRPr="0098046D" w14:paraId="70997DF5" w14:textId="77777777" w:rsidTr="00D228B4">
        <w:trPr>
          <w:trHeight w:val="413"/>
        </w:trPr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9B1C7E" w14:textId="77777777" w:rsidR="00D228B4" w:rsidRDefault="00D228B4" w:rsidP="00D228B4">
            <w:pPr>
              <w:pStyle w:val="Nessunaspaziatura"/>
              <w:spacing w:before="120"/>
              <w:jc w:val="both"/>
              <w:rPr>
                <w:sz w:val="20"/>
                <w:szCs w:val="20"/>
              </w:rPr>
            </w:pPr>
          </w:p>
          <w:p w14:paraId="2882FB53" w14:textId="77777777" w:rsidR="00D228B4" w:rsidRDefault="00D228B4" w:rsidP="00D228B4">
            <w:pPr>
              <w:pStyle w:val="Nessunaspaziatu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F06356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1FBF51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FB87E6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D228B4" w:rsidRPr="0098046D" w14:paraId="167B498C" w14:textId="77777777" w:rsidTr="00D228B4">
        <w:trPr>
          <w:trHeight w:val="962"/>
        </w:trPr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4C885" w14:textId="149E8AC0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>
              <w:rPr>
                <w:sz w:val="20"/>
                <w:szCs w:val="20"/>
              </w:rPr>
              <w:t>A2.4 Partecipazione</w:t>
            </w:r>
            <w:r w:rsidRPr="00BD2271">
              <w:rPr>
                <w:sz w:val="20"/>
                <w:szCs w:val="20"/>
              </w:rPr>
              <w:t xml:space="preserve"> alle diverse fasi </w:t>
            </w:r>
            <w:r>
              <w:rPr>
                <w:sz w:val="20"/>
                <w:szCs w:val="20"/>
              </w:rPr>
              <w:t xml:space="preserve">(predisposizione, definizione, strutturazione, analisi dei dati) </w:t>
            </w:r>
            <w:r w:rsidRPr="00BD2271">
              <w:rPr>
                <w:sz w:val="20"/>
                <w:szCs w:val="20"/>
              </w:rPr>
              <w:t>relative alle rilevazioni sui livelli di apprendimento d</w:t>
            </w:r>
            <w:r>
              <w:rPr>
                <w:sz w:val="20"/>
                <w:szCs w:val="20"/>
              </w:rPr>
              <w:t>e</w:t>
            </w:r>
            <w:r w:rsidRPr="00BD2271">
              <w:rPr>
                <w:sz w:val="20"/>
                <w:szCs w:val="20"/>
              </w:rPr>
              <w:t>gli alunni per classi parallele ed alle prove INVALSI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D6F1B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0C4204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44D59D0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D228B4" w:rsidRPr="0098046D" w14:paraId="23412602" w14:textId="77777777" w:rsidTr="00D228B4">
        <w:trPr>
          <w:trHeight w:val="413"/>
        </w:trPr>
        <w:tc>
          <w:tcPr>
            <w:tcW w:w="7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1DC6E" w14:textId="54AF43C6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>
              <w:rPr>
                <w:sz w:val="20"/>
                <w:szCs w:val="20"/>
              </w:rPr>
              <w:t xml:space="preserve">A2.5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Puntuale </w:t>
            </w:r>
            <w:r w:rsidRPr="00784451">
              <w:rPr>
                <w:rFonts w:asciiTheme="minorHAnsi" w:hAnsiTheme="minorHAnsi"/>
                <w:sz w:val="20"/>
                <w:szCs w:val="20"/>
              </w:rPr>
              <w:t>rendicontazione di aspetti amministrativi e burocratici (giustificazione assenze, tenuta registri, produzione relazioni, verbali, etc) e nell’esecuzione di compiti assegnati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21BE3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4A896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4C744328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0E7D36" w:rsidRPr="0098046D" w14:paraId="76CFB4B5" w14:textId="77777777" w:rsidTr="006F7F8A">
        <w:trPr>
          <w:trHeight w:val="413"/>
        </w:trPr>
        <w:tc>
          <w:tcPr>
            <w:tcW w:w="147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40B0E9" w14:textId="77777777" w:rsidR="000E7D36" w:rsidRPr="00973F61" w:rsidRDefault="000E7D36" w:rsidP="00584AF3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973F61" w:rsidRPr="0098046D" w14:paraId="50EBD78E" w14:textId="77777777" w:rsidTr="006F7F8A">
        <w:trPr>
          <w:trHeight w:val="413"/>
        </w:trPr>
        <w:tc>
          <w:tcPr>
            <w:tcW w:w="147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3E69B97" w14:textId="69BEB6DB" w:rsidR="00973F61" w:rsidRPr="00973F61" w:rsidRDefault="00973F61" w:rsidP="00584AF3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973F61">
              <w:rPr>
                <w:b/>
                <w:sz w:val="24"/>
                <w:szCs w:val="24"/>
              </w:rPr>
              <w:t>A.3 Contributo al miglioramento del successo formativo e scolastico degli studenti</w:t>
            </w:r>
          </w:p>
        </w:tc>
      </w:tr>
      <w:tr w:rsidR="00BC09D9" w:rsidRPr="0098046D" w14:paraId="4D074733" w14:textId="77777777" w:rsidTr="00D228B4">
        <w:trPr>
          <w:trHeight w:val="413"/>
        </w:trPr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077C21" w14:textId="66F2263B" w:rsidR="00BC09D9" w:rsidRDefault="00BC09D9" w:rsidP="00584AF3">
            <w:pPr>
              <w:pStyle w:val="Nessunaspaziatura"/>
              <w:spacing w:before="120" w:after="120"/>
              <w:jc w:val="center"/>
              <w:rPr>
                <w:sz w:val="20"/>
                <w:szCs w:val="20"/>
              </w:rPr>
            </w:pPr>
            <w:r w:rsidRPr="0098046D">
              <w:rPr>
                <w:b/>
                <w:sz w:val="20"/>
                <w:szCs w:val="20"/>
              </w:rPr>
              <w:t>DESCRITTORI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14:paraId="7831EB4E" w14:textId="72B19AB2" w:rsidR="00BC09D9" w:rsidRPr="0098046D" w:rsidRDefault="00BC09D9" w:rsidP="00584AF3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98046D">
              <w:rPr>
                <w:b/>
                <w:sz w:val="20"/>
                <w:szCs w:val="20"/>
              </w:rPr>
              <w:t>DOCUMENTAZIONE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E1D1010" w14:textId="3FF88ADB" w:rsidR="00BC09D9" w:rsidRPr="00BC09D9" w:rsidRDefault="00BC09D9" w:rsidP="0080257C">
            <w:pPr>
              <w:spacing w:after="0" w:line="240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BC09D9">
              <w:rPr>
                <w:b/>
                <w:sz w:val="18"/>
                <w:szCs w:val="20"/>
              </w:rPr>
              <w:t>AUTOVALTAZIONE</w:t>
            </w:r>
            <w:r w:rsidRPr="00BC09D9">
              <w:rPr>
                <w:b/>
                <w:sz w:val="20"/>
                <w:szCs w:val="20"/>
              </w:rPr>
              <w:t xml:space="preserve"> da 1 </w:t>
            </w:r>
            <w:r w:rsidR="0080257C">
              <w:rPr>
                <w:b/>
                <w:sz w:val="20"/>
                <w:szCs w:val="20"/>
              </w:rPr>
              <w:t>a</w:t>
            </w:r>
            <w:r w:rsidRPr="00BC09D9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2BFE120D" w14:textId="6A0D8CD1" w:rsidR="00BC09D9" w:rsidRPr="0098046D" w:rsidRDefault="00BC09D9" w:rsidP="00584AF3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 a cura del DS</w:t>
            </w:r>
          </w:p>
        </w:tc>
      </w:tr>
      <w:tr w:rsidR="00D228B4" w:rsidRPr="0098046D" w14:paraId="703D8525" w14:textId="77777777" w:rsidTr="00D228B4">
        <w:trPr>
          <w:trHeight w:val="413"/>
        </w:trPr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9CAD" w14:textId="2DEC3E89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A3.1 Accurata </w:t>
            </w:r>
            <w:r w:rsidRPr="00784451">
              <w:rPr>
                <w:rFonts w:asciiTheme="minorHAnsi" w:hAnsiTheme="minorHAnsi"/>
                <w:sz w:val="20"/>
                <w:szCs w:val="20"/>
              </w:rPr>
              <w:t xml:space="preserve">gestione </w:t>
            </w:r>
            <w:r>
              <w:rPr>
                <w:rFonts w:asciiTheme="minorHAnsi" w:hAnsiTheme="minorHAnsi"/>
                <w:sz w:val="20"/>
                <w:szCs w:val="20"/>
              </w:rPr>
              <w:t>della</w:t>
            </w:r>
            <w:r w:rsidRPr="00784451">
              <w:rPr>
                <w:rFonts w:asciiTheme="minorHAnsi" w:hAnsiTheme="minorHAnsi"/>
                <w:sz w:val="20"/>
                <w:szCs w:val="20"/>
              </w:rPr>
              <w:t xml:space="preserve"> programmazione delle attività didattiche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8656D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7D280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50C3526A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D228B4" w:rsidRPr="0098046D" w14:paraId="69CBFEE2" w14:textId="77777777" w:rsidTr="00D228B4">
        <w:trPr>
          <w:trHeight w:val="413"/>
        </w:trPr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C32D" w14:textId="240A0790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A3.2 </w:t>
            </w:r>
            <w:r>
              <w:rPr>
                <w:sz w:val="20"/>
                <w:szCs w:val="20"/>
                <w:lang w:eastAsia="it-IT"/>
              </w:rPr>
              <w:t xml:space="preserve">Progettazione di azioni finalizzate al </w:t>
            </w:r>
            <w:r w:rsidRPr="001C3164">
              <w:rPr>
                <w:sz w:val="20"/>
                <w:szCs w:val="20"/>
                <w:lang w:eastAsia="it-IT"/>
              </w:rPr>
              <w:t>miglioramento del successo formativo e scolastico degli studenti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58BCF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164C9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7DC42BA9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D228B4" w:rsidRPr="0098046D" w14:paraId="377F12F6" w14:textId="77777777" w:rsidTr="00D228B4">
        <w:trPr>
          <w:trHeight w:val="413"/>
        </w:trPr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2E8D" w14:textId="7BEDE1A0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A3.3 </w:t>
            </w:r>
            <w:r w:rsidRPr="00BD2271">
              <w:rPr>
                <w:sz w:val="20"/>
                <w:szCs w:val="20"/>
                <w:lang w:eastAsia="it-IT"/>
              </w:rPr>
              <w:t>Significativi Interventi per l’inclusione di alunni con BES</w:t>
            </w:r>
            <w:r>
              <w:rPr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AB7BC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C758FA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48AD32B5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D228B4" w:rsidRPr="0098046D" w14:paraId="3B314FA8" w14:textId="77777777" w:rsidTr="00D228B4">
        <w:trPr>
          <w:trHeight w:val="413"/>
        </w:trPr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6B31" w14:textId="3FDD4AD1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A3.4 </w:t>
            </w:r>
            <w:r w:rsidRPr="00BD2271">
              <w:rPr>
                <w:sz w:val="20"/>
                <w:szCs w:val="20"/>
                <w:lang w:eastAsia="it-IT"/>
              </w:rPr>
              <w:t>Gestione efficace dei processi educativi e didattici in classi che presentano particolari criticità (eterogeneità, conflittualità, bullismo, etc.) -capacità di gestire la classe</w:t>
            </w:r>
            <w:r>
              <w:rPr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B3309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19A09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17AF4D33" w14:textId="77777777" w:rsidR="00D228B4" w:rsidRPr="0098046D" w:rsidRDefault="00D228B4" w:rsidP="00D228B4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</w:tbl>
    <w:p w14:paraId="57FBC7BF" w14:textId="44DBD426" w:rsidR="00A90937" w:rsidRDefault="00D228B4" w:rsidP="00DC43D8">
      <w:pPr>
        <w:spacing w:before="240" w:after="0"/>
        <w:rPr>
          <w:b/>
        </w:rPr>
      </w:pPr>
      <w:r>
        <w:rPr>
          <w:rFonts w:ascii="Calibri" w:hAnsi="Calibri"/>
          <w:color w:val="000000"/>
          <w:lang w:eastAsia="en-US"/>
        </w:rPr>
        <w:t>Indicare</w:t>
      </w:r>
      <w:r w:rsidR="008A7F30">
        <w:rPr>
          <w:rFonts w:ascii="Calibri" w:hAnsi="Calibri"/>
          <w:color w:val="000000"/>
          <w:lang w:eastAsia="en-US"/>
        </w:rPr>
        <w:t xml:space="preserve"> in dettaglio la tipologia delle </w:t>
      </w:r>
      <w:r w:rsidR="008C0081">
        <w:rPr>
          <w:rFonts w:ascii="Calibri" w:hAnsi="Calibri"/>
          <w:color w:val="000000"/>
          <w:lang w:eastAsia="en-US"/>
        </w:rPr>
        <w:t>attività e</w:t>
      </w:r>
      <w:r w:rsidR="008A7F30">
        <w:rPr>
          <w:rFonts w:ascii="Calibri" w:hAnsi="Calibri"/>
          <w:color w:val="000000"/>
          <w:lang w:eastAsia="en-US"/>
        </w:rPr>
        <w:t xml:space="preserve"> le evidenze </w:t>
      </w:r>
      <w:r w:rsidR="008C0081">
        <w:rPr>
          <w:rFonts w:ascii="Calibri" w:hAnsi="Calibri"/>
          <w:color w:val="000000"/>
          <w:lang w:eastAsia="en-US"/>
        </w:rPr>
        <w:t>documentali in</w:t>
      </w:r>
      <w:r w:rsidR="008A7F30">
        <w:rPr>
          <w:rFonts w:ascii="Calibri" w:hAnsi="Calibri"/>
          <w:color w:val="000000"/>
          <w:lang w:eastAsia="en-US"/>
        </w:rPr>
        <w:t xml:space="preserve"> cui è possibile individuarne traccia</w:t>
      </w:r>
      <w:r w:rsidR="008A7F30">
        <w:rPr>
          <w:b/>
        </w:rPr>
        <w:t xml:space="preserve"> </w:t>
      </w:r>
      <w:r w:rsidR="00A90937">
        <w:rPr>
          <w:b/>
        </w:rPr>
        <w:br w:type="page"/>
      </w:r>
    </w:p>
    <w:p w14:paraId="0E5581A2" w14:textId="36C5E1F7" w:rsidR="00584AF3" w:rsidRDefault="000E7D36" w:rsidP="000E7D36">
      <w:pPr>
        <w:spacing w:before="120" w:after="120" w:line="240" w:lineRule="auto"/>
        <w:ind w:right="-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AREA B</w:t>
      </w:r>
    </w:p>
    <w:p w14:paraId="63283D3F" w14:textId="537A7462" w:rsidR="00BC09D9" w:rsidRDefault="00BC09D9" w:rsidP="00154AFB">
      <w:pPr>
        <w:spacing w:before="120" w:after="120" w:line="240" w:lineRule="auto"/>
        <w:ind w:right="-102"/>
        <w:jc w:val="both"/>
        <w:rPr>
          <w:b/>
          <w:sz w:val="24"/>
          <w:szCs w:val="24"/>
        </w:rPr>
      </w:pPr>
      <w:r w:rsidRPr="00BC09D9">
        <w:rPr>
          <w:b/>
          <w:sz w:val="24"/>
          <w:szCs w:val="24"/>
        </w:rPr>
        <w:t>Risultati ottenuti dal docente o dal gruppo di docenti in relazione al potenziamento delle competenze degli alunni e dell'innovazione didattica e metodologica, nonché della collaborazione alla ricerca didattica, alla documentazione e alla diffusione di buone pratiche didattiche</w:t>
      </w:r>
      <w:r w:rsidR="00720567">
        <w:rPr>
          <w:b/>
          <w:sz w:val="24"/>
          <w:szCs w:val="24"/>
        </w:rPr>
        <w:t>.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3969"/>
        <w:gridCol w:w="1814"/>
        <w:gridCol w:w="1588"/>
      </w:tblGrid>
      <w:tr w:rsidR="00BC09D9" w:rsidRPr="00BC09D9" w14:paraId="22F51C82" w14:textId="77777777" w:rsidTr="00D228B4">
        <w:trPr>
          <w:trHeight w:val="402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14:paraId="44C12992" w14:textId="41152B90" w:rsidR="00BC09D9" w:rsidRPr="00BC09D9" w:rsidRDefault="00BC09D9" w:rsidP="00584AF3">
            <w:pPr>
              <w:spacing w:after="0" w:line="240" w:lineRule="auto"/>
              <w:jc w:val="center"/>
              <w:rPr>
                <w:b/>
              </w:rPr>
            </w:pPr>
            <w:r w:rsidRPr="0098046D">
              <w:rPr>
                <w:b/>
                <w:sz w:val="20"/>
                <w:szCs w:val="20"/>
              </w:rPr>
              <w:t>DESCRITTORI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1649D7B" w14:textId="7E0EA616" w:rsidR="00BC09D9" w:rsidRPr="00BC09D9" w:rsidRDefault="00BC09D9" w:rsidP="00584A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NOTE E/O EVIDENZE DOCUMENTALI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FA508C" w14:textId="218C93B9" w:rsidR="00BC09D9" w:rsidRPr="00BC09D9" w:rsidRDefault="00BC09D9" w:rsidP="0080257C">
            <w:pPr>
              <w:spacing w:after="0" w:line="240" w:lineRule="auto"/>
              <w:ind w:right="-108"/>
              <w:jc w:val="center"/>
              <w:rPr>
                <w:b/>
              </w:rPr>
            </w:pPr>
            <w:r w:rsidRPr="00D764FC">
              <w:rPr>
                <w:b/>
                <w:sz w:val="20"/>
                <w:szCs w:val="20"/>
              </w:rPr>
              <w:t>AUTOVAL</w:t>
            </w:r>
            <w:r w:rsidR="008A7F30">
              <w:rPr>
                <w:b/>
                <w:sz w:val="20"/>
                <w:szCs w:val="20"/>
              </w:rPr>
              <w:t>U</w:t>
            </w:r>
            <w:r w:rsidRPr="00D764FC">
              <w:rPr>
                <w:b/>
                <w:sz w:val="20"/>
                <w:szCs w:val="20"/>
              </w:rPr>
              <w:t>TAZIONE</w:t>
            </w:r>
            <w:r w:rsidRPr="00BE4B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da </w:t>
            </w:r>
            <w:r w:rsidRPr="00BE4B57">
              <w:rPr>
                <w:b/>
                <w:sz w:val="20"/>
                <w:szCs w:val="20"/>
              </w:rPr>
              <w:t xml:space="preserve">1 </w:t>
            </w:r>
            <w:r w:rsidR="0080257C">
              <w:rPr>
                <w:b/>
                <w:sz w:val="20"/>
                <w:szCs w:val="20"/>
              </w:rPr>
              <w:t>a</w:t>
            </w:r>
            <w:r w:rsidRPr="00BE4B57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14:paraId="5CF0F508" w14:textId="7463D180" w:rsidR="00BC09D9" w:rsidRPr="00BC09D9" w:rsidRDefault="00BC09D9" w:rsidP="00584A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Livello a cura del DS</w:t>
            </w:r>
          </w:p>
        </w:tc>
      </w:tr>
      <w:tr w:rsidR="00584AF3" w:rsidRPr="00BC09D9" w14:paraId="186CE00C" w14:textId="77777777" w:rsidTr="00D228B4">
        <w:trPr>
          <w:trHeight w:val="195"/>
        </w:trPr>
        <w:tc>
          <w:tcPr>
            <w:tcW w:w="147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D9CEE40" w14:textId="1C9FAEFE" w:rsidR="00584AF3" w:rsidRPr="00BC09D9" w:rsidRDefault="00584AF3" w:rsidP="00D228B4">
            <w:pPr>
              <w:spacing w:after="0" w:line="240" w:lineRule="auto"/>
              <w:rPr>
                <w:b/>
              </w:rPr>
            </w:pPr>
            <w:r w:rsidRPr="00584AF3">
              <w:rPr>
                <w:b/>
                <w:sz w:val="24"/>
                <w:szCs w:val="24"/>
              </w:rPr>
              <w:t>B.1 Significativo contributo al potenziamento delle competenze degli alunni</w:t>
            </w:r>
          </w:p>
        </w:tc>
      </w:tr>
      <w:tr w:rsidR="00D228B4" w:rsidRPr="00BC09D9" w14:paraId="10D850EE" w14:textId="77777777" w:rsidTr="006F7F8A">
        <w:trPr>
          <w:trHeight w:val="96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7095" w14:textId="1D4DAD28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>
              <w:rPr>
                <w:sz w:val="20"/>
                <w:szCs w:val="20"/>
              </w:rPr>
              <w:t>B1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22B8A">
              <w:rPr>
                <w:sz w:val="20"/>
                <w:szCs w:val="20"/>
              </w:rPr>
              <w:t>Utilizzo di strumenti valutativi diversificati (rubriche di valutazione, prove autentiche, assegnazione di compiti secondo i livelli di competenza degli alunni, prove per classi parallele) e coinvolgimento degli studenti nella riflessione sul proprio rendimento.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21C52" w14:textId="13069E18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D56F66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01F6E54" w14:textId="77777777" w:rsidR="00D228B4" w:rsidRPr="00BC09D9" w:rsidRDefault="00D228B4" w:rsidP="00D228B4">
            <w:pPr>
              <w:rPr>
                <w:b/>
              </w:rPr>
            </w:pPr>
          </w:p>
        </w:tc>
      </w:tr>
      <w:tr w:rsidR="00D228B4" w:rsidRPr="00BC09D9" w14:paraId="2B78CC03" w14:textId="77777777" w:rsidTr="008C5043">
        <w:trPr>
          <w:trHeight w:val="56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67B7" w14:textId="29A5679A" w:rsidR="00D228B4" w:rsidRPr="00D228B4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 w:rsidRPr="00D228B4">
              <w:rPr>
                <w:sz w:val="20"/>
                <w:szCs w:val="20"/>
              </w:rPr>
              <w:t>B1</w:t>
            </w:r>
            <w:r w:rsidRPr="00D228B4">
              <w:rPr>
                <w:rFonts w:asciiTheme="minorHAnsi" w:hAnsiTheme="minorHAnsi"/>
                <w:sz w:val="20"/>
                <w:szCs w:val="20"/>
              </w:rPr>
              <w:t>.</w:t>
            </w:r>
            <w:r w:rsidRPr="00D228B4">
              <w:rPr>
                <w:sz w:val="20"/>
                <w:szCs w:val="20"/>
              </w:rPr>
              <w:t>2</w:t>
            </w:r>
            <w:r w:rsidRPr="00D228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28B4">
              <w:rPr>
                <w:sz w:val="20"/>
                <w:szCs w:val="20"/>
              </w:rPr>
              <w:t>Organizzazione e/o partecipazione attiva a progetti in ambito curricolare o extracurriculare finalizzati al potenziamento delle competenze degli alunni (cittadinanza attiva, volontariato, sviluppo sostenibile, legalità, solidarietà, salute, orientamento, intercultura, scambi con il territorio, PON, POR, ecc.…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8CC98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DB963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0B5DE076" w14:textId="77777777" w:rsidR="00D228B4" w:rsidRPr="00BC09D9" w:rsidRDefault="00D228B4" w:rsidP="00D228B4">
            <w:pPr>
              <w:rPr>
                <w:b/>
              </w:rPr>
            </w:pPr>
          </w:p>
        </w:tc>
      </w:tr>
      <w:tr w:rsidR="00D228B4" w:rsidRPr="00BC09D9" w14:paraId="72104799" w14:textId="77777777" w:rsidTr="008A7F30">
        <w:trPr>
          <w:trHeight w:val="56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9222" w14:textId="49843DF6" w:rsidR="00D228B4" w:rsidRPr="00D228B4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 w:rsidRPr="00D228B4">
              <w:rPr>
                <w:sz w:val="20"/>
                <w:szCs w:val="20"/>
              </w:rPr>
              <w:t>B1</w:t>
            </w:r>
            <w:r w:rsidRPr="00D228B4">
              <w:rPr>
                <w:rFonts w:asciiTheme="minorHAnsi" w:hAnsiTheme="minorHAnsi"/>
                <w:sz w:val="20"/>
                <w:szCs w:val="20"/>
              </w:rPr>
              <w:t>.</w:t>
            </w:r>
            <w:r w:rsidRPr="00D228B4">
              <w:rPr>
                <w:sz w:val="20"/>
                <w:szCs w:val="20"/>
              </w:rPr>
              <w:t>3</w:t>
            </w:r>
            <w:r w:rsidRPr="00D228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28B4">
              <w:rPr>
                <w:sz w:val="20"/>
                <w:szCs w:val="20"/>
              </w:rPr>
              <w:t>Partecipazione a gare, concorsi, competizioni e cura della preparazione degli alunni al raggiungimento di livelli di eccellenza.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1167D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8A814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7FF4EC0A" w14:textId="77777777" w:rsidR="00D228B4" w:rsidRPr="00BC09D9" w:rsidRDefault="00D228B4" w:rsidP="00D228B4">
            <w:pPr>
              <w:rPr>
                <w:b/>
              </w:rPr>
            </w:pPr>
          </w:p>
        </w:tc>
      </w:tr>
      <w:tr w:rsidR="00D228B4" w:rsidRPr="00BC09D9" w14:paraId="36383768" w14:textId="77777777" w:rsidTr="00D228B4">
        <w:trPr>
          <w:trHeight w:val="36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4AF5" w14:textId="38C992D5" w:rsidR="00D228B4" w:rsidRPr="00D228B4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 w:rsidRPr="00D228B4">
              <w:rPr>
                <w:sz w:val="20"/>
                <w:szCs w:val="20"/>
              </w:rPr>
              <w:t>B1.4 Progettazione e partecipazione ai viaggi d’istruzione/uscite didattiche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377DC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A3179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4228E724" w14:textId="77777777" w:rsidR="00D228B4" w:rsidRPr="00BC09D9" w:rsidRDefault="00D228B4" w:rsidP="00D228B4">
            <w:pPr>
              <w:rPr>
                <w:b/>
              </w:rPr>
            </w:pPr>
          </w:p>
        </w:tc>
      </w:tr>
      <w:tr w:rsidR="00D228B4" w:rsidRPr="00BC09D9" w14:paraId="5EC462B9" w14:textId="77777777" w:rsidTr="00D228B4">
        <w:trPr>
          <w:trHeight w:val="362"/>
        </w:trPr>
        <w:tc>
          <w:tcPr>
            <w:tcW w:w="14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10382F9" w14:textId="549671CA" w:rsidR="00D228B4" w:rsidRPr="00D228B4" w:rsidRDefault="00D228B4" w:rsidP="00D228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4AF3">
              <w:rPr>
                <w:b/>
                <w:sz w:val="24"/>
                <w:szCs w:val="24"/>
              </w:rPr>
              <w:t>B.2 Significativo contributo al potenziamento dell'innovazione didattica e metodologica</w:t>
            </w:r>
          </w:p>
        </w:tc>
      </w:tr>
      <w:tr w:rsidR="00D228B4" w:rsidRPr="00BC09D9" w14:paraId="5A192DD4" w14:textId="77777777" w:rsidTr="006F7F8A">
        <w:trPr>
          <w:trHeight w:val="78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2C00" w14:textId="3EE49062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>
              <w:rPr>
                <w:sz w:val="20"/>
                <w:szCs w:val="20"/>
              </w:rPr>
              <w:t>B2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.1 </w:t>
            </w:r>
            <w:r w:rsidRPr="00622B8A">
              <w:rPr>
                <w:sz w:val="20"/>
                <w:szCs w:val="20"/>
              </w:rPr>
              <w:t>Utilizzo in classe di metodologie non tradizionali e di strumenti innovativi che evidenzino il possesso di competenze metodologiche-didattiche, digitali, linguistiche a vantaggio della qualità dell’insegnamento.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0B8D9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FFCD4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475319FF" w14:textId="77777777" w:rsidR="00D228B4" w:rsidRPr="00BC09D9" w:rsidRDefault="00D228B4" w:rsidP="00D228B4">
            <w:pPr>
              <w:rPr>
                <w:b/>
              </w:rPr>
            </w:pPr>
          </w:p>
        </w:tc>
      </w:tr>
      <w:tr w:rsidR="00D228B4" w:rsidRPr="00BC09D9" w14:paraId="7440DCC6" w14:textId="77777777" w:rsidTr="006F7F8A">
        <w:trPr>
          <w:trHeight w:val="6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ADED" w14:textId="18EF0499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>
              <w:rPr>
                <w:sz w:val="20"/>
                <w:szCs w:val="20"/>
              </w:rPr>
              <w:t>B2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22B8A">
              <w:rPr>
                <w:sz w:val="20"/>
                <w:szCs w:val="20"/>
              </w:rPr>
              <w:t xml:space="preserve">Tenuta efficace della documentazione didattica esemplificativa delle innovazioni praticate (didattica laboratoriale, cooperative learning…)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0918D1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9DADA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721D9743" w14:textId="77777777" w:rsidR="00D228B4" w:rsidRPr="00BC09D9" w:rsidRDefault="00D228B4" w:rsidP="00D228B4">
            <w:pPr>
              <w:rPr>
                <w:b/>
              </w:rPr>
            </w:pPr>
          </w:p>
        </w:tc>
      </w:tr>
      <w:tr w:rsidR="00D228B4" w:rsidRPr="00BC09D9" w14:paraId="3CEFCEB4" w14:textId="77777777" w:rsidTr="008A7F30">
        <w:trPr>
          <w:trHeight w:val="41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0C9D" w14:textId="487BBB7D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>
              <w:rPr>
                <w:sz w:val="20"/>
                <w:szCs w:val="20"/>
              </w:rPr>
              <w:t>B2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22B8A">
              <w:rPr>
                <w:sz w:val="20"/>
                <w:szCs w:val="20"/>
              </w:rPr>
              <w:t>Utilizzo di spazi, ambienti, sussidi, tecnologie, risorse professionali (interne e/o esterne) disponibili, per valorizzare gli apprendimenti degli alunni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F09A69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06A89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4DE3F30B" w14:textId="77777777" w:rsidR="00D228B4" w:rsidRPr="00BC09D9" w:rsidRDefault="00D228B4" w:rsidP="00D228B4">
            <w:pPr>
              <w:rPr>
                <w:b/>
              </w:rPr>
            </w:pPr>
          </w:p>
        </w:tc>
      </w:tr>
      <w:tr w:rsidR="00584AF3" w:rsidRPr="00BC09D9" w14:paraId="0AC4822C" w14:textId="77777777" w:rsidTr="00D228B4">
        <w:trPr>
          <w:trHeight w:val="269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66CE133A" w14:textId="4BEEF44F" w:rsidR="00584AF3" w:rsidRPr="00D228B4" w:rsidRDefault="00584AF3" w:rsidP="00D228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4AF3">
              <w:rPr>
                <w:b/>
                <w:sz w:val="24"/>
                <w:szCs w:val="24"/>
              </w:rPr>
              <w:t>B.3 Significativo contributo alla ricerca didattica, alla documentazione e alla diffusione di buone pratiche didattiche</w:t>
            </w:r>
          </w:p>
        </w:tc>
      </w:tr>
      <w:tr w:rsidR="00D228B4" w:rsidRPr="00BC09D9" w14:paraId="6878BD3E" w14:textId="77777777" w:rsidTr="008A7F30">
        <w:trPr>
          <w:trHeight w:val="41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E36C" w14:textId="47664C5C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>
              <w:rPr>
                <w:sz w:val="20"/>
                <w:szCs w:val="20"/>
              </w:rPr>
              <w:t>B3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.1 </w:t>
            </w:r>
            <w:r w:rsidRPr="00622B8A">
              <w:rPr>
                <w:sz w:val="20"/>
                <w:szCs w:val="20"/>
              </w:rPr>
              <w:t>Implementazione delle buone pratiche didattiche, documentazione della propria ricerca/esperienza per metterla a disposizione dei colleghi.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D71C4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22348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23E021AD" w14:textId="77777777" w:rsidR="00D228B4" w:rsidRPr="00BC09D9" w:rsidRDefault="00D228B4" w:rsidP="00D228B4">
            <w:pPr>
              <w:rPr>
                <w:b/>
              </w:rPr>
            </w:pPr>
          </w:p>
        </w:tc>
      </w:tr>
      <w:tr w:rsidR="00D228B4" w:rsidRPr="00BC09D9" w14:paraId="3DE76741" w14:textId="77777777" w:rsidTr="008A7F30">
        <w:trPr>
          <w:trHeight w:val="41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1804" w14:textId="34467DC7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>
              <w:rPr>
                <w:sz w:val="20"/>
                <w:szCs w:val="20"/>
              </w:rPr>
              <w:t>B3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22B8A">
              <w:rPr>
                <w:sz w:val="20"/>
                <w:szCs w:val="20"/>
              </w:rPr>
              <w:t>Elaborazione, utilizzo e condivisione di materiali e strumenti per l'innovazione didattica, anche con la partecipazione alle attività di gruppi di ricerca-azione.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B3B40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CF25F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49FB0479" w14:textId="77777777" w:rsidR="00D228B4" w:rsidRPr="00BC09D9" w:rsidRDefault="00D228B4" w:rsidP="00D228B4">
            <w:pPr>
              <w:rPr>
                <w:b/>
              </w:rPr>
            </w:pPr>
          </w:p>
        </w:tc>
      </w:tr>
    </w:tbl>
    <w:p w14:paraId="216733DE" w14:textId="242C5406" w:rsidR="00154AFB" w:rsidRDefault="00D228B4">
      <w:pPr>
        <w:rPr>
          <w:b/>
          <w:sz w:val="24"/>
          <w:szCs w:val="24"/>
        </w:rPr>
      </w:pPr>
      <w:r>
        <w:rPr>
          <w:rFonts w:ascii="Calibri" w:hAnsi="Calibri"/>
          <w:color w:val="000000"/>
          <w:lang w:eastAsia="en-US"/>
        </w:rPr>
        <w:t>Indicare</w:t>
      </w:r>
      <w:r w:rsidR="008A7F30">
        <w:rPr>
          <w:rFonts w:ascii="Calibri" w:hAnsi="Calibri"/>
          <w:color w:val="000000"/>
          <w:lang w:eastAsia="en-US"/>
        </w:rPr>
        <w:t xml:space="preserve"> in dettaglio la tipologia delle </w:t>
      </w:r>
      <w:r w:rsidR="006F7F8A">
        <w:rPr>
          <w:rFonts w:ascii="Calibri" w:hAnsi="Calibri"/>
          <w:color w:val="000000"/>
          <w:lang w:eastAsia="en-US"/>
        </w:rPr>
        <w:t>attività e</w:t>
      </w:r>
      <w:r w:rsidR="008A7F30">
        <w:rPr>
          <w:rFonts w:ascii="Calibri" w:hAnsi="Calibri"/>
          <w:color w:val="000000"/>
          <w:lang w:eastAsia="en-US"/>
        </w:rPr>
        <w:t xml:space="preserve"> le evidenze </w:t>
      </w:r>
      <w:r w:rsidR="006F7F8A">
        <w:rPr>
          <w:rFonts w:ascii="Calibri" w:hAnsi="Calibri"/>
          <w:color w:val="000000"/>
          <w:lang w:eastAsia="en-US"/>
        </w:rPr>
        <w:t>documentali in</w:t>
      </w:r>
      <w:r w:rsidR="008A7F30">
        <w:rPr>
          <w:rFonts w:ascii="Calibri" w:hAnsi="Calibri"/>
          <w:color w:val="000000"/>
          <w:lang w:eastAsia="en-US"/>
        </w:rPr>
        <w:t xml:space="preserve"> cui è possibile individuarne traccia</w:t>
      </w:r>
      <w:r w:rsidR="00154AFB">
        <w:rPr>
          <w:b/>
          <w:sz w:val="24"/>
          <w:szCs w:val="24"/>
        </w:rPr>
        <w:br w:type="page"/>
      </w:r>
    </w:p>
    <w:p w14:paraId="766FF0A3" w14:textId="69E215B2" w:rsidR="000E7D36" w:rsidRPr="00DC43D8" w:rsidRDefault="000E7D36" w:rsidP="00DC43D8">
      <w:pPr>
        <w:spacing w:before="120" w:after="120" w:line="240" w:lineRule="auto"/>
        <w:ind w:right="-103"/>
        <w:jc w:val="center"/>
        <w:rPr>
          <w:b/>
          <w:sz w:val="24"/>
          <w:szCs w:val="24"/>
        </w:rPr>
      </w:pPr>
      <w:r w:rsidRPr="00DC43D8">
        <w:rPr>
          <w:b/>
          <w:sz w:val="24"/>
          <w:szCs w:val="24"/>
        </w:rPr>
        <w:lastRenderedPageBreak/>
        <w:t>AREA C</w:t>
      </w:r>
    </w:p>
    <w:p w14:paraId="3F6F95A0" w14:textId="77777777" w:rsidR="000E7D36" w:rsidRPr="000E7D36" w:rsidRDefault="000E7D36" w:rsidP="000E7D36">
      <w:pPr>
        <w:spacing w:after="0" w:line="240" w:lineRule="auto"/>
        <w:jc w:val="center"/>
        <w:rPr>
          <w:b/>
        </w:rPr>
      </w:pPr>
      <w:r w:rsidRPr="000E7D36">
        <w:rPr>
          <w:b/>
          <w:sz w:val="24"/>
          <w:szCs w:val="24"/>
        </w:rPr>
        <w:t>Responsabilità assunte nel coordinamento organizzativo e didattico e nella formazione del personale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3969"/>
        <w:gridCol w:w="1814"/>
        <w:gridCol w:w="1588"/>
      </w:tblGrid>
      <w:tr w:rsidR="000E7D36" w:rsidRPr="00BC09D9" w14:paraId="47F3768E" w14:textId="77777777" w:rsidTr="00D228B4">
        <w:trPr>
          <w:trHeight w:val="45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A63B201" w14:textId="77777777" w:rsidR="000E7D36" w:rsidRPr="00BC09D9" w:rsidRDefault="000E7D36" w:rsidP="000E7D36">
            <w:pPr>
              <w:spacing w:after="0" w:line="240" w:lineRule="auto"/>
              <w:jc w:val="center"/>
              <w:rPr>
                <w:b/>
              </w:rPr>
            </w:pPr>
            <w:r w:rsidRPr="0098046D">
              <w:rPr>
                <w:b/>
                <w:sz w:val="20"/>
                <w:szCs w:val="20"/>
              </w:rPr>
              <w:t>DESCRITTORI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DB0C121" w14:textId="77777777" w:rsidR="000E7D36" w:rsidRPr="00BC09D9" w:rsidRDefault="000E7D36" w:rsidP="000E7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NOTE E/O EVIDENZE DOCUMENTALI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EDF710" w14:textId="364C61A7" w:rsidR="000E7D36" w:rsidRPr="00BC09D9" w:rsidRDefault="000E7D36" w:rsidP="0080257C">
            <w:pPr>
              <w:spacing w:after="0" w:line="240" w:lineRule="auto"/>
              <w:ind w:right="-108"/>
              <w:jc w:val="center"/>
              <w:rPr>
                <w:b/>
              </w:rPr>
            </w:pPr>
            <w:r w:rsidRPr="00D764FC">
              <w:rPr>
                <w:b/>
                <w:sz w:val="20"/>
                <w:szCs w:val="20"/>
              </w:rPr>
              <w:t>AUTOVALTAZIONE</w:t>
            </w:r>
            <w:r w:rsidRPr="00BE4B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da </w:t>
            </w:r>
            <w:r w:rsidRPr="00BE4B57">
              <w:rPr>
                <w:b/>
                <w:sz w:val="20"/>
                <w:szCs w:val="20"/>
              </w:rPr>
              <w:t xml:space="preserve">1 </w:t>
            </w:r>
            <w:r w:rsidR="0080257C">
              <w:rPr>
                <w:b/>
                <w:sz w:val="20"/>
                <w:szCs w:val="20"/>
              </w:rPr>
              <w:t>a</w:t>
            </w:r>
            <w:r w:rsidRPr="00BE4B57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42C061E" w14:textId="77777777" w:rsidR="000E7D36" w:rsidRPr="00BC09D9" w:rsidRDefault="000E7D36" w:rsidP="000E7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Livello a cura del DS</w:t>
            </w:r>
          </w:p>
        </w:tc>
      </w:tr>
      <w:tr w:rsidR="000E7D36" w:rsidRPr="00BC09D9" w14:paraId="4B1C87E3" w14:textId="77777777" w:rsidTr="000E7D36">
        <w:trPr>
          <w:trHeight w:val="400"/>
        </w:trPr>
        <w:tc>
          <w:tcPr>
            <w:tcW w:w="147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217EE44" w14:textId="34AB50CE" w:rsidR="000E7D36" w:rsidRPr="00BC09D9" w:rsidRDefault="000E7D36" w:rsidP="000E7D36">
            <w:pPr>
              <w:spacing w:before="60" w:after="60" w:line="240" w:lineRule="auto"/>
              <w:rPr>
                <w:b/>
              </w:rPr>
            </w:pPr>
            <w:r w:rsidRPr="00154AFB">
              <w:rPr>
                <w:b/>
                <w:sz w:val="24"/>
                <w:szCs w:val="24"/>
              </w:rPr>
              <w:t>C.1 Responsabilità assunte nel coordinamento organizzativo e didattico</w:t>
            </w:r>
          </w:p>
        </w:tc>
      </w:tr>
      <w:tr w:rsidR="00D228B4" w:rsidRPr="00BC09D9" w14:paraId="35C4A685" w14:textId="77777777" w:rsidTr="00D228B4">
        <w:trPr>
          <w:trHeight w:val="6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D97F" w14:textId="5E8C7B0A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>
              <w:t xml:space="preserve">C1.1 </w:t>
            </w:r>
            <w:r w:rsidRPr="0098046D">
              <w:t>Assunzione di incarichi di coordinamento</w:t>
            </w:r>
            <w:r>
              <w:t xml:space="preserve"> collaborazione, responsabilità, partecipazione a commissioni, </w:t>
            </w:r>
            <w:r w:rsidRPr="003933B8">
              <w:t>altro</w:t>
            </w:r>
            <w:r>
              <w:t>…………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5A24C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F00A30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2C39F57" w14:textId="77777777" w:rsidR="00D228B4" w:rsidRPr="00BC09D9" w:rsidRDefault="00D228B4" w:rsidP="00D228B4">
            <w:pPr>
              <w:rPr>
                <w:b/>
              </w:rPr>
            </w:pPr>
          </w:p>
        </w:tc>
      </w:tr>
      <w:tr w:rsidR="00D228B4" w:rsidRPr="00BC09D9" w14:paraId="6A880773" w14:textId="77777777" w:rsidTr="00D228B4">
        <w:trPr>
          <w:trHeight w:val="56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14F5" w14:textId="4C7691C1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>
              <w:t xml:space="preserve">C1.2 </w:t>
            </w:r>
            <w:r w:rsidRPr="0098046D">
              <w:t>Assunzione di incarichi di particolare responsabilità e complessità (partecipazione alla stesura del PTOF, del PDM, del RAV) componente del NIV, del team per l’innovazione</w:t>
            </w:r>
            <w:r>
              <w:t xml:space="preserve"> digitale, </w:t>
            </w:r>
            <w:r w:rsidRPr="0098046D">
              <w:t>Animatore digitale</w:t>
            </w:r>
            <w:r>
              <w:t>, incarichi legati alla sicurezza</w:t>
            </w:r>
            <w:r w:rsidRPr="0098046D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1D046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FDC08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62B8E723" w14:textId="77777777" w:rsidR="00D228B4" w:rsidRPr="00BC09D9" w:rsidRDefault="00D228B4" w:rsidP="00D228B4">
            <w:pPr>
              <w:rPr>
                <w:b/>
              </w:rPr>
            </w:pPr>
          </w:p>
        </w:tc>
      </w:tr>
      <w:tr w:rsidR="00D228B4" w:rsidRPr="00BC09D9" w14:paraId="7B73887D" w14:textId="77777777" w:rsidTr="00D228B4">
        <w:trPr>
          <w:trHeight w:val="5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A987" w14:textId="6E3986E1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sz w:val="21"/>
                <w:szCs w:val="20"/>
              </w:rPr>
            </w:pPr>
            <w:r>
              <w:t xml:space="preserve">C1.3 </w:t>
            </w:r>
            <w:r w:rsidRPr="0098046D">
              <w:t xml:space="preserve">Attività di supporto al Dirigente scolastico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EAFAE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687FD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343BF6B0" w14:textId="77777777" w:rsidR="00D228B4" w:rsidRPr="00BC09D9" w:rsidRDefault="00D228B4" w:rsidP="00D228B4">
            <w:pPr>
              <w:rPr>
                <w:b/>
              </w:rPr>
            </w:pPr>
          </w:p>
        </w:tc>
      </w:tr>
      <w:tr w:rsidR="000E7D36" w:rsidRPr="00BC09D9" w14:paraId="5A3D80DD" w14:textId="77777777" w:rsidTr="00D228B4">
        <w:trPr>
          <w:trHeight w:val="360"/>
        </w:trPr>
        <w:tc>
          <w:tcPr>
            <w:tcW w:w="1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A48195A" w14:textId="5802F821" w:rsidR="000E7D36" w:rsidRPr="00BC09D9" w:rsidRDefault="000E7D36" w:rsidP="00154AFB">
            <w:pPr>
              <w:spacing w:before="60" w:after="60" w:line="240" w:lineRule="auto"/>
              <w:rPr>
                <w:b/>
              </w:rPr>
            </w:pPr>
            <w:r w:rsidRPr="00154AFB">
              <w:rPr>
                <w:b/>
                <w:sz w:val="24"/>
                <w:szCs w:val="24"/>
              </w:rPr>
              <w:t>C.2 Responsabilità assunte nella formazione del personale.</w:t>
            </w:r>
            <w:r w:rsidRPr="000E7D36">
              <w:rPr>
                <w:b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5B014193" w14:textId="77777777" w:rsidR="000E7D36" w:rsidRPr="00BC09D9" w:rsidRDefault="000E7D36" w:rsidP="000E7D36">
            <w:pPr>
              <w:rPr>
                <w:b/>
              </w:rPr>
            </w:pPr>
          </w:p>
        </w:tc>
      </w:tr>
      <w:tr w:rsidR="00D228B4" w:rsidRPr="00BC09D9" w14:paraId="031E8222" w14:textId="77777777" w:rsidTr="00D228B4">
        <w:trPr>
          <w:trHeight w:val="71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7DAC" w14:textId="5C6DFAEE" w:rsidR="00D228B4" w:rsidRPr="00DC43D8" w:rsidRDefault="00D228B4" w:rsidP="00D228B4">
            <w:pPr>
              <w:pStyle w:val="Paragrafoelenco1"/>
              <w:spacing w:before="60" w:after="60" w:line="240" w:lineRule="auto"/>
              <w:ind w:left="0"/>
              <w:contextualSpacing w:val="0"/>
              <w:jc w:val="both"/>
              <w:rPr>
                <w:b/>
                <w:sz w:val="21"/>
              </w:rPr>
            </w:pPr>
            <w:r>
              <w:t xml:space="preserve">C2.1 </w:t>
            </w:r>
            <w:r>
              <w:rPr>
                <w:lang w:eastAsia="it-IT"/>
              </w:rPr>
              <w:t>S</w:t>
            </w:r>
            <w:r w:rsidRPr="0098046D">
              <w:rPr>
                <w:lang w:eastAsia="it-IT"/>
              </w:rPr>
              <w:t xml:space="preserve">volgimento dell’incarico di tutor </w:t>
            </w:r>
            <w:r>
              <w:rPr>
                <w:lang w:eastAsia="it-IT"/>
              </w:rPr>
              <w:t>di</w:t>
            </w:r>
            <w:r w:rsidRPr="0098046D">
              <w:rPr>
                <w:lang w:eastAsia="it-IT"/>
              </w:rPr>
              <w:t xml:space="preserve"> docent</w:t>
            </w:r>
            <w:r>
              <w:rPr>
                <w:lang w:eastAsia="it-IT"/>
              </w:rPr>
              <w:t>i</w:t>
            </w:r>
            <w:r w:rsidRPr="0098046D">
              <w:rPr>
                <w:lang w:eastAsia="it-IT"/>
              </w:rPr>
              <w:t xml:space="preserve"> in anno di formazione</w:t>
            </w:r>
            <w:r>
              <w:rPr>
                <w:lang w:eastAsia="it-IT"/>
              </w:rPr>
              <w:t xml:space="preserve"> e di prova e nel TFA universitario.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2EBBB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A19E9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2910C33B" w14:textId="77777777" w:rsidR="00D228B4" w:rsidRPr="00BC09D9" w:rsidRDefault="00D228B4" w:rsidP="00D228B4">
            <w:pPr>
              <w:rPr>
                <w:b/>
              </w:rPr>
            </w:pPr>
          </w:p>
        </w:tc>
      </w:tr>
      <w:tr w:rsidR="00D228B4" w:rsidRPr="00BC09D9" w14:paraId="1FF713EB" w14:textId="77777777" w:rsidTr="00D228B4">
        <w:trPr>
          <w:trHeight w:val="41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01B5" w14:textId="7C075970" w:rsidR="00D228B4" w:rsidRPr="00DC43D8" w:rsidRDefault="00D228B4" w:rsidP="00D228B4">
            <w:pPr>
              <w:spacing w:after="0" w:line="240" w:lineRule="auto"/>
              <w:rPr>
                <w:b/>
                <w:sz w:val="21"/>
              </w:rPr>
            </w:pPr>
            <w:r>
              <w:t xml:space="preserve">C2.2 </w:t>
            </w:r>
            <w:r w:rsidRPr="0098046D">
              <w:t>Docenza in corsi di formazione presso Istituzioni Scolastiche o Enti accreditati dal MIUR</w:t>
            </w:r>
            <w:r>
              <w:t xml:space="preserve"> su tematiche pertinenti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154ECE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CFB58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14C335E3" w14:textId="77777777" w:rsidR="00D228B4" w:rsidRPr="00BC09D9" w:rsidRDefault="00D228B4" w:rsidP="00D228B4">
            <w:pPr>
              <w:rPr>
                <w:b/>
              </w:rPr>
            </w:pPr>
          </w:p>
        </w:tc>
      </w:tr>
      <w:tr w:rsidR="00D228B4" w:rsidRPr="00BC09D9" w14:paraId="78B5DE7B" w14:textId="77777777" w:rsidTr="00D228B4">
        <w:trPr>
          <w:trHeight w:val="41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6E54" w14:textId="178C2CAC" w:rsidR="00D228B4" w:rsidRPr="00DC43D8" w:rsidRDefault="00D228B4" w:rsidP="00D228B4">
            <w:pPr>
              <w:spacing w:after="0" w:line="240" w:lineRule="auto"/>
              <w:rPr>
                <w:sz w:val="21"/>
              </w:rPr>
            </w:pPr>
            <w:r>
              <w:t xml:space="preserve">C2.3 </w:t>
            </w:r>
            <w:r w:rsidRPr="0054739C">
              <w:t>Elaborazione ed organizzazione di iniziative di formazione del personale della scuola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4836E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2E78E" w14:textId="77777777" w:rsidR="00D228B4" w:rsidRPr="00BC09D9" w:rsidRDefault="00D228B4" w:rsidP="00D228B4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0ECA0F33" w14:textId="77777777" w:rsidR="00D228B4" w:rsidRPr="00BC09D9" w:rsidRDefault="00D228B4" w:rsidP="00D228B4">
            <w:pPr>
              <w:rPr>
                <w:b/>
              </w:rPr>
            </w:pPr>
          </w:p>
        </w:tc>
      </w:tr>
    </w:tbl>
    <w:p w14:paraId="52BA00DC" w14:textId="773FCDA7" w:rsidR="000E7D36" w:rsidRDefault="008A7F30" w:rsidP="006427CB">
      <w:pPr>
        <w:spacing w:before="120" w:after="0"/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 xml:space="preserve">Indicare in dettaglio la tipologia delle </w:t>
      </w:r>
      <w:r w:rsidR="006F7F8A">
        <w:rPr>
          <w:rFonts w:ascii="Calibri" w:hAnsi="Calibri"/>
          <w:color w:val="000000"/>
          <w:lang w:eastAsia="en-US"/>
        </w:rPr>
        <w:t>attività e</w:t>
      </w:r>
      <w:r>
        <w:rPr>
          <w:rFonts w:ascii="Calibri" w:hAnsi="Calibri"/>
          <w:color w:val="000000"/>
          <w:lang w:eastAsia="en-US"/>
        </w:rPr>
        <w:t xml:space="preserve"> le evidenze </w:t>
      </w:r>
      <w:r w:rsidR="006F7F8A">
        <w:rPr>
          <w:rFonts w:ascii="Calibri" w:hAnsi="Calibri"/>
          <w:color w:val="000000"/>
          <w:lang w:eastAsia="en-US"/>
        </w:rPr>
        <w:t>documentali in</w:t>
      </w:r>
      <w:r>
        <w:rPr>
          <w:rFonts w:ascii="Calibri" w:hAnsi="Calibri"/>
          <w:color w:val="000000"/>
          <w:lang w:eastAsia="en-US"/>
        </w:rPr>
        <w:t xml:space="preserve"> cui è possibile individuarne traccia</w:t>
      </w:r>
    </w:p>
    <w:p w14:paraId="1B621966" w14:textId="13041024" w:rsidR="006427CB" w:rsidRDefault="006427CB" w:rsidP="006427CB">
      <w:pPr>
        <w:spacing w:before="120" w:after="0"/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Eventuali osservazioni personali:</w:t>
      </w:r>
    </w:p>
    <w:p w14:paraId="6C3BE57F" w14:textId="50E030B9" w:rsidR="006427CB" w:rsidRDefault="006427CB" w:rsidP="006427CB">
      <w:pPr>
        <w:spacing w:before="120" w:after="0"/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39E12" w14:textId="77777777" w:rsidR="00EF018D" w:rsidRDefault="000E7D36" w:rsidP="00EF018D">
      <w:r>
        <w:rPr>
          <w:b/>
          <w:bCs/>
          <w:sz w:val="14"/>
          <w:szCs w:val="28"/>
        </w:rPr>
        <w:br w:type="page"/>
      </w:r>
    </w:p>
    <w:p w14:paraId="56E6C7A0" w14:textId="77777777" w:rsidR="00EF018D" w:rsidRDefault="00EF018D" w:rsidP="00EF018D">
      <w:pPr>
        <w:ind w:right="395"/>
        <w:rPr>
          <w:b/>
          <w:bCs/>
          <w:sz w:val="24"/>
        </w:rPr>
      </w:pPr>
    </w:p>
    <w:p w14:paraId="3B03DB57" w14:textId="77777777" w:rsidR="00EF018D" w:rsidRPr="005006D7" w:rsidRDefault="00EF018D" w:rsidP="00EF018D">
      <w:pPr>
        <w:ind w:right="395"/>
        <w:rPr>
          <w:sz w:val="24"/>
        </w:rPr>
      </w:pPr>
      <w:r w:rsidRPr="005006D7">
        <w:rPr>
          <w:b/>
          <w:bCs/>
          <w:sz w:val="24"/>
        </w:rPr>
        <w:t xml:space="preserve">Criteri per l’attribuzione </w:t>
      </w:r>
    </w:p>
    <w:p w14:paraId="1E025CA5" w14:textId="77777777" w:rsidR="00EF018D" w:rsidRPr="005006D7" w:rsidRDefault="00EF018D" w:rsidP="00EF01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  <w:color w:val="000000"/>
          <w:sz w:val="24"/>
          <w:szCs w:val="23"/>
        </w:rPr>
      </w:pPr>
      <w:r w:rsidRPr="005006D7">
        <w:rPr>
          <w:rFonts w:cs="Calibri"/>
          <w:color w:val="000000"/>
          <w:sz w:val="24"/>
          <w:szCs w:val="23"/>
        </w:rPr>
        <w:t xml:space="preserve">L’assegnazione del bonus, nel rispetto dei criteri individuati dal Comitato di Valutazione, è effettuata dal Dirigente </w:t>
      </w:r>
      <w:r>
        <w:rPr>
          <w:rFonts w:cs="Calibri"/>
          <w:color w:val="000000"/>
          <w:sz w:val="24"/>
          <w:szCs w:val="23"/>
        </w:rPr>
        <w:t>S</w:t>
      </w:r>
      <w:r w:rsidRPr="005006D7">
        <w:rPr>
          <w:rFonts w:cs="Calibri"/>
          <w:color w:val="000000"/>
          <w:sz w:val="24"/>
          <w:szCs w:val="23"/>
        </w:rPr>
        <w:t xml:space="preserve">colastico che ne motiva l’attribuzione in riferimento alle tre aree valorizzabili così come individuate dall’art. 1, comma 129, della L. 107/2015. </w:t>
      </w:r>
    </w:p>
    <w:p w14:paraId="5BA8D6B8" w14:textId="77777777" w:rsidR="00EF018D" w:rsidRDefault="00EF018D" w:rsidP="00EF01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  <w:color w:val="000000"/>
          <w:sz w:val="24"/>
          <w:szCs w:val="23"/>
        </w:rPr>
      </w:pPr>
      <w:r w:rsidRPr="008D79E1">
        <w:rPr>
          <w:rFonts w:cs="Calibri"/>
          <w:color w:val="000000"/>
          <w:sz w:val="24"/>
          <w:szCs w:val="23"/>
        </w:rPr>
        <w:t xml:space="preserve">Il docente potrà </w:t>
      </w:r>
      <w:r>
        <w:rPr>
          <w:rFonts w:cs="Calibri"/>
          <w:color w:val="000000"/>
          <w:sz w:val="24"/>
          <w:szCs w:val="23"/>
        </w:rPr>
        <w:t>effettuare</w:t>
      </w:r>
      <w:r w:rsidRPr="008D79E1">
        <w:rPr>
          <w:rFonts w:cs="Calibri"/>
          <w:color w:val="000000"/>
          <w:sz w:val="24"/>
          <w:szCs w:val="23"/>
        </w:rPr>
        <w:t xml:space="preserve"> la propria autovalutazione </w:t>
      </w:r>
      <w:r>
        <w:rPr>
          <w:rFonts w:cs="Calibri"/>
          <w:color w:val="000000"/>
          <w:sz w:val="24"/>
          <w:szCs w:val="23"/>
        </w:rPr>
        <w:t xml:space="preserve">in relazione </w:t>
      </w:r>
      <w:r w:rsidRPr="008D79E1">
        <w:rPr>
          <w:rFonts w:cs="Calibri"/>
          <w:color w:val="000000"/>
          <w:sz w:val="24"/>
          <w:szCs w:val="23"/>
        </w:rPr>
        <w:t xml:space="preserve">a ciascun </w:t>
      </w:r>
      <w:r>
        <w:rPr>
          <w:rFonts w:cs="Calibri"/>
          <w:color w:val="000000"/>
          <w:sz w:val="24"/>
          <w:szCs w:val="23"/>
        </w:rPr>
        <w:t>descrittore esprimendo un valore da 1 a 4 assumendo come riferimento la rubrica di osservazione/auto-osservazione.</w:t>
      </w:r>
      <w:r w:rsidRPr="008D79E1">
        <w:rPr>
          <w:rFonts w:cs="Calibri"/>
          <w:color w:val="000000"/>
          <w:sz w:val="24"/>
          <w:szCs w:val="23"/>
        </w:rPr>
        <w:t xml:space="preserve"> </w:t>
      </w:r>
    </w:p>
    <w:p w14:paraId="77423432" w14:textId="77777777" w:rsidR="00EF018D" w:rsidRPr="008D79E1" w:rsidRDefault="00EF018D" w:rsidP="00EF01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  <w:color w:val="000000"/>
          <w:sz w:val="24"/>
          <w:szCs w:val="23"/>
        </w:rPr>
      </w:pPr>
      <w:r w:rsidRPr="008D79E1">
        <w:rPr>
          <w:rFonts w:cs="Calibri"/>
          <w:color w:val="000000"/>
          <w:sz w:val="24"/>
          <w:szCs w:val="23"/>
        </w:rPr>
        <w:t xml:space="preserve">Il D.S. </w:t>
      </w:r>
      <w:r>
        <w:rPr>
          <w:rFonts w:cs="Calibri"/>
          <w:color w:val="000000"/>
          <w:sz w:val="24"/>
          <w:szCs w:val="23"/>
        </w:rPr>
        <w:t>provvederà al</w:t>
      </w:r>
      <w:r w:rsidRPr="008D79E1">
        <w:rPr>
          <w:rFonts w:cs="Calibri"/>
          <w:color w:val="000000"/>
          <w:sz w:val="24"/>
          <w:szCs w:val="23"/>
        </w:rPr>
        <w:t xml:space="preserve">la propria </w:t>
      </w:r>
      <w:r>
        <w:rPr>
          <w:rFonts w:cs="Calibri"/>
          <w:color w:val="000000"/>
          <w:sz w:val="24"/>
          <w:szCs w:val="23"/>
        </w:rPr>
        <w:t>osservazione</w:t>
      </w:r>
      <w:r w:rsidRPr="008D79E1">
        <w:rPr>
          <w:rFonts w:cs="Calibri"/>
          <w:color w:val="000000"/>
          <w:sz w:val="24"/>
          <w:szCs w:val="23"/>
        </w:rPr>
        <w:t xml:space="preserve"> complessiva sull’intero ambito, tenuto conto dei criteri </w:t>
      </w:r>
      <w:r>
        <w:rPr>
          <w:rFonts w:cs="Calibri"/>
          <w:color w:val="000000"/>
          <w:sz w:val="24"/>
          <w:szCs w:val="23"/>
        </w:rPr>
        <w:t xml:space="preserve">stabiliti dal </w:t>
      </w:r>
      <w:r w:rsidRPr="008D79E1">
        <w:rPr>
          <w:rFonts w:cs="Calibri"/>
          <w:color w:val="000000"/>
          <w:sz w:val="24"/>
          <w:szCs w:val="23"/>
        </w:rPr>
        <w:t>C.</w:t>
      </w:r>
      <w:r>
        <w:rPr>
          <w:rFonts w:cs="Calibri"/>
          <w:color w:val="000000"/>
          <w:sz w:val="24"/>
          <w:szCs w:val="23"/>
        </w:rPr>
        <w:t xml:space="preserve"> </w:t>
      </w:r>
      <w:r w:rsidRPr="008D79E1">
        <w:rPr>
          <w:rFonts w:cs="Calibri"/>
          <w:color w:val="000000"/>
          <w:sz w:val="24"/>
          <w:szCs w:val="23"/>
        </w:rPr>
        <w:t>di</w:t>
      </w:r>
      <w:r>
        <w:rPr>
          <w:rFonts w:cs="Calibri"/>
          <w:color w:val="000000"/>
          <w:sz w:val="24"/>
          <w:szCs w:val="23"/>
        </w:rPr>
        <w:t xml:space="preserve"> V. e delle evidenze documentate</w:t>
      </w:r>
      <w:r w:rsidRPr="008D79E1">
        <w:rPr>
          <w:rFonts w:cs="Calibri"/>
          <w:color w:val="000000"/>
          <w:sz w:val="24"/>
          <w:szCs w:val="23"/>
        </w:rPr>
        <w:t xml:space="preserve"> basandosi sui livelli della rubrica</w:t>
      </w:r>
      <w:r>
        <w:rPr>
          <w:rFonts w:cs="Calibri"/>
          <w:color w:val="000000"/>
          <w:sz w:val="24"/>
          <w:szCs w:val="23"/>
        </w:rPr>
        <w:t>.</w:t>
      </w:r>
    </w:p>
    <w:p w14:paraId="41D95CD2" w14:textId="77777777" w:rsidR="00EF018D" w:rsidRPr="005006D7" w:rsidRDefault="00EF018D" w:rsidP="00EF01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  <w:color w:val="000000"/>
          <w:sz w:val="24"/>
          <w:szCs w:val="23"/>
        </w:rPr>
      </w:pPr>
      <w:r w:rsidRPr="005006D7">
        <w:rPr>
          <w:rFonts w:cs="Calibri"/>
          <w:color w:val="000000"/>
          <w:sz w:val="24"/>
          <w:szCs w:val="23"/>
        </w:rPr>
        <w:t>Non si procederà ad alcuna graduazione dei docenti né alla formulazione di una graduatoria. Il bonus è assegnato ai docenti che conseguano almeno un livello 3 in due aree su tre (si considerano le due aree con il punteggio più alto). Qualora il numero dei docenti che soddisfano questa condizione oltrepassi la soglia del 30 % si farà ricorso al livello ottenuto nella terza area. Nel caso in cui la soglia del 30% dovesse essere ancora oltrepassata saranno tenute in considerazione le evidenze del ds.</w:t>
      </w:r>
    </w:p>
    <w:p w14:paraId="4ACACB77" w14:textId="77777777" w:rsidR="00EF018D" w:rsidRPr="005006D7" w:rsidRDefault="00EF018D" w:rsidP="00EF01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  <w:color w:val="000000"/>
          <w:sz w:val="24"/>
          <w:szCs w:val="23"/>
        </w:rPr>
      </w:pPr>
    </w:p>
    <w:p w14:paraId="60EC72A3" w14:textId="77777777" w:rsidR="00EF018D" w:rsidRPr="005006D7" w:rsidRDefault="00EF018D" w:rsidP="00EF01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  <w:color w:val="000000"/>
          <w:sz w:val="24"/>
          <w:szCs w:val="23"/>
        </w:rPr>
      </w:pPr>
      <w:r w:rsidRPr="005006D7">
        <w:rPr>
          <w:rFonts w:cs="Calibri"/>
          <w:color w:val="000000"/>
          <w:sz w:val="24"/>
          <w:szCs w:val="23"/>
        </w:rPr>
        <w:t xml:space="preserve">La motivazione scaturisce dall’attribuzione dei diversi livelli conseguiti dal docente assegnatario, nello svolgimento delle funzioni/attività, per ciascuna delle tre aree previste dalla L.107/2015. </w:t>
      </w:r>
    </w:p>
    <w:p w14:paraId="69F6D252" w14:textId="77777777" w:rsidR="00EF018D" w:rsidRPr="005006D7" w:rsidRDefault="00EF018D" w:rsidP="00EF01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  <w:color w:val="000000"/>
          <w:sz w:val="24"/>
          <w:szCs w:val="23"/>
        </w:rPr>
      </w:pPr>
    </w:p>
    <w:p w14:paraId="3CEF7E56" w14:textId="77777777" w:rsidR="00EF018D" w:rsidRPr="005006D7" w:rsidRDefault="00EF018D" w:rsidP="00EF01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  <w:color w:val="000000"/>
          <w:sz w:val="24"/>
          <w:szCs w:val="23"/>
        </w:rPr>
      </w:pPr>
      <w:r w:rsidRPr="005006D7">
        <w:rPr>
          <w:rFonts w:cs="Calibri"/>
          <w:color w:val="000000"/>
          <w:sz w:val="24"/>
          <w:szCs w:val="23"/>
        </w:rPr>
        <w:t xml:space="preserve">Il provvedimento di attribuzione del bonus dovrà essere emanato dal dirigente entro il </w:t>
      </w:r>
      <w:r w:rsidRPr="005006D7">
        <w:rPr>
          <w:rFonts w:cs="Calibri"/>
          <w:b/>
          <w:color w:val="000000"/>
          <w:sz w:val="24"/>
          <w:szCs w:val="23"/>
        </w:rPr>
        <w:t>31 agosto</w:t>
      </w:r>
      <w:r w:rsidRPr="005006D7">
        <w:rPr>
          <w:rFonts w:cs="Calibri"/>
          <w:color w:val="000000"/>
          <w:sz w:val="24"/>
          <w:szCs w:val="23"/>
        </w:rPr>
        <w:t xml:space="preserve"> di ciascun anno</w:t>
      </w:r>
      <w:r>
        <w:rPr>
          <w:rFonts w:cs="Calibri"/>
          <w:color w:val="000000"/>
          <w:sz w:val="24"/>
          <w:szCs w:val="23"/>
        </w:rPr>
        <w:t>.</w:t>
      </w:r>
      <w:r w:rsidRPr="005006D7">
        <w:rPr>
          <w:rFonts w:cs="Calibri"/>
          <w:color w:val="000000"/>
          <w:sz w:val="24"/>
          <w:szCs w:val="23"/>
        </w:rPr>
        <w:t xml:space="preserve"> (entro il </w:t>
      </w:r>
      <w:r w:rsidRPr="005006D7">
        <w:rPr>
          <w:rFonts w:cs="Calibri"/>
          <w:b/>
          <w:color w:val="000000"/>
          <w:sz w:val="24"/>
          <w:szCs w:val="23"/>
        </w:rPr>
        <w:t>15 settembre per l’a.s. 201</w:t>
      </w:r>
      <w:r>
        <w:rPr>
          <w:rFonts w:cs="Calibri"/>
          <w:b/>
          <w:color w:val="000000"/>
          <w:sz w:val="24"/>
          <w:szCs w:val="23"/>
        </w:rPr>
        <w:t>6</w:t>
      </w:r>
      <w:r w:rsidRPr="005006D7">
        <w:rPr>
          <w:rFonts w:cs="Calibri"/>
          <w:b/>
          <w:color w:val="000000"/>
          <w:sz w:val="24"/>
          <w:szCs w:val="23"/>
        </w:rPr>
        <w:t>/201</w:t>
      </w:r>
      <w:r>
        <w:rPr>
          <w:rFonts w:cs="Calibri"/>
          <w:b/>
          <w:color w:val="000000"/>
          <w:sz w:val="24"/>
          <w:szCs w:val="23"/>
        </w:rPr>
        <w:t>7</w:t>
      </w:r>
      <w:r w:rsidRPr="005006D7">
        <w:rPr>
          <w:rFonts w:cs="Calibri"/>
          <w:color w:val="000000"/>
          <w:sz w:val="24"/>
          <w:szCs w:val="23"/>
        </w:rPr>
        <w:t xml:space="preserve">). </w:t>
      </w:r>
    </w:p>
    <w:p w14:paraId="4ACE8E52" w14:textId="77777777" w:rsidR="00EF018D" w:rsidRPr="005006D7" w:rsidRDefault="00EF018D" w:rsidP="00EF01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3"/>
          <w:highlight w:val="yellow"/>
        </w:rPr>
      </w:pPr>
    </w:p>
    <w:p w14:paraId="7136BAE6" w14:textId="77777777" w:rsidR="00EF018D" w:rsidRPr="005006D7" w:rsidRDefault="00EF018D" w:rsidP="00EF01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</w:rPr>
      </w:pPr>
      <w:r w:rsidRPr="005006D7">
        <w:rPr>
          <w:rFonts w:cs="Calibri"/>
          <w:color w:val="000000"/>
          <w:sz w:val="24"/>
        </w:rPr>
        <w:t xml:space="preserve">Note: </w:t>
      </w:r>
    </w:p>
    <w:p w14:paraId="5BAD04F6" w14:textId="5DA7A0C9" w:rsidR="00EF018D" w:rsidRPr="005006D7" w:rsidRDefault="00EF018D" w:rsidP="00EF018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Calibri"/>
          <w:color w:val="000000"/>
          <w:sz w:val="24"/>
        </w:rPr>
      </w:pPr>
      <w:r w:rsidRPr="005006D7">
        <w:rPr>
          <w:rFonts w:cs="Calibri"/>
          <w:color w:val="000000"/>
          <w:sz w:val="24"/>
        </w:rPr>
        <w:t>Le attività didattiche</w:t>
      </w:r>
      <w:r w:rsidR="007D0260">
        <w:rPr>
          <w:rFonts w:cs="Calibri"/>
          <w:color w:val="000000"/>
          <w:sz w:val="24"/>
        </w:rPr>
        <w:t xml:space="preserve">/formative </w:t>
      </w:r>
      <w:r w:rsidRPr="005006D7">
        <w:rPr>
          <w:rFonts w:cs="Calibri"/>
          <w:color w:val="000000"/>
          <w:sz w:val="24"/>
        </w:rPr>
        <w:t xml:space="preserve">da dichiarare devono essere esclusivamente riferite all’a.s. in corso; </w:t>
      </w:r>
    </w:p>
    <w:p w14:paraId="17A43181" w14:textId="77777777" w:rsidR="00EF018D" w:rsidRDefault="00EF018D" w:rsidP="00EF018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Calibri"/>
          <w:color w:val="000000"/>
          <w:sz w:val="24"/>
        </w:rPr>
      </w:pPr>
      <w:r w:rsidRPr="005006D7">
        <w:rPr>
          <w:rFonts w:cs="Calibri"/>
          <w:color w:val="000000"/>
          <w:sz w:val="24"/>
        </w:rPr>
        <w:t>Nello spazio “</w:t>
      </w:r>
      <w:r w:rsidRPr="000E7D36">
        <w:rPr>
          <w:sz w:val="20"/>
          <w:szCs w:val="20"/>
        </w:rPr>
        <w:t>NOTE E/O EVIDENZE DOCUMENTALI</w:t>
      </w:r>
      <w:r w:rsidRPr="005006D7">
        <w:rPr>
          <w:rFonts w:cs="Calibri"/>
          <w:color w:val="000000"/>
          <w:sz w:val="24"/>
        </w:rPr>
        <w:t>” il/la docente</w:t>
      </w:r>
      <w:r>
        <w:rPr>
          <w:rFonts w:cs="Calibri"/>
          <w:color w:val="000000"/>
          <w:sz w:val="24"/>
        </w:rPr>
        <w:t xml:space="preserve">, al fine di </w:t>
      </w:r>
      <w:r w:rsidRPr="005006D7">
        <w:rPr>
          <w:rFonts w:cs="Calibri"/>
          <w:color w:val="000000"/>
          <w:sz w:val="24"/>
        </w:rPr>
        <w:t>verificare quanto dichiarato</w:t>
      </w:r>
      <w:r>
        <w:rPr>
          <w:rFonts w:cs="Calibri"/>
          <w:color w:val="000000"/>
          <w:sz w:val="24"/>
        </w:rPr>
        <w:t>, può fare</w:t>
      </w:r>
      <w:r w:rsidRPr="005006D7">
        <w:rPr>
          <w:rFonts w:cs="Calibri"/>
          <w:color w:val="000000"/>
          <w:sz w:val="24"/>
        </w:rPr>
        <w:t xml:space="preserve"> riferimento </w:t>
      </w:r>
      <w:r>
        <w:rPr>
          <w:rFonts w:cs="Calibri"/>
          <w:color w:val="000000"/>
          <w:sz w:val="24"/>
        </w:rPr>
        <w:t>alla documentazione</w:t>
      </w:r>
      <w:r w:rsidRPr="005006D7">
        <w:rPr>
          <w:rFonts w:cs="Calibri"/>
          <w:color w:val="000000"/>
          <w:sz w:val="24"/>
        </w:rPr>
        <w:t xml:space="preserve"> agli atti della scuola o allegat</w:t>
      </w:r>
      <w:r>
        <w:rPr>
          <w:rFonts w:cs="Calibri"/>
          <w:color w:val="000000"/>
          <w:sz w:val="24"/>
        </w:rPr>
        <w:t>a alla dichiarazione</w:t>
      </w:r>
      <w:r w:rsidRPr="005006D7">
        <w:rPr>
          <w:rFonts w:cs="Calibri"/>
          <w:color w:val="000000"/>
          <w:sz w:val="24"/>
        </w:rPr>
        <w:t>.</w:t>
      </w:r>
    </w:p>
    <w:p w14:paraId="4B4D8717" w14:textId="77777777" w:rsidR="00EF018D" w:rsidRDefault="00EF018D">
      <w:pPr>
        <w:rPr>
          <w:rFonts w:cs="Calibri"/>
          <w:color w:val="000000"/>
          <w:sz w:val="24"/>
        </w:rPr>
      </w:pPr>
    </w:p>
    <w:p w14:paraId="78445FA9" w14:textId="77777777" w:rsidR="00EF018D" w:rsidRDefault="00EF018D">
      <w:pPr>
        <w:rPr>
          <w:rFonts w:cs="Calibri"/>
          <w:color w:val="000000"/>
          <w:sz w:val="24"/>
        </w:rPr>
      </w:pPr>
      <w:bookmarkStart w:id="0" w:name="_GoBack"/>
      <w:bookmarkEnd w:id="0"/>
    </w:p>
    <w:p w14:paraId="0E46594E" w14:textId="3FA70FC6" w:rsidR="00EF018D" w:rsidRDefault="00EF018D">
      <w:pPr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br w:type="page"/>
      </w:r>
    </w:p>
    <w:p w14:paraId="7C5C203E" w14:textId="29ECDC26" w:rsidR="000E7D36" w:rsidRDefault="000E7D36">
      <w:pPr>
        <w:rPr>
          <w:b/>
          <w:bCs/>
          <w:sz w:val="14"/>
          <w:szCs w:val="28"/>
        </w:rPr>
      </w:pPr>
    </w:p>
    <w:p w14:paraId="754DE182" w14:textId="1DDB9DCB" w:rsidR="00CF3F84" w:rsidRDefault="005B00AD" w:rsidP="00E374FB">
      <w:pPr>
        <w:spacing w:before="240"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Rubrica per l’osservazione</w:t>
      </w:r>
      <w:r w:rsidR="00000122" w:rsidRPr="00000122">
        <w:rPr>
          <w:b/>
          <w:bCs/>
          <w:sz w:val="28"/>
          <w:szCs w:val="28"/>
        </w:rPr>
        <w:t xml:space="preserve"> </w:t>
      </w:r>
      <w:r w:rsidR="00000122">
        <w:rPr>
          <w:b/>
          <w:bCs/>
          <w:sz w:val="28"/>
          <w:szCs w:val="28"/>
        </w:rPr>
        <w:t>e l’auto osservazione</w:t>
      </w:r>
    </w:p>
    <w:tbl>
      <w:tblPr>
        <w:tblW w:w="14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260"/>
        <w:gridCol w:w="3119"/>
        <w:gridCol w:w="3327"/>
      </w:tblGrid>
      <w:tr w:rsidR="00E64C19" w:rsidRPr="00E16CA4" w14:paraId="7D7098C7" w14:textId="77777777" w:rsidTr="000E7D36">
        <w:trPr>
          <w:trHeight w:val="1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326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4A70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16CA4">
              <w:rPr>
                <w:rFonts w:cs="Calibri"/>
                <w:b/>
                <w:bCs/>
                <w:color w:val="000000"/>
              </w:rPr>
              <w:t>Livello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782B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16CA4">
              <w:rPr>
                <w:rFonts w:cs="Calibri"/>
                <w:b/>
                <w:bCs/>
                <w:color w:val="000000"/>
              </w:rPr>
              <w:t>Livello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B60E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16CA4">
              <w:rPr>
                <w:rFonts w:cs="Calibri"/>
                <w:b/>
                <w:bCs/>
                <w:color w:val="000000"/>
              </w:rPr>
              <w:t>Livello 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05E9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16CA4">
              <w:rPr>
                <w:rFonts w:cs="Calibri"/>
                <w:b/>
                <w:bCs/>
                <w:color w:val="000000"/>
              </w:rPr>
              <w:t>Livello 4</w:t>
            </w:r>
          </w:p>
        </w:tc>
      </w:tr>
      <w:tr w:rsidR="00E64C19" w:rsidRPr="00E16CA4" w14:paraId="73CBF301" w14:textId="77777777" w:rsidTr="000E7D36">
        <w:trPr>
          <w:trHeight w:val="130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207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rPr>
                <w:rFonts w:cs="Calibri"/>
                <w:color w:val="000000"/>
              </w:rPr>
              <w:t>AREA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AA92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rPr>
                <w:rFonts w:cs="Calibri"/>
                <w:color w:val="000000"/>
              </w:rPr>
              <w:t xml:space="preserve">Il docente ha svolto </w:t>
            </w:r>
            <w:r w:rsidRPr="00E16CA4">
              <w:rPr>
                <w:rFonts w:cs="Calibri"/>
                <w:b/>
                <w:color w:val="000000"/>
              </w:rPr>
              <w:t xml:space="preserve">poche </w:t>
            </w:r>
            <w:r w:rsidRPr="00E16CA4">
              <w:rPr>
                <w:rFonts w:cs="Calibri"/>
                <w:color w:val="000000"/>
              </w:rPr>
              <w:t>attività previste per migliorare la qualità dell’insegnamento e per il miglioramento dell’istituzione scolastica e del successo formativo e scolastico degli studenti.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8FAF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rPr>
                <w:rFonts w:cs="Calibri"/>
                <w:color w:val="000000"/>
              </w:rPr>
              <w:t xml:space="preserve">Il docente ha svolto </w:t>
            </w:r>
            <w:r w:rsidRPr="00E16CA4">
              <w:rPr>
                <w:rFonts w:cs="Calibri"/>
                <w:b/>
                <w:color w:val="000000"/>
              </w:rPr>
              <w:t xml:space="preserve">alcune </w:t>
            </w:r>
            <w:r w:rsidRPr="00E16CA4">
              <w:rPr>
                <w:rFonts w:cs="Calibri"/>
                <w:color w:val="000000"/>
              </w:rPr>
              <w:t>delle attività previste per migliorare la qualità dell’insegnamento e per il miglioramento dell’istituzione scolastica e del successo formativo e scolastico degli studenti.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4F3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rPr>
                <w:rFonts w:cs="Calibri"/>
                <w:color w:val="000000"/>
              </w:rPr>
              <w:t xml:space="preserve">Il docente ha svolto </w:t>
            </w:r>
            <w:r w:rsidRPr="00E16CA4">
              <w:rPr>
                <w:rFonts w:cs="Calibri"/>
                <w:b/>
                <w:color w:val="000000"/>
              </w:rPr>
              <w:t>diverse</w:t>
            </w:r>
            <w:r w:rsidRPr="00E16CA4">
              <w:rPr>
                <w:rFonts w:cs="Calibri"/>
                <w:b/>
                <w:color w:val="000000"/>
                <w:u w:val="single"/>
              </w:rPr>
              <w:t xml:space="preserve"> </w:t>
            </w:r>
            <w:r w:rsidRPr="00E16CA4">
              <w:rPr>
                <w:rFonts w:cs="Calibri"/>
                <w:color w:val="000000"/>
              </w:rPr>
              <w:t>attività previste per migliorare la qualità dell’insegnamento e per il miglioramento dell’istituzione scolastica e del successo formativo e scolastico degli studenti.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917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rPr>
                <w:rFonts w:cs="Calibri"/>
                <w:color w:val="000000"/>
              </w:rPr>
              <w:t xml:space="preserve">Il docente ha svolto </w:t>
            </w:r>
            <w:r w:rsidRPr="00E16CA4">
              <w:rPr>
                <w:rFonts w:cs="Calibri"/>
                <w:b/>
                <w:color w:val="000000"/>
              </w:rPr>
              <w:t xml:space="preserve">molte </w:t>
            </w:r>
            <w:r w:rsidRPr="00E16CA4">
              <w:rPr>
                <w:rFonts w:cs="Calibri"/>
                <w:color w:val="000000"/>
              </w:rPr>
              <w:t>delle attività previste per migliorare la qualità dell’insegnamento e per il miglioramento dell’istituzione scolastica e del successo formativo e scolastico degli studenti.</w:t>
            </w:r>
          </w:p>
          <w:p w14:paraId="138516E4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64C19" w:rsidRPr="00E16CA4" w14:paraId="71BD8DD9" w14:textId="77777777" w:rsidTr="000E7D36">
        <w:trPr>
          <w:trHeight w:val="15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66D2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rPr>
                <w:rFonts w:cs="Calibri"/>
                <w:color w:val="000000"/>
              </w:rPr>
              <w:t>AREA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7110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rPr>
                <w:rFonts w:cs="Calibri"/>
                <w:color w:val="000000"/>
              </w:rPr>
              <w:t xml:space="preserve">Ha dato un </w:t>
            </w:r>
            <w:r w:rsidRPr="00E16CA4">
              <w:rPr>
                <w:rFonts w:cs="Calibri"/>
                <w:b/>
                <w:color w:val="000000"/>
              </w:rPr>
              <w:t>modesto</w:t>
            </w:r>
            <w:r w:rsidRPr="00E16CA4">
              <w:rPr>
                <w:rFonts w:cs="Calibri"/>
                <w:color w:val="000000"/>
              </w:rPr>
              <w:t xml:space="preserve"> contributo al potenziamento delle competenze degli alunni e dell'innovazione didattica e metodologica. Ha collaborato, in modo </w:t>
            </w:r>
            <w:r w:rsidRPr="00E16CA4">
              <w:rPr>
                <w:rFonts w:cs="Calibri"/>
                <w:b/>
                <w:color w:val="000000"/>
              </w:rPr>
              <w:t>occasionale</w:t>
            </w:r>
            <w:r w:rsidRPr="00E16CA4">
              <w:rPr>
                <w:rFonts w:cs="Calibri"/>
                <w:color w:val="000000"/>
              </w:rPr>
              <w:t xml:space="preserve"> alla ricerca didattica, alla documentazione e alla diffusione di buone pratiche didattiche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683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rPr>
                <w:rFonts w:cs="Calibri"/>
                <w:color w:val="000000"/>
              </w:rPr>
              <w:t xml:space="preserve">Ha dato un </w:t>
            </w:r>
            <w:r w:rsidRPr="00E16CA4">
              <w:rPr>
                <w:rFonts w:cs="Calibri"/>
                <w:b/>
                <w:color w:val="000000"/>
              </w:rPr>
              <w:t>discreto</w:t>
            </w:r>
            <w:r w:rsidRPr="00E16CA4">
              <w:rPr>
                <w:rFonts w:cs="Calibri"/>
                <w:color w:val="000000"/>
              </w:rPr>
              <w:t xml:space="preserve"> contributo al potenziamento delle competenze degli alunni e dell'innovazione didattica e metodologica. Ha collaborato, in modo </w:t>
            </w:r>
            <w:r w:rsidRPr="00E16CA4">
              <w:rPr>
                <w:rFonts w:cs="Calibri"/>
                <w:b/>
                <w:color w:val="000000"/>
              </w:rPr>
              <w:t>occasionale</w:t>
            </w:r>
            <w:r w:rsidRPr="00E16CA4">
              <w:rPr>
                <w:rFonts w:cs="Calibri"/>
                <w:color w:val="000000"/>
              </w:rPr>
              <w:t xml:space="preserve"> alla ricerca didattica, alla documentazione e alla diffusione di buone pratiche didattiche.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BEF1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rPr>
                <w:rFonts w:cs="Calibri"/>
                <w:color w:val="000000"/>
              </w:rPr>
              <w:t xml:space="preserve">Ha dato un </w:t>
            </w:r>
            <w:r w:rsidRPr="00E16CA4">
              <w:rPr>
                <w:rFonts w:cs="Calibri"/>
                <w:b/>
                <w:color w:val="000000"/>
              </w:rPr>
              <w:t xml:space="preserve">buon </w:t>
            </w:r>
            <w:r w:rsidRPr="00E16CA4">
              <w:rPr>
                <w:rFonts w:cs="Calibri"/>
                <w:color w:val="000000"/>
              </w:rPr>
              <w:t xml:space="preserve">contributo al potenziamento delle competenze degli alunni e dell'innovazione didattica e metodologica. Ha partecipato </w:t>
            </w:r>
            <w:r w:rsidRPr="00E16CA4">
              <w:rPr>
                <w:rFonts w:cs="Calibri"/>
                <w:b/>
                <w:color w:val="000000"/>
              </w:rPr>
              <w:t>attivamente</w:t>
            </w:r>
            <w:r w:rsidRPr="00E16CA4">
              <w:rPr>
                <w:rFonts w:cs="Calibri"/>
                <w:color w:val="000000"/>
              </w:rPr>
              <w:t xml:space="preserve"> alla ricerca didattica, alla documentazione e alla diffusione di buone pratiche didattiche.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BF5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rPr>
                <w:rFonts w:cs="Calibri"/>
                <w:color w:val="000000"/>
              </w:rPr>
              <w:t xml:space="preserve">Ha dato un </w:t>
            </w:r>
            <w:r w:rsidRPr="00E16CA4">
              <w:rPr>
                <w:rFonts w:cs="Calibri"/>
                <w:b/>
                <w:color w:val="000000"/>
              </w:rPr>
              <w:t xml:space="preserve">notevole </w:t>
            </w:r>
            <w:r w:rsidRPr="00E16CA4">
              <w:rPr>
                <w:rFonts w:cs="Calibri"/>
                <w:color w:val="000000"/>
              </w:rPr>
              <w:t xml:space="preserve">contributo al potenziamento delle competenze degli alunni e dell'innovazione didattica e metodologica. Ha partecipato </w:t>
            </w:r>
            <w:r w:rsidRPr="00E16CA4">
              <w:rPr>
                <w:rFonts w:cs="Calibri"/>
                <w:b/>
                <w:color w:val="000000"/>
              </w:rPr>
              <w:t>attivamente</w:t>
            </w:r>
            <w:r w:rsidRPr="00E16CA4">
              <w:rPr>
                <w:rFonts w:cs="Calibri"/>
                <w:color w:val="000000"/>
              </w:rPr>
              <w:t xml:space="preserve"> dando un contributo </w:t>
            </w:r>
            <w:r w:rsidRPr="00E16CA4">
              <w:rPr>
                <w:rFonts w:cs="Calibri"/>
                <w:b/>
                <w:color w:val="000000"/>
              </w:rPr>
              <w:t>determinante</w:t>
            </w:r>
            <w:r w:rsidRPr="00E16CA4">
              <w:rPr>
                <w:rFonts w:cs="Calibri"/>
                <w:color w:val="000000"/>
              </w:rPr>
              <w:t xml:space="preserve"> alla ricerca didattica, alla documentazione e alla diffusione di buone pratiche didattiche.</w:t>
            </w:r>
          </w:p>
        </w:tc>
      </w:tr>
      <w:tr w:rsidR="00E64C19" w:rsidRPr="00E16CA4" w14:paraId="1F501175" w14:textId="77777777" w:rsidTr="000E7D36">
        <w:trPr>
          <w:trHeight w:val="1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3D0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rPr>
                <w:rFonts w:cs="Calibri"/>
                <w:color w:val="000000"/>
              </w:rPr>
              <w:t>AREA 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1E48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rPr>
                <w:rFonts w:cs="Calibri"/>
                <w:color w:val="000000"/>
              </w:rPr>
              <w:t xml:space="preserve">Ha assunto </w:t>
            </w:r>
            <w:r w:rsidRPr="00E16CA4">
              <w:rPr>
                <w:rFonts w:cs="Calibri"/>
                <w:b/>
                <w:color w:val="000000"/>
              </w:rPr>
              <w:t>poche</w:t>
            </w:r>
            <w:r w:rsidRPr="00E16CA4">
              <w:rPr>
                <w:rFonts w:cs="Calibri"/>
                <w:color w:val="000000"/>
              </w:rPr>
              <w:t xml:space="preserve"> responsabilità nel coordinamento org</w:t>
            </w:r>
            <w:r w:rsidRPr="00052FC8">
              <w:rPr>
                <w:rFonts w:cs="Calibri"/>
                <w:b/>
                <w:color w:val="000000"/>
              </w:rPr>
              <w:t>anizzativo e didattico e nella formazione</w:t>
            </w:r>
            <w:r w:rsidRPr="00E16CA4">
              <w:rPr>
                <w:rFonts w:cs="Calibri"/>
                <w:color w:val="000000"/>
              </w:rPr>
              <w:t xml:space="preserve"> del personale.</w:t>
            </w:r>
          </w:p>
          <w:p w14:paraId="781A8113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t xml:space="preserve">Ha dato un </w:t>
            </w:r>
            <w:r w:rsidRPr="00E16CA4">
              <w:rPr>
                <w:rFonts w:cs="Calibri"/>
                <w:b/>
                <w:color w:val="000000"/>
              </w:rPr>
              <w:t>modesto</w:t>
            </w:r>
            <w:r w:rsidRPr="00E16CA4">
              <w:t xml:space="preserve"> contributo al miglioramento dell’organizzazione e della gestione dell’istituzione scolastica</w:t>
            </w:r>
            <w:r w:rsidRPr="00E16CA4">
              <w:rPr>
                <w:rFonts w:cs="Calibri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BCB3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rPr>
                <w:rFonts w:cs="Calibri"/>
                <w:color w:val="000000"/>
              </w:rPr>
              <w:t xml:space="preserve">Ha assunto </w:t>
            </w:r>
            <w:r w:rsidRPr="00E16CA4">
              <w:rPr>
                <w:rFonts w:cs="Calibri"/>
                <w:b/>
                <w:color w:val="000000"/>
              </w:rPr>
              <w:t xml:space="preserve">alcune </w:t>
            </w:r>
            <w:r w:rsidRPr="00E16CA4">
              <w:rPr>
                <w:rFonts w:cs="Calibri"/>
                <w:color w:val="000000"/>
              </w:rPr>
              <w:t xml:space="preserve">responsabilità nel coordinamento organizzativo e didattico e nella formazione del personale. </w:t>
            </w:r>
          </w:p>
          <w:p w14:paraId="6811F02C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t xml:space="preserve">Ha dato un </w:t>
            </w:r>
            <w:r w:rsidRPr="00E16CA4">
              <w:rPr>
                <w:rFonts w:cs="Calibri"/>
                <w:b/>
                <w:color w:val="000000"/>
              </w:rPr>
              <w:t>discreto</w:t>
            </w:r>
            <w:r w:rsidRPr="00E16CA4">
              <w:t xml:space="preserve"> contributo al miglioramento dell’organizzazione e della gestione dell’istituzione scolastica</w:t>
            </w:r>
            <w:r w:rsidRPr="00E16CA4">
              <w:rPr>
                <w:rFonts w:cs="Calibri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BD53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rPr>
                <w:rFonts w:cs="Calibri"/>
                <w:color w:val="000000"/>
              </w:rPr>
              <w:t xml:space="preserve">Ha assunto </w:t>
            </w:r>
            <w:r w:rsidRPr="00E16CA4">
              <w:rPr>
                <w:rFonts w:cs="Calibri"/>
                <w:b/>
                <w:color w:val="000000"/>
              </w:rPr>
              <w:t xml:space="preserve">diverse </w:t>
            </w:r>
            <w:r w:rsidRPr="00E16CA4">
              <w:rPr>
                <w:rFonts w:cs="Calibri"/>
                <w:color w:val="000000"/>
              </w:rPr>
              <w:t xml:space="preserve">responsabilità nel coordinamento organizzativo e didattico e nella formazione del personale. </w:t>
            </w:r>
          </w:p>
          <w:p w14:paraId="5C66DDDC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t xml:space="preserve">Ha dato un </w:t>
            </w:r>
            <w:r w:rsidRPr="00E16CA4">
              <w:rPr>
                <w:rFonts w:cs="Calibri"/>
                <w:b/>
                <w:color w:val="000000"/>
              </w:rPr>
              <w:t>buon</w:t>
            </w:r>
            <w:r w:rsidRPr="00E16CA4">
              <w:t xml:space="preserve"> contributo al miglioramento dell’organizzazione e della gestione dell’istituzione scolastica</w:t>
            </w:r>
            <w:r w:rsidRPr="00E16CA4">
              <w:rPr>
                <w:rFonts w:cs="Calibri"/>
                <w:color w:val="000000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306A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rPr>
                <w:rFonts w:cs="Calibri"/>
                <w:color w:val="000000"/>
              </w:rPr>
              <w:t xml:space="preserve">Ha assunto </w:t>
            </w:r>
            <w:r w:rsidRPr="00E16CA4">
              <w:rPr>
                <w:rFonts w:cs="Calibri"/>
                <w:b/>
                <w:color w:val="000000"/>
              </w:rPr>
              <w:t>molte</w:t>
            </w:r>
            <w:r w:rsidRPr="00E16CA4">
              <w:rPr>
                <w:rFonts w:cs="Calibri"/>
                <w:color w:val="000000"/>
              </w:rPr>
              <w:t xml:space="preserve"> responsabilità nel coordinamento organizzativo e didattico e nella formazione del personale. </w:t>
            </w:r>
          </w:p>
          <w:p w14:paraId="2C003723" w14:textId="77777777" w:rsidR="00E64C19" w:rsidRPr="00E16CA4" w:rsidRDefault="00E64C19" w:rsidP="000E7D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6CA4">
              <w:t xml:space="preserve">Ha dato un </w:t>
            </w:r>
            <w:r w:rsidRPr="00E16CA4">
              <w:rPr>
                <w:rFonts w:cs="Calibri"/>
                <w:b/>
                <w:color w:val="000000"/>
              </w:rPr>
              <w:t>notevole</w:t>
            </w:r>
            <w:r w:rsidRPr="00E16CA4">
              <w:t xml:space="preserve"> contributo al miglioramento dell’organizzazione e della gestione dell’istituzione scolastica</w:t>
            </w:r>
            <w:r w:rsidRPr="00E16CA4">
              <w:rPr>
                <w:rFonts w:cs="Calibri"/>
                <w:color w:val="000000"/>
              </w:rPr>
              <w:t>.</w:t>
            </w:r>
          </w:p>
        </w:tc>
      </w:tr>
    </w:tbl>
    <w:p w14:paraId="5F15244A" w14:textId="77777777" w:rsidR="00000122" w:rsidRDefault="00000122">
      <w:pPr>
        <w:rPr>
          <w:rFonts w:cs="Calibri"/>
          <w:color w:val="000000"/>
          <w:sz w:val="24"/>
          <w:szCs w:val="23"/>
        </w:rPr>
      </w:pPr>
    </w:p>
    <w:p w14:paraId="5762286D" w14:textId="582F59D4" w:rsidR="00D27EFE" w:rsidRDefault="00D27EFE"/>
    <w:sectPr w:rsidR="00D27EFE" w:rsidSect="00D228B4">
      <w:headerReference w:type="default" r:id="rId8"/>
      <w:footerReference w:type="default" r:id="rId9"/>
      <w:pgSz w:w="16838" w:h="11906" w:orient="landscape"/>
      <w:pgMar w:top="1134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761EF" w14:textId="77777777" w:rsidR="00BD4F78" w:rsidRDefault="00BD4F78" w:rsidP="00B94863">
      <w:pPr>
        <w:spacing w:after="0" w:line="240" w:lineRule="auto"/>
      </w:pPr>
      <w:r>
        <w:separator/>
      </w:r>
    </w:p>
  </w:endnote>
  <w:endnote w:type="continuationSeparator" w:id="0">
    <w:p w14:paraId="40BEDA20" w14:textId="77777777" w:rsidR="00BD4F78" w:rsidRDefault="00BD4F78" w:rsidP="00B9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483654"/>
      <w:docPartObj>
        <w:docPartGallery w:val="Page Numbers (Bottom of Page)"/>
        <w:docPartUnique/>
      </w:docPartObj>
    </w:sdtPr>
    <w:sdtEndPr/>
    <w:sdtContent>
      <w:p w14:paraId="307AB92A" w14:textId="77777777" w:rsidR="00000122" w:rsidRDefault="00000122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949BBBF" wp14:editId="6CB4324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7" name="Ova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F9A7DB" w14:textId="77777777" w:rsidR="00000122" w:rsidRDefault="00000122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7D0260" w:rsidRPr="007D0260">
                                <w:rPr>
                                  <w:noProof/>
                                  <w:color w:val="4F81BD" w:themeColor="accent1"/>
                                </w:rPr>
                                <w:t>5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949BBBF" id="Ovale 7" o:spid="_x0000_s1026" style="position:absolute;margin-left:0;margin-top:0;width:44.25pt;height:44.25pt;rotation:180;flip:x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0uggIAAAsFAAAOAAAAZHJzL2Uyb0RvYy54bWysVNuO0zAQfUfiHyy/d5OU9BY1XVVJC0gL&#10;u9LCB7iO01g4trHdpgvi3xk7afcmJIToQ+oZj4/nzJzx8vrUCnRkxnIlc5xcxRgxSVXF5T7HX79s&#10;R3OMrCOyIkJJluMHZvH16u2bZaczNlaNEhUzCECkzTqd48Y5nUWRpQ1rib1SmknYrJVpiQPT7KPK&#10;kA7QWxGN43gadcpU2ijKrAVv2W/iVcCva0bdbV1b5pDIMeTmwteE785/o9WSZHtDdMPpkAb5hyxa&#10;wiVceoEqiSPoYPgrqJZTo6yq3RVVbaTqmlMWOACbJH7B5r4hmgUuUByrL2Wy/w+Wfj7eGcSrHM8w&#10;kqSFFt0eiWBo5kvTaZtBxL2+M56c1TeKfrNIqqIhcs/WxqiuYaSChBIfHz074A0LR9Gu+6QqQCYH&#10;p0KVTrVpkVHQjSSex/6HUS24/uBx/E1QGHQKXXq4dImdHKLgnEyTxWyCEYWtYe2vJplH9Ye1se49&#10;Uy3yixwzAcjW15Fk5HhjXR99jvJuqbZcCPCTTEjUQRbjGeTkbasEr/xuMMx+VwiDoEI5XpdFUi4C&#10;7RdhRh1kFdB8cTbD2hEu+jXkKqTHA0qQz7Dq9fJzES828808HaXj6WaUxmU5Wm+LdDTdJrNJ+a4s&#10;ijL55VNL0qzhVcWkz+6s3ST9O20MU9Sr7qLeP5Mt4kmclq/JRs/TCH0AVuf/wC6owguhF5Q77U5Q&#10;HK+OnaoeQB9BCSABeEegX40yPzDqYCZzbL8fiGEYiY8SNLZI0tQPcTBgYZ56d2cvkRQgckydwag3&#10;CteP/EEbvm+87EJvpVqDImseFPGYz6BjmLhAY3gd/Eg/tUPU4xu2+g0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33TdLoICAAAL&#10;BQAADgAAAAAAAAAAAAAAAAAuAgAAZHJzL2Uyb0RvYy54bWxQSwECLQAUAAYACAAAACEArvVNEtkA&#10;AAADAQAADwAAAAAAAAAAAAAAAADcBAAAZHJzL2Rvd25yZXYueG1sUEsFBgAAAAAEAAQA8wAAAOIF&#10;AAAAAA==&#10;" filled="f" fillcolor="#c0504d" strokecolor="#adc1d9" strokeweight="1pt">
                  <v:textbox inset=",0,,0">
                    <w:txbxContent>
                      <w:p w14:paraId="57F9A7DB" w14:textId="77777777" w:rsidR="00000122" w:rsidRDefault="00000122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7D0260" w:rsidRPr="007D0260">
                          <w:rPr>
                            <w:noProof/>
                            <w:color w:val="4F81BD" w:themeColor="accent1"/>
                          </w:rPr>
                          <w:t>5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1903C" w14:textId="77777777" w:rsidR="00BD4F78" w:rsidRDefault="00BD4F78" w:rsidP="00B94863">
      <w:pPr>
        <w:spacing w:after="0" w:line="240" w:lineRule="auto"/>
      </w:pPr>
      <w:r>
        <w:separator/>
      </w:r>
    </w:p>
  </w:footnote>
  <w:footnote w:type="continuationSeparator" w:id="0">
    <w:p w14:paraId="5C819047" w14:textId="77777777" w:rsidR="00BD4F78" w:rsidRDefault="00BD4F78" w:rsidP="00B9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46B5B" w14:textId="2D5E2288" w:rsidR="00000122" w:rsidRDefault="00000122" w:rsidP="008E329F">
    <w:pPr>
      <w:tabs>
        <w:tab w:val="left" w:pos="2865"/>
        <w:tab w:val="center" w:pos="4819"/>
        <w:tab w:val="center" w:pos="7001"/>
        <w:tab w:val="right" w:pos="9638"/>
      </w:tabs>
      <w:spacing w:after="0" w:line="240" w:lineRule="auto"/>
      <w:ind w:left="-567"/>
      <w:rPr>
        <w:rFonts w:ascii="Algerian" w:hAnsi="Algerian"/>
        <w:sz w:val="28"/>
        <w:szCs w:val="28"/>
      </w:rPr>
    </w:pPr>
    <w:r>
      <w:rPr>
        <w:rFonts w:ascii="Algerian" w:hAnsi="Algeri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1878574" wp14:editId="1705A6EE">
          <wp:simplePos x="0" y="0"/>
          <wp:positionH relativeFrom="column">
            <wp:posOffset>7419724</wp:posOffset>
          </wp:positionH>
          <wp:positionV relativeFrom="paragraph">
            <wp:posOffset>-12508</wp:posOffset>
          </wp:positionV>
          <wp:extent cx="361950" cy="428625"/>
          <wp:effectExtent l="0" t="0" r="0" b="317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10FB3F5" wp14:editId="0F5F927A">
          <wp:simplePos x="0" y="0"/>
          <wp:positionH relativeFrom="column">
            <wp:posOffset>1299210</wp:posOffset>
          </wp:positionH>
          <wp:positionV relativeFrom="paragraph">
            <wp:posOffset>-3072</wp:posOffset>
          </wp:positionV>
          <wp:extent cx="409676" cy="419100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676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8E329F">
      <w:rPr>
        <w:rFonts w:ascii="Algerian" w:hAnsi="Algerian"/>
        <w:sz w:val="28"/>
        <w:szCs w:val="28"/>
      </w:rPr>
      <w:t>ISTITUTO COMPRENSIVO “PERRI-PITAGORA” LAMEZIA TERME  CZ</w:t>
    </w:r>
  </w:p>
  <w:p w14:paraId="134758AE" w14:textId="77777777" w:rsidR="00000122" w:rsidRDefault="00000122" w:rsidP="008E329F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833" w:hanging="349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207" w:hanging="349"/>
      </w:pPr>
    </w:lvl>
    <w:lvl w:ilvl="2">
      <w:numFmt w:val="bullet"/>
      <w:lvlText w:val="•"/>
      <w:lvlJc w:val="left"/>
      <w:pPr>
        <w:ind w:left="3575" w:hanging="349"/>
      </w:pPr>
    </w:lvl>
    <w:lvl w:ilvl="3">
      <w:numFmt w:val="bullet"/>
      <w:lvlText w:val="•"/>
      <w:lvlJc w:val="left"/>
      <w:pPr>
        <w:ind w:left="4943" w:hanging="349"/>
      </w:pPr>
    </w:lvl>
    <w:lvl w:ilvl="4">
      <w:numFmt w:val="bullet"/>
      <w:lvlText w:val="•"/>
      <w:lvlJc w:val="left"/>
      <w:pPr>
        <w:ind w:left="6311" w:hanging="349"/>
      </w:pPr>
    </w:lvl>
    <w:lvl w:ilvl="5">
      <w:numFmt w:val="bullet"/>
      <w:lvlText w:val="•"/>
      <w:lvlJc w:val="left"/>
      <w:pPr>
        <w:ind w:left="7679" w:hanging="349"/>
      </w:pPr>
    </w:lvl>
    <w:lvl w:ilvl="6">
      <w:numFmt w:val="bullet"/>
      <w:lvlText w:val="•"/>
      <w:lvlJc w:val="left"/>
      <w:pPr>
        <w:ind w:left="9047" w:hanging="349"/>
      </w:pPr>
    </w:lvl>
    <w:lvl w:ilvl="7">
      <w:numFmt w:val="bullet"/>
      <w:lvlText w:val="•"/>
      <w:lvlJc w:val="left"/>
      <w:pPr>
        <w:ind w:left="10414" w:hanging="349"/>
      </w:pPr>
    </w:lvl>
    <w:lvl w:ilvl="8">
      <w:numFmt w:val="bullet"/>
      <w:lvlText w:val="•"/>
      <w:lvlJc w:val="left"/>
      <w:pPr>
        <w:ind w:left="11782" w:hanging="349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821" w:hanging="349"/>
      </w:pPr>
      <w:rPr>
        <w:rFonts w:ascii="Calibri" w:hAnsi="Calibri" w:cs="Calibri"/>
        <w:b/>
        <w:bCs/>
        <w:spacing w:val="-7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821" w:hanging="349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3559" w:hanging="349"/>
      </w:pPr>
    </w:lvl>
    <w:lvl w:ilvl="3">
      <w:numFmt w:val="bullet"/>
      <w:lvlText w:val="•"/>
      <w:lvlJc w:val="left"/>
      <w:pPr>
        <w:ind w:left="4929" w:hanging="349"/>
      </w:pPr>
    </w:lvl>
    <w:lvl w:ilvl="4">
      <w:numFmt w:val="bullet"/>
      <w:lvlText w:val="•"/>
      <w:lvlJc w:val="left"/>
      <w:pPr>
        <w:ind w:left="6299" w:hanging="349"/>
      </w:pPr>
    </w:lvl>
    <w:lvl w:ilvl="5">
      <w:numFmt w:val="bullet"/>
      <w:lvlText w:val="•"/>
      <w:lvlJc w:val="left"/>
      <w:pPr>
        <w:ind w:left="7669" w:hanging="349"/>
      </w:pPr>
    </w:lvl>
    <w:lvl w:ilvl="6">
      <w:numFmt w:val="bullet"/>
      <w:lvlText w:val="•"/>
      <w:lvlJc w:val="left"/>
      <w:pPr>
        <w:ind w:left="9039" w:hanging="349"/>
      </w:pPr>
    </w:lvl>
    <w:lvl w:ilvl="7">
      <w:numFmt w:val="bullet"/>
      <w:lvlText w:val="•"/>
      <w:lvlJc w:val="left"/>
      <w:pPr>
        <w:ind w:left="10408" w:hanging="349"/>
      </w:pPr>
    </w:lvl>
    <w:lvl w:ilvl="8">
      <w:numFmt w:val="bullet"/>
      <w:lvlText w:val="•"/>
      <w:lvlJc w:val="left"/>
      <w:pPr>
        <w:ind w:left="11778" w:hanging="349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243" w:hanging="411"/>
      </w:pPr>
    </w:lvl>
    <w:lvl w:ilvl="1">
      <w:start w:val="1"/>
      <w:numFmt w:val="decimal"/>
      <w:lvlText w:val="%1.%2)"/>
      <w:lvlJc w:val="left"/>
      <w:pPr>
        <w:ind w:left="1243" w:hanging="411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895" w:hanging="411"/>
      </w:pPr>
    </w:lvl>
    <w:lvl w:ilvl="3">
      <w:numFmt w:val="bullet"/>
      <w:lvlText w:val="•"/>
      <w:lvlJc w:val="left"/>
      <w:pPr>
        <w:ind w:left="5223" w:hanging="411"/>
      </w:pPr>
    </w:lvl>
    <w:lvl w:ilvl="4">
      <w:numFmt w:val="bullet"/>
      <w:lvlText w:val="•"/>
      <w:lvlJc w:val="left"/>
      <w:pPr>
        <w:ind w:left="6551" w:hanging="411"/>
      </w:pPr>
    </w:lvl>
    <w:lvl w:ilvl="5">
      <w:numFmt w:val="bullet"/>
      <w:lvlText w:val="•"/>
      <w:lvlJc w:val="left"/>
      <w:pPr>
        <w:ind w:left="7879" w:hanging="411"/>
      </w:pPr>
    </w:lvl>
    <w:lvl w:ilvl="6">
      <w:numFmt w:val="bullet"/>
      <w:lvlText w:val="•"/>
      <w:lvlJc w:val="left"/>
      <w:pPr>
        <w:ind w:left="9207" w:hanging="411"/>
      </w:pPr>
    </w:lvl>
    <w:lvl w:ilvl="7">
      <w:numFmt w:val="bullet"/>
      <w:lvlText w:val="•"/>
      <w:lvlJc w:val="left"/>
      <w:pPr>
        <w:ind w:left="10534" w:hanging="411"/>
      </w:pPr>
    </w:lvl>
    <w:lvl w:ilvl="8">
      <w:numFmt w:val="bullet"/>
      <w:lvlText w:val="•"/>
      <w:lvlJc w:val="left"/>
      <w:pPr>
        <w:ind w:left="11862" w:hanging="411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)"/>
      <w:lvlJc w:val="left"/>
      <w:pPr>
        <w:ind w:left="833" w:hanging="349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207" w:hanging="349"/>
      </w:pPr>
    </w:lvl>
    <w:lvl w:ilvl="2">
      <w:numFmt w:val="bullet"/>
      <w:lvlText w:val="•"/>
      <w:lvlJc w:val="left"/>
      <w:pPr>
        <w:ind w:left="3575" w:hanging="349"/>
      </w:pPr>
    </w:lvl>
    <w:lvl w:ilvl="3">
      <w:numFmt w:val="bullet"/>
      <w:lvlText w:val="•"/>
      <w:lvlJc w:val="left"/>
      <w:pPr>
        <w:ind w:left="4943" w:hanging="349"/>
      </w:pPr>
    </w:lvl>
    <w:lvl w:ilvl="4">
      <w:numFmt w:val="bullet"/>
      <w:lvlText w:val="•"/>
      <w:lvlJc w:val="left"/>
      <w:pPr>
        <w:ind w:left="6311" w:hanging="349"/>
      </w:pPr>
    </w:lvl>
    <w:lvl w:ilvl="5">
      <w:numFmt w:val="bullet"/>
      <w:lvlText w:val="•"/>
      <w:lvlJc w:val="left"/>
      <w:pPr>
        <w:ind w:left="7679" w:hanging="349"/>
      </w:pPr>
    </w:lvl>
    <w:lvl w:ilvl="6">
      <w:numFmt w:val="bullet"/>
      <w:lvlText w:val="•"/>
      <w:lvlJc w:val="left"/>
      <w:pPr>
        <w:ind w:left="9047" w:hanging="349"/>
      </w:pPr>
    </w:lvl>
    <w:lvl w:ilvl="7">
      <w:numFmt w:val="bullet"/>
      <w:lvlText w:val="•"/>
      <w:lvlJc w:val="left"/>
      <w:pPr>
        <w:ind w:left="10414" w:hanging="349"/>
      </w:pPr>
    </w:lvl>
    <w:lvl w:ilvl="8">
      <w:numFmt w:val="bullet"/>
      <w:lvlText w:val="•"/>
      <w:lvlJc w:val="left"/>
      <w:pPr>
        <w:ind w:left="11782" w:hanging="349"/>
      </w:pPr>
    </w:lvl>
  </w:abstractNum>
  <w:abstractNum w:abstractNumId="4">
    <w:nsid w:val="092A47EA"/>
    <w:multiLevelType w:val="hybridMultilevel"/>
    <w:tmpl w:val="0F7C5AA0"/>
    <w:lvl w:ilvl="0" w:tplc="0410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142F107B"/>
    <w:multiLevelType w:val="hybridMultilevel"/>
    <w:tmpl w:val="29F63C1C"/>
    <w:lvl w:ilvl="0" w:tplc="0C6E5D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F7791"/>
    <w:multiLevelType w:val="hybridMultilevel"/>
    <w:tmpl w:val="853AA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A4234"/>
    <w:multiLevelType w:val="hybridMultilevel"/>
    <w:tmpl w:val="2C50884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F45F02"/>
    <w:multiLevelType w:val="hybridMultilevel"/>
    <w:tmpl w:val="2910A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9B131F"/>
    <w:multiLevelType w:val="hybridMultilevel"/>
    <w:tmpl w:val="63D6A358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AD00019"/>
    <w:multiLevelType w:val="hybridMultilevel"/>
    <w:tmpl w:val="D16EDF64"/>
    <w:lvl w:ilvl="0" w:tplc="8998FF6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E351D"/>
    <w:multiLevelType w:val="hybridMultilevel"/>
    <w:tmpl w:val="2D3A51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517D"/>
    <w:multiLevelType w:val="hybridMultilevel"/>
    <w:tmpl w:val="E58CC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3412"/>
    <w:multiLevelType w:val="hybridMultilevel"/>
    <w:tmpl w:val="BADC3EF2"/>
    <w:lvl w:ilvl="0" w:tplc="8998FF68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9D0B94"/>
    <w:multiLevelType w:val="hybridMultilevel"/>
    <w:tmpl w:val="A622FB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52A3C"/>
    <w:multiLevelType w:val="hybridMultilevel"/>
    <w:tmpl w:val="0F629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97AF1"/>
    <w:multiLevelType w:val="hybridMultilevel"/>
    <w:tmpl w:val="D0166D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10"/>
  </w:num>
  <w:num w:numId="7">
    <w:abstractNumId w:val="13"/>
  </w:num>
  <w:num w:numId="8">
    <w:abstractNumId w:val="8"/>
  </w:num>
  <w:num w:numId="9">
    <w:abstractNumId w:val="4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16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4E"/>
    <w:rsid w:val="00000122"/>
    <w:rsid w:val="000134AE"/>
    <w:rsid w:val="00015E78"/>
    <w:rsid w:val="000171F3"/>
    <w:rsid w:val="00020BAA"/>
    <w:rsid w:val="00031FAE"/>
    <w:rsid w:val="00052FC8"/>
    <w:rsid w:val="00061F2D"/>
    <w:rsid w:val="000802F4"/>
    <w:rsid w:val="00097056"/>
    <w:rsid w:val="000B52A3"/>
    <w:rsid w:val="000B5F5E"/>
    <w:rsid w:val="000D13D3"/>
    <w:rsid w:val="000D41A5"/>
    <w:rsid w:val="000E58A9"/>
    <w:rsid w:val="000E7D36"/>
    <w:rsid w:val="000F39AD"/>
    <w:rsid w:val="000F7855"/>
    <w:rsid w:val="001072B5"/>
    <w:rsid w:val="00115170"/>
    <w:rsid w:val="00154AFB"/>
    <w:rsid w:val="00164349"/>
    <w:rsid w:val="00170147"/>
    <w:rsid w:val="0018462E"/>
    <w:rsid w:val="001D592B"/>
    <w:rsid w:val="001E70E9"/>
    <w:rsid w:val="001F0398"/>
    <w:rsid w:val="001F4B8E"/>
    <w:rsid w:val="00222B1D"/>
    <w:rsid w:val="00233AD3"/>
    <w:rsid w:val="00251F73"/>
    <w:rsid w:val="00253DD0"/>
    <w:rsid w:val="00264C46"/>
    <w:rsid w:val="00267C66"/>
    <w:rsid w:val="002815E6"/>
    <w:rsid w:val="00283F55"/>
    <w:rsid w:val="00287754"/>
    <w:rsid w:val="0029447B"/>
    <w:rsid w:val="002B6522"/>
    <w:rsid w:val="002C3B51"/>
    <w:rsid w:val="002C7053"/>
    <w:rsid w:val="002E46E3"/>
    <w:rsid w:val="0031044A"/>
    <w:rsid w:val="003270C2"/>
    <w:rsid w:val="003371C9"/>
    <w:rsid w:val="003830E6"/>
    <w:rsid w:val="00386CF7"/>
    <w:rsid w:val="003933B8"/>
    <w:rsid w:val="003B763F"/>
    <w:rsid w:val="003C120E"/>
    <w:rsid w:val="003C2349"/>
    <w:rsid w:val="003E0F26"/>
    <w:rsid w:val="003F7A1F"/>
    <w:rsid w:val="00401466"/>
    <w:rsid w:val="00416099"/>
    <w:rsid w:val="004236D8"/>
    <w:rsid w:val="00430993"/>
    <w:rsid w:val="004553E4"/>
    <w:rsid w:val="00455534"/>
    <w:rsid w:val="004973B5"/>
    <w:rsid w:val="004B5C9A"/>
    <w:rsid w:val="004C0652"/>
    <w:rsid w:val="004D2630"/>
    <w:rsid w:val="004E4664"/>
    <w:rsid w:val="004E515E"/>
    <w:rsid w:val="004E777D"/>
    <w:rsid w:val="005006CE"/>
    <w:rsid w:val="005006D7"/>
    <w:rsid w:val="005042C5"/>
    <w:rsid w:val="00511F62"/>
    <w:rsid w:val="00514E38"/>
    <w:rsid w:val="00540FD8"/>
    <w:rsid w:val="00550E93"/>
    <w:rsid w:val="00560CF8"/>
    <w:rsid w:val="00574922"/>
    <w:rsid w:val="00574AF5"/>
    <w:rsid w:val="00584AF3"/>
    <w:rsid w:val="00597AED"/>
    <w:rsid w:val="005B00AD"/>
    <w:rsid w:val="005C75A8"/>
    <w:rsid w:val="005D7622"/>
    <w:rsid w:val="005E76FC"/>
    <w:rsid w:val="005E7F94"/>
    <w:rsid w:val="005F3CD8"/>
    <w:rsid w:val="005F5819"/>
    <w:rsid w:val="005F638C"/>
    <w:rsid w:val="00621D20"/>
    <w:rsid w:val="00622536"/>
    <w:rsid w:val="0062709B"/>
    <w:rsid w:val="00631F1B"/>
    <w:rsid w:val="006427CB"/>
    <w:rsid w:val="00650D82"/>
    <w:rsid w:val="00656788"/>
    <w:rsid w:val="0065737C"/>
    <w:rsid w:val="00662AD7"/>
    <w:rsid w:val="006851DE"/>
    <w:rsid w:val="006B4D45"/>
    <w:rsid w:val="006C460D"/>
    <w:rsid w:val="006D1B81"/>
    <w:rsid w:val="006D1E45"/>
    <w:rsid w:val="006D44B1"/>
    <w:rsid w:val="006F7F8A"/>
    <w:rsid w:val="00702109"/>
    <w:rsid w:val="007023C0"/>
    <w:rsid w:val="0071537F"/>
    <w:rsid w:val="0071710E"/>
    <w:rsid w:val="00717125"/>
    <w:rsid w:val="00720567"/>
    <w:rsid w:val="007239A0"/>
    <w:rsid w:val="0072608B"/>
    <w:rsid w:val="00734BBF"/>
    <w:rsid w:val="00744965"/>
    <w:rsid w:val="00754EBF"/>
    <w:rsid w:val="007842FA"/>
    <w:rsid w:val="007B1D18"/>
    <w:rsid w:val="007B5E41"/>
    <w:rsid w:val="007B6161"/>
    <w:rsid w:val="007B6356"/>
    <w:rsid w:val="007C1BFF"/>
    <w:rsid w:val="007C4DB9"/>
    <w:rsid w:val="007D0260"/>
    <w:rsid w:val="007E48C3"/>
    <w:rsid w:val="0080017F"/>
    <w:rsid w:val="00800820"/>
    <w:rsid w:val="0080257C"/>
    <w:rsid w:val="00850FE1"/>
    <w:rsid w:val="00861838"/>
    <w:rsid w:val="00863818"/>
    <w:rsid w:val="0087499B"/>
    <w:rsid w:val="0088597D"/>
    <w:rsid w:val="00891835"/>
    <w:rsid w:val="00893D20"/>
    <w:rsid w:val="008A45F5"/>
    <w:rsid w:val="008A7F30"/>
    <w:rsid w:val="008B3737"/>
    <w:rsid w:val="008C0081"/>
    <w:rsid w:val="008C1F9A"/>
    <w:rsid w:val="008D79E1"/>
    <w:rsid w:val="008E0F97"/>
    <w:rsid w:val="008E329F"/>
    <w:rsid w:val="008F25D8"/>
    <w:rsid w:val="008F355B"/>
    <w:rsid w:val="00922639"/>
    <w:rsid w:val="009278D9"/>
    <w:rsid w:val="009462E0"/>
    <w:rsid w:val="00973F61"/>
    <w:rsid w:val="00995BD9"/>
    <w:rsid w:val="00997375"/>
    <w:rsid w:val="00997FD2"/>
    <w:rsid w:val="009A7260"/>
    <w:rsid w:val="009C1F82"/>
    <w:rsid w:val="009E5F62"/>
    <w:rsid w:val="009E631F"/>
    <w:rsid w:val="00A0444B"/>
    <w:rsid w:val="00A07117"/>
    <w:rsid w:val="00A121AC"/>
    <w:rsid w:val="00A17082"/>
    <w:rsid w:val="00A2195C"/>
    <w:rsid w:val="00A230B2"/>
    <w:rsid w:val="00A31228"/>
    <w:rsid w:val="00A315B7"/>
    <w:rsid w:val="00A3678F"/>
    <w:rsid w:val="00A45196"/>
    <w:rsid w:val="00A50BA9"/>
    <w:rsid w:val="00A54C9D"/>
    <w:rsid w:val="00A67D4C"/>
    <w:rsid w:val="00A7710D"/>
    <w:rsid w:val="00A90937"/>
    <w:rsid w:val="00AA79A2"/>
    <w:rsid w:val="00AB739D"/>
    <w:rsid w:val="00AC4310"/>
    <w:rsid w:val="00AC4D0C"/>
    <w:rsid w:val="00AC7A20"/>
    <w:rsid w:val="00AE1392"/>
    <w:rsid w:val="00AE2E1C"/>
    <w:rsid w:val="00AF0FAE"/>
    <w:rsid w:val="00AF61E9"/>
    <w:rsid w:val="00B6029C"/>
    <w:rsid w:val="00B673A0"/>
    <w:rsid w:val="00B75AD0"/>
    <w:rsid w:val="00B90C35"/>
    <w:rsid w:val="00B92CB6"/>
    <w:rsid w:val="00B942E3"/>
    <w:rsid w:val="00B94863"/>
    <w:rsid w:val="00BA712A"/>
    <w:rsid w:val="00BB23F1"/>
    <w:rsid w:val="00BB357D"/>
    <w:rsid w:val="00BC09D9"/>
    <w:rsid w:val="00BC79DB"/>
    <w:rsid w:val="00BD046A"/>
    <w:rsid w:val="00BD4F78"/>
    <w:rsid w:val="00BE1D5F"/>
    <w:rsid w:val="00BE4B57"/>
    <w:rsid w:val="00BE7DA8"/>
    <w:rsid w:val="00BF04C4"/>
    <w:rsid w:val="00C0726E"/>
    <w:rsid w:val="00C14505"/>
    <w:rsid w:val="00C1674E"/>
    <w:rsid w:val="00C25DE2"/>
    <w:rsid w:val="00C51B33"/>
    <w:rsid w:val="00C5436B"/>
    <w:rsid w:val="00C62972"/>
    <w:rsid w:val="00C665A6"/>
    <w:rsid w:val="00C84794"/>
    <w:rsid w:val="00C90154"/>
    <w:rsid w:val="00CC035A"/>
    <w:rsid w:val="00CC4B6B"/>
    <w:rsid w:val="00CE0C35"/>
    <w:rsid w:val="00CF3F19"/>
    <w:rsid w:val="00CF3F84"/>
    <w:rsid w:val="00CF5C74"/>
    <w:rsid w:val="00D02BE7"/>
    <w:rsid w:val="00D05D31"/>
    <w:rsid w:val="00D228B4"/>
    <w:rsid w:val="00D25232"/>
    <w:rsid w:val="00D261DB"/>
    <w:rsid w:val="00D27EFE"/>
    <w:rsid w:val="00D3151C"/>
    <w:rsid w:val="00D35228"/>
    <w:rsid w:val="00D41E69"/>
    <w:rsid w:val="00D46223"/>
    <w:rsid w:val="00D6174F"/>
    <w:rsid w:val="00D709BF"/>
    <w:rsid w:val="00D73CB4"/>
    <w:rsid w:val="00D764FC"/>
    <w:rsid w:val="00D80A78"/>
    <w:rsid w:val="00D90ECD"/>
    <w:rsid w:val="00DA5166"/>
    <w:rsid w:val="00DA7A58"/>
    <w:rsid w:val="00DB018B"/>
    <w:rsid w:val="00DC21E0"/>
    <w:rsid w:val="00DC3742"/>
    <w:rsid w:val="00DC43D8"/>
    <w:rsid w:val="00E030A2"/>
    <w:rsid w:val="00E04239"/>
    <w:rsid w:val="00E13E21"/>
    <w:rsid w:val="00E202D0"/>
    <w:rsid w:val="00E20485"/>
    <w:rsid w:val="00E223FE"/>
    <w:rsid w:val="00E374FB"/>
    <w:rsid w:val="00E54D97"/>
    <w:rsid w:val="00E64C19"/>
    <w:rsid w:val="00E70454"/>
    <w:rsid w:val="00E71304"/>
    <w:rsid w:val="00E72D1C"/>
    <w:rsid w:val="00E9406A"/>
    <w:rsid w:val="00EA4DEC"/>
    <w:rsid w:val="00EA5C23"/>
    <w:rsid w:val="00EB6C2D"/>
    <w:rsid w:val="00EC154C"/>
    <w:rsid w:val="00EC19C5"/>
    <w:rsid w:val="00ED68A0"/>
    <w:rsid w:val="00ED74DA"/>
    <w:rsid w:val="00EF018D"/>
    <w:rsid w:val="00EF0222"/>
    <w:rsid w:val="00F05B37"/>
    <w:rsid w:val="00F25448"/>
    <w:rsid w:val="00F56993"/>
    <w:rsid w:val="00F60AE3"/>
    <w:rsid w:val="00F66209"/>
    <w:rsid w:val="00FA16D1"/>
    <w:rsid w:val="00FA1999"/>
    <w:rsid w:val="00FA2C45"/>
    <w:rsid w:val="00FB384C"/>
    <w:rsid w:val="00FD0CD5"/>
    <w:rsid w:val="00FD305B"/>
    <w:rsid w:val="00FF0D71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537E77"/>
  <w15:docId w15:val="{10373D1A-B62C-4F73-8713-ECBCA3DA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6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94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863"/>
  </w:style>
  <w:style w:type="paragraph" w:styleId="Pidipagina">
    <w:name w:val="footer"/>
    <w:basedOn w:val="Normale"/>
    <w:link w:val="PidipaginaCarattere"/>
    <w:uiPriority w:val="99"/>
    <w:unhideWhenUsed/>
    <w:rsid w:val="00B94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8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8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709BF"/>
    <w:pPr>
      <w:ind w:left="720"/>
      <w:contextualSpacing/>
    </w:pPr>
  </w:style>
  <w:style w:type="paragraph" w:customStyle="1" w:styleId="Paragrafoelenco1">
    <w:name w:val="Paragrafo elenco1"/>
    <w:basedOn w:val="Normale"/>
    <w:rsid w:val="00CF3F84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essunaspaziatura">
    <w:name w:val="No Spacing"/>
    <w:uiPriority w:val="1"/>
    <w:qFormat/>
    <w:rsid w:val="00CF3F84"/>
    <w:pPr>
      <w:spacing w:after="0" w:line="240" w:lineRule="auto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"/>
    <w:rsid w:val="00A50BA9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50BA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172C-CA8F-43D3-84C1-52E3E0F1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Teresa</cp:lastModifiedBy>
  <cp:revision>14</cp:revision>
  <cp:lastPrinted>2016-08-05T08:14:00Z</cp:lastPrinted>
  <dcterms:created xsi:type="dcterms:W3CDTF">2017-07-16T19:32:00Z</dcterms:created>
  <dcterms:modified xsi:type="dcterms:W3CDTF">2017-07-19T16:22:00Z</dcterms:modified>
</cp:coreProperties>
</file>