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6C" w:rsidRDefault="008D72DE" w:rsidP="0092767E">
      <w:pPr>
        <w:pStyle w:val="Corpotesto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7216" behindDoc="1" locked="0" layoutInCell="1" allowOverlap="1" wp14:anchorId="494357FE" wp14:editId="37938663">
            <wp:simplePos x="0" y="0"/>
            <wp:positionH relativeFrom="column">
              <wp:posOffset>275529</wp:posOffset>
            </wp:positionH>
            <wp:positionV relativeFrom="paragraph">
              <wp:posOffset>365</wp:posOffset>
            </wp:positionV>
            <wp:extent cx="5871600" cy="932400"/>
            <wp:effectExtent l="0" t="0" r="0" b="1270"/>
            <wp:wrapTight wrapText="bothSides">
              <wp:wrapPolygon edited="0">
                <wp:start x="0" y="0"/>
                <wp:lineTo x="0" y="21188"/>
                <wp:lineTo x="21516" y="21188"/>
                <wp:lineTo x="21516" y="0"/>
                <wp:lineTo x="0" y="0"/>
              </wp:wrapPolygon>
            </wp:wrapTight>
            <wp:docPr id="3" name="image2.jpeg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6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28AB" w:rsidRPr="00D228AB" w:rsidRDefault="00FB623D" w:rsidP="008D72DE">
      <w:pPr>
        <w:pStyle w:val="Corpotesto"/>
        <w:spacing w:before="25" w:line="247" w:lineRule="auto"/>
        <w:ind w:left="426" w:right="306"/>
        <w:jc w:val="both"/>
        <w:rPr>
          <w:rFonts w:ascii="Bookman Old Style" w:hAnsi="Bookman Old Style"/>
          <w:w w:val="105"/>
        </w:rPr>
      </w:pPr>
      <w:r w:rsidRPr="00D228AB">
        <w:rPr>
          <w:rFonts w:ascii="Bookman Old Style" w:hAnsi="Bookman Old Style"/>
          <w:w w:val="105"/>
        </w:rPr>
        <w:t>Fondi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Strutturali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Europei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– Programma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Operativo Nazionale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“Per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la scuola,</w:t>
      </w:r>
      <w:r w:rsidR="008D72DE" w:rsidRPr="00D228AB">
        <w:rPr>
          <w:rFonts w:ascii="Bookman Old Style" w:hAnsi="Bookman Old Style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competenze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e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ambienti</w:t>
      </w:r>
      <w:r w:rsidRPr="00D228AB">
        <w:rPr>
          <w:rFonts w:ascii="Bookman Old Style" w:hAnsi="Bookman Old Style"/>
          <w:spacing w:val="38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per</w:t>
      </w:r>
      <w:r w:rsidRPr="00D228AB">
        <w:rPr>
          <w:rFonts w:ascii="Bookman Old Style" w:hAnsi="Bookman Old Style"/>
          <w:spacing w:val="37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l’apprendimento”</w:t>
      </w:r>
      <w:r w:rsidRPr="00D228AB">
        <w:rPr>
          <w:rFonts w:ascii="Bookman Old Style" w:hAnsi="Bookman Old Style"/>
          <w:spacing w:val="39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2014-2020.</w:t>
      </w:r>
      <w:r w:rsidRPr="00D228AB">
        <w:rPr>
          <w:rFonts w:ascii="Bookman Old Style" w:hAnsi="Bookman Old Style"/>
          <w:spacing w:val="-9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Asse I</w:t>
      </w:r>
      <w:r w:rsidRPr="00D228AB">
        <w:rPr>
          <w:rFonts w:ascii="Bookman Old Style" w:hAnsi="Bookman Old Style"/>
          <w:spacing w:val="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– Istruzione</w:t>
      </w:r>
      <w:r w:rsidRPr="00D228AB">
        <w:rPr>
          <w:rFonts w:ascii="Bookman Old Style" w:hAnsi="Bookman Old Style"/>
          <w:spacing w:val="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–Fondo</w:t>
      </w:r>
      <w:r w:rsidRPr="00D228AB">
        <w:rPr>
          <w:rFonts w:ascii="Bookman Old Style" w:hAnsi="Bookman Old Style"/>
          <w:spacing w:val="17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Sociale</w:t>
      </w:r>
      <w:r w:rsidRPr="00D228AB">
        <w:rPr>
          <w:rFonts w:ascii="Bookman Old Style" w:hAnsi="Bookman Old Style"/>
          <w:spacing w:val="17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Europeo</w:t>
      </w:r>
      <w:r w:rsidRPr="00D228AB">
        <w:rPr>
          <w:rFonts w:ascii="Bookman Old Style" w:hAnsi="Bookman Old Style"/>
          <w:spacing w:val="17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(FSE)</w:t>
      </w:r>
      <w:r w:rsidRPr="00D228AB">
        <w:rPr>
          <w:rFonts w:ascii="Bookman Old Style" w:hAnsi="Bookman Old Style"/>
          <w:spacing w:val="16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-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 xml:space="preserve">Obiettivo Specifico 10.1 - Azione 10.1.1 - Sotto azione 10.1.1 A </w:t>
      </w:r>
      <w:r w:rsidR="00D228AB" w:rsidRPr="00D228AB">
        <w:rPr>
          <w:rFonts w:ascii="Bookman Old Style" w:hAnsi="Bookman Old Style"/>
          <w:w w:val="105"/>
        </w:rPr>
        <w:t>–</w:t>
      </w:r>
    </w:p>
    <w:p w:rsidR="008D72DE" w:rsidRPr="00D228AB" w:rsidRDefault="00FB623D" w:rsidP="008D72DE">
      <w:pPr>
        <w:pStyle w:val="Corpotesto"/>
        <w:spacing w:before="25" w:line="247" w:lineRule="auto"/>
        <w:ind w:left="426" w:right="306"/>
        <w:jc w:val="both"/>
        <w:rPr>
          <w:rFonts w:ascii="Bookman Old Style" w:hAnsi="Bookman Old Style"/>
          <w:b/>
          <w:spacing w:val="45"/>
          <w:w w:val="105"/>
        </w:rPr>
      </w:pPr>
      <w:r w:rsidRPr="00D228AB">
        <w:rPr>
          <w:rFonts w:ascii="Bookman Old Style" w:hAnsi="Bookman Old Style"/>
          <w:b/>
          <w:w w:val="105"/>
        </w:rPr>
        <w:t xml:space="preserve"> </w:t>
      </w:r>
      <w:r w:rsidR="00D228AB">
        <w:rPr>
          <w:rFonts w:ascii="Bookman Old Style" w:hAnsi="Bookman Old Style"/>
          <w:b/>
          <w:w w:val="105"/>
        </w:rPr>
        <w:t>C</w:t>
      </w:r>
      <w:r w:rsidRPr="00D228AB">
        <w:rPr>
          <w:rFonts w:ascii="Bookman Old Style" w:hAnsi="Bookman Old Style"/>
          <w:b/>
          <w:w w:val="105"/>
        </w:rPr>
        <w:t>odice Progetto 10.1.1A-FSEPON-</w:t>
      </w:r>
      <w:r w:rsidRPr="00D228AB">
        <w:rPr>
          <w:rFonts w:ascii="Bookman Old Style" w:hAnsi="Bookman Old Style"/>
          <w:b/>
          <w:spacing w:val="-48"/>
          <w:w w:val="105"/>
        </w:rPr>
        <w:t xml:space="preserve"> </w:t>
      </w:r>
      <w:r w:rsidRPr="00D228AB">
        <w:rPr>
          <w:rFonts w:ascii="Bookman Old Style" w:hAnsi="Bookman Old Style"/>
          <w:b/>
          <w:w w:val="105"/>
        </w:rPr>
        <w:t>CL-2019-58-</w:t>
      </w:r>
      <w:r w:rsidRPr="00D228AB">
        <w:rPr>
          <w:rFonts w:ascii="Bookman Old Style" w:hAnsi="Bookman Old Style"/>
          <w:b/>
          <w:spacing w:val="41"/>
          <w:w w:val="105"/>
        </w:rPr>
        <w:t xml:space="preserve"> </w:t>
      </w:r>
      <w:r w:rsidRPr="00D228AB">
        <w:rPr>
          <w:rFonts w:ascii="Bookman Old Style" w:hAnsi="Bookman Old Style"/>
          <w:b/>
          <w:w w:val="105"/>
        </w:rPr>
        <w:t>titolo</w:t>
      </w:r>
      <w:r w:rsidRPr="00D228AB">
        <w:rPr>
          <w:rFonts w:ascii="Bookman Old Style" w:hAnsi="Bookman Old Style"/>
          <w:b/>
          <w:spacing w:val="-13"/>
          <w:w w:val="105"/>
        </w:rPr>
        <w:t xml:space="preserve"> </w:t>
      </w:r>
      <w:r w:rsidRPr="00D228AB">
        <w:rPr>
          <w:rFonts w:ascii="Bookman Old Style" w:hAnsi="Bookman Old Style"/>
          <w:b/>
          <w:w w:val="105"/>
        </w:rPr>
        <w:t>Progetto</w:t>
      </w:r>
      <w:r w:rsidRPr="00D228AB">
        <w:rPr>
          <w:rFonts w:ascii="Bookman Old Style" w:hAnsi="Bookman Old Style"/>
          <w:b/>
          <w:spacing w:val="-10"/>
          <w:w w:val="105"/>
        </w:rPr>
        <w:t xml:space="preserve"> </w:t>
      </w:r>
      <w:r w:rsidRPr="00D228AB">
        <w:rPr>
          <w:rFonts w:ascii="Bookman Old Style" w:hAnsi="Bookman Old Style"/>
          <w:b/>
          <w:w w:val="105"/>
        </w:rPr>
        <w:t>“Esperti…si</w:t>
      </w:r>
      <w:r w:rsidRPr="00D228AB">
        <w:rPr>
          <w:rFonts w:ascii="Bookman Old Style" w:hAnsi="Bookman Old Style"/>
          <w:b/>
          <w:spacing w:val="-9"/>
          <w:w w:val="105"/>
        </w:rPr>
        <w:t xml:space="preserve"> </w:t>
      </w:r>
      <w:r w:rsidRPr="00D228AB">
        <w:rPr>
          <w:rFonts w:ascii="Bookman Old Style" w:hAnsi="Bookman Old Style"/>
          <w:b/>
          <w:w w:val="105"/>
        </w:rPr>
        <w:t>diventa”</w:t>
      </w:r>
      <w:r w:rsidRPr="00D228AB">
        <w:rPr>
          <w:rFonts w:ascii="Bookman Old Style" w:hAnsi="Bookman Old Style"/>
          <w:b/>
          <w:spacing w:val="-6"/>
          <w:w w:val="105"/>
        </w:rPr>
        <w:t xml:space="preserve"> </w:t>
      </w:r>
      <w:r w:rsidR="008D72DE" w:rsidRPr="00D228AB">
        <w:rPr>
          <w:rFonts w:ascii="Bookman Old Style" w:hAnsi="Bookman Old Style"/>
          <w:b/>
          <w:w w:val="105"/>
        </w:rPr>
        <w:t>–</w:t>
      </w:r>
      <w:r w:rsidRPr="00D228AB">
        <w:rPr>
          <w:rFonts w:ascii="Bookman Old Style" w:hAnsi="Bookman Old Style"/>
          <w:b/>
          <w:spacing w:val="45"/>
          <w:w w:val="105"/>
        </w:rPr>
        <w:t xml:space="preserve"> </w:t>
      </w:r>
    </w:p>
    <w:p w:rsidR="00DB676C" w:rsidRPr="00D228AB" w:rsidRDefault="00FB623D" w:rsidP="005B4D36">
      <w:pPr>
        <w:pStyle w:val="Corpotesto"/>
        <w:spacing w:before="25" w:line="247" w:lineRule="auto"/>
        <w:ind w:left="426" w:right="306"/>
        <w:jc w:val="center"/>
        <w:rPr>
          <w:rFonts w:ascii="Bookman Old Style" w:hAnsi="Bookman Old Style"/>
          <w:b/>
        </w:rPr>
      </w:pPr>
      <w:r w:rsidRPr="00D228AB">
        <w:rPr>
          <w:rFonts w:ascii="Bookman Old Style" w:hAnsi="Bookman Old Style"/>
          <w:b/>
          <w:w w:val="105"/>
        </w:rPr>
        <w:t>CUP</w:t>
      </w:r>
      <w:r w:rsidRPr="00D228AB">
        <w:rPr>
          <w:rFonts w:ascii="Bookman Old Style" w:hAnsi="Bookman Old Style"/>
          <w:b/>
          <w:spacing w:val="-13"/>
          <w:w w:val="105"/>
        </w:rPr>
        <w:t xml:space="preserve"> </w:t>
      </w:r>
      <w:r w:rsidRPr="00D228AB">
        <w:rPr>
          <w:rFonts w:ascii="Bookman Old Style" w:hAnsi="Bookman Old Style"/>
          <w:b/>
          <w:w w:val="105"/>
        </w:rPr>
        <w:t>-</w:t>
      </w:r>
      <w:r w:rsidRPr="00D228AB">
        <w:rPr>
          <w:rFonts w:ascii="Bookman Old Style" w:hAnsi="Bookman Old Style"/>
          <w:b/>
          <w:spacing w:val="35"/>
          <w:w w:val="105"/>
        </w:rPr>
        <w:t xml:space="preserve"> </w:t>
      </w:r>
      <w:r w:rsidRPr="00D228AB">
        <w:rPr>
          <w:rFonts w:ascii="Bookman Old Style" w:hAnsi="Bookman Old Style"/>
          <w:b/>
          <w:w w:val="105"/>
        </w:rPr>
        <w:t>G68H18000930007</w:t>
      </w:r>
    </w:p>
    <w:p w:rsidR="00DB676C" w:rsidRPr="00D228AB" w:rsidRDefault="00DB676C">
      <w:pPr>
        <w:pStyle w:val="Corpotesto"/>
        <w:spacing w:before="1"/>
        <w:ind w:left="0"/>
        <w:rPr>
          <w:rFonts w:ascii="Bookman Old Style" w:hAnsi="Bookman Old Style"/>
          <w:b/>
        </w:rPr>
      </w:pPr>
    </w:p>
    <w:p w:rsidR="00DB676C" w:rsidRPr="00D228AB" w:rsidRDefault="005B4D36" w:rsidP="005B4D36">
      <w:pPr>
        <w:pStyle w:val="Corpotesto"/>
        <w:spacing w:before="9"/>
        <w:ind w:left="0"/>
        <w:jc w:val="center"/>
        <w:rPr>
          <w:rFonts w:ascii="Bookman Old Style" w:hAnsi="Bookman Old Style"/>
          <w:b/>
        </w:rPr>
      </w:pPr>
      <w:r w:rsidRPr="00D228AB">
        <w:rPr>
          <w:rFonts w:ascii="Bookman Old Style" w:hAnsi="Bookman Old Style"/>
          <w:b/>
        </w:rPr>
        <w:t xml:space="preserve">DETERMINA </w:t>
      </w:r>
      <w:r w:rsidR="00BF3690">
        <w:rPr>
          <w:rFonts w:ascii="Bookman Old Style" w:hAnsi="Bookman Old Style"/>
          <w:b/>
        </w:rPr>
        <w:t xml:space="preserve">URGENTE </w:t>
      </w:r>
      <w:r w:rsidRPr="00D228AB">
        <w:rPr>
          <w:rFonts w:ascii="Bookman Old Style" w:hAnsi="Bookman Old Style"/>
          <w:b/>
        </w:rPr>
        <w:t xml:space="preserve">ACQUISTO SERVIZIO TRASPORTO </w:t>
      </w:r>
      <w:r w:rsidR="00D228AB" w:rsidRPr="00D228AB">
        <w:rPr>
          <w:rFonts w:ascii="Bookman Old Style" w:hAnsi="Bookman Old Style"/>
          <w:b/>
        </w:rPr>
        <w:t xml:space="preserve">PER </w:t>
      </w:r>
      <w:r w:rsidRPr="00D228AB">
        <w:rPr>
          <w:rFonts w:ascii="Bookman Old Style" w:hAnsi="Bookman Old Style"/>
          <w:b/>
        </w:rPr>
        <w:t>RAPPRESENTAZIONE TEATRALE</w:t>
      </w:r>
    </w:p>
    <w:p w:rsidR="00DB676C" w:rsidRPr="00D228AB" w:rsidRDefault="00FB623D" w:rsidP="005B4D36">
      <w:pPr>
        <w:spacing w:line="223" w:lineRule="auto"/>
        <w:ind w:right="644"/>
        <w:jc w:val="center"/>
        <w:rPr>
          <w:rFonts w:ascii="Bookman Old Style" w:hAnsi="Bookman Old Style"/>
          <w:b/>
        </w:rPr>
      </w:pPr>
      <w:r w:rsidRPr="00D228AB">
        <w:rPr>
          <w:rFonts w:ascii="Bookman Old Style" w:hAnsi="Bookman Old Style"/>
          <w:b/>
        </w:rPr>
        <w:t>PON</w:t>
      </w:r>
      <w:r w:rsidRPr="00D228AB">
        <w:rPr>
          <w:rFonts w:ascii="Bookman Old Style" w:hAnsi="Bookman Old Style"/>
          <w:b/>
          <w:spacing w:val="3"/>
        </w:rPr>
        <w:t xml:space="preserve"> </w:t>
      </w:r>
      <w:r w:rsidRPr="00D228AB">
        <w:rPr>
          <w:rFonts w:ascii="Bookman Old Style" w:hAnsi="Bookman Old Style"/>
          <w:b/>
        </w:rPr>
        <w:t>AVVISO</w:t>
      </w:r>
      <w:r w:rsidRPr="00D228AB">
        <w:rPr>
          <w:rFonts w:ascii="Bookman Old Style" w:hAnsi="Bookman Old Style"/>
          <w:b/>
          <w:spacing w:val="-1"/>
        </w:rPr>
        <w:t xml:space="preserve"> </w:t>
      </w:r>
      <w:r w:rsidRPr="00D228AB">
        <w:rPr>
          <w:rFonts w:ascii="Bookman Old Style" w:hAnsi="Bookman Old Style"/>
          <w:b/>
        </w:rPr>
        <w:t>4395</w:t>
      </w:r>
      <w:r w:rsidRPr="00D228AB">
        <w:rPr>
          <w:rFonts w:ascii="Bookman Old Style" w:hAnsi="Bookman Old Style"/>
          <w:b/>
          <w:spacing w:val="-3"/>
        </w:rPr>
        <w:t xml:space="preserve"> </w:t>
      </w:r>
      <w:r w:rsidRPr="00D228AB">
        <w:rPr>
          <w:rFonts w:ascii="Bookman Old Style" w:hAnsi="Bookman Old Style"/>
          <w:b/>
        </w:rPr>
        <w:t>DEL</w:t>
      </w:r>
      <w:r w:rsidRPr="00D228AB">
        <w:rPr>
          <w:rFonts w:ascii="Bookman Old Style" w:hAnsi="Bookman Old Style"/>
          <w:b/>
          <w:spacing w:val="-1"/>
        </w:rPr>
        <w:t xml:space="preserve"> </w:t>
      </w:r>
      <w:r w:rsidRPr="00D228AB">
        <w:rPr>
          <w:rFonts w:ascii="Bookman Old Style" w:hAnsi="Bookman Old Style"/>
          <w:b/>
        </w:rPr>
        <w:t>9/03/2018</w:t>
      </w:r>
      <w:r w:rsidR="00196296" w:rsidRPr="00D228AB">
        <w:rPr>
          <w:rFonts w:ascii="Bookman Old Style" w:hAnsi="Bookman Old Style"/>
          <w:b/>
        </w:rPr>
        <w:t xml:space="preserve"> </w:t>
      </w:r>
      <w:r w:rsidR="00281F3B" w:rsidRPr="00D228AB">
        <w:rPr>
          <w:rFonts w:ascii="Bookman Old Style" w:hAnsi="Bookman Old Style"/>
          <w:b/>
        </w:rPr>
        <w:t xml:space="preserve">– </w:t>
      </w:r>
      <w:r w:rsidR="005B4D36" w:rsidRPr="00D228AB">
        <w:rPr>
          <w:rFonts w:ascii="Bookman Old Style" w:hAnsi="Bookman Old Style"/>
          <w:b/>
        </w:rPr>
        <w:t>MODULO “</w:t>
      </w:r>
      <w:r w:rsidR="00D40342" w:rsidRPr="00D228AB">
        <w:rPr>
          <w:rFonts w:ascii="Bookman Old Style" w:hAnsi="Bookman Old Style"/>
          <w:b/>
        </w:rPr>
        <w:t xml:space="preserve">ATTORI…SI </w:t>
      </w:r>
      <w:r w:rsidR="005B4D36" w:rsidRPr="00D228AB">
        <w:rPr>
          <w:rFonts w:ascii="Bookman Old Style" w:hAnsi="Bookman Old Style"/>
          <w:b/>
        </w:rPr>
        <w:t>DIVENTA”</w:t>
      </w:r>
    </w:p>
    <w:p w:rsidR="00196296" w:rsidRPr="00D228AB" w:rsidRDefault="00196296" w:rsidP="008D72DE">
      <w:pPr>
        <w:spacing w:line="223" w:lineRule="auto"/>
        <w:ind w:left="857" w:right="644"/>
        <w:jc w:val="center"/>
        <w:rPr>
          <w:rFonts w:ascii="Bookman Old Style" w:hAnsi="Bookman Old Style"/>
          <w:b/>
        </w:rPr>
      </w:pPr>
    </w:p>
    <w:p w:rsidR="00DB676C" w:rsidRPr="00D228AB" w:rsidRDefault="00FB623D">
      <w:pPr>
        <w:pStyle w:val="Titolo1"/>
        <w:spacing w:line="289" w:lineRule="exact"/>
        <w:ind w:left="3211" w:right="3206"/>
        <w:rPr>
          <w:rFonts w:ascii="Bookman Old Style" w:hAnsi="Bookman Old Style"/>
        </w:rPr>
      </w:pPr>
      <w:r w:rsidRPr="00D228AB">
        <w:rPr>
          <w:rFonts w:ascii="Bookman Old Style" w:hAnsi="Bookman Old Style"/>
        </w:rPr>
        <w:t>Il</w:t>
      </w:r>
      <w:r w:rsidRPr="00D228AB">
        <w:rPr>
          <w:rFonts w:ascii="Bookman Old Style" w:hAnsi="Bookman Old Style"/>
          <w:spacing w:val="-8"/>
        </w:rPr>
        <w:t xml:space="preserve"> </w:t>
      </w:r>
      <w:r w:rsidRPr="00D228AB">
        <w:rPr>
          <w:rFonts w:ascii="Bookman Old Style" w:hAnsi="Bookman Old Style"/>
        </w:rPr>
        <w:t>DIRIGENTE</w:t>
      </w:r>
      <w:r w:rsidRPr="00D228AB">
        <w:rPr>
          <w:rFonts w:ascii="Bookman Old Style" w:hAnsi="Bookman Old Style"/>
          <w:spacing w:val="-6"/>
        </w:rPr>
        <w:t xml:space="preserve"> </w:t>
      </w:r>
      <w:r w:rsidRPr="00D228AB">
        <w:rPr>
          <w:rFonts w:ascii="Bookman Old Style" w:hAnsi="Bookman Old Style"/>
        </w:rPr>
        <w:t>SCOLASTICO</w:t>
      </w:r>
    </w:p>
    <w:p w:rsidR="008D72DE" w:rsidRPr="00D228AB" w:rsidRDefault="008D72DE">
      <w:pPr>
        <w:pStyle w:val="Titolo1"/>
        <w:spacing w:line="289" w:lineRule="exact"/>
        <w:ind w:left="3211" w:right="3206"/>
        <w:rPr>
          <w:rFonts w:ascii="Bookman Old Style" w:hAnsi="Bookman Old Style"/>
        </w:rPr>
      </w:pPr>
    </w:p>
    <w:p w:rsidR="000E566B" w:rsidRPr="00D228AB" w:rsidRDefault="000E566B" w:rsidP="005B4D36">
      <w:pPr>
        <w:tabs>
          <w:tab w:val="left" w:pos="567"/>
        </w:tabs>
        <w:spacing w:line="242" w:lineRule="auto"/>
        <w:ind w:right="108"/>
        <w:jc w:val="both"/>
        <w:rPr>
          <w:rFonts w:ascii="Bookman Old Style" w:hAnsi="Bookman Old Style"/>
          <w:b/>
          <w:u w:val="single"/>
        </w:rPr>
      </w:pPr>
      <w:r w:rsidRPr="00D228AB">
        <w:rPr>
          <w:rFonts w:ascii="Bookman Old Style" w:hAnsi="Bookman Old Style"/>
          <w:b/>
          <w:u w:val="single"/>
        </w:rPr>
        <w:t xml:space="preserve">VISTI </w:t>
      </w:r>
    </w:p>
    <w:p w:rsidR="00DB676C" w:rsidRPr="00D228AB" w:rsidRDefault="00FB623D" w:rsidP="000E566B">
      <w:pPr>
        <w:pStyle w:val="Paragrafoelenco"/>
        <w:numPr>
          <w:ilvl w:val="0"/>
          <w:numId w:val="2"/>
        </w:numPr>
        <w:tabs>
          <w:tab w:val="left" w:pos="709"/>
        </w:tabs>
        <w:spacing w:line="242" w:lineRule="auto"/>
        <w:ind w:right="108"/>
        <w:jc w:val="both"/>
        <w:rPr>
          <w:rFonts w:ascii="Bookman Old Style" w:hAnsi="Bookman Old Style"/>
          <w:b/>
        </w:rPr>
      </w:pPr>
      <w:r w:rsidRPr="00D228AB">
        <w:rPr>
          <w:rFonts w:ascii="Bookman Old Style" w:hAnsi="Bookman Old Style"/>
        </w:rPr>
        <w:t>L’Avviso pubblico prot.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N.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4395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del 9 MARZO</w:t>
      </w:r>
      <w:r w:rsidRPr="00D228AB">
        <w:rPr>
          <w:rFonts w:ascii="Bookman Old Style" w:hAnsi="Bookman Old Style"/>
          <w:spacing w:val="48"/>
        </w:rPr>
        <w:t xml:space="preserve"> </w:t>
      </w:r>
      <w:r w:rsidRPr="00D228AB">
        <w:rPr>
          <w:rFonts w:ascii="Bookman Old Style" w:hAnsi="Bookman Old Style"/>
        </w:rPr>
        <w:t>2018</w:t>
      </w:r>
      <w:r w:rsidRPr="00D228AB">
        <w:rPr>
          <w:rFonts w:ascii="Bookman Old Style" w:hAnsi="Bookman Old Style"/>
          <w:spacing w:val="48"/>
        </w:rPr>
        <w:t xml:space="preserve"> </w:t>
      </w:r>
      <w:r w:rsidRPr="00D228AB">
        <w:rPr>
          <w:rFonts w:ascii="Bookman Old Style" w:hAnsi="Bookman Old Style"/>
        </w:rPr>
        <w:t>– “Progetti</w:t>
      </w:r>
      <w:r w:rsidRPr="00D228AB">
        <w:rPr>
          <w:rFonts w:ascii="Bookman Old Style" w:hAnsi="Bookman Old Style"/>
          <w:spacing w:val="49"/>
        </w:rPr>
        <w:t xml:space="preserve"> </w:t>
      </w:r>
      <w:r w:rsidRPr="00D228AB">
        <w:rPr>
          <w:rFonts w:ascii="Bookman Old Style" w:hAnsi="Bookman Old Style"/>
        </w:rPr>
        <w:t>di inclusione sociale e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lotta al disagio – 2a edizione – Autorizzazione prot. 36792 del 18/12/2019 - Azione 10.1.1 -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Sotto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azione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10.1.1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A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-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codice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Progetto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10.1.1A-FSEPON-CL-2019-58-titolo</w:t>
      </w:r>
      <w:r w:rsidRPr="00D228AB">
        <w:rPr>
          <w:rFonts w:ascii="Bookman Old Style" w:hAnsi="Bookman Old Style"/>
          <w:spacing w:val="49"/>
        </w:rPr>
        <w:t xml:space="preserve"> </w:t>
      </w:r>
      <w:r w:rsidRPr="00D228AB">
        <w:rPr>
          <w:rFonts w:ascii="Bookman Old Style" w:hAnsi="Bookman Old Style"/>
        </w:rPr>
        <w:t>Progetto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  <w:b/>
        </w:rPr>
        <w:t>“Esperti…si diventa”;</w:t>
      </w:r>
    </w:p>
    <w:p w:rsidR="00DB676C" w:rsidRPr="00D228AB" w:rsidRDefault="00FB623D" w:rsidP="000E566B">
      <w:pPr>
        <w:pStyle w:val="Paragrafoelenco"/>
        <w:numPr>
          <w:ilvl w:val="0"/>
          <w:numId w:val="2"/>
        </w:numPr>
        <w:tabs>
          <w:tab w:val="left" w:pos="709"/>
        </w:tabs>
        <w:spacing w:line="256" w:lineRule="exact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  <w:w w:val="105"/>
        </w:rPr>
        <w:t>La</w:t>
      </w:r>
      <w:r w:rsidRPr="00D228AB">
        <w:rPr>
          <w:rFonts w:ascii="Bookman Old Style" w:hAnsi="Bookman Old Style"/>
          <w:spacing w:val="1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delibera</w:t>
      </w:r>
      <w:r w:rsidRPr="00D228AB">
        <w:rPr>
          <w:rFonts w:ascii="Bookman Old Style" w:hAnsi="Bookman Old Style"/>
          <w:spacing w:val="1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n.</w:t>
      </w:r>
      <w:r w:rsidRPr="00D228AB">
        <w:rPr>
          <w:rFonts w:ascii="Bookman Old Style" w:hAnsi="Bookman Old Style"/>
          <w:spacing w:val="1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3</w:t>
      </w:r>
      <w:r w:rsidRPr="00D228AB">
        <w:rPr>
          <w:rFonts w:ascii="Bookman Old Style" w:hAnsi="Bookman Old Style"/>
          <w:spacing w:val="10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del</w:t>
      </w:r>
      <w:r w:rsidRPr="00D228AB">
        <w:rPr>
          <w:rFonts w:ascii="Bookman Old Style" w:hAnsi="Bookman Old Style"/>
          <w:spacing w:val="1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Collegio</w:t>
      </w:r>
      <w:r w:rsidRPr="00D228AB">
        <w:rPr>
          <w:rFonts w:ascii="Bookman Old Style" w:hAnsi="Bookman Old Style"/>
          <w:spacing w:val="1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dei</w:t>
      </w:r>
      <w:r w:rsidRPr="00D228AB">
        <w:rPr>
          <w:rFonts w:ascii="Bookman Old Style" w:hAnsi="Bookman Old Style"/>
          <w:spacing w:val="1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Docenti</w:t>
      </w:r>
      <w:r w:rsidRPr="00D228AB">
        <w:rPr>
          <w:rFonts w:ascii="Bookman Old Style" w:hAnsi="Bookman Old Style"/>
          <w:spacing w:val="9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del</w:t>
      </w:r>
      <w:r w:rsidRPr="00D228AB">
        <w:rPr>
          <w:rFonts w:ascii="Bookman Old Style" w:hAnsi="Bookman Old Style"/>
          <w:spacing w:val="1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14/12/2021</w:t>
      </w:r>
      <w:r w:rsidRPr="00D228AB">
        <w:rPr>
          <w:rFonts w:ascii="Bookman Old Style" w:hAnsi="Bookman Old Style"/>
          <w:spacing w:val="1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relativa</w:t>
      </w:r>
      <w:r w:rsidRPr="00D228AB">
        <w:rPr>
          <w:rFonts w:ascii="Bookman Old Style" w:hAnsi="Bookman Old Style"/>
          <w:spacing w:val="1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all’Avviso</w:t>
      </w:r>
      <w:r w:rsidRPr="00D228AB">
        <w:rPr>
          <w:rFonts w:ascii="Bookman Old Style" w:hAnsi="Bookman Old Style"/>
          <w:spacing w:val="1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4395</w:t>
      </w:r>
      <w:r w:rsidRPr="00D228AB">
        <w:rPr>
          <w:rFonts w:ascii="Bookman Old Style" w:hAnsi="Bookman Old Style"/>
          <w:spacing w:val="1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del</w:t>
      </w:r>
      <w:r w:rsidR="005B4D36" w:rsidRPr="00D228AB">
        <w:rPr>
          <w:rFonts w:ascii="Bookman Old Style" w:hAnsi="Bookman Old Style"/>
          <w:w w:val="105"/>
        </w:rPr>
        <w:t xml:space="preserve"> </w:t>
      </w:r>
      <w:r w:rsidRPr="00D228AB">
        <w:rPr>
          <w:rFonts w:ascii="Bookman Old Style" w:hAnsi="Bookman Old Style"/>
        </w:rPr>
        <w:t>9/03/2018;</w:t>
      </w:r>
    </w:p>
    <w:p w:rsidR="00DB676C" w:rsidRPr="00D228AB" w:rsidRDefault="00FB623D" w:rsidP="000E566B">
      <w:pPr>
        <w:pStyle w:val="Paragrafoelenco"/>
        <w:numPr>
          <w:ilvl w:val="0"/>
          <w:numId w:val="2"/>
        </w:numPr>
        <w:tabs>
          <w:tab w:val="left" w:pos="709"/>
        </w:tabs>
        <w:spacing w:line="237" w:lineRule="auto"/>
        <w:ind w:right="114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  <w:w w:val="105"/>
        </w:rPr>
        <w:t>La</w:t>
      </w:r>
      <w:r w:rsidRPr="00D228AB">
        <w:rPr>
          <w:rFonts w:ascii="Bookman Old Style" w:hAnsi="Bookman Old Style"/>
          <w:spacing w:val="1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Nota</w:t>
      </w:r>
      <w:r w:rsidRPr="00D228AB">
        <w:rPr>
          <w:rFonts w:ascii="Bookman Old Style" w:hAnsi="Bookman Old Style"/>
          <w:spacing w:val="9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MI</w:t>
      </w:r>
      <w:r w:rsidRPr="00D228AB">
        <w:rPr>
          <w:rFonts w:ascii="Bookman Old Style" w:hAnsi="Bookman Old Style"/>
          <w:spacing w:val="1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del</w:t>
      </w:r>
      <w:r w:rsidRPr="00D228AB">
        <w:rPr>
          <w:rFonts w:ascii="Bookman Old Style" w:hAnsi="Bookman Old Style"/>
          <w:spacing w:val="10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18/12/2019</w:t>
      </w:r>
      <w:r w:rsidRPr="00D228AB">
        <w:rPr>
          <w:rFonts w:ascii="Bookman Old Style" w:hAnsi="Bookman Old Style"/>
          <w:spacing w:val="1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prot.n.</w:t>
      </w:r>
      <w:r w:rsidRPr="00D228AB">
        <w:rPr>
          <w:rFonts w:ascii="Bookman Old Style" w:hAnsi="Bookman Old Style"/>
          <w:spacing w:val="1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36792</w:t>
      </w:r>
      <w:r w:rsidRPr="00D228AB">
        <w:rPr>
          <w:rFonts w:ascii="Bookman Old Style" w:hAnsi="Bookman Old Style"/>
          <w:spacing w:val="9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che</w:t>
      </w:r>
      <w:r w:rsidRPr="00D228AB">
        <w:rPr>
          <w:rFonts w:ascii="Bookman Old Style" w:hAnsi="Bookman Old Style"/>
          <w:spacing w:val="10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costituisce</w:t>
      </w:r>
      <w:r w:rsidRPr="00D228AB">
        <w:rPr>
          <w:rFonts w:ascii="Bookman Old Style" w:hAnsi="Bookman Old Style"/>
          <w:spacing w:val="1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formale</w:t>
      </w:r>
      <w:r w:rsidRPr="00D228AB">
        <w:rPr>
          <w:rFonts w:ascii="Bookman Old Style" w:hAnsi="Bookman Old Style"/>
          <w:spacing w:val="10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autorizzazione</w:t>
      </w:r>
      <w:r w:rsidRPr="00D228AB">
        <w:rPr>
          <w:rFonts w:ascii="Bookman Old Style" w:hAnsi="Bookman Old Style"/>
          <w:spacing w:val="1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del</w:t>
      </w:r>
      <w:r w:rsidRPr="00D228AB">
        <w:rPr>
          <w:rFonts w:ascii="Bookman Old Style" w:hAnsi="Bookman Old Style"/>
          <w:spacing w:val="-48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Progetto</w:t>
      </w:r>
      <w:r w:rsidRPr="00D228AB">
        <w:rPr>
          <w:rFonts w:ascii="Bookman Old Style" w:hAnsi="Bookman Old Style"/>
          <w:spacing w:val="-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proposto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da</w:t>
      </w:r>
      <w:r w:rsidRPr="00D228AB">
        <w:rPr>
          <w:rFonts w:ascii="Bookman Old Style" w:hAnsi="Bookman Old Style"/>
          <w:spacing w:val="-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codesta</w:t>
      </w:r>
      <w:r w:rsidRPr="00D228AB">
        <w:rPr>
          <w:rFonts w:ascii="Bookman Old Style" w:hAnsi="Bookman Old Style"/>
          <w:spacing w:val="-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Istituzione</w:t>
      </w:r>
      <w:r w:rsidRPr="00D228AB">
        <w:rPr>
          <w:rFonts w:ascii="Bookman Old Style" w:hAnsi="Bookman Old Style"/>
          <w:spacing w:val="-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scolastica</w:t>
      </w:r>
      <w:r w:rsidRPr="00D228AB">
        <w:rPr>
          <w:rFonts w:ascii="Bookman Old Style" w:hAnsi="Bookman Old Style"/>
          <w:spacing w:val="-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e</w:t>
      </w:r>
      <w:r w:rsidRPr="00D228AB">
        <w:rPr>
          <w:rFonts w:ascii="Bookman Old Style" w:hAnsi="Bookman Old Style"/>
          <w:spacing w:val="-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del</w:t>
      </w:r>
      <w:r w:rsidRPr="00D228AB">
        <w:rPr>
          <w:rFonts w:ascii="Bookman Old Style" w:hAnsi="Bookman Old Style"/>
          <w:spacing w:val="-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relativo</w:t>
      </w:r>
      <w:r w:rsidRPr="00D228AB">
        <w:rPr>
          <w:rFonts w:ascii="Bookman Old Style" w:hAnsi="Bookman Old Style"/>
          <w:spacing w:val="-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impegno</w:t>
      </w:r>
      <w:r w:rsidRPr="00D228AB">
        <w:rPr>
          <w:rFonts w:ascii="Bookman Old Style" w:hAnsi="Bookman Old Style"/>
          <w:spacing w:val="-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di</w:t>
      </w:r>
      <w:r w:rsidRPr="00D228AB">
        <w:rPr>
          <w:rFonts w:ascii="Bookman Old Style" w:hAnsi="Bookman Old Style"/>
          <w:spacing w:val="-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spesa;</w:t>
      </w:r>
    </w:p>
    <w:p w:rsidR="00DB676C" w:rsidRPr="00D228AB" w:rsidRDefault="00FB623D" w:rsidP="000E566B">
      <w:pPr>
        <w:pStyle w:val="Paragrafoelenco"/>
        <w:numPr>
          <w:ilvl w:val="0"/>
          <w:numId w:val="2"/>
        </w:numPr>
        <w:tabs>
          <w:tab w:val="left" w:pos="709"/>
        </w:tabs>
        <w:spacing w:before="8" w:line="237" w:lineRule="auto"/>
        <w:ind w:right="114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  <w:w w:val="105"/>
        </w:rPr>
        <w:t>Le</w:t>
      </w:r>
      <w:r w:rsidRPr="00D228AB">
        <w:rPr>
          <w:rFonts w:ascii="Bookman Old Style" w:hAnsi="Bookman Old Style"/>
          <w:spacing w:val="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linee</w:t>
      </w:r>
      <w:r w:rsidRPr="00D228AB">
        <w:rPr>
          <w:rFonts w:ascii="Bookman Old Style" w:hAnsi="Bookman Old Style"/>
          <w:spacing w:val="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guida,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le</w:t>
      </w:r>
      <w:r w:rsidRPr="00D228AB">
        <w:rPr>
          <w:rFonts w:ascii="Bookman Old Style" w:hAnsi="Bookman Old Style"/>
          <w:spacing w:val="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norme</w:t>
      </w:r>
      <w:r w:rsidRPr="00D228AB">
        <w:rPr>
          <w:rFonts w:ascii="Bookman Old Style" w:hAnsi="Bookman Old Style"/>
          <w:spacing w:val="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di</w:t>
      </w:r>
      <w:r w:rsidRPr="00D228AB">
        <w:rPr>
          <w:rFonts w:ascii="Bookman Old Style" w:hAnsi="Bookman Old Style"/>
          <w:spacing w:val="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riferimento,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i</w:t>
      </w:r>
      <w:r w:rsidRPr="00D228AB">
        <w:rPr>
          <w:rFonts w:ascii="Bookman Old Style" w:hAnsi="Bookman Old Style"/>
          <w:spacing w:val="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Complementi</w:t>
      </w:r>
      <w:r w:rsidRPr="00D228AB">
        <w:rPr>
          <w:rFonts w:ascii="Bookman Old Style" w:hAnsi="Bookman Old Style"/>
          <w:spacing w:val="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di</w:t>
      </w:r>
      <w:r w:rsidRPr="00D228AB">
        <w:rPr>
          <w:rFonts w:ascii="Bookman Old Style" w:hAnsi="Bookman Old Style"/>
          <w:spacing w:val="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Programmazione</w:t>
      </w:r>
      <w:r w:rsidRPr="00D228AB">
        <w:rPr>
          <w:rFonts w:ascii="Bookman Old Style" w:hAnsi="Bookman Old Style"/>
          <w:spacing w:val="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ed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i</w:t>
      </w:r>
      <w:r w:rsidRPr="00D228AB">
        <w:rPr>
          <w:rFonts w:ascii="Bookman Old Style" w:hAnsi="Bookman Old Style"/>
          <w:spacing w:val="-48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relativi</w:t>
      </w:r>
      <w:r w:rsidRPr="00D228AB">
        <w:rPr>
          <w:rFonts w:ascii="Bookman Old Style" w:hAnsi="Bookman Old Style"/>
          <w:spacing w:val="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regolamenti</w:t>
      </w:r>
      <w:r w:rsidRPr="00D228AB">
        <w:rPr>
          <w:rFonts w:ascii="Bookman Old Style" w:hAnsi="Bookman Old Style"/>
          <w:spacing w:val="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CE;</w:t>
      </w:r>
    </w:p>
    <w:p w:rsidR="00DB676C" w:rsidRPr="00D228AB" w:rsidRDefault="00FB623D" w:rsidP="000E566B">
      <w:pPr>
        <w:pStyle w:val="Paragrafoelenco"/>
        <w:numPr>
          <w:ilvl w:val="0"/>
          <w:numId w:val="2"/>
        </w:numPr>
        <w:tabs>
          <w:tab w:val="left" w:pos="709"/>
        </w:tabs>
        <w:spacing w:before="7" w:line="237" w:lineRule="auto"/>
        <w:ind w:right="117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  <w:w w:val="105"/>
        </w:rPr>
        <w:t>Il</w:t>
      </w:r>
      <w:r w:rsidRPr="00D228AB">
        <w:rPr>
          <w:rFonts w:ascii="Bookman Old Style" w:hAnsi="Bookman Old Style"/>
          <w:spacing w:val="2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DPR</w:t>
      </w:r>
      <w:r w:rsidRPr="00D228AB">
        <w:rPr>
          <w:rFonts w:ascii="Bookman Old Style" w:hAnsi="Bookman Old Style"/>
          <w:spacing w:val="20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8</w:t>
      </w:r>
      <w:r w:rsidRPr="00D228AB">
        <w:rPr>
          <w:rFonts w:ascii="Bookman Old Style" w:hAnsi="Bookman Old Style"/>
          <w:spacing w:val="2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marzo</w:t>
      </w:r>
      <w:r w:rsidRPr="00D228AB">
        <w:rPr>
          <w:rFonts w:ascii="Bookman Old Style" w:hAnsi="Bookman Old Style"/>
          <w:spacing w:val="2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1999,</w:t>
      </w:r>
      <w:r w:rsidRPr="00D228AB">
        <w:rPr>
          <w:rFonts w:ascii="Bookman Old Style" w:hAnsi="Bookman Old Style"/>
          <w:spacing w:val="2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n.</w:t>
      </w:r>
      <w:r w:rsidRPr="00D228AB">
        <w:rPr>
          <w:rFonts w:ascii="Bookman Old Style" w:hAnsi="Bookman Old Style"/>
          <w:spacing w:val="2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275</w:t>
      </w:r>
      <w:r w:rsidRPr="00D228AB">
        <w:rPr>
          <w:rFonts w:ascii="Bookman Old Style" w:hAnsi="Bookman Old Style"/>
          <w:spacing w:val="2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“Regolamento</w:t>
      </w:r>
      <w:r w:rsidRPr="00D228AB">
        <w:rPr>
          <w:rFonts w:ascii="Bookman Old Style" w:hAnsi="Bookman Old Style"/>
          <w:spacing w:val="2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recante</w:t>
      </w:r>
      <w:r w:rsidRPr="00D228AB">
        <w:rPr>
          <w:rFonts w:ascii="Bookman Old Style" w:hAnsi="Bookman Old Style"/>
          <w:spacing w:val="2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norme</w:t>
      </w:r>
      <w:r w:rsidRPr="00D228AB">
        <w:rPr>
          <w:rFonts w:ascii="Bookman Old Style" w:hAnsi="Bookman Old Style"/>
          <w:spacing w:val="2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in</w:t>
      </w:r>
      <w:r w:rsidRPr="00D228AB">
        <w:rPr>
          <w:rFonts w:ascii="Bookman Old Style" w:hAnsi="Bookman Old Style"/>
          <w:spacing w:val="2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materia</w:t>
      </w:r>
      <w:r w:rsidRPr="00D228AB">
        <w:rPr>
          <w:rFonts w:ascii="Bookman Old Style" w:hAnsi="Bookman Old Style"/>
          <w:spacing w:val="2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di</w:t>
      </w:r>
      <w:r w:rsidRPr="00D228AB">
        <w:rPr>
          <w:rFonts w:ascii="Bookman Old Style" w:hAnsi="Bookman Old Style"/>
          <w:spacing w:val="2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autonomia</w:t>
      </w:r>
      <w:r w:rsidRPr="00D228AB">
        <w:rPr>
          <w:rFonts w:ascii="Bookman Old Style" w:hAnsi="Bookman Old Style"/>
          <w:spacing w:val="-48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delle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istituzioni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scolastiche,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ai</w:t>
      </w:r>
      <w:r w:rsidRPr="00D228AB">
        <w:rPr>
          <w:rFonts w:ascii="Bookman Old Style" w:hAnsi="Bookman Old Style"/>
          <w:spacing w:val="-5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sensi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dell’art.</w:t>
      </w:r>
      <w:r w:rsidRPr="00D228AB">
        <w:rPr>
          <w:rFonts w:ascii="Bookman Old Style" w:hAnsi="Bookman Old Style"/>
          <w:spacing w:val="-5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21,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della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legge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15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marzo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1997,</w:t>
      </w:r>
      <w:r w:rsidRPr="00D228AB">
        <w:rPr>
          <w:rFonts w:ascii="Bookman Old Style" w:hAnsi="Bookman Old Style"/>
          <w:spacing w:val="-5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n.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59;</w:t>
      </w:r>
    </w:p>
    <w:p w:rsidR="000E566B" w:rsidRPr="00D228AB" w:rsidRDefault="00FB623D" w:rsidP="000E566B">
      <w:pPr>
        <w:pStyle w:val="Paragrafoelenco"/>
        <w:numPr>
          <w:ilvl w:val="0"/>
          <w:numId w:val="2"/>
        </w:numPr>
        <w:tabs>
          <w:tab w:val="left" w:pos="709"/>
        </w:tabs>
        <w:spacing w:before="8" w:line="237" w:lineRule="auto"/>
        <w:ind w:right="112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</w:rPr>
        <w:t>Il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Decreto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Interministeriale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129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del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28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agosto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2018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“Regolamento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concernente</w:t>
      </w:r>
      <w:r w:rsidRPr="00D228AB">
        <w:rPr>
          <w:rFonts w:ascii="Bookman Old Style" w:hAnsi="Bookman Old Style"/>
          <w:spacing w:val="1"/>
        </w:rPr>
        <w:t xml:space="preserve"> </w:t>
      </w:r>
      <w:r w:rsidRPr="00D228AB">
        <w:rPr>
          <w:rFonts w:ascii="Bookman Old Style" w:hAnsi="Bookman Old Style"/>
        </w:rPr>
        <w:t>le</w:t>
      </w:r>
      <w:r w:rsidRPr="00D228AB">
        <w:rPr>
          <w:rFonts w:ascii="Bookman Old Style" w:hAnsi="Bookman Old Style"/>
          <w:spacing w:val="-46"/>
        </w:rPr>
        <w:t xml:space="preserve"> </w:t>
      </w:r>
      <w:r w:rsidRPr="00D228AB">
        <w:rPr>
          <w:rFonts w:ascii="Bookman Old Style" w:hAnsi="Bookman Old Style"/>
        </w:rPr>
        <w:t>istruzioni</w:t>
      </w:r>
      <w:r w:rsidRPr="00D228AB">
        <w:rPr>
          <w:rFonts w:ascii="Bookman Old Style" w:hAnsi="Bookman Old Style"/>
          <w:spacing w:val="13"/>
        </w:rPr>
        <w:t xml:space="preserve"> </w:t>
      </w:r>
      <w:r w:rsidRPr="00D228AB">
        <w:rPr>
          <w:rFonts w:ascii="Bookman Old Style" w:hAnsi="Bookman Old Style"/>
        </w:rPr>
        <w:t>generali</w:t>
      </w:r>
      <w:r w:rsidRPr="00D228AB">
        <w:rPr>
          <w:rFonts w:ascii="Bookman Old Style" w:hAnsi="Bookman Old Style"/>
          <w:spacing w:val="17"/>
        </w:rPr>
        <w:t xml:space="preserve"> </w:t>
      </w:r>
      <w:r w:rsidRPr="00D228AB">
        <w:rPr>
          <w:rFonts w:ascii="Bookman Old Style" w:hAnsi="Bookman Old Style"/>
        </w:rPr>
        <w:t>sulla</w:t>
      </w:r>
      <w:r w:rsidRPr="00D228AB">
        <w:rPr>
          <w:rFonts w:ascii="Bookman Old Style" w:hAnsi="Bookman Old Style"/>
          <w:spacing w:val="14"/>
        </w:rPr>
        <w:t xml:space="preserve"> </w:t>
      </w:r>
      <w:r w:rsidRPr="00D228AB">
        <w:rPr>
          <w:rFonts w:ascii="Bookman Old Style" w:hAnsi="Bookman Old Style"/>
        </w:rPr>
        <w:t>gestione</w:t>
      </w:r>
      <w:r w:rsidRPr="00D228AB">
        <w:rPr>
          <w:rFonts w:ascii="Bookman Old Style" w:hAnsi="Bookman Old Style"/>
          <w:spacing w:val="14"/>
        </w:rPr>
        <w:t xml:space="preserve"> </w:t>
      </w:r>
      <w:r w:rsidRPr="00D228AB">
        <w:rPr>
          <w:rFonts w:ascii="Bookman Old Style" w:hAnsi="Bookman Old Style"/>
        </w:rPr>
        <w:t>amministrativo-contabile</w:t>
      </w:r>
      <w:r w:rsidRPr="00D228AB">
        <w:rPr>
          <w:rFonts w:ascii="Bookman Old Style" w:hAnsi="Bookman Old Style"/>
          <w:spacing w:val="16"/>
        </w:rPr>
        <w:t xml:space="preserve"> </w:t>
      </w:r>
      <w:r w:rsidRPr="00D228AB">
        <w:rPr>
          <w:rFonts w:ascii="Bookman Old Style" w:hAnsi="Bookman Old Style"/>
        </w:rPr>
        <w:t>delle</w:t>
      </w:r>
      <w:r w:rsidRPr="00D228AB">
        <w:rPr>
          <w:rFonts w:ascii="Bookman Old Style" w:hAnsi="Bookman Old Style"/>
          <w:spacing w:val="16"/>
        </w:rPr>
        <w:t xml:space="preserve"> </w:t>
      </w:r>
      <w:r w:rsidRPr="00D228AB">
        <w:rPr>
          <w:rFonts w:ascii="Bookman Old Style" w:hAnsi="Bookman Old Style"/>
        </w:rPr>
        <w:t>istituzioni</w:t>
      </w:r>
      <w:r w:rsidRPr="00D228AB">
        <w:rPr>
          <w:rFonts w:ascii="Bookman Old Style" w:hAnsi="Bookman Old Style"/>
          <w:spacing w:val="14"/>
        </w:rPr>
        <w:t xml:space="preserve"> </w:t>
      </w:r>
      <w:r w:rsidRPr="00D228AB">
        <w:rPr>
          <w:rFonts w:ascii="Bookman Old Style" w:hAnsi="Bookman Old Style"/>
        </w:rPr>
        <w:t>scolastiche;</w:t>
      </w:r>
    </w:p>
    <w:p w:rsidR="005B4D36" w:rsidRPr="00D228AB" w:rsidRDefault="00FB623D" w:rsidP="000E566B">
      <w:pPr>
        <w:pStyle w:val="Paragrafoelenco"/>
        <w:numPr>
          <w:ilvl w:val="0"/>
          <w:numId w:val="2"/>
        </w:numPr>
        <w:tabs>
          <w:tab w:val="left" w:pos="709"/>
        </w:tabs>
        <w:spacing w:before="8" w:line="237" w:lineRule="auto"/>
        <w:ind w:right="112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  <w:w w:val="105"/>
        </w:rPr>
        <w:t>Le</w:t>
      </w:r>
      <w:r w:rsidRPr="00D228AB">
        <w:rPr>
          <w:rFonts w:ascii="Bookman Old Style" w:hAnsi="Bookman Old Style"/>
          <w:spacing w:val="-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“Disposizioni</w:t>
      </w:r>
      <w:r w:rsidRPr="00D228AB">
        <w:rPr>
          <w:rFonts w:ascii="Bookman Old Style" w:hAnsi="Bookman Old Style"/>
          <w:spacing w:val="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e Istruzioni</w:t>
      </w:r>
      <w:r w:rsidRPr="00D228AB">
        <w:rPr>
          <w:rFonts w:ascii="Bookman Old Style" w:hAnsi="Bookman Old Style"/>
          <w:spacing w:val="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per</w:t>
      </w:r>
      <w:r w:rsidRPr="00D228AB">
        <w:rPr>
          <w:rFonts w:ascii="Bookman Old Style" w:hAnsi="Bookman Old Style"/>
          <w:spacing w:val="-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l’attuazione</w:t>
      </w:r>
      <w:r w:rsidRPr="00D228AB">
        <w:rPr>
          <w:rFonts w:ascii="Bookman Old Style" w:hAnsi="Bookman Old Style"/>
          <w:spacing w:val="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dei</w:t>
      </w:r>
      <w:r w:rsidRPr="00D228AB">
        <w:rPr>
          <w:rFonts w:ascii="Bookman Old Style" w:hAnsi="Bookman Old Style"/>
          <w:spacing w:val="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progetti</w:t>
      </w:r>
      <w:r w:rsidRPr="00D228AB">
        <w:rPr>
          <w:rFonts w:ascii="Bookman Old Style" w:hAnsi="Bookman Old Style"/>
          <w:spacing w:val="2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finanziati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dal</w:t>
      </w:r>
      <w:r w:rsidRPr="00D228AB">
        <w:rPr>
          <w:rFonts w:ascii="Bookman Old Style" w:hAnsi="Bookman Old Style"/>
          <w:spacing w:val="1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PON;</w:t>
      </w:r>
    </w:p>
    <w:p w:rsidR="005B4D36" w:rsidRPr="00D228AB" w:rsidRDefault="005B4D36" w:rsidP="000E566B">
      <w:pPr>
        <w:pStyle w:val="Paragrafoelenco"/>
        <w:numPr>
          <w:ilvl w:val="0"/>
          <w:numId w:val="2"/>
        </w:numPr>
        <w:tabs>
          <w:tab w:val="left" w:pos="284"/>
          <w:tab w:val="left" w:pos="709"/>
        </w:tabs>
        <w:spacing w:line="285" w:lineRule="exact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</w:rPr>
        <w:t xml:space="preserve">il Regio Decreto 18 novembre 1923, n. 2440, “Nuove disposizioni sull’amministrazione del Patrimonio e la Contabilità Generale dello Stato”; </w:t>
      </w:r>
    </w:p>
    <w:p w:rsidR="005B4D36" w:rsidRPr="00D228AB" w:rsidRDefault="005B4D36" w:rsidP="000E566B">
      <w:pPr>
        <w:pStyle w:val="Paragrafoelenco"/>
        <w:numPr>
          <w:ilvl w:val="0"/>
          <w:numId w:val="2"/>
        </w:numPr>
        <w:tabs>
          <w:tab w:val="left" w:pos="709"/>
        </w:tabs>
        <w:spacing w:line="285" w:lineRule="exact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</w:rPr>
        <w:t>la Legge 7 agosto 1990, n. 241, “Nuove norme in materia di procedimento amministrativo e di diritto di accesso ai documenti amministrativi” e ss.mm.ii.;</w:t>
      </w:r>
    </w:p>
    <w:p w:rsidR="005B4D36" w:rsidRPr="00D228AB" w:rsidRDefault="005B4D36" w:rsidP="000E566B">
      <w:pPr>
        <w:pStyle w:val="Paragrafoelenco"/>
        <w:numPr>
          <w:ilvl w:val="0"/>
          <w:numId w:val="2"/>
        </w:numPr>
        <w:tabs>
          <w:tab w:val="left" w:pos="709"/>
        </w:tabs>
        <w:spacing w:line="285" w:lineRule="exact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</w:rPr>
        <w:t>il Decreto del Presidente della Repubblica 8 marzo 1999, n. 275, “Regolamento recante norme in materia di autonomia delle Istituzioni Scolastiche, ai sensi della Legge 1 marzo 1997, n. 59”;</w:t>
      </w:r>
    </w:p>
    <w:p w:rsidR="005B4D36" w:rsidRPr="00D228AB" w:rsidRDefault="005B4D36" w:rsidP="000E566B">
      <w:pPr>
        <w:pStyle w:val="Paragrafoelenco"/>
        <w:numPr>
          <w:ilvl w:val="0"/>
          <w:numId w:val="2"/>
        </w:numPr>
        <w:tabs>
          <w:tab w:val="left" w:pos="709"/>
        </w:tabs>
        <w:spacing w:line="285" w:lineRule="exact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</w:rPr>
        <w:t>il Decreto Legislativo 30 marzo 2001, n. 165, “Norme generali sull'ordinamento del lavoro alle dipendenze delle amministrazioni pubbliche”;</w:t>
      </w:r>
    </w:p>
    <w:p w:rsidR="005B4D36" w:rsidRPr="00D228AB" w:rsidRDefault="005B4D36" w:rsidP="000E566B">
      <w:pPr>
        <w:pStyle w:val="Paragrafoelenco"/>
        <w:numPr>
          <w:ilvl w:val="0"/>
          <w:numId w:val="2"/>
        </w:numPr>
        <w:tabs>
          <w:tab w:val="left" w:pos="709"/>
        </w:tabs>
        <w:spacing w:line="285" w:lineRule="exact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</w:rPr>
        <w:t>il Decreto Legislativo 18 aprile 2016, n. 50, “Codice dei contratti pubblici” e ss.mm.ii.;</w:t>
      </w:r>
    </w:p>
    <w:p w:rsidR="005B4D36" w:rsidRPr="00D228AB" w:rsidRDefault="005B4D36" w:rsidP="000E566B">
      <w:pPr>
        <w:pStyle w:val="Paragrafoelenco"/>
        <w:numPr>
          <w:ilvl w:val="0"/>
          <w:numId w:val="2"/>
        </w:numPr>
        <w:tabs>
          <w:tab w:val="left" w:pos="709"/>
        </w:tabs>
        <w:spacing w:line="285" w:lineRule="exact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</w:rPr>
        <w:t>il Decreto Interministeriale 28 agosto 2018, n. 129, “Regolamento recante istruzioni generali sulla gestione amministrativo-contabile delle istituzioni scolastiche";</w:t>
      </w:r>
    </w:p>
    <w:p w:rsidR="005B4D36" w:rsidRPr="00D228AB" w:rsidRDefault="005B4D36" w:rsidP="000E566B">
      <w:pPr>
        <w:pStyle w:val="Paragrafoelenco"/>
        <w:numPr>
          <w:ilvl w:val="0"/>
          <w:numId w:val="2"/>
        </w:numPr>
        <w:tabs>
          <w:tab w:val="left" w:pos="709"/>
        </w:tabs>
        <w:spacing w:line="285" w:lineRule="exact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</w:rPr>
        <w:lastRenderedPageBreak/>
        <w:t>il Regolamento del Consiglio d’Istituto relativo a criteri e i limiti per l’attività negoziale ai sensi dell’art. 45 del D.I. 129/2018, deliberato nella riunione del 18/12/2020 (Delibera n° 3);</w:t>
      </w:r>
    </w:p>
    <w:p w:rsidR="005B4D36" w:rsidRPr="00D228AB" w:rsidRDefault="005B4D36" w:rsidP="000E566B">
      <w:pPr>
        <w:pStyle w:val="Paragrafoelenco"/>
        <w:numPr>
          <w:ilvl w:val="0"/>
          <w:numId w:val="2"/>
        </w:numPr>
        <w:tabs>
          <w:tab w:val="left" w:pos="709"/>
        </w:tabs>
        <w:spacing w:line="285" w:lineRule="exact"/>
        <w:jc w:val="both"/>
        <w:rPr>
          <w:rFonts w:ascii="Bookman Old Style" w:hAnsi="Bookman Old Style"/>
        </w:rPr>
      </w:pPr>
      <w:r w:rsidRPr="00D228AB">
        <w:rPr>
          <w:rFonts w:ascii="Bookman Old Style" w:hAnsi="Bookman Old Style"/>
        </w:rPr>
        <w:t>Il Programma annuale 2022 approvato dal Consiglio d’Istituto in data 27/01/2022 con Delibera n. 3;</w:t>
      </w:r>
    </w:p>
    <w:p w:rsidR="005B4D36" w:rsidRPr="000E18BE" w:rsidRDefault="00D22828" w:rsidP="00D22828">
      <w:pPr>
        <w:tabs>
          <w:tab w:val="left" w:pos="567"/>
        </w:tabs>
        <w:spacing w:line="285" w:lineRule="exact"/>
        <w:jc w:val="both"/>
        <w:rPr>
          <w:rFonts w:ascii="Bookman Old Style" w:hAnsi="Bookman Old Style"/>
          <w:b/>
          <w:u w:val="single"/>
        </w:rPr>
      </w:pPr>
      <w:r w:rsidRPr="000E18BE">
        <w:rPr>
          <w:rFonts w:ascii="Bookman Old Style" w:hAnsi="Bookman Old Style"/>
          <w:b/>
          <w:u w:val="single"/>
        </w:rPr>
        <w:t>CONSIDERATO</w:t>
      </w:r>
    </w:p>
    <w:p w:rsidR="00D22828" w:rsidRDefault="00D22828" w:rsidP="00D22828">
      <w:pPr>
        <w:pStyle w:val="Paragrafoelenco"/>
        <w:numPr>
          <w:ilvl w:val="0"/>
          <w:numId w:val="3"/>
        </w:numPr>
        <w:tabs>
          <w:tab w:val="left" w:pos="709"/>
        </w:tabs>
        <w:spacing w:line="285" w:lineRule="exact"/>
        <w:ind w:left="709" w:hanging="283"/>
        <w:jc w:val="both"/>
        <w:rPr>
          <w:rFonts w:ascii="Bookman Old Style" w:hAnsi="Bookman Old Style"/>
        </w:rPr>
      </w:pPr>
      <w:r w:rsidRPr="00D22828">
        <w:rPr>
          <w:rFonts w:ascii="Bookman Old Style" w:hAnsi="Bookman Old Style"/>
        </w:rPr>
        <w:t xml:space="preserve">che nell’ambito del progetto e precisamente del modulo “Attori si … diventa” è stata programmata un’uscita didattica a Reggio </w:t>
      </w:r>
      <w:r>
        <w:rPr>
          <w:rFonts w:ascii="Bookman Old Style" w:hAnsi="Bookman Old Style"/>
        </w:rPr>
        <w:t xml:space="preserve">Calabria, finalizzata a far </w:t>
      </w:r>
      <w:r w:rsidRPr="00D22828">
        <w:rPr>
          <w:rFonts w:ascii="Bookman Old Style" w:hAnsi="Bookman Old Style"/>
        </w:rPr>
        <w:t xml:space="preserve">assistere </w:t>
      </w:r>
      <w:r>
        <w:rPr>
          <w:rFonts w:ascii="Bookman Old Style" w:hAnsi="Bookman Old Style"/>
        </w:rPr>
        <w:t xml:space="preserve">gli alunni </w:t>
      </w:r>
      <w:r w:rsidRPr="00D22828">
        <w:rPr>
          <w:rFonts w:ascii="Bookman Old Style" w:hAnsi="Bookman Old Style"/>
        </w:rPr>
        <w:t>al musical “Notre Dame de Paris” di R. Cocciante, alla fine del</w:t>
      </w:r>
      <w:r>
        <w:rPr>
          <w:rFonts w:ascii="Bookman Old Style" w:hAnsi="Bookman Old Style"/>
        </w:rPr>
        <w:t xml:space="preserve"> </w:t>
      </w:r>
      <w:r w:rsidRPr="00D22828">
        <w:rPr>
          <w:rFonts w:ascii="Bookman Old Style" w:hAnsi="Bookman Old Style"/>
        </w:rPr>
        <w:t>quale gli studenti avranno, inoltre, la possibilità di incontra</w:t>
      </w:r>
      <w:r>
        <w:rPr>
          <w:rFonts w:ascii="Bookman Old Style" w:hAnsi="Bookman Old Style"/>
        </w:rPr>
        <w:t>re gli artisti dello spettacolo;</w:t>
      </w:r>
    </w:p>
    <w:p w:rsidR="000E18BE" w:rsidRDefault="000E18BE" w:rsidP="000E18BE">
      <w:pPr>
        <w:tabs>
          <w:tab w:val="left" w:pos="709"/>
        </w:tabs>
        <w:spacing w:line="285" w:lineRule="exact"/>
        <w:jc w:val="both"/>
        <w:rPr>
          <w:rFonts w:ascii="Bookman Old Style" w:hAnsi="Bookman Old Style"/>
          <w:b/>
          <w:u w:val="single"/>
        </w:rPr>
      </w:pPr>
      <w:r w:rsidRPr="000E18BE">
        <w:rPr>
          <w:rFonts w:ascii="Bookman Old Style" w:hAnsi="Bookman Old Style"/>
          <w:b/>
          <w:u w:val="single"/>
        </w:rPr>
        <w:t>CONSIDERATO</w:t>
      </w:r>
    </w:p>
    <w:p w:rsidR="000E18BE" w:rsidRPr="0023503F" w:rsidRDefault="000E18BE" w:rsidP="000E18BE">
      <w:pPr>
        <w:pStyle w:val="Paragrafoelenco"/>
        <w:numPr>
          <w:ilvl w:val="0"/>
          <w:numId w:val="3"/>
        </w:numPr>
        <w:tabs>
          <w:tab w:val="left" w:pos="709"/>
        </w:tabs>
        <w:spacing w:line="285" w:lineRule="exact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che per assistere allo spettacolo è necessario provvedere al trasporto degli alunni e pertanto </w:t>
      </w:r>
      <w:r w:rsidR="004A4B1E">
        <w:rPr>
          <w:rFonts w:ascii="Bookman Old Style" w:hAnsi="Bookman Old Style"/>
        </w:rPr>
        <w:t>richiedere il servizio di trasporto a ditte specializzate;</w:t>
      </w:r>
    </w:p>
    <w:p w:rsidR="0023503F" w:rsidRPr="00F414F6" w:rsidRDefault="008B38DD" w:rsidP="0023503F">
      <w:pPr>
        <w:pStyle w:val="Paragrafoelenco"/>
        <w:numPr>
          <w:ilvl w:val="0"/>
          <w:numId w:val="3"/>
        </w:numPr>
        <w:tabs>
          <w:tab w:val="left" w:pos="709"/>
        </w:tabs>
        <w:spacing w:line="285" w:lineRule="exact"/>
        <w:jc w:val="both"/>
        <w:rPr>
          <w:rFonts w:ascii="Bookman Old Style" w:hAnsi="Bookman Old Style"/>
        </w:rPr>
      </w:pPr>
      <w:r w:rsidRPr="00F414F6">
        <w:rPr>
          <w:rFonts w:ascii="Bookman Old Style" w:hAnsi="Bookman Old Style"/>
        </w:rPr>
        <w:t xml:space="preserve">che </w:t>
      </w:r>
      <w:r w:rsidR="0023503F" w:rsidRPr="00F414F6">
        <w:rPr>
          <w:rFonts w:ascii="Bookman Old Style" w:hAnsi="Bookman Old Style"/>
        </w:rPr>
        <w:t xml:space="preserve">la consistenza della spesa </w:t>
      </w:r>
      <w:r w:rsidR="0023503F" w:rsidRPr="00F414F6">
        <w:rPr>
          <w:rFonts w:ascii="Bookman Old Style" w:hAnsi="Bookman Old Style"/>
        </w:rPr>
        <w:t xml:space="preserve">preventivata in € 550,00 </w:t>
      </w:r>
      <w:r w:rsidRPr="00F414F6">
        <w:rPr>
          <w:rFonts w:ascii="Bookman Old Style" w:hAnsi="Bookman Old Style"/>
        </w:rPr>
        <w:t xml:space="preserve">IVA esclusa </w:t>
      </w:r>
      <w:r w:rsidR="0023503F" w:rsidRPr="00F414F6">
        <w:rPr>
          <w:rFonts w:ascii="Bookman Old Style" w:hAnsi="Bookman Old Style"/>
        </w:rPr>
        <w:t>circa calcolato in base a pregresse esperienze</w:t>
      </w:r>
      <w:r w:rsidR="0023503F" w:rsidRPr="00F414F6">
        <w:rPr>
          <w:rFonts w:ascii="Bookman Old Style" w:hAnsi="Bookman Old Style"/>
        </w:rPr>
        <w:t xml:space="preserve"> </w:t>
      </w:r>
      <w:r w:rsidRPr="00F414F6">
        <w:rPr>
          <w:rFonts w:ascii="Bookman Old Style" w:hAnsi="Bookman Old Style"/>
        </w:rPr>
        <w:t xml:space="preserve">è </w:t>
      </w:r>
      <w:r w:rsidR="0023503F" w:rsidRPr="00F414F6">
        <w:rPr>
          <w:rFonts w:ascii="Bookman Old Style" w:hAnsi="Bookman Old Style"/>
        </w:rPr>
        <w:t>ampiamente sotto soglia comunitaria</w:t>
      </w:r>
      <w:bookmarkStart w:id="0" w:name="_GoBack"/>
      <w:bookmarkEnd w:id="0"/>
    </w:p>
    <w:p w:rsidR="00F24411" w:rsidRDefault="00F24411" w:rsidP="00F24411">
      <w:pPr>
        <w:pStyle w:val="Paragrafoelenco"/>
        <w:tabs>
          <w:tab w:val="left" w:pos="720"/>
        </w:tabs>
        <w:spacing w:line="285" w:lineRule="exact"/>
        <w:ind w:left="720" w:firstLine="0"/>
        <w:jc w:val="both"/>
        <w:rPr>
          <w:rFonts w:ascii="Bookman Old Style" w:hAnsi="Bookman Old Style"/>
        </w:rPr>
      </w:pPr>
    </w:p>
    <w:p w:rsidR="00F24411" w:rsidRPr="00F24411" w:rsidRDefault="00F24411" w:rsidP="00F24411">
      <w:pPr>
        <w:adjustRightInd w:val="0"/>
        <w:jc w:val="center"/>
        <w:rPr>
          <w:rFonts w:ascii="Book Antiqua" w:hAnsi="Book Antiqua"/>
          <w:b/>
          <w:bCs/>
        </w:rPr>
      </w:pPr>
      <w:r w:rsidRPr="00F24411">
        <w:rPr>
          <w:rFonts w:ascii="Book Antiqua" w:hAnsi="Book Antiqua"/>
          <w:b/>
          <w:bCs/>
        </w:rPr>
        <w:t>DETERMINA</w:t>
      </w:r>
    </w:p>
    <w:p w:rsidR="00F24411" w:rsidRPr="00F24411" w:rsidRDefault="00F24411" w:rsidP="00F24411">
      <w:pPr>
        <w:pStyle w:val="Paragrafoelenco"/>
        <w:jc w:val="both"/>
        <w:rPr>
          <w:rFonts w:ascii="Book Antiqua" w:hAnsi="Book Antiqua"/>
        </w:rPr>
      </w:pPr>
    </w:p>
    <w:p w:rsidR="00F24411" w:rsidRPr="00F24411" w:rsidRDefault="00F24411" w:rsidP="00F24411">
      <w:pPr>
        <w:pStyle w:val="corpotesto0"/>
        <w:numPr>
          <w:ilvl w:val="0"/>
          <w:numId w:val="4"/>
        </w:numPr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24411">
        <w:rPr>
          <w:rFonts w:ascii="Book Antiqua" w:hAnsi="Book Antiqua"/>
          <w:sz w:val="22"/>
          <w:szCs w:val="22"/>
        </w:rPr>
        <w:t>che le premesse sono parte integrante e sostanziale del presente provvedimento;</w:t>
      </w:r>
    </w:p>
    <w:p w:rsidR="00F24411" w:rsidRDefault="00F24411" w:rsidP="00CE3E96">
      <w:pPr>
        <w:pStyle w:val="Paragrafoelenco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Book Antiqua" w:hAnsi="Book Antiqua"/>
        </w:rPr>
      </w:pPr>
      <w:r w:rsidRPr="00F24411">
        <w:rPr>
          <w:rFonts w:ascii="Book Antiqua" w:hAnsi="Book Antiqua"/>
        </w:rPr>
        <w:t>Di procedere all’ assegnazione del servizio tramite affidamento diretto a ditte del settore trasporto provvedendo ad espletare per le vie brevi un’indagine di mercato as</w:t>
      </w:r>
      <w:r w:rsidR="00D11F50">
        <w:rPr>
          <w:rFonts w:ascii="Book Antiqua" w:hAnsi="Book Antiqua"/>
        </w:rPr>
        <w:t>s</w:t>
      </w:r>
      <w:r w:rsidRPr="00F24411">
        <w:rPr>
          <w:rFonts w:ascii="Book Antiqua" w:hAnsi="Book Antiqua"/>
        </w:rPr>
        <w:t>egnando il servizio alla ditta che avrà offerto il minor prezzo;</w:t>
      </w:r>
    </w:p>
    <w:p w:rsidR="00F24411" w:rsidRPr="00F24411" w:rsidRDefault="00F24411" w:rsidP="00F24411">
      <w:pPr>
        <w:pStyle w:val="Paragrafoelenco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Book Antiqua" w:hAnsi="Book Antiqua"/>
        </w:rPr>
      </w:pPr>
      <w:r w:rsidRPr="00F24411">
        <w:rPr>
          <w:rFonts w:ascii="Book Antiqua" w:hAnsi="Book Antiqua"/>
        </w:rPr>
        <w:t>di imputare la spesa alla Scheda</w:t>
      </w:r>
      <w:r w:rsidRPr="00F24411">
        <w:t xml:space="preserve"> </w:t>
      </w:r>
      <w:r>
        <w:rPr>
          <w:rFonts w:ascii="Book Antiqua" w:hAnsi="Book Antiqua"/>
        </w:rPr>
        <w:t xml:space="preserve">P.2.149 - </w:t>
      </w:r>
      <w:r w:rsidRPr="00F24411">
        <w:rPr>
          <w:rFonts w:ascii="Book Antiqua" w:hAnsi="Book Antiqua"/>
        </w:rPr>
        <w:t>Progetti i</w:t>
      </w:r>
      <w:r>
        <w:rPr>
          <w:rFonts w:ascii="Book Antiqua" w:hAnsi="Book Antiqua"/>
        </w:rPr>
        <w:t xml:space="preserve">n ambito "Umanistico e sociale" </w:t>
      </w:r>
      <w:r w:rsidRPr="00F24411">
        <w:rPr>
          <w:rFonts w:ascii="Book Antiqua" w:hAnsi="Book Antiqua"/>
        </w:rPr>
        <w:t>10.1.1A -FSEPON-CL-2019-58 - PON.FSE_4395 2018. INCLUSIONE SOCIALE E LOTTA AL DISAGIO - 2A EDIZ.</w:t>
      </w:r>
      <w:r>
        <w:rPr>
          <w:rFonts w:ascii="Book Antiqua" w:hAnsi="Book Antiqua"/>
        </w:rPr>
        <w:t xml:space="preserve"> </w:t>
      </w:r>
      <w:r w:rsidRPr="00F24411">
        <w:rPr>
          <w:rFonts w:ascii="Book Antiqua" w:hAnsi="Book Antiqua"/>
        </w:rPr>
        <w:t>del P.A. 202</w:t>
      </w:r>
      <w:r>
        <w:rPr>
          <w:rFonts w:ascii="Book Antiqua" w:hAnsi="Book Antiqua"/>
        </w:rPr>
        <w:t>2</w:t>
      </w:r>
      <w:r w:rsidRPr="00F24411">
        <w:rPr>
          <w:rFonts w:ascii="Book Antiqua" w:hAnsi="Book Antiqua"/>
        </w:rPr>
        <w:t>;</w:t>
      </w:r>
    </w:p>
    <w:p w:rsidR="00F24411" w:rsidRPr="00F24411" w:rsidRDefault="00F24411" w:rsidP="00D11F50">
      <w:pPr>
        <w:pStyle w:val="corpotesto0"/>
        <w:numPr>
          <w:ilvl w:val="0"/>
          <w:numId w:val="4"/>
        </w:numPr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24411">
        <w:rPr>
          <w:rFonts w:ascii="Book Antiqua" w:hAnsi="Book Antiqua"/>
          <w:sz w:val="22"/>
          <w:szCs w:val="22"/>
        </w:rPr>
        <w:t xml:space="preserve">di associare alla presente procedura il seguente </w:t>
      </w:r>
      <w:r w:rsidRPr="00F24411">
        <w:rPr>
          <w:rFonts w:ascii="Book Antiqua" w:hAnsi="Book Antiqua"/>
          <w:b/>
          <w:sz w:val="22"/>
          <w:szCs w:val="22"/>
        </w:rPr>
        <w:t xml:space="preserve">CIG: </w:t>
      </w:r>
      <w:r w:rsidR="00D11F50" w:rsidRPr="00D11F50">
        <w:rPr>
          <w:rFonts w:ascii="Book Antiqua" w:hAnsi="Book Antiqua"/>
          <w:b/>
          <w:sz w:val="22"/>
          <w:szCs w:val="22"/>
        </w:rPr>
        <w:t>ZD6366AAC6</w:t>
      </w:r>
    </w:p>
    <w:p w:rsidR="00F24411" w:rsidRPr="00F24411" w:rsidRDefault="00F24411" w:rsidP="00F24411">
      <w:pPr>
        <w:pStyle w:val="corpotesto0"/>
        <w:numPr>
          <w:ilvl w:val="0"/>
          <w:numId w:val="4"/>
        </w:numPr>
        <w:spacing w:before="0" w:beforeAutospacing="0" w:after="0" w:afterAutospacing="0"/>
        <w:ind w:hanging="357"/>
        <w:jc w:val="both"/>
        <w:rPr>
          <w:rFonts w:ascii="Book Antiqua" w:hAnsi="Book Antiqua"/>
          <w:sz w:val="22"/>
          <w:szCs w:val="22"/>
        </w:rPr>
      </w:pPr>
      <w:r w:rsidRPr="00F24411">
        <w:rPr>
          <w:rFonts w:ascii="Book Antiqua" w:hAnsi="Book Antiqua"/>
          <w:sz w:val="22"/>
          <w:szCs w:val="22"/>
        </w:rPr>
        <w:t>di richiedere all’incaricato:</w:t>
      </w:r>
    </w:p>
    <w:p w:rsidR="00F24411" w:rsidRPr="00F24411" w:rsidRDefault="00F24411" w:rsidP="00F24411">
      <w:pPr>
        <w:pStyle w:val="corpotesto0"/>
        <w:numPr>
          <w:ilvl w:val="0"/>
          <w:numId w:val="5"/>
        </w:numPr>
        <w:spacing w:before="0" w:beforeAutospacing="0" w:after="0" w:afterAutospacing="0"/>
        <w:ind w:hanging="357"/>
        <w:jc w:val="both"/>
        <w:rPr>
          <w:rFonts w:ascii="Book Antiqua" w:hAnsi="Book Antiqua"/>
          <w:sz w:val="22"/>
          <w:szCs w:val="22"/>
        </w:rPr>
      </w:pPr>
      <w:r w:rsidRPr="00F24411">
        <w:rPr>
          <w:rFonts w:ascii="Book Antiqua" w:hAnsi="Book Antiqua"/>
          <w:sz w:val="22"/>
          <w:szCs w:val="22"/>
        </w:rPr>
        <w:t>gli estremi per la richiesta del Documento di Regolarità Contributiva;</w:t>
      </w:r>
    </w:p>
    <w:p w:rsidR="00F24411" w:rsidRPr="00F24411" w:rsidRDefault="00F24411" w:rsidP="00F24411">
      <w:pPr>
        <w:pStyle w:val="corpotesto0"/>
        <w:numPr>
          <w:ilvl w:val="0"/>
          <w:numId w:val="5"/>
        </w:numPr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24411">
        <w:rPr>
          <w:rFonts w:ascii="Book Antiqua" w:hAnsi="Book Antiqua"/>
          <w:sz w:val="22"/>
          <w:szCs w:val="22"/>
        </w:rPr>
        <w:t>gli estremi identificativi IBAN del Conto Corrente Bancario o Postale dedicato con l’indicazione della for</w:t>
      </w:r>
      <w:r>
        <w:rPr>
          <w:rFonts w:ascii="Book Antiqua" w:hAnsi="Book Antiqua"/>
          <w:sz w:val="22"/>
          <w:szCs w:val="22"/>
        </w:rPr>
        <w:t xml:space="preserve">nitura alla quale sono dedicati con </w:t>
      </w:r>
      <w:r w:rsidRPr="00F24411">
        <w:rPr>
          <w:rFonts w:ascii="Book Antiqua" w:hAnsi="Book Antiqua"/>
          <w:sz w:val="22"/>
          <w:szCs w:val="22"/>
        </w:rPr>
        <w:t xml:space="preserve">le generalità e il codice fiscale della persona delegata ad operare sugli stessi ed ogni modifica relativa ai dati trasmessi </w:t>
      </w:r>
    </w:p>
    <w:p w:rsidR="00F24411" w:rsidRPr="00F24411" w:rsidRDefault="00F24411" w:rsidP="00F24411">
      <w:pPr>
        <w:pStyle w:val="corpotesto0"/>
        <w:numPr>
          <w:ilvl w:val="0"/>
          <w:numId w:val="5"/>
        </w:numPr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24411">
        <w:rPr>
          <w:rFonts w:ascii="Book Antiqua" w:hAnsi="Book Antiqua"/>
          <w:sz w:val="22"/>
          <w:szCs w:val="22"/>
        </w:rPr>
        <w:t>la dichiarazione resa ai sensi del D.P.R. 28 dicembre 2000, n. 445;</w:t>
      </w:r>
    </w:p>
    <w:p w:rsidR="00F24411" w:rsidRPr="00F24411" w:rsidRDefault="00F24411" w:rsidP="00F24411">
      <w:pPr>
        <w:pStyle w:val="corpotesto0"/>
        <w:numPr>
          <w:ilvl w:val="0"/>
          <w:numId w:val="4"/>
        </w:numPr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F24411">
        <w:rPr>
          <w:rFonts w:ascii="Book Antiqua" w:hAnsi="Book Antiqua"/>
          <w:sz w:val="22"/>
          <w:szCs w:val="22"/>
        </w:rPr>
        <w:t>di dare atto che sulla presente determinazione è stato apposto il visto di regolarità contabile, attestante la copertura finanziaria;</w:t>
      </w:r>
    </w:p>
    <w:p w:rsidR="00F24411" w:rsidRPr="00F24411" w:rsidRDefault="00F24411" w:rsidP="00F24411">
      <w:pPr>
        <w:pStyle w:val="Paragrafoelenco"/>
        <w:widowControl/>
        <w:numPr>
          <w:ilvl w:val="0"/>
          <w:numId w:val="4"/>
        </w:numPr>
        <w:adjustRightInd w:val="0"/>
        <w:contextualSpacing/>
        <w:jc w:val="both"/>
        <w:rPr>
          <w:rFonts w:ascii="Book Antiqua" w:hAnsi="Book Antiqua"/>
          <w:b/>
          <w:bCs/>
        </w:rPr>
      </w:pPr>
      <w:r w:rsidRPr="00F24411">
        <w:rPr>
          <w:rFonts w:ascii="Book Antiqua" w:hAnsi="Book Antiqua"/>
        </w:rPr>
        <w:t>di nominare quale Responsabile del Procedimento il sottoscritto Dirigente scolastico</w:t>
      </w:r>
    </w:p>
    <w:p w:rsidR="00F24411" w:rsidRPr="00F24411" w:rsidRDefault="00F24411" w:rsidP="00F24411">
      <w:pPr>
        <w:pStyle w:val="Paragrafoelenco"/>
        <w:adjustRightInd w:val="0"/>
        <w:jc w:val="both"/>
        <w:rPr>
          <w:rFonts w:ascii="Book Antiqua" w:hAnsi="Book Antiqua"/>
        </w:rPr>
      </w:pPr>
      <w:r w:rsidRPr="00F24411">
        <w:rPr>
          <w:rFonts w:ascii="Book Antiqua" w:hAnsi="Book Antiqua"/>
        </w:rPr>
        <w:t>recapiti: -</w:t>
      </w:r>
      <w:r w:rsidRPr="00F24411">
        <w:rPr>
          <w:rFonts w:ascii="Book Antiqua" w:hAnsi="Book Antiqua"/>
        </w:rPr>
        <w:tab/>
        <w:t>email czis00200t@istruzione.it -</w:t>
      </w:r>
      <w:r w:rsidRPr="00F24411">
        <w:rPr>
          <w:rFonts w:ascii="Book Antiqua" w:hAnsi="Book Antiqua"/>
        </w:rPr>
        <w:tab/>
        <w:t>tel. 0968 749233</w:t>
      </w:r>
    </w:p>
    <w:p w:rsidR="00196296" w:rsidRPr="00D228AB" w:rsidRDefault="00196296" w:rsidP="005B4D36">
      <w:pPr>
        <w:pStyle w:val="Corpotesto"/>
        <w:ind w:left="0" w:right="3184"/>
        <w:jc w:val="both"/>
        <w:rPr>
          <w:rFonts w:ascii="Bookman Old Style" w:hAnsi="Bookman Old Style"/>
          <w:w w:val="115"/>
        </w:rPr>
      </w:pPr>
    </w:p>
    <w:p w:rsidR="00196296" w:rsidRPr="00D228AB" w:rsidRDefault="00196296" w:rsidP="00C67330">
      <w:pPr>
        <w:pStyle w:val="Corpotesto"/>
        <w:ind w:left="3211" w:right="3184"/>
        <w:jc w:val="both"/>
        <w:rPr>
          <w:rFonts w:ascii="Bookman Old Style" w:hAnsi="Bookman Old Style"/>
          <w:w w:val="115"/>
        </w:rPr>
      </w:pPr>
    </w:p>
    <w:p w:rsidR="00DB676C" w:rsidRPr="00D228AB" w:rsidRDefault="00DB676C">
      <w:pPr>
        <w:pStyle w:val="Corpotesto"/>
        <w:spacing w:before="4"/>
        <w:ind w:left="0"/>
        <w:rPr>
          <w:rFonts w:ascii="Bookman Old Style" w:hAnsi="Bookman Old Style"/>
        </w:rPr>
      </w:pPr>
    </w:p>
    <w:p w:rsidR="00DB676C" w:rsidRPr="00D228AB" w:rsidRDefault="00FB623D">
      <w:pPr>
        <w:pStyle w:val="Corpotesto"/>
        <w:ind w:left="3211" w:right="3207"/>
        <w:jc w:val="center"/>
        <w:rPr>
          <w:rFonts w:ascii="Bookman Old Style" w:hAnsi="Bookman Old Style"/>
        </w:rPr>
      </w:pPr>
      <w:r w:rsidRPr="00D228AB">
        <w:rPr>
          <w:rFonts w:ascii="Bookman Old Style" w:hAnsi="Bookman Old Style"/>
          <w:w w:val="115"/>
        </w:rPr>
        <w:t>IL</w:t>
      </w:r>
      <w:r w:rsidRPr="00D228AB">
        <w:rPr>
          <w:rFonts w:ascii="Bookman Old Style" w:hAnsi="Bookman Old Style"/>
          <w:spacing w:val="-13"/>
          <w:w w:val="115"/>
        </w:rPr>
        <w:t xml:space="preserve"> </w:t>
      </w:r>
      <w:r w:rsidRPr="00D228AB">
        <w:rPr>
          <w:rFonts w:ascii="Bookman Old Style" w:hAnsi="Bookman Old Style"/>
          <w:w w:val="115"/>
        </w:rPr>
        <w:t>DIRIGENTE</w:t>
      </w:r>
      <w:r w:rsidRPr="00D228AB">
        <w:rPr>
          <w:rFonts w:ascii="Bookman Old Style" w:hAnsi="Bookman Old Style"/>
          <w:spacing w:val="-13"/>
          <w:w w:val="115"/>
        </w:rPr>
        <w:t xml:space="preserve"> </w:t>
      </w:r>
      <w:r w:rsidRPr="00D228AB">
        <w:rPr>
          <w:rFonts w:ascii="Bookman Old Style" w:hAnsi="Bookman Old Style"/>
          <w:w w:val="115"/>
        </w:rPr>
        <w:t>SCOLASTICO</w:t>
      </w:r>
    </w:p>
    <w:p w:rsidR="00DB676C" w:rsidRPr="00D228AB" w:rsidRDefault="00FB623D" w:rsidP="00F91483">
      <w:pPr>
        <w:pStyle w:val="Corpotesto"/>
        <w:spacing w:before="16"/>
        <w:ind w:left="0" w:right="77"/>
        <w:jc w:val="center"/>
        <w:rPr>
          <w:rFonts w:ascii="Bookman Old Style" w:hAnsi="Bookman Old Style"/>
        </w:rPr>
      </w:pPr>
      <w:r w:rsidRPr="00D228AB">
        <w:rPr>
          <w:rFonts w:ascii="Bookman Old Style" w:hAnsi="Bookman Old Style"/>
          <w:w w:val="105"/>
        </w:rPr>
        <w:t>Prof.</w:t>
      </w:r>
      <w:r w:rsidRPr="00D228AB">
        <w:rPr>
          <w:rFonts w:ascii="Bookman Old Style" w:hAnsi="Bookman Old Style"/>
          <w:spacing w:val="-4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Tommaso</w:t>
      </w:r>
      <w:r w:rsidRPr="00D228AB">
        <w:rPr>
          <w:rFonts w:ascii="Bookman Old Style" w:hAnsi="Bookman Old Style"/>
          <w:spacing w:val="-3"/>
          <w:w w:val="105"/>
        </w:rPr>
        <w:t xml:space="preserve"> </w:t>
      </w:r>
      <w:r w:rsidRPr="00D228AB">
        <w:rPr>
          <w:rFonts w:ascii="Bookman Old Style" w:hAnsi="Bookman Old Style"/>
          <w:w w:val="105"/>
        </w:rPr>
        <w:t>Cristofaro</w:t>
      </w:r>
    </w:p>
    <w:p w:rsidR="00DB676C" w:rsidRPr="00F91483" w:rsidRDefault="00FB623D" w:rsidP="00F91483">
      <w:pPr>
        <w:spacing w:before="15" w:line="252" w:lineRule="auto"/>
        <w:ind w:right="77"/>
        <w:jc w:val="center"/>
        <w:rPr>
          <w:rFonts w:ascii="Bookman Old Style" w:hAnsi="Bookman Old Style"/>
          <w:i/>
          <w:sz w:val="14"/>
        </w:rPr>
      </w:pPr>
      <w:r w:rsidRPr="00F91483">
        <w:rPr>
          <w:rFonts w:ascii="Bookman Old Style" w:hAnsi="Bookman Old Style"/>
          <w:i/>
          <w:w w:val="105"/>
          <w:sz w:val="14"/>
        </w:rPr>
        <w:t>Firma</w:t>
      </w:r>
      <w:r w:rsidRPr="00F91483">
        <w:rPr>
          <w:rFonts w:ascii="Bookman Old Style" w:hAnsi="Bookman Old Style"/>
          <w:i/>
          <w:spacing w:val="-9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autografa</w:t>
      </w:r>
      <w:r w:rsidRPr="00F91483">
        <w:rPr>
          <w:rFonts w:ascii="Bookman Old Style" w:hAnsi="Bookman Old Style"/>
          <w:i/>
          <w:spacing w:val="-8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sostituita</w:t>
      </w:r>
      <w:r w:rsidRPr="00F91483">
        <w:rPr>
          <w:rFonts w:ascii="Bookman Old Style" w:hAnsi="Bookman Old Style"/>
          <w:i/>
          <w:spacing w:val="-8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a</w:t>
      </w:r>
      <w:r w:rsidRPr="00F91483">
        <w:rPr>
          <w:rFonts w:ascii="Bookman Old Style" w:hAnsi="Bookman Old Style"/>
          <w:i/>
          <w:spacing w:val="-8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mezzo</w:t>
      </w:r>
      <w:r w:rsidRPr="00F91483">
        <w:rPr>
          <w:rFonts w:ascii="Bookman Old Style" w:hAnsi="Bookman Old Style"/>
          <w:i/>
          <w:spacing w:val="-8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stampa</w:t>
      </w:r>
      <w:r w:rsidRPr="00F91483">
        <w:rPr>
          <w:rFonts w:ascii="Bookman Old Style" w:hAnsi="Bookman Old Style"/>
          <w:i/>
          <w:spacing w:val="-8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ai</w:t>
      </w:r>
      <w:r w:rsidRPr="00F91483">
        <w:rPr>
          <w:rFonts w:ascii="Bookman Old Style" w:hAnsi="Bookman Old Style"/>
          <w:i/>
          <w:spacing w:val="-8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sensi</w:t>
      </w:r>
      <w:r w:rsidRPr="00F91483">
        <w:rPr>
          <w:rFonts w:ascii="Bookman Old Style" w:hAnsi="Bookman Old Style"/>
          <w:i/>
          <w:spacing w:val="-34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e</w:t>
      </w:r>
      <w:r w:rsidRPr="00F91483">
        <w:rPr>
          <w:rFonts w:ascii="Bookman Old Style" w:hAnsi="Bookman Old Style"/>
          <w:i/>
          <w:spacing w:val="-3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per</w:t>
      </w:r>
      <w:r w:rsidRPr="00F91483">
        <w:rPr>
          <w:rFonts w:ascii="Bookman Old Style" w:hAnsi="Bookman Old Style"/>
          <w:i/>
          <w:spacing w:val="-3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gli</w:t>
      </w:r>
      <w:r w:rsidRPr="00F91483">
        <w:rPr>
          <w:rFonts w:ascii="Bookman Old Style" w:hAnsi="Bookman Old Style"/>
          <w:i/>
          <w:spacing w:val="-2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effetti</w:t>
      </w:r>
      <w:r w:rsidRPr="00F91483">
        <w:rPr>
          <w:rFonts w:ascii="Bookman Old Style" w:hAnsi="Bookman Old Style"/>
          <w:i/>
          <w:spacing w:val="-1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dell'art.3.</w:t>
      </w:r>
      <w:r w:rsidRPr="00F91483">
        <w:rPr>
          <w:rFonts w:ascii="Bookman Old Style" w:hAnsi="Bookman Old Style"/>
          <w:i/>
          <w:spacing w:val="-2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c.2,</w:t>
      </w:r>
      <w:r w:rsidRPr="00F91483">
        <w:rPr>
          <w:rFonts w:ascii="Bookman Old Style" w:hAnsi="Bookman Old Style"/>
          <w:i/>
          <w:spacing w:val="-2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D.</w:t>
      </w:r>
      <w:r w:rsidRPr="00F91483">
        <w:rPr>
          <w:rFonts w:ascii="Bookman Old Style" w:hAnsi="Bookman Old Style"/>
          <w:i/>
          <w:spacing w:val="-1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Lgs.</w:t>
      </w:r>
      <w:r w:rsidRPr="00F91483">
        <w:rPr>
          <w:rFonts w:ascii="Bookman Old Style" w:hAnsi="Bookman Old Style"/>
          <w:i/>
          <w:spacing w:val="-2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N.</w:t>
      </w:r>
      <w:r w:rsidRPr="00F91483">
        <w:rPr>
          <w:rFonts w:ascii="Bookman Old Style" w:hAnsi="Bookman Old Style"/>
          <w:i/>
          <w:spacing w:val="-4"/>
          <w:w w:val="105"/>
          <w:sz w:val="14"/>
        </w:rPr>
        <w:t xml:space="preserve"> </w:t>
      </w:r>
      <w:r w:rsidRPr="00F91483">
        <w:rPr>
          <w:rFonts w:ascii="Bookman Old Style" w:hAnsi="Bookman Old Style"/>
          <w:i/>
          <w:w w:val="105"/>
          <w:sz w:val="14"/>
        </w:rPr>
        <w:t>39/1993</w:t>
      </w:r>
    </w:p>
    <w:sectPr w:rsidR="00DB676C" w:rsidRPr="00F91483">
      <w:headerReference w:type="default" r:id="rId9"/>
      <w:footerReference w:type="default" r:id="rId10"/>
      <w:pgSz w:w="11920" w:h="16850"/>
      <w:pgMar w:top="2220" w:right="880" w:bottom="280" w:left="1040" w:header="6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C4" w:rsidRDefault="000207C4">
      <w:r>
        <w:separator/>
      </w:r>
    </w:p>
  </w:endnote>
  <w:endnote w:type="continuationSeparator" w:id="0">
    <w:p w:rsidR="000207C4" w:rsidRDefault="0002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553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149B1" w:rsidRDefault="004149B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7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7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49B1" w:rsidRDefault="004149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C4" w:rsidRDefault="000207C4">
      <w:r>
        <w:separator/>
      </w:r>
    </w:p>
  </w:footnote>
  <w:footnote w:type="continuationSeparator" w:id="0">
    <w:p w:rsidR="000207C4" w:rsidRDefault="00020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6C" w:rsidRDefault="00D228AB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3A39BB1" wp14:editId="269891B2">
          <wp:simplePos x="0" y="0"/>
          <wp:positionH relativeFrom="column">
            <wp:posOffset>-68893</wp:posOffset>
          </wp:positionH>
          <wp:positionV relativeFrom="paragraph">
            <wp:posOffset>-263682</wp:posOffset>
          </wp:positionV>
          <wp:extent cx="6429761" cy="1124060"/>
          <wp:effectExtent l="0" t="0" r="0" b="0"/>
          <wp:wrapNone/>
          <wp:docPr id="72" name="Immagine 72" descr="C:\Users\Olivadese\Desktop\immagine\nuova intestazio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magine 72" descr="C:\Users\Olivadese\Desktop\immagine\nuova 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761" cy="112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E5F"/>
    <w:multiLevelType w:val="hybridMultilevel"/>
    <w:tmpl w:val="BD6210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CE2330"/>
    <w:multiLevelType w:val="hybridMultilevel"/>
    <w:tmpl w:val="619C3D54"/>
    <w:lvl w:ilvl="0" w:tplc="4A04D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A7746"/>
    <w:multiLevelType w:val="hybridMultilevel"/>
    <w:tmpl w:val="F36ADBC8"/>
    <w:lvl w:ilvl="0" w:tplc="08EA3EA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A8CE460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2" w:tplc="E1145E10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3" w:tplc="FF3A1B0A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BDB6648C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D2022030">
      <w:numFmt w:val="bullet"/>
      <w:lvlText w:val="•"/>
      <w:lvlJc w:val="left"/>
      <w:pPr>
        <w:ind w:left="5415" w:hanging="360"/>
      </w:pPr>
      <w:rPr>
        <w:rFonts w:hint="default"/>
        <w:lang w:val="it-IT" w:eastAsia="en-US" w:bidi="ar-SA"/>
      </w:rPr>
    </w:lvl>
    <w:lvl w:ilvl="6" w:tplc="188E6E12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351265E2">
      <w:numFmt w:val="bullet"/>
      <w:lvlText w:val="•"/>
      <w:lvlJc w:val="left"/>
      <w:pPr>
        <w:ind w:left="7245" w:hanging="360"/>
      </w:pPr>
      <w:rPr>
        <w:rFonts w:hint="default"/>
        <w:lang w:val="it-IT" w:eastAsia="en-US" w:bidi="ar-SA"/>
      </w:rPr>
    </w:lvl>
    <w:lvl w:ilvl="8" w:tplc="2A94D0A0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3">
    <w:nsid w:val="48D268A3"/>
    <w:multiLevelType w:val="hybridMultilevel"/>
    <w:tmpl w:val="14183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66BDC"/>
    <w:multiLevelType w:val="hybridMultilevel"/>
    <w:tmpl w:val="497EB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6C"/>
    <w:rsid w:val="000207C4"/>
    <w:rsid w:val="00034FF2"/>
    <w:rsid w:val="0004625A"/>
    <w:rsid w:val="0008293A"/>
    <w:rsid w:val="000E18BE"/>
    <w:rsid w:val="000E566B"/>
    <w:rsid w:val="00196296"/>
    <w:rsid w:val="0023503F"/>
    <w:rsid w:val="00281F3B"/>
    <w:rsid w:val="00350DBE"/>
    <w:rsid w:val="003956AA"/>
    <w:rsid w:val="004149B1"/>
    <w:rsid w:val="00417A74"/>
    <w:rsid w:val="00435160"/>
    <w:rsid w:val="004A4B1E"/>
    <w:rsid w:val="00506DB0"/>
    <w:rsid w:val="00545E5E"/>
    <w:rsid w:val="00561885"/>
    <w:rsid w:val="005B4D36"/>
    <w:rsid w:val="005E46BC"/>
    <w:rsid w:val="00634F27"/>
    <w:rsid w:val="008B38DD"/>
    <w:rsid w:val="008D72DE"/>
    <w:rsid w:val="0092767E"/>
    <w:rsid w:val="009451AD"/>
    <w:rsid w:val="00951398"/>
    <w:rsid w:val="009F49E0"/>
    <w:rsid w:val="00BB1D7B"/>
    <w:rsid w:val="00BF3690"/>
    <w:rsid w:val="00C67330"/>
    <w:rsid w:val="00C7624A"/>
    <w:rsid w:val="00CF2905"/>
    <w:rsid w:val="00D07778"/>
    <w:rsid w:val="00D11F50"/>
    <w:rsid w:val="00D22828"/>
    <w:rsid w:val="00D228AB"/>
    <w:rsid w:val="00D40342"/>
    <w:rsid w:val="00D506B4"/>
    <w:rsid w:val="00DB676C"/>
    <w:rsid w:val="00E11E3E"/>
    <w:rsid w:val="00E32AA3"/>
    <w:rsid w:val="00EB2B67"/>
    <w:rsid w:val="00F24411"/>
    <w:rsid w:val="00F414F6"/>
    <w:rsid w:val="00F91483"/>
    <w:rsid w:val="00FB623D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857" w:right="109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9"/>
    </w:pPr>
  </w:style>
  <w:style w:type="paragraph" w:styleId="Paragrafoelenco">
    <w:name w:val="List Paragraph"/>
    <w:basedOn w:val="Normale"/>
    <w:uiPriority w:val="34"/>
    <w:qFormat/>
    <w:pPr>
      <w:ind w:left="839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4149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9B1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49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9B1"/>
    <w:rPr>
      <w:rFonts w:ascii="Cambria" w:eastAsia="Cambria" w:hAnsi="Cambria" w:cs="Cambria"/>
      <w:lang w:val="it-IT"/>
    </w:rPr>
  </w:style>
  <w:style w:type="paragraph" w:customStyle="1" w:styleId="corpotesto0">
    <w:name w:val="corpotesto"/>
    <w:basedOn w:val="Normale"/>
    <w:rsid w:val="00F244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857" w:right="109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9"/>
    </w:pPr>
  </w:style>
  <w:style w:type="paragraph" w:styleId="Paragrafoelenco">
    <w:name w:val="List Paragraph"/>
    <w:basedOn w:val="Normale"/>
    <w:uiPriority w:val="34"/>
    <w:qFormat/>
    <w:pPr>
      <w:ind w:left="839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4149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9B1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49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9B1"/>
    <w:rPr>
      <w:rFonts w:ascii="Cambria" w:eastAsia="Cambria" w:hAnsi="Cambria" w:cs="Cambria"/>
      <w:lang w:val="it-IT"/>
    </w:rPr>
  </w:style>
  <w:style w:type="paragraph" w:customStyle="1" w:styleId="corpotesto0">
    <w:name w:val="corpotesto"/>
    <w:basedOn w:val="Normale"/>
    <w:rsid w:val="00F244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Lupo</dc:creator>
  <cp:lastModifiedBy>Borrelli</cp:lastModifiedBy>
  <cp:revision>20</cp:revision>
  <cp:lastPrinted>2022-05-31T06:26:00Z</cp:lastPrinted>
  <dcterms:created xsi:type="dcterms:W3CDTF">2022-04-05T21:34:00Z</dcterms:created>
  <dcterms:modified xsi:type="dcterms:W3CDTF">2022-05-31T06:26:00Z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2022-03-07T00:00:00Z</vt:filetime>
  </property>
</Properties>
</file>