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7F" w:rsidRDefault="0061157F" w:rsidP="0061157F">
      <w:pPr>
        <w:shd w:val="clear" w:color="auto" w:fill="FFFFFF"/>
        <w:spacing w:before="312" w:after="240" w:line="240" w:lineRule="auto"/>
        <w:rPr>
          <w:rFonts w:ascii="Georgia" w:eastAsia="Times New Roman" w:hAnsi="Georgia" w:cs="Times New Roman"/>
          <w:b/>
          <w:bCs/>
          <w:color w:val="212529"/>
          <w:sz w:val="26"/>
          <w:szCs w:val="26"/>
          <w:lang w:eastAsia="it-IT"/>
        </w:rPr>
      </w:pPr>
      <w:r>
        <w:rPr>
          <w:rFonts w:ascii="Georgia" w:eastAsia="Times New Roman" w:hAnsi="Georgia" w:cs="Times New Roman"/>
          <w:b/>
          <w:bCs/>
          <w:color w:val="212529"/>
          <w:sz w:val="26"/>
          <w:szCs w:val="26"/>
          <w:lang w:eastAsia="it-IT"/>
        </w:rPr>
        <w:t>RUOLO DEL GENITORE RAPPRESENTANTE DI CLASSE</w:t>
      </w:r>
      <w:r w:rsidR="00A510FB">
        <w:rPr>
          <w:rFonts w:ascii="Georgia" w:eastAsia="Times New Roman" w:hAnsi="Georgia" w:cs="Times New Roman"/>
          <w:b/>
          <w:bCs/>
          <w:color w:val="212529"/>
          <w:sz w:val="26"/>
          <w:szCs w:val="26"/>
          <w:lang w:eastAsia="it-IT"/>
        </w:rPr>
        <w:t>/</w:t>
      </w:r>
      <w:bookmarkStart w:id="0" w:name="_GoBack"/>
      <w:bookmarkEnd w:id="0"/>
      <w:r w:rsidR="00A510FB">
        <w:rPr>
          <w:rFonts w:ascii="Georgia" w:eastAsia="Times New Roman" w:hAnsi="Georgia" w:cs="Times New Roman"/>
          <w:b/>
          <w:bCs/>
          <w:color w:val="212529"/>
          <w:sz w:val="26"/>
          <w:szCs w:val="26"/>
          <w:lang w:eastAsia="it-IT"/>
        </w:rPr>
        <w:t>SEZIONE</w:t>
      </w:r>
    </w:p>
    <w:p w:rsidR="0061157F" w:rsidRPr="0061157F" w:rsidRDefault="0061157F" w:rsidP="0061157F">
      <w:pPr>
        <w:shd w:val="clear" w:color="auto" w:fill="FFFFFF"/>
        <w:spacing w:before="312" w:after="240" w:line="240" w:lineRule="auto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61157F">
        <w:rPr>
          <w:rFonts w:ascii="Georgia" w:eastAsia="Times New Roman" w:hAnsi="Georgia" w:cs="Times New Roman"/>
          <w:b/>
          <w:bCs/>
          <w:color w:val="212529"/>
          <w:sz w:val="26"/>
          <w:szCs w:val="26"/>
          <w:lang w:eastAsia="it-IT"/>
        </w:rPr>
        <w:t>Il rappresentante di classe/ sezione</w:t>
      </w:r>
      <w:r w:rsidRPr="0061157F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br/>
        <w:t>Il rappresentante di classe/ sezione ha il diritto di:</w:t>
      </w:r>
    </w:p>
    <w:p w:rsidR="0061157F" w:rsidRPr="0061157F" w:rsidRDefault="0061157F" w:rsidP="00611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61157F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farsi portavoce di problemi, iniziative, proposte, necessità della propria classe presso il Consiglio di cui fa parte, presso i propri rappresentanti al Consiglio di Circolo o di Istituto e presso il Comitato Genitori.</w:t>
      </w:r>
    </w:p>
    <w:p w:rsidR="0061157F" w:rsidRPr="0061157F" w:rsidRDefault="0061157F" w:rsidP="00611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61157F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informare i genitori, mediante diffusione di relazioni, note, avvisi o altre modalità, previa richiesta di autorizzazione al Dirigente Scolastico, circa gli sviluppi d’iniziative avviate o proposte dalla Direzione, dal corpo docente, dal Consiglio di Circolo o di Istituto, dal Comitato Genitori.</w:t>
      </w:r>
    </w:p>
    <w:p w:rsidR="0061157F" w:rsidRPr="0061157F" w:rsidRDefault="0061157F" w:rsidP="00611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61157F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ricevere le convocazioni alle riunioni del Consiglio con almeno 5 giorni di anticipo.</w:t>
      </w:r>
    </w:p>
    <w:p w:rsidR="0061157F" w:rsidRPr="0061157F" w:rsidRDefault="0061157F" w:rsidP="00611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61157F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convocare l’assemblea della classe che rappresenta qualora i genitori la richiedano o egli lo ritenga opportuno. La convocazione dell’assemblea, se questa avviene nei locali della scuola, deve avvenire previa</w:t>
      </w:r>
      <w:r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 xml:space="preserve"> </w:t>
      </w:r>
      <w:r w:rsidRPr="0061157F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richiesta indirizzata al Dirigente, in cui sia specificato l’ordine del giorno.</w:t>
      </w:r>
    </w:p>
    <w:p w:rsidR="0061157F" w:rsidRPr="0061157F" w:rsidRDefault="0061157F" w:rsidP="00611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61157F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avere a disposizione dalla scuola il locale necessario alle riunioni di classe, purché in orari compatibili con l’organizzazione scolastica.</w:t>
      </w:r>
    </w:p>
    <w:p w:rsidR="0061157F" w:rsidRPr="0061157F" w:rsidRDefault="0061157F" w:rsidP="00611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61157F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 xml:space="preserve">accedere ai documenti inerenti la vita collegiale della scuola (verbali </w:t>
      </w:r>
      <w:proofErr w:type="spellStart"/>
      <w:r w:rsidRPr="0061157F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ecc</w:t>
      </w:r>
      <w:proofErr w:type="spellEnd"/>
      <w:r w:rsidRPr="0061157F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…), (la segreteria può richiedere il pagamento delle fotocopie).</w:t>
      </w:r>
    </w:p>
    <w:p w:rsidR="0061157F" w:rsidRPr="0061157F" w:rsidRDefault="0061157F" w:rsidP="00611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61157F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essere convocato alle riunioni del Consiglio in cui è stato eletto in orario compatibile con gli impegni di lavoro (art.39 TU).</w:t>
      </w:r>
    </w:p>
    <w:p w:rsidR="0061157F" w:rsidRPr="0061157F" w:rsidRDefault="0061157F" w:rsidP="0061157F">
      <w:pPr>
        <w:shd w:val="clear" w:color="auto" w:fill="FFFFFF"/>
        <w:spacing w:before="312" w:after="240" w:line="240" w:lineRule="auto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61157F">
        <w:rPr>
          <w:rFonts w:ascii="Georgia" w:eastAsia="Times New Roman" w:hAnsi="Georgia" w:cs="Times New Roman"/>
          <w:b/>
          <w:bCs/>
          <w:color w:val="212529"/>
          <w:sz w:val="26"/>
          <w:szCs w:val="26"/>
          <w:lang w:eastAsia="it-IT"/>
        </w:rPr>
        <w:t>Il rappresentante di classe/sezione NON ha il diritto di:</w:t>
      </w:r>
    </w:p>
    <w:p w:rsidR="0061157F" w:rsidRPr="0061157F" w:rsidRDefault="0061157F" w:rsidP="0061157F">
      <w:pPr>
        <w:shd w:val="clear" w:color="auto" w:fill="FFFFFF"/>
        <w:spacing w:before="312" w:after="240" w:line="240" w:lineRule="auto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61157F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occuparsi di casi singoli – trattare argomenti di esclusiva competenza degli altri organi Collegiali della scuola (per esempio quelli inerenti la didattica ed il metodo di insegnamento).</w:t>
      </w:r>
    </w:p>
    <w:p w:rsidR="0061157F" w:rsidRPr="0061157F" w:rsidRDefault="0061157F" w:rsidP="0061157F">
      <w:pPr>
        <w:shd w:val="clear" w:color="auto" w:fill="FFFFFF"/>
        <w:spacing w:before="312" w:after="240" w:line="240" w:lineRule="auto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61157F">
        <w:rPr>
          <w:rFonts w:ascii="Georgia" w:eastAsia="Times New Roman" w:hAnsi="Georgia" w:cs="Times New Roman"/>
          <w:b/>
          <w:bCs/>
          <w:color w:val="212529"/>
          <w:sz w:val="26"/>
          <w:szCs w:val="26"/>
          <w:lang w:eastAsia="it-IT"/>
        </w:rPr>
        <w:t>Doveri del rappresentante di classe/sezione</w:t>
      </w:r>
      <w:r w:rsidRPr="0061157F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br/>
        <w:t>Il rappresentante di classe/sezione ha il dovere di:</w:t>
      </w:r>
    </w:p>
    <w:p w:rsidR="0061157F" w:rsidRPr="0061157F" w:rsidRDefault="0061157F" w:rsidP="006115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61157F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fare da tramite tra i genitori che rappresenta e l’istituzione scolastica</w:t>
      </w:r>
    </w:p>
    <w:p w:rsidR="0061157F" w:rsidRPr="0061157F" w:rsidRDefault="0061157F" w:rsidP="006115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61157F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tenersi aggiornato riguardo la vita della scuola</w:t>
      </w:r>
    </w:p>
    <w:p w:rsidR="0061157F" w:rsidRPr="0061157F" w:rsidRDefault="0061157F" w:rsidP="006115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61157F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 xml:space="preserve">presenziare alle riunioni del Consiglio in cui </w:t>
      </w:r>
      <w:proofErr w:type="spellStart"/>
      <w:r w:rsidRPr="0061157F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e’</w:t>
      </w:r>
      <w:proofErr w:type="spellEnd"/>
      <w:r w:rsidRPr="0061157F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 xml:space="preserve"> eletto e a quelle dell’eventuale Comitato Genitori (di cui fa parte di diritto)</w:t>
      </w:r>
    </w:p>
    <w:p w:rsidR="0061157F" w:rsidRPr="0061157F" w:rsidRDefault="0061157F" w:rsidP="006115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61157F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Informare i genitori che rappresenta sulle iniziative che li riguardano e sulla vita della scuola</w:t>
      </w:r>
    </w:p>
    <w:p w:rsidR="0061157F" w:rsidRPr="0061157F" w:rsidRDefault="0061157F" w:rsidP="006115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61157F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farsi portavoce delle istanze presentate dai genitori</w:t>
      </w:r>
    </w:p>
    <w:p w:rsidR="0061157F" w:rsidRPr="0061157F" w:rsidRDefault="0061157F" w:rsidP="006115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61157F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promuovere iniziative volte a coinvolgere nella vita scolastica le famiglie che rappresenta</w:t>
      </w:r>
    </w:p>
    <w:p w:rsidR="0061157F" w:rsidRPr="0061157F" w:rsidRDefault="0061157F" w:rsidP="006115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61157F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conoscere il Regolamento di Istituto</w:t>
      </w:r>
    </w:p>
    <w:p w:rsidR="0061157F" w:rsidRPr="0061157F" w:rsidRDefault="0061157F" w:rsidP="006115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61157F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conoscere i compiti e le funzioni dei vari Organi Collegiali della Scuola</w:t>
      </w:r>
    </w:p>
    <w:p w:rsidR="0061157F" w:rsidRPr="0061157F" w:rsidRDefault="0061157F" w:rsidP="006115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61157F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comprare materiale necessario alla classe o alla scuola o alla didattica.</w:t>
      </w:r>
    </w:p>
    <w:p w:rsidR="00B90FB9" w:rsidRDefault="00B90FB9"/>
    <w:sectPr w:rsidR="00B90F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6210C"/>
    <w:multiLevelType w:val="multilevel"/>
    <w:tmpl w:val="F59E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153CFB"/>
    <w:multiLevelType w:val="multilevel"/>
    <w:tmpl w:val="535E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7F"/>
    <w:rsid w:val="004B5CFF"/>
    <w:rsid w:val="0061157F"/>
    <w:rsid w:val="00666C22"/>
    <w:rsid w:val="00A510FB"/>
    <w:rsid w:val="00B9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1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115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1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115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Utente7</dc:creator>
  <cp:lastModifiedBy>Utente9</cp:lastModifiedBy>
  <cp:revision>3</cp:revision>
  <cp:lastPrinted>2021-10-22T07:49:00Z</cp:lastPrinted>
  <dcterms:created xsi:type="dcterms:W3CDTF">2023-10-06T08:33:00Z</dcterms:created>
  <dcterms:modified xsi:type="dcterms:W3CDTF">2023-10-06T08:36:00Z</dcterms:modified>
</cp:coreProperties>
</file>