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9D" w:rsidRDefault="00D9529D" w:rsidP="00D9529D">
      <w:pPr>
        <w:spacing w:line="240" w:lineRule="auto"/>
        <w:ind w:left="0" w:hanging="2"/>
        <w:jc w:val="center"/>
      </w:pPr>
      <w:r>
        <w:rPr>
          <w:rFonts w:ascii="Garamond" w:eastAsia="Garamond" w:hAnsi="Garamond" w:cs="Garamond"/>
          <w:b/>
          <w:color w:val="000000"/>
        </w:rPr>
        <w:t>Offerta tecnica - Servizio di distribuzione di bevande calde, fredde e snack mediante distributori automatici – quinquennio 2022/2027</w:t>
      </w:r>
    </w:p>
    <w:p w:rsidR="00C92000" w:rsidRDefault="00C92000">
      <w:pPr>
        <w:ind w:left="0" w:hanging="2"/>
      </w:pPr>
    </w:p>
    <w:p w:rsidR="00D9529D" w:rsidRDefault="00D9529D">
      <w:pPr>
        <w:ind w:left="0" w:hanging="2"/>
      </w:pPr>
    </w:p>
    <w:p w:rsidR="00D9529D" w:rsidRDefault="00D9529D" w:rsidP="00D952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Al Dirigente Scolastico</w:t>
      </w:r>
    </w:p>
    <w:p w:rsidR="00D9529D" w:rsidRDefault="00D9529D" w:rsidP="00D952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Istituto Comprensivo di Ostellato </w:t>
      </w:r>
    </w:p>
    <w:p w:rsidR="00D9529D" w:rsidRDefault="00D9529D" w:rsidP="00D952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Allegato 4</w:t>
      </w:r>
    </w:p>
    <w:p w:rsidR="00D9529D" w:rsidRDefault="00D9529D" w:rsidP="00D952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CIG </w:t>
      </w:r>
      <w:r w:rsidR="005E3A1F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E3A1F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E3A1F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E3A1F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E3A1F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E3A1F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E3A1F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E3A1F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E3A1F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E3A1F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E3A1F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E3A1F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E3A1F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E3A1F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E3A1F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E3A1F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E3A1F">
        <w:rPr>
          <w:rFonts w:ascii="Garamond" w:eastAsia="Garamond" w:hAnsi="Garamond" w:cs="Garamond"/>
          <w:b/>
          <w:color w:val="000000"/>
          <w:sz w:val="22"/>
          <w:szCs w:val="22"/>
        </w:rPr>
        <w:softHyphen/>
        <w:t>Z8B3597C60</w:t>
      </w:r>
    </w:p>
    <w:p w:rsidR="00D9529D" w:rsidRDefault="00D9529D" w:rsidP="00D952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Garamond" w:eastAsia="Garamond" w:hAnsi="Garamond" w:cs="Garamond"/>
          <w:b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In riferimento all’indagine di mercato per l’affidamento in concessione del servizio di distribuzione di bevande calde, fredde e snack mediante distributori automatici nell’istituto comprensivo </w:t>
      </w:r>
      <w:r>
        <w:rPr>
          <w:rFonts w:ascii="Garamond" w:eastAsia="Garamond" w:hAnsi="Garamond" w:cs="Garamond"/>
          <w:b/>
          <w:sz w:val="22"/>
          <w:szCs w:val="22"/>
        </w:rPr>
        <w:t xml:space="preserve">di Ostellato Via Marcavallo, 35/b - 44020 </w:t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 </w:t>
      </w:r>
    </w:p>
    <w:p w:rsidR="00D9529D" w:rsidRDefault="00D9529D" w:rsidP="00D9529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:rsidR="00D9529D" w:rsidRDefault="00D9529D" w:rsidP="00D9529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Il sottoscritto</w:t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 _______________________________ </w:t>
      </w:r>
      <w:r>
        <w:rPr>
          <w:rFonts w:ascii="Garamond" w:eastAsia="Garamond" w:hAnsi="Garamond" w:cs="Garamond"/>
          <w:color w:val="000000"/>
          <w:sz w:val="22"/>
          <w:szCs w:val="22"/>
        </w:rPr>
        <w:t>nato a</w:t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 _________________ </w:t>
      </w:r>
      <w:r>
        <w:rPr>
          <w:rFonts w:ascii="Garamond" w:eastAsia="Garamond" w:hAnsi="Garamond" w:cs="Garamond"/>
          <w:color w:val="000000"/>
          <w:sz w:val="22"/>
          <w:szCs w:val="22"/>
        </w:rPr>
        <w:t>il _____________ in qualità di legale rappresentante dell’operatore economico _________________________________ con sede legale in _________________ alla Via __________________ n. ________________ codice fiscale/P.IVA _________________ mail __________________ PEC _____________________________ tel. ___________</w:t>
      </w:r>
    </w:p>
    <w:p w:rsidR="00D9529D" w:rsidRDefault="00D9529D" w:rsidP="00D9529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Garamond" w:eastAsia="Garamond" w:hAnsi="Garamond" w:cs="Garamond"/>
          <w:b/>
          <w:sz w:val="22"/>
          <w:szCs w:val="22"/>
        </w:rPr>
      </w:pPr>
    </w:p>
    <w:p w:rsidR="00D9529D" w:rsidRDefault="00D9529D" w:rsidP="00D9529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Formula la seguente offerta tecnica</w:t>
      </w:r>
    </w:p>
    <w:p w:rsidR="00D9529D" w:rsidRDefault="00D9529D">
      <w:pPr>
        <w:ind w:left="0" w:hanging="2"/>
      </w:pPr>
    </w:p>
    <w:p w:rsidR="00D9529D" w:rsidRDefault="00D9529D">
      <w:pPr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(rispondere SI nella corrispondente casella se si è in grado di garantire quanto richiesto, risponde NO se non si è in grado) </w:t>
      </w:r>
    </w:p>
    <w:p w:rsidR="00D9529D" w:rsidRDefault="00D9529D">
      <w:pPr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</w:p>
    <w:tbl>
      <w:tblPr>
        <w:tblStyle w:val="Grigliatabella"/>
        <w:tblW w:w="9702" w:type="dxa"/>
        <w:jc w:val="center"/>
        <w:tblLook w:val="04A0" w:firstRow="1" w:lastRow="0" w:firstColumn="1" w:lastColumn="0" w:noHBand="0" w:noVBand="1"/>
      </w:tblPr>
      <w:tblGrid>
        <w:gridCol w:w="562"/>
        <w:gridCol w:w="4734"/>
        <w:gridCol w:w="1338"/>
        <w:gridCol w:w="1405"/>
        <w:gridCol w:w="1663"/>
      </w:tblGrid>
      <w:tr w:rsidR="00FF12F8" w:rsidRPr="00FF12F8" w:rsidTr="00053FE5">
        <w:trPr>
          <w:jc w:val="center"/>
        </w:trPr>
        <w:tc>
          <w:tcPr>
            <w:tcW w:w="562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>1</w:t>
            </w:r>
          </w:p>
        </w:tc>
        <w:tc>
          <w:tcPr>
            <w:tcW w:w="4799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 xml:space="preserve">Piano delle </w:t>
            </w:r>
            <w:proofErr w:type="gramStart"/>
            <w:r w:rsidRPr="00FF12F8">
              <w:rPr>
                <w:sz w:val="20"/>
              </w:rPr>
              <w:t>pulizie :</w:t>
            </w:r>
            <w:proofErr w:type="gramEnd"/>
            <w:r w:rsidRPr="00FF12F8">
              <w:rPr>
                <w:sz w:val="20"/>
              </w:rPr>
              <w:t xml:space="preserve"> valutato secondo le indicazioni dei tempi delle pulizie ordinarie dei macchinari, delle procedure, del materiale utilizzato : </w:t>
            </w:r>
          </w:p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 xml:space="preserve">Insufficiente = </w:t>
            </w:r>
            <w:r w:rsidRPr="00FF12F8">
              <w:rPr>
                <w:b/>
                <w:sz w:val="20"/>
              </w:rPr>
              <w:t>punti 0</w:t>
            </w:r>
          </w:p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 xml:space="preserve">Sufficiente = </w:t>
            </w:r>
            <w:r w:rsidRPr="00FF12F8">
              <w:rPr>
                <w:b/>
                <w:sz w:val="20"/>
              </w:rPr>
              <w:t>punti 3</w:t>
            </w:r>
          </w:p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 xml:space="preserve">Discreto = </w:t>
            </w:r>
            <w:r w:rsidRPr="00FF12F8">
              <w:rPr>
                <w:b/>
                <w:sz w:val="20"/>
              </w:rPr>
              <w:t>punti 5</w:t>
            </w:r>
          </w:p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 xml:space="preserve">Buono = </w:t>
            </w:r>
            <w:r w:rsidRPr="00FF12F8">
              <w:rPr>
                <w:b/>
                <w:sz w:val="20"/>
              </w:rPr>
              <w:t>punti 7</w:t>
            </w:r>
          </w:p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 xml:space="preserve">Ottimo = </w:t>
            </w:r>
            <w:r w:rsidRPr="00FF12F8">
              <w:rPr>
                <w:b/>
                <w:sz w:val="20"/>
              </w:rPr>
              <w:t>punti 9</w:t>
            </w:r>
          </w:p>
        </w:tc>
        <w:tc>
          <w:tcPr>
            <w:tcW w:w="1236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>A cura dell’operatore economico</w:t>
            </w:r>
          </w:p>
        </w:tc>
        <w:tc>
          <w:tcPr>
            <w:tcW w:w="1286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>Indicare l’allegato da cui si evince l’informazione</w:t>
            </w:r>
          </w:p>
        </w:tc>
        <w:tc>
          <w:tcPr>
            <w:tcW w:w="1819" w:type="dxa"/>
          </w:tcPr>
          <w:p w:rsidR="00D9529D" w:rsidRPr="00FF12F8" w:rsidRDefault="002212AA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>A cura della commissione</w:t>
            </w:r>
          </w:p>
        </w:tc>
      </w:tr>
      <w:tr w:rsidR="00FF12F8" w:rsidRPr="00FF12F8" w:rsidTr="00053FE5">
        <w:trPr>
          <w:trHeight w:val="722"/>
          <w:jc w:val="center"/>
        </w:trPr>
        <w:tc>
          <w:tcPr>
            <w:tcW w:w="562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>2</w:t>
            </w:r>
          </w:p>
        </w:tc>
        <w:tc>
          <w:tcPr>
            <w:tcW w:w="4799" w:type="dxa"/>
          </w:tcPr>
          <w:p w:rsidR="00D9529D" w:rsidRPr="00FF12F8" w:rsidRDefault="002212AA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 xml:space="preserve">Utilizzo zucchero di canna o integrale : </w:t>
            </w:r>
            <w:r w:rsidRPr="00FF12F8">
              <w:rPr>
                <w:b/>
                <w:sz w:val="20"/>
              </w:rPr>
              <w:t>punti 6</w:t>
            </w:r>
          </w:p>
        </w:tc>
        <w:tc>
          <w:tcPr>
            <w:tcW w:w="1236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  <w:tc>
          <w:tcPr>
            <w:tcW w:w="1286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  <w:tc>
          <w:tcPr>
            <w:tcW w:w="1819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</w:tr>
      <w:tr w:rsidR="00FF12F8" w:rsidRPr="00FF12F8" w:rsidTr="00053FE5">
        <w:trPr>
          <w:jc w:val="center"/>
        </w:trPr>
        <w:tc>
          <w:tcPr>
            <w:tcW w:w="562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>3</w:t>
            </w:r>
          </w:p>
        </w:tc>
        <w:tc>
          <w:tcPr>
            <w:tcW w:w="4799" w:type="dxa"/>
          </w:tcPr>
          <w:p w:rsidR="00D9529D" w:rsidRPr="00FF12F8" w:rsidRDefault="002212AA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 xml:space="preserve">Utilizzo di bicchierini e palette in materiale biodegradabile : </w:t>
            </w:r>
            <w:r w:rsidRPr="00FF12F8">
              <w:rPr>
                <w:b/>
                <w:sz w:val="20"/>
              </w:rPr>
              <w:t>punti 7</w:t>
            </w:r>
          </w:p>
        </w:tc>
        <w:tc>
          <w:tcPr>
            <w:tcW w:w="1236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  <w:tc>
          <w:tcPr>
            <w:tcW w:w="1286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  <w:tc>
          <w:tcPr>
            <w:tcW w:w="1819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</w:tr>
      <w:tr w:rsidR="00FF12F8" w:rsidRPr="00FF12F8" w:rsidTr="00053FE5">
        <w:trPr>
          <w:jc w:val="center"/>
        </w:trPr>
        <w:tc>
          <w:tcPr>
            <w:tcW w:w="562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>4</w:t>
            </w:r>
          </w:p>
        </w:tc>
        <w:tc>
          <w:tcPr>
            <w:tcW w:w="4799" w:type="dxa"/>
          </w:tcPr>
          <w:p w:rsidR="00D9529D" w:rsidRPr="00FF12F8" w:rsidRDefault="002212AA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 xml:space="preserve">Anno di fabbricazione dei distributori </w:t>
            </w:r>
          </w:p>
          <w:p w:rsidR="002212AA" w:rsidRPr="00FF12F8" w:rsidRDefault="002212AA" w:rsidP="00FF12F8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Chars="0" w:firstLineChars="0"/>
              <w:rPr>
                <w:sz w:val="20"/>
              </w:rPr>
            </w:pPr>
            <w:r w:rsidRPr="00FF12F8">
              <w:rPr>
                <w:sz w:val="20"/>
              </w:rPr>
              <w:t xml:space="preserve">Successivo al 1° gennaio </w:t>
            </w:r>
            <w:r w:rsidR="005E3A1F" w:rsidRPr="00FF12F8">
              <w:rPr>
                <w:sz w:val="20"/>
              </w:rPr>
              <w:t>2013:</w:t>
            </w:r>
            <w:r w:rsidRPr="00FF12F8">
              <w:rPr>
                <w:sz w:val="20"/>
              </w:rPr>
              <w:t xml:space="preserve"> </w:t>
            </w:r>
            <w:r w:rsidRPr="00FF12F8">
              <w:rPr>
                <w:b/>
                <w:sz w:val="20"/>
              </w:rPr>
              <w:t>punti 0</w:t>
            </w:r>
          </w:p>
          <w:p w:rsidR="002212AA" w:rsidRPr="00FF12F8" w:rsidRDefault="002212AA" w:rsidP="00FF12F8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Chars="0" w:firstLineChars="0"/>
              <w:rPr>
                <w:sz w:val="20"/>
              </w:rPr>
            </w:pPr>
            <w:r w:rsidRPr="00FF12F8">
              <w:rPr>
                <w:sz w:val="20"/>
              </w:rPr>
              <w:t xml:space="preserve">Successivo al 1° gennaio 2016: </w:t>
            </w:r>
            <w:r w:rsidRPr="00FF12F8">
              <w:rPr>
                <w:b/>
                <w:sz w:val="20"/>
              </w:rPr>
              <w:t>punti 4</w:t>
            </w:r>
          </w:p>
          <w:p w:rsidR="002212AA" w:rsidRPr="00FF12F8" w:rsidRDefault="002212AA" w:rsidP="00FF12F8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Chars="0" w:firstLineChars="0"/>
              <w:rPr>
                <w:sz w:val="20"/>
              </w:rPr>
            </w:pPr>
            <w:r w:rsidRPr="00FF12F8">
              <w:rPr>
                <w:sz w:val="20"/>
              </w:rPr>
              <w:t xml:space="preserve">Successivo al 1° gennaio 2019: </w:t>
            </w:r>
            <w:r w:rsidRPr="00FF12F8">
              <w:rPr>
                <w:b/>
                <w:sz w:val="20"/>
              </w:rPr>
              <w:t>punti 9</w:t>
            </w:r>
          </w:p>
        </w:tc>
        <w:tc>
          <w:tcPr>
            <w:tcW w:w="1236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  <w:tc>
          <w:tcPr>
            <w:tcW w:w="1286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  <w:tc>
          <w:tcPr>
            <w:tcW w:w="1819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</w:tr>
      <w:tr w:rsidR="00FF12F8" w:rsidRPr="00FF12F8" w:rsidTr="00053FE5">
        <w:trPr>
          <w:jc w:val="center"/>
        </w:trPr>
        <w:tc>
          <w:tcPr>
            <w:tcW w:w="562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>5</w:t>
            </w:r>
          </w:p>
        </w:tc>
        <w:tc>
          <w:tcPr>
            <w:tcW w:w="4799" w:type="dxa"/>
          </w:tcPr>
          <w:p w:rsidR="00D9529D" w:rsidRPr="00FF12F8" w:rsidRDefault="002212AA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 xml:space="preserve">Possesso di certificazione di qualità UNIENISO 9001 o eventuale successiva: </w:t>
            </w:r>
            <w:r w:rsidRPr="00FF12F8">
              <w:rPr>
                <w:b/>
                <w:sz w:val="20"/>
              </w:rPr>
              <w:t>punti 9</w:t>
            </w:r>
          </w:p>
        </w:tc>
        <w:tc>
          <w:tcPr>
            <w:tcW w:w="1236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  <w:tc>
          <w:tcPr>
            <w:tcW w:w="1286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  <w:tc>
          <w:tcPr>
            <w:tcW w:w="1819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</w:tr>
      <w:tr w:rsidR="00FF12F8" w:rsidRPr="00FF12F8" w:rsidTr="00053FE5">
        <w:trPr>
          <w:jc w:val="center"/>
        </w:trPr>
        <w:tc>
          <w:tcPr>
            <w:tcW w:w="562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>6</w:t>
            </w:r>
          </w:p>
        </w:tc>
        <w:tc>
          <w:tcPr>
            <w:tcW w:w="4799" w:type="dxa"/>
          </w:tcPr>
          <w:p w:rsidR="00D9529D" w:rsidRPr="00FF12F8" w:rsidRDefault="002212AA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 xml:space="preserve">Mezzi di pagamento che intende utilizzare </w:t>
            </w:r>
          </w:p>
          <w:p w:rsidR="002212AA" w:rsidRPr="00FF12F8" w:rsidRDefault="002212AA" w:rsidP="00FF12F8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Chars="0" w:firstLineChars="0"/>
              <w:rPr>
                <w:sz w:val="20"/>
              </w:rPr>
            </w:pPr>
            <w:r w:rsidRPr="00FF12F8">
              <w:rPr>
                <w:sz w:val="20"/>
              </w:rPr>
              <w:t xml:space="preserve">In presenza di almeno un distributore solo con moneta e senza rendi </w:t>
            </w:r>
            <w:r w:rsidR="005E3A1F" w:rsidRPr="00FF12F8">
              <w:rPr>
                <w:sz w:val="20"/>
              </w:rPr>
              <w:t>resto:</w:t>
            </w:r>
            <w:r w:rsidRPr="00FF12F8">
              <w:rPr>
                <w:sz w:val="20"/>
              </w:rPr>
              <w:t xml:space="preserve"> </w:t>
            </w:r>
            <w:r w:rsidRPr="00FF12F8">
              <w:rPr>
                <w:b/>
                <w:sz w:val="20"/>
              </w:rPr>
              <w:t>punti 0</w:t>
            </w:r>
            <w:r w:rsidRPr="00FF12F8">
              <w:rPr>
                <w:sz w:val="20"/>
              </w:rPr>
              <w:t xml:space="preserve"> </w:t>
            </w:r>
          </w:p>
          <w:p w:rsidR="002212AA" w:rsidRPr="00FF12F8" w:rsidRDefault="002212AA" w:rsidP="00FF12F8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Chars="0" w:firstLineChars="0"/>
              <w:rPr>
                <w:sz w:val="20"/>
              </w:rPr>
            </w:pPr>
            <w:r w:rsidRPr="00FF12F8">
              <w:rPr>
                <w:sz w:val="20"/>
              </w:rPr>
              <w:t xml:space="preserve">In presenza di almeno un distributore solo con moneta e rendi resto: </w:t>
            </w:r>
            <w:r w:rsidRPr="00FF12F8">
              <w:rPr>
                <w:b/>
                <w:sz w:val="20"/>
              </w:rPr>
              <w:t>punti 3</w:t>
            </w:r>
            <w:r w:rsidRPr="00FF12F8">
              <w:rPr>
                <w:sz w:val="20"/>
              </w:rPr>
              <w:t xml:space="preserve"> </w:t>
            </w:r>
          </w:p>
          <w:p w:rsidR="002212AA" w:rsidRPr="00FF12F8" w:rsidRDefault="002212AA" w:rsidP="00FF12F8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Chars="0" w:firstLineChars="0"/>
              <w:rPr>
                <w:sz w:val="20"/>
              </w:rPr>
            </w:pPr>
            <w:r w:rsidRPr="005E3A1F">
              <w:rPr>
                <w:sz w:val="20"/>
              </w:rPr>
              <w:t xml:space="preserve">Tutti i distributori con moneta, rendi resto e chiavette: </w:t>
            </w:r>
            <w:r w:rsidRPr="005E3A1F">
              <w:rPr>
                <w:b/>
                <w:sz w:val="20"/>
              </w:rPr>
              <w:t>punti 7</w:t>
            </w:r>
          </w:p>
        </w:tc>
        <w:tc>
          <w:tcPr>
            <w:tcW w:w="1236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  <w:tc>
          <w:tcPr>
            <w:tcW w:w="1286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  <w:tc>
          <w:tcPr>
            <w:tcW w:w="1819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</w:tr>
      <w:tr w:rsidR="00FF12F8" w:rsidRPr="00FF12F8" w:rsidTr="00053FE5">
        <w:trPr>
          <w:jc w:val="center"/>
        </w:trPr>
        <w:tc>
          <w:tcPr>
            <w:tcW w:w="562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>7</w:t>
            </w:r>
          </w:p>
        </w:tc>
        <w:tc>
          <w:tcPr>
            <w:tcW w:w="4799" w:type="dxa"/>
          </w:tcPr>
          <w:p w:rsidR="00D9529D" w:rsidRPr="00FF12F8" w:rsidRDefault="002212AA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>Costo cauzione della chiavetta:</w:t>
            </w:r>
          </w:p>
          <w:p w:rsidR="002212AA" w:rsidRPr="00FF12F8" w:rsidRDefault="002212AA" w:rsidP="00FF12F8">
            <w:pPr>
              <w:pStyle w:val="Paragrafoelenco"/>
              <w:numPr>
                <w:ilvl w:val="0"/>
                <w:numId w:val="3"/>
              </w:numPr>
              <w:spacing w:line="276" w:lineRule="auto"/>
              <w:ind w:leftChars="0" w:firstLineChars="0"/>
              <w:rPr>
                <w:sz w:val="20"/>
              </w:rPr>
            </w:pPr>
            <w:r w:rsidRPr="00FF12F8">
              <w:rPr>
                <w:sz w:val="20"/>
              </w:rPr>
              <w:t xml:space="preserve">€ 5,00: </w:t>
            </w:r>
            <w:r w:rsidRPr="00FF12F8">
              <w:rPr>
                <w:b/>
                <w:sz w:val="20"/>
              </w:rPr>
              <w:t>punti 0</w:t>
            </w:r>
          </w:p>
          <w:p w:rsidR="002212AA" w:rsidRPr="00FF12F8" w:rsidRDefault="002212AA" w:rsidP="00FF12F8">
            <w:pPr>
              <w:pStyle w:val="Paragrafoelenco"/>
              <w:numPr>
                <w:ilvl w:val="0"/>
                <w:numId w:val="3"/>
              </w:numPr>
              <w:spacing w:line="276" w:lineRule="auto"/>
              <w:ind w:leftChars="0" w:firstLineChars="0"/>
              <w:rPr>
                <w:sz w:val="20"/>
              </w:rPr>
            </w:pPr>
            <w:r w:rsidRPr="00FF12F8">
              <w:rPr>
                <w:sz w:val="20"/>
              </w:rPr>
              <w:lastRenderedPageBreak/>
              <w:t xml:space="preserve">€ 4,00: </w:t>
            </w:r>
            <w:r w:rsidRPr="00FF12F8">
              <w:rPr>
                <w:b/>
                <w:sz w:val="20"/>
              </w:rPr>
              <w:t>punti 3</w:t>
            </w:r>
          </w:p>
          <w:p w:rsidR="002212AA" w:rsidRPr="00FF12F8" w:rsidRDefault="002212AA" w:rsidP="00FF12F8">
            <w:pPr>
              <w:pStyle w:val="Paragrafoelenco"/>
              <w:numPr>
                <w:ilvl w:val="0"/>
                <w:numId w:val="3"/>
              </w:numPr>
              <w:spacing w:line="276" w:lineRule="auto"/>
              <w:ind w:leftChars="0" w:firstLineChars="0"/>
              <w:rPr>
                <w:sz w:val="20"/>
              </w:rPr>
            </w:pPr>
            <w:r w:rsidRPr="00FF12F8">
              <w:rPr>
                <w:sz w:val="20"/>
              </w:rPr>
              <w:t xml:space="preserve">€ 3,00: </w:t>
            </w:r>
            <w:r w:rsidRPr="00FF12F8">
              <w:rPr>
                <w:b/>
                <w:sz w:val="20"/>
              </w:rPr>
              <w:t>punti 6</w:t>
            </w:r>
          </w:p>
          <w:p w:rsidR="002212AA" w:rsidRPr="00FF12F8" w:rsidRDefault="002212AA" w:rsidP="00FF12F8">
            <w:pPr>
              <w:pStyle w:val="Paragrafoelenco"/>
              <w:numPr>
                <w:ilvl w:val="0"/>
                <w:numId w:val="3"/>
              </w:numPr>
              <w:spacing w:line="276" w:lineRule="auto"/>
              <w:ind w:leftChars="0" w:firstLineChars="0"/>
              <w:rPr>
                <w:sz w:val="20"/>
              </w:rPr>
            </w:pPr>
            <w:r w:rsidRPr="00FF12F8">
              <w:rPr>
                <w:sz w:val="20"/>
              </w:rPr>
              <w:t xml:space="preserve">€ 2,00: </w:t>
            </w:r>
            <w:r w:rsidRPr="00FF12F8">
              <w:rPr>
                <w:b/>
                <w:sz w:val="20"/>
              </w:rPr>
              <w:t>punti 9</w:t>
            </w:r>
          </w:p>
        </w:tc>
        <w:tc>
          <w:tcPr>
            <w:tcW w:w="1236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  <w:tc>
          <w:tcPr>
            <w:tcW w:w="1286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  <w:tc>
          <w:tcPr>
            <w:tcW w:w="1819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</w:tr>
      <w:tr w:rsidR="00FF12F8" w:rsidRPr="00FF12F8" w:rsidTr="00053FE5">
        <w:trPr>
          <w:jc w:val="center"/>
        </w:trPr>
        <w:tc>
          <w:tcPr>
            <w:tcW w:w="562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lastRenderedPageBreak/>
              <w:t>8</w:t>
            </w:r>
          </w:p>
        </w:tc>
        <w:tc>
          <w:tcPr>
            <w:tcW w:w="4799" w:type="dxa"/>
          </w:tcPr>
          <w:p w:rsidR="00D9529D" w:rsidRPr="00FF12F8" w:rsidRDefault="002212AA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 xml:space="preserve">Interventi di riparazione/manutenzione </w:t>
            </w:r>
          </w:p>
          <w:p w:rsidR="002212AA" w:rsidRPr="00FF12F8" w:rsidRDefault="002212AA" w:rsidP="00FF12F8">
            <w:pPr>
              <w:pStyle w:val="Paragrafoelenco"/>
              <w:numPr>
                <w:ilvl w:val="0"/>
                <w:numId w:val="4"/>
              </w:numPr>
              <w:spacing w:line="276" w:lineRule="auto"/>
              <w:ind w:leftChars="0" w:firstLineChars="0"/>
              <w:rPr>
                <w:sz w:val="20"/>
              </w:rPr>
            </w:pPr>
            <w:r w:rsidRPr="00FF12F8">
              <w:rPr>
                <w:sz w:val="20"/>
              </w:rPr>
              <w:t xml:space="preserve">Dopo 48 ore dalla </w:t>
            </w:r>
            <w:bookmarkStart w:id="0" w:name="_GoBack"/>
            <w:bookmarkEnd w:id="0"/>
            <w:r w:rsidR="005E3A1F" w:rsidRPr="00FF12F8">
              <w:rPr>
                <w:sz w:val="20"/>
              </w:rPr>
              <w:t>chiamata:</w:t>
            </w:r>
            <w:r w:rsidRPr="00FF12F8">
              <w:rPr>
                <w:sz w:val="20"/>
              </w:rPr>
              <w:t xml:space="preserve"> </w:t>
            </w:r>
            <w:r w:rsidRPr="00FF12F8">
              <w:rPr>
                <w:b/>
                <w:sz w:val="20"/>
              </w:rPr>
              <w:t>punti 0</w:t>
            </w:r>
          </w:p>
          <w:p w:rsidR="002212AA" w:rsidRPr="00FF12F8" w:rsidRDefault="002212AA" w:rsidP="00FF12F8">
            <w:pPr>
              <w:pStyle w:val="Paragrafoelenco"/>
              <w:numPr>
                <w:ilvl w:val="0"/>
                <w:numId w:val="4"/>
              </w:numPr>
              <w:spacing w:line="276" w:lineRule="auto"/>
              <w:ind w:leftChars="0" w:firstLineChars="0"/>
              <w:rPr>
                <w:sz w:val="20"/>
              </w:rPr>
            </w:pPr>
            <w:r w:rsidRPr="00FF12F8">
              <w:rPr>
                <w:sz w:val="20"/>
              </w:rPr>
              <w:t xml:space="preserve">Tra </w:t>
            </w:r>
            <w:r w:rsidR="00FF12F8" w:rsidRPr="00FF12F8">
              <w:rPr>
                <w:sz w:val="20"/>
              </w:rPr>
              <w:t xml:space="preserve">le 24 e le 48 ore dalla chiamata: </w:t>
            </w:r>
            <w:r w:rsidR="00FF12F8" w:rsidRPr="00FF12F8">
              <w:rPr>
                <w:b/>
                <w:sz w:val="20"/>
              </w:rPr>
              <w:t>punti 4</w:t>
            </w:r>
          </w:p>
          <w:p w:rsidR="00FF12F8" w:rsidRPr="00FF12F8" w:rsidRDefault="00FF12F8" w:rsidP="00FF12F8">
            <w:pPr>
              <w:pStyle w:val="Paragrafoelenco"/>
              <w:numPr>
                <w:ilvl w:val="0"/>
                <w:numId w:val="4"/>
              </w:numPr>
              <w:spacing w:line="276" w:lineRule="auto"/>
              <w:ind w:leftChars="0" w:firstLineChars="0"/>
              <w:rPr>
                <w:sz w:val="20"/>
              </w:rPr>
            </w:pPr>
            <w:r w:rsidRPr="00FF12F8">
              <w:rPr>
                <w:sz w:val="20"/>
              </w:rPr>
              <w:t xml:space="preserve">Entro le 24 ore dalla chiamata : </w:t>
            </w:r>
            <w:r w:rsidRPr="00FF12F8">
              <w:rPr>
                <w:b/>
                <w:sz w:val="20"/>
              </w:rPr>
              <w:t>punti 7</w:t>
            </w:r>
          </w:p>
        </w:tc>
        <w:tc>
          <w:tcPr>
            <w:tcW w:w="1236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  <w:tc>
          <w:tcPr>
            <w:tcW w:w="1286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  <w:tc>
          <w:tcPr>
            <w:tcW w:w="1819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</w:tr>
      <w:tr w:rsidR="00FF12F8" w:rsidRPr="00FF12F8" w:rsidTr="00053FE5">
        <w:trPr>
          <w:jc w:val="center"/>
        </w:trPr>
        <w:tc>
          <w:tcPr>
            <w:tcW w:w="562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>9</w:t>
            </w:r>
          </w:p>
        </w:tc>
        <w:tc>
          <w:tcPr>
            <w:tcW w:w="4799" w:type="dxa"/>
          </w:tcPr>
          <w:p w:rsidR="00D9529D" w:rsidRPr="00FF12F8" w:rsidRDefault="00FF12F8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  <w:r w:rsidRPr="00FF12F8">
              <w:rPr>
                <w:sz w:val="20"/>
              </w:rPr>
              <w:t xml:space="preserve">Intervento di reintegro scorte dei prodotti esauriti: </w:t>
            </w:r>
          </w:p>
          <w:p w:rsidR="00FF12F8" w:rsidRPr="00FF12F8" w:rsidRDefault="00FF12F8" w:rsidP="00FF12F8">
            <w:pPr>
              <w:pStyle w:val="Paragrafoelenco"/>
              <w:numPr>
                <w:ilvl w:val="0"/>
                <w:numId w:val="5"/>
              </w:numPr>
              <w:spacing w:line="276" w:lineRule="auto"/>
              <w:ind w:leftChars="0" w:firstLineChars="0"/>
              <w:rPr>
                <w:sz w:val="20"/>
              </w:rPr>
            </w:pPr>
            <w:r w:rsidRPr="00FF12F8">
              <w:rPr>
                <w:sz w:val="20"/>
              </w:rPr>
              <w:t xml:space="preserve">Intervento 1 volta ogni due settimane: </w:t>
            </w:r>
            <w:r w:rsidRPr="00FF12F8">
              <w:rPr>
                <w:b/>
                <w:sz w:val="20"/>
              </w:rPr>
              <w:t>punti 0</w:t>
            </w:r>
          </w:p>
          <w:p w:rsidR="00FF12F8" w:rsidRPr="00FF12F8" w:rsidRDefault="00FF12F8" w:rsidP="00FF12F8">
            <w:pPr>
              <w:pStyle w:val="Paragrafoelenco"/>
              <w:numPr>
                <w:ilvl w:val="0"/>
                <w:numId w:val="5"/>
              </w:numPr>
              <w:spacing w:line="276" w:lineRule="auto"/>
              <w:ind w:leftChars="0" w:firstLineChars="0"/>
              <w:rPr>
                <w:sz w:val="20"/>
              </w:rPr>
            </w:pPr>
            <w:r w:rsidRPr="00FF12F8">
              <w:rPr>
                <w:sz w:val="20"/>
              </w:rPr>
              <w:t xml:space="preserve">Intervento 1 volta ogni settimana: </w:t>
            </w:r>
            <w:r w:rsidRPr="00FF12F8">
              <w:rPr>
                <w:b/>
                <w:sz w:val="20"/>
              </w:rPr>
              <w:t>punti 2</w:t>
            </w:r>
            <w:r w:rsidRPr="00FF12F8">
              <w:rPr>
                <w:sz w:val="20"/>
              </w:rPr>
              <w:t xml:space="preserve"> </w:t>
            </w:r>
          </w:p>
          <w:p w:rsidR="00FF12F8" w:rsidRPr="00FF12F8" w:rsidRDefault="00FF12F8" w:rsidP="00FF12F8">
            <w:pPr>
              <w:pStyle w:val="Paragrafoelenco"/>
              <w:numPr>
                <w:ilvl w:val="0"/>
                <w:numId w:val="5"/>
              </w:numPr>
              <w:spacing w:line="276" w:lineRule="auto"/>
              <w:ind w:leftChars="0" w:firstLineChars="0"/>
              <w:rPr>
                <w:sz w:val="20"/>
              </w:rPr>
            </w:pPr>
            <w:r w:rsidRPr="00FF12F8">
              <w:rPr>
                <w:sz w:val="20"/>
              </w:rPr>
              <w:t xml:space="preserve">Intervento 2 volte a settimana: </w:t>
            </w:r>
            <w:r w:rsidRPr="00FF12F8">
              <w:rPr>
                <w:b/>
                <w:sz w:val="20"/>
              </w:rPr>
              <w:t>punti 4</w:t>
            </w:r>
          </w:p>
          <w:p w:rsidR="00FF12F8" w:rsidRPr="00FF12F8" w:rsidRDefault="00FF12F8" w:rsidP="00FF12F8">
            <w:pPr>
              <w:pStyle w:val="Paragrafoelenco"/>
              <w:numPr>
                <w:ilvl w:val="0"/>
                <w:numId w:val="5"/>
              </w:numPr>
              <w:spacing w:line="276" w:lineRule="auto"/>
              <w:ind w:leftChars="0" w:firstLineChars="0"/>
              <w:rPr>
                <w:sz w:val="20"/>
              </w:rPr>
            </w:pPr>
            <w:r w:rsidRPr="00FF12F8">
              <w:rPr>
                <w:sz w:val="20"/>
              </w:rPr>
              <w:t xml:space="preserve">Interventi 3 volte a settimana: </w:t>
            </w:r>
            <w:r w:rsidRPr="00FF12F8">
              <w:rPr>
                <w:b/>
                <w:sz w:val="20"/>
              </w:rPr>
              <w:t>punti 7</w:t>
            </w:r>
          </w:p>
        </w:tc>
        <w:tc>
          <w:tcPr>
            <w:tcW w:w="1236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  <w:tc>
          <w:tcPr>
            <w:tcW w:w="1286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  <w:tc>
          <w:tcPr>
            <w:tcW w:w="1819" w:type="dxa"/>
          </w:tcPr>
          <w:p w:rsidR="00D9529D" w:rsidRPr="00FF12F8" w:rsidRDefault="00D9529D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</w:tr>
      <w:tr w:rsidR="00FF12F8" w:rsidRPr="00FF12F8" w:rsidTr="00053FE5">
        <w:trPr>
          <w:jc w:val="center"/>
        </w:trPr>
        <w:tc>
          <w:tcPr>
            <w:tcW w:w="7883" w:type="dxa"/>
            <w:gridSpan w:val="4"/>
          </w:tcPr>
          <w:p w:rsidR="00FF12F8" w:rsidRPr="00FF12F8" w:rsidRDefault="00FF12F8" w:rsidP="00FF12F8">
            <w:pPr>
              <w:tabs>
                <w:tab w:val="left" w:pos="6824"/>
              </w:tabs>
              <w:spacing w:line="276" w:lineRule="auto"/>
              <w:ind w:leftChars="0" w:left="0" w:firstLineChars="0" w:firstLine="0"/>
              <w:rPr>
                <w:b/>
                <w:sz w:val="20"/>
              </w:rPr>
            </w:pPr>
            <w:r w:rsidRPr="00FF12F8">
              <w:rPr>
                <w:sz w:val="20"/>
              </w:rPr>
              <w:tab/>
            </w:r>
            <w:r w:rsidRPr="00FF12F8">
              <w:rPr>
                <w:b/>
                <w:sz w:val="20"/>
              </w:rPr>
              <w:t>TOTALE</w:t>
            </w:r>
          </w:p>
        </w:tc>
        <w:tc>
          <w:tcPr>
            <w:tcW w:w="1819" w:type="dxa"/>
          </w:tcPr>
          <w:p w:rsidR="00FF12F8" w:rsidRPr="00FF12F8" w:rsidRDefault="00FF12F8" w:rsidP="00FF12F8">
            <w:pPr>
              <w:spacing w:line="276" w:lineRule="auto"/>
              <w:ind w:leftChars="0" w:left="0" w:firstLineChars="0" w:firstLine="0"/>
              <w:rPr>
                <w:sz w:val="20"/>
              </w:rPr>
            </w:pPr>
          </w:p>
        </w:tc>
      </w:tr>
    </w:tbl>
    <w:p w:rsidR="00D9529D" w:rsidRDefault="00D9529D">
      <w:pPr>
        <w:ind w:left="0" w:hanging="2"/>
      </w:pPr>
    </w:p>
    <w:p w:rsidR="00053FE5" w:rsidRDefault="00053FE5">
      <w:pPr>
        <w:ind w:left="0" w:hanging="2"/>
      </w:pPr>
    </w:p>
    <w:p w:rsidR="00053FE5" w:rsidRPr="00053FE5" w:rsidRDefault="00053FE5">
      <w:pPr>
        <w:ind w:left="0" w:hanging="2"/>
        <w:rPr>
          <w:sz w:val="22"/>
        </w:rPr>
      </w:pPr>
      <w:r w:rsidRPr="00053FE5">
        <w:rPr>
          <w:sz w:val="22"/>
        </w:rPr>
        <w:t>Luogo e data _________________________</w:t>
      </w:r>
    </w:p>
    <w:p w:rsidR="00053FE5" w:rsidRPr="00053FE5" w:rsidRDefault="00053FE5">
      <w:pPr>
        <w:ind w:left="0" w:hanging="2"/>
        <w:rPr>
          <w:sz w:val="22"/>
        </w:rPr>
      </w:pPr>
    </w:p>
    <w:p w:rsidR="00053FE5" w:rsidRPr="00053FE5" w:rsidRDefault="00053FE5" w:rsidP="00053FE5">
      <w:pPr>
        <w:ind w:left="0" w:hanging="2"/>
        <w:jc w:val="right"/>
        <w:rPr>
          <w:sz w:val="22"/>
        </w:rPr>
      </w:pPr>
      <w:r w:rsidRPr="00053FE5">
        <w:rPr>
          <w:sz w:val="22"/>
        </w:rPr>
        <w:t>Il Dichiarante</w:t>
      </w:r>
    </w:p>
    <w:p w:rsidR="00053FE5" w:rsidRPr="00053FE5" w:rsidRDefault="00053FE5" w:rsidP="00053FE5">
      <w:pPr>
        <w:ind w:left="0" w:hanging="2"/>
        <w:jc w:val="right"/>
        <w:rPr>
          <w:sz w:val="22"/>
        </w:rPr>
      </w:pPr>
    </w:p>
    <w:p w:rsidR="00053FE5" w:rsidRPr="00053FE5" w:rsidRDefault="00053FE5" w:rsidP="00053FE5">
      <w:pPr>
        <w:ind w:left="0" w:hanging="2"/>
        <w:jc w:val="right"/>
        <w:rPr>
          <w:sz w:val="22"/>
        </w:rPr>
      </w:pPr>
    </w:p>
    <w:p w:rsidR="00053FE5" w:rsidRPr="00053FE5" w:rsidRDefault="00053FE5" w:rsidP="00053FE5">
      <w:pPr>
        <w:ind w:left="0" w:hanging="2"/>
        <w:jc w:val="right"/>
        <w:rPr>
          <w:sz w:val="22"/>
        </w:rPr>
      </w:pPr>
      <w:r w:rsidRPr="00053FE5">
        <w:rPr>
          <w:sz w:val="22"/>
        </w:rPr>
        <w:t>____________________________</w:t>
      </w:r>
    </w:p>
    <w:sectPr w:rsidR="00053FE5" w:rsidRPr="00053F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0B59"/>
    <w:multiLevelType w:val="hybridMultilevel"/>
    <w:tmpl w:val="237A7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E2DD6"/>
    <w:multiLevelType w:val="hybridMultilevel"/>
    <w:tmpl w:val="4CD63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505D8"/>
    <w:multiLevelType w:val="hybridMultilevel"/>
    <w:tmpl w:val="B8A40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266EB"/>
    <w:multiLevelType w:val="hybridMultilevel"/>
    <w:tmpl w:val="17BCE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87954"/>
    <w:multiLevelType w:val="hybridMultilevel"/>
    <w:tmpl w:val="CDC21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9D"/>
    <w:rsid w:val="00053FE5"/>
    <w:rsid w:val="002212AA"/>
    <w:rsid w:val="005E3A1F"/>
    <w:rsid w:val="00C92000"/>
    <w:rsid w:val="00D9529D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336D2-4678-4C6C-8803-464B2EEC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9529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9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21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DSGA</cp:lastModifiedBy>
  <cp:revision>2</cp:revision>
  <dcterms:created xsi:type="dcterms:W3CDTF">2022-03-21T13:23:00Z</dcterms:created>
  <dcterms:modified xsi:type="dcterms:W3CDTF">2022-03-22T10:26:00Z</dcterms:modified>
</cp:coreProperties>
</file>