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F6" w:rsidRDefault="008D72F6" w:rsidP="008D72F6">
      <w:pPr>
        <w:spacing w:line="240" w:lineRule="auto"/>
        <w:ind w:left="0" w:hanging="2"/>
        <w:jc w:val="center"/>
      </w:pPr>
      <w:bookmarkStart w:id="0" w:name="_GoBack"/>
      <w:bookmarkEnd w:id="0"/>
      <w:r>
        <w:rPr>
          <w:rFonts w:ascii="Garamond" w:eastAsia="Garamond" w:hAnsi="Garamond" w:cs="Garamond"/>
          <w:b/>
          <w:color w:val="000000"/>
        </w:rPr>
        <w:t>Tracciabilità dei flussi finanziari - Servizio di distribuzione di bevande calde, fredde e snack mediante distributori automatici – triennio scolastico 2022/2027</w:t>
      </w:r>
    </w:p>
    <w:p w:rsidR="00B05576" w:rsidRDefault="00B05576">
      <w:pPr>
        <w:pBdr>
          <w:top w:val="nil"/>
          <w:left w:val="nil"/>
          <w:bottom w:val="nil"/>
          <w:right w:val="nil"/>
          <w:between w:val="nil"/>
        </w:pBdr>
        <w:spacing w:line="240" w:lineRule="auto"/>
        <w:ind w:left="0" w:hanging="2"/>
        <w:jc w:val="right"/>
        <w:rPr>
          <w:rFonts w:ascii="Garamond" w:eastAsia="Garamond" w:hAnsi="Garamond" w:cs="Garamond"/>
          <w:sz w:val="22"/>
          <w:szCs w:val="22"/>
        </w:rPr>
      </w:pPr>
    </w:p>
    <w:p w:rsidR="00B05576" w:rsidRDefault="00B05576">
      <w:pPr>
        <w:pBdr>
          <w:top w:val="nil"/>
          <w:left w:val="nil"/>
          <w:bottom w:val="nil"/>
          <w:right w:val="nil"/>
          <w:between w:val="nil"/>
        </w:pBdr>
        <w:spacing w:line="240" w:lineRule="auto"/>
        <w:ind w:left="0" w:hanging="2"/>
        <w:jc w:val="right"/>
        <w:rPr>
          <w:rFonts w:ascii="Garamond" w:eastAsia="Garamond" w:hAnsi="Garamond" w:cs="Garamond"/>
          <w:sz w:val="22"/>
          <w:szCs w:val="22"/>
        </w:rPr>
      </w:pPr>
    </w:p>
    <w:p w:rsidR="00B05576" w:rsidRDefault="00D95CCD">
      <w:pPr>
        <w:pBdr>
          <w:top w:val="nil"/>
          <w:left w:val="nil"/>
          <w:bottom w:val="nil"/>
          <w:right w:val="nil"/>
          <w:between w:val="nil"/>
        </w:pBdr>
        <w:spacing w:line="276" w:lineRule="auto"/>
        <w:ind w:left="0" w:hanging="2"/>
        <w:jc w:val="right"/>
        <w:rPr>
          <w:rFonts w:ascii="Garamond" w:eastAsia="Garamond" w:hAnsi="Garamond" w:cs="Garamond"/>
          <w:color w:val="000000"/>
          <w:sz w:val="22"/>
          <w:szCs w:val="22"/>
        </w:rPr>
      </w:pPr>
      <w:r>
        <w:rPr>
          <w:rFonts w:ascii="Garamond" w:eastAsia="Garamond" w:hAnsi="Garamond" w:cs="Garamond"/>
          <w:b/>
          <w:color w:val="000000"/>
          <w:sz w:val="22"/>
          <w:szCs w:val="22"/>
        </w:rPr>
        <w:t>Al Dirigente Scolastico</w:t>
      </w:r>
    </w:p>
    <w:p w:rsidR="00B05576" w:rsidRDefault="00D95CCD">
      <w:pPr>
        <w:pBdr>
          <w:top w:val="nil"/>
          <w:left w:val="nil"/>
          <w:bottom w:val="nil"/>
          <w:right w:val="nil"/>
          <w:between w:val="nil"/>
        </w:pBdr>
        <w:spacing w:line="276" w:lineRule="auto"/>
        <w:ind w:left="0" w:hanging="2"/>
        <w:jc w:val="right"/>
        <w:rPr>
          <w:rFonts w:ascii="Garamond" w:eastAsia="Garamond" w:hAnsi="Garamond" w:cs="Garamond"/>
          <w:color w:val="000000"/>
          <w:sz w:val="22"/>
          <w:szCs w:val="22"/>
        </w:rPr>
      </w:pPr>
      <w:r>
        <w:rPr>
          <w:rFonts w:ascii="Garamond" w:eastAsia="Garamond" w:hAnsi="Garamond" w:cs="Garamond"/>
          <w:b/>
          <w:color w:val="000000"/>
          <w:sz w:val="22"/>
          <w:szCs w:val="22"/>
        </w:rPr>
        <w:t xml:space="preserve">Istituto Comprensivo </w:t>
      </w:r>
      <w:r w:rsidR="008D72F6">
        <w:rPr>
          <w:rFonts w:ascii="Garamond" w:eastAsia="Garamond" w:hAnsi="Garamond" w:cs="Garamond"/>
          <w:b/>
          <w:color w:val="000000"/>
          <w:sz w:val="22"/>
          <w:szCs w:val="22"/>
        </w:rPr>
        <w:t>di Ostellato</w:t>
      </w:r>
    </w:p>
    <w:p w:rsidR="00B05576" w:rsidRDefault="00D95CCD">
      <w:pPr>
        <w:pBdr>
          <w:top w:val="nil"/>
          <w:left w:val="nil"/>
          <w:bottom w:val="nil"/>
          <w:right w:val="nil"/>
          <w:between w:val="nil"/>
        </w:pBdr>
        <w:spacing w:line="276"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Allegato 6</w:t>
      </w:r>
    </w:p>
    <w:p w:rsidR="00B05576" w:rsidRDefault="00D95CCD">
      <w:pPr>
        <w:pBdr>
          <w:top w:val="nil"/>
          <w:left w:val="nil"/>
          <w:bottom w:val="nil"/>
          <w:right w:val="nil"/>
          <w:between w:val="nil"/>
        </w:pBdr>
        <w:spacing w:line="276"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 xml:space="preserve">CIG </w:t>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r>
      <w:r w:rsidR="00CD62D7">
        <w:rPr>
          <w:rFonts w:ascii="Garamond" w:eastAsia="Garamond" w:hAnsi="Garamond" w:cs="Garamond"/>
          <w:b/>
          <w:color w:val="000000"/>
          <w:sz w:val="22"/>
          <w:szCs w:val="22"/>
        </w:rPr>
        <w:softHyphen/>
        <w:t>Z8B3597C60</w:t>
      </w:r>
    </w:p>
    <w:p w:rsidR="00B05576" w:rsidRDefault="00B05576">
      <w:pPr>
        <w:pBdr>
          <w:top w:val="nil"/>
          <w:left w:val="nil"/>
          <w:bottom w:val="nil"/>
          <w:right w:val="nil"/>
          <w:between w:val="nil"/>
        </w:pBdr>
        <w:spacing w:line="276" w:lineRule="auto"/>
        <w:ind w:left="0" w:hanging="2"/>
        <w:rPr>
          <w:color w:val="000000"/>
        </w:rPr>
      </w:pP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 xml:space="preserve">In riferimento alla gara per l’affidamento in concessione del servizio di distribuzione di bevande calde, fredde e snack mediante distributori automatici nell’istituto comprensivo </w:t>
      </w:r>
      <w:r>
        <w:rPr>
          <w:rFonts w:ascii="Garamond" w:eastAsia="Garamond" w:hAnsi="Garamond" w:cs="Garamond"/>
          <w:b/>
          <w:sz w:val="22"/>
          <w:szCs w:val="22"/>
        </w:rPr>
        <w:t xml:space="preserve">di Ostellato Via Marcavallo, 35/b - </w:t>
      </w:r>
      <w:proofErr w:type="gramStart"/>
      <w:r>
        <w:rPr>
          <w:rFonts w:ascii="Garamond" w:eastAsia="Garamond" w:hAnsi="Garamond" w:cs="Garamond"/>
          <w:b/>
          <w:sz w:val="22"/>
          <w:szCs w:val="22"/>
        </w:rPr>
        <w:t>44020</w:t>
      </w:r>
      <w:r>
        <w:rPr>
          <w:rFonts w:ascii="Garamond" w:eastAsia="Garamond" w:hAnsi="Garamond" w:cs="Garamond"/>
          <w:sz w:val="22"/>
          <w:szCs w:val="22"/>
        </w:rPr>
        <w:t xml:space="preserve"> </w:t>
      </w:r>
      <w:r>
        <w:rPr>
          <w:rFonts w:ascii="Garamond" w:eastAsia="Garamond" w:hAnsi="Garamond" w:cs="Garamond"/>
          <w:b/>
          <w:color w:val="000000"/>
          <w:sz w:val="22"/>
          <w:szCs w:val="22"/>
        </w:rPr>
        <w:t>.</w:t>
      </w:r>
      <w:proofErr w:type="gramEnd"/>
      <w:r>
        <w:rPr>
          <w:rFonts w:ascii="Garamond" w:eastAsia="Garamond" w:hAnsi="Garamond" w:cs="Garamond"/>
          <w:b/>
          <w:color w:val="000000"/>
          <w:sz w:val="22"/>
          <w:szCs w:val="22"/>
        </w:rPr>
        <w:t xml:space="preserve"> Legge 136 art. 3 del 13/08/2010 e ss. mm. ii. – Tracciabilità dei Flussi Finanziari. Procedura aperta ai sensi dell’art. 60 del D. </w:t>
      </w:r>
      <w:proofErr w:type="spellStart"/>
      <w:r>
        <w:rPr>
          <w:rFonts w:ascii="Garamond" w:eastAsia="Garamond" w:hAnsi="Garamond" w:cs="Garamond"/>
          <w:b/>
          <w:color w:val="000000"/>
          <w:sz w:val="22"/>
          <w:szCs w:val="22"/>
        </w:rPr>
        <w:t>Lgs</w:t>
      </w:r>
      <w:proofErr w:type="spellEnd"/>
      <w:r>
        <w:rPr>
          <w:rFonts w:ascii="Garamond" w:eastAsia="Garamond" w:hAnsi="Garamond" w:cs="Garamond"/>
          <w:b/>
          <w:color w:val="000000"/>
          <w:sz w:val="22"/>
          <w:szCs w:val="22"/>
        </w:rPr>
        <w:t>. n° 50/2016 ss.</w:t>
      </w:r>
      <w:proofErr w:type="gramStart"/>
      <w:r>
        <w:rPr>
          <w:rFonts w:ascii="Garamond" w:eastAsia="Garamond" w:hAnsi="Garamond" w:cs="Garamond"/>
          <w:b/>
          <w:color w:val="000000"/>
          <w:sz w:val="22"/>
          <w:szCs w:val="22"/>
        </w:rPr>
        <w:t>mm.ii.</w:t>
      </w:r>
      <w:proofErr w:type="gramEnd"/>
      <w:r>
        <w:rPr>
          <w:rFonts w:ascii="Garamond" w:eastAsia="Garamond" w:hAnsi="Garamond" w:cs="Garamond"/>
          <w:b/>
          <w:color w:val="000000"/>
          <w:sz w:val="22"/>
          <w:szCs w:val="22"/>
        </w:rPr>
        <w:t xml:space="preserve"> per l’affidamento della concessione del servizio di erogazione mediante distributori automatici di bevande calde e fredde, snack e altri generi di ristoro</w:t>
      </w:r>
      <w:r>
        <w:rPr>
          <w:rFonts w:ascii="Garamond" w:eastAsia="Garamond" w:hAnsi="Garamond" w:cs="Garamond"/>
          <w:color w:val="000000"/>
          <w:sz w:val="22"/>
          <w:szCs w:val="22"/>
        </w:rPr>
        <w:t xml:space="preserve"> </w:t>
      </w:r>
    </w:p>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sz w:val="22"/>
          <w:szCs w:val="22"/>
        </w:rPr>
      </w:pPr>
    </w:p>
    <w:p w:rsidR="00B05576" w:rsidRDefault="00D95CCD">
      <w:pPr>
        <w:pBdr>
          <w:top w:val="nil"/>
          <w:left w:val="nil"/>
          <w:bottom w:val="nil"/>
          <w:right w:val="nil"/>
          <w:between w:val="nil"/>
        </w:pBdr>
        <w:spacing w:line="480" w:lineRule="auto"/>
        <w:ind w:left="0" w:hanging="2"/>
        <w:jc w:val="both"/>
        <w:rPr>
          <w:rFonts w:ascii="Garamond" w:eastAsia="Garamond" w:hAnsi="Garamond" w:cs="Garamond"/>
          <w:color w:val="000000"/>
        </w:rPr>
      </w:pPr>
      <w:r>
        <w:rPr>
          <w:rFonts w:ascii="Garamond" w:eastAsia="Garamond" w:hAnsi="Garamond" w:cs="Garamond"/>
          <w:color w:val="000000"/>
        </w:rPr>
        <w:t>Il sottoscritto __________________ nato a ____________________ il ______________ Codice Fiscale _________________________ in qualità di Legale Rappresentante della società _____________________ con sede legale in Via ______________ n° _______ CAP __________ Città _______________ Codice Fiscale _____________ P.IVA _________________ iscritta alla C.C.I.A.A. di _______________ n</w:t>
      </w:r>
      <w:r>
        <w:rPr>
          <w:rFonts w:ascii="Garamond" w:eastAsia="Garamond" w:hAnsi="Garamond" w:cs="Garamond"/>
          <w:b/>
          <w:color w:val="000000"/>
        </w:rPr>
        <w:t>. __________</w:t>
      </w:r>
      <w:r>
        <w:rPr>
          <w:rFonts w:ascii="Garamond" w:eastAsia="Garamond" w:hAnsi="Garamond" w:cs="Garamond"/>
          <w:color w:val="000000"/>
        </w:rPr>
        <w:t xml:space="preserve"> Codice attività ________________ Telefono ______________ Fax ___________ - E-mail: ___________ </w:t>
      </w:r>
      <w:proofErr w:type="spellStart"/>
      <w:r>
        <w:rPr>
          <w:rFonts w:ascii="Garamond" w:eastAsia="Garamond" w:hAnsi="Garamond" w:cs="Garamond"/>
          <w:color w:val="000000"/>
        </w:rPr>
        <w:t>Pec</w:t>
      </w:r>
      <w:proofErr w:type="spellEnd"/>
      <w:r>
        <w:rPr>
          <w:rFonts w:ascii="Garamond" w:eastAsia="Garamond" w:hAnsi="Garamond" w:cs="Garamond"/>
          <w:color w:val="000000"/>
        </w:rPr>
        <w:t>.  ____________________________</w:t>
      </w: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color w:val="000000"/>
        </w:rPr>
        <w:t>Essendo stato posto a conoscenza degli articoli 75 e 76 del DPR 28/12/2000, n°445 e ss.</w:t>
      </w:r>
      <w:proofErr w:type="gramStart"/>
      <w:r>
        <w:rPr>
          <w:rFonts w:ascii="Garamond" w:eastAsia="Garamond" w:hAnsi="Garamond" w:cs="Garamond"/>
          <w:color w:val="000000"/>
        </w:rPr>
        <w:t>mm.ii.</w:t>
      </w:r>
      <w:proofErr w:type="gramEnd"/>
      <w:r>
        <w:rPr>
          <w:rFonts w:ascii="Garamond" w:eastAsia="Garamond" w:hAnsi="Garamond" w:cs="Garamond"/>
          <w:color w:val="000000"/>
        </w:rPr>
        <w:t xml:space="preserve"> inerente alla perdita del beneficio e delle dichiarazioni mendaci, al fine di poter assolvere agli obblighi, per assicurare la tracciabilità dei flussi finanziari relativi ai contratti in essere con codesta istituzione scolastica, previsti dall’art.3, comma 7, della legge 136/2010 e ss.</w:t>
      </w:r>
      <w:proofErr w:type="gramStart"/>
      <w:r>
        <w:rPr>
          <w:rFonts w:ascii="Garamond" w:eastAsia="Garamond" w:hAnsi="Garamond" w:cs="Garamond"/>
          <w:color w:val="000000"/>
        </w:rPr>
        <w:t>mm.ii.</w:t>
      </w:r>
      <w:proofErr w:type="gramEnd"/>
      <w:r>
        <w:rPr>
          <w:rFonts w:ascii="Garamond" w:eastAsia="Garamond" w:hAnsi="Garamond" w:cs="Garamond"/>
          <w:color w:val="000000"/>
        </w:rPr>
        <w:t xml:space="preserve"> </w:t>
      </w:r>
    </w:p>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p w:rsidR="00B05576" w:rsidRDefault="00B05576">
      <w:pPr>
        <w:pBdr>
          <w:top w:val="nil"/>
          <w:left w:val="nil"/>
          <w:bottom w:val="nil"/>
          <w:right w:val="nil"/>
          <w:between w:val="nil"/>
        </w:pBdr>
        <w:spacing w:line="276" w:lineRule="auto"/>
        <w:ind w:left="0" w:hanging="2"/>
        <w:jc w:val="center"/>
        <w:rPr>
          <w:rFonts w:ascii="Garamond" w:eastAsia="Garamond" w:hAnsi="Garamond" w:cs="Garamond"/>
          <w:color w:val="000000"/>
        </w:rPr>
      </w:pPr>
    </w:p>
    <w:p w:rsidR="00B05576" w:rsidRDefault="00D95CCD">
      <w:pPr>
        <w:pBdr>
          <w:top w:val="nil"/>
          <w:left w:val="nil"/>
          <w:bottom w:val="nil"/>
          <w:right w:val="nil"/>
          <w:between w:val="nil"/>
        </w:pBdr>
        <w:spacing w:line="276" w:lineRule="auto"/>
        <w:ind w:left="0" w:hanging="2"/>
        <w:jc w:val="center"/>
        <w:rPr>
          <w:rFonts w:ascii="Garamond" w:eastAsia="Garamond" w:hAnsi="Garamond" w:cs="Garamond"/>
          <w:color w:val="000000"/>
        </w:rPr>
      </w:pPr>
      <w:r>
        <w:rPr>
          <w:rFonts w:ascii="Garamond" w:eastAsia="Garamond" w:hAnsi="Garamond" w:cs="Garamond"/>
          <w:b/>
          <w:color w:val="000000"/>
        </w:rPr>
        <w:t>DICHIARA e COMUNICA</w:t>
      </w:r>
    </w:p>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color w:val="000000"/>
        </w:rPr>
        <w:t xml:space="preserve">con </w:t>
      </w:r>
      <w:proofErr w:type="gramStart"/>
      <w:r>
        <w:rPr>
          <w:rFonts w:ascii="Garamond" w:eastAsia="Garamond" w:hAnsi="Garamond" w:cs="Garamond"/>
          <w:color w:val="000000"/>
        </w:rPr>
        <w:t>la presente</w:t>
      </w:r>
      <w:proofErr w:type="gramEnd"/>
      <w:r>
        <w:rPr>
          <w:rFonts w:ascii="Garamond" w:eastAsia="Garamond" w:hAnsi="Garamond" w:cs="Garamond"/>
          <w:color w:val="000000"/>
        </w:rPr>
        <w:t xml:space="preserve"> i conti correnti bancari </w:t>
      </w:r>
      <w:r>
        <w:rPr>
          <w:rFonts w:ascii="Garamond" w:eastAsia="Garamond" w:hAnsi="Garamond" w:cs="Garamond"/>
          <w:b/>
          <w:color w:val="000000"/>
        </w:rPr>
        <w:t xml:space="preserve">“dedicati” </w:t>
      </w:r>
      <w:r>
        <w:rPr>
          <w:rFonts w:ascii="Garamond" w:eastAsia="Garamond" w:hAnsi="Garamond" w:cs="Garamond"/>
          <w:color w:val="000000"/>
        </w:rPr>
        <w:t>e relative coordinate, sul quale dovranno essere operate le operazioni di pagamento:</w:t>
      </w: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color w:val="000000"/>
        </w:rPr>
        <w:t>BANCA:</w:t>
      </w: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color w:val="000000"/>
        </w:rPr>
        <w:t>IBAN:</w:t>
      </w:r>
    </w:p>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Lo scrivente, dichiara altresì: </w:t>
      </w: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color w:val="000000"/>
        </w:rPr>
        <w:t>che sui conti correnti sopra indicati sono titolati ad operare, oltre al dichiarante, anche i signori di seguito riportati:</w:t>
      </w:r>
    </w:p>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bl>
      <w:tblPr>
        <w:tblStyle w:val="a"/>
        <w:tblW w:w="9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2409"/>
        <w:gridCol w:w="2409"/>
        <w:gridCol w:w="2409"/>
      </w:tblGrid>
      <w:tr w:rsidR="00B05576">
        <w:trPr>
          <w:trHeight w:val="809"/>
        </w:trPr>
        <w:tc>
          <w:tcPr>
            <w:tcW w:w="2409" w:type="dxa"/>
          </w:tcPr>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b/>
                <w:color w:val="000000"/>
              </w:rPr>
              <w:lastRenderedPageBreak/>
              <w:t>Cognome e nome</w:t>
            </w:r>
          </w:p>
        </w:tc>
        <w:tc>
          <w:tcPr>
            <w:tcW w:w="2409" w:type="dxa"/>
          </w:tcPr>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b/>
                <w:color w:val="000000"/>
              </w:rPr>
              <w:t>Luogo e data di nascita</w:t>
            </w:r>
          </w:p>
        </w:tc>
        <w:tc>
          <w:tcPr>
            <w:tcW w:w="2409" w:type="dxa"/>
          </w:tcPr>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b/>
                <w:color w:val="000000"/>
              </w:rPr>
              <w:t>Città di residenza</w:t>
            </w:r>
          </w:p>
        </w:tc>
        <w:tc>
          <w:tcPr>
            <w:tcW w:w="2409" w:type="dxa"/>
          </w:tcPr>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b/>
                <w:color w:val="000000"/>
              </w:rPr>
              <w:t>Codice fiscale</w:t>
            </w:r>
          </w:p>
        </w:tc>
      </w:tr>
      <w:tr w:rsidR="00B05576">
        <w:trPr>
          <w:trHeight w:val="809"/>
        </w:trPr>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r>
      <w:tr w:rsidR="00B05576">
        <w:trPr>
          <w:trHeight w:val="809"/>
        </w:trPr>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r>
      <w:tr w:rsidR="00B05576">
        <w:trPr>
          <w:trHeight w:val="809"/>
        </w:trPr>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c>
          <w:tcPr>
            <w:tcW w:w="2409" w:type="dxa"/>
          </w:tcPr>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tc>
      </w:tr>
    </w:tbl>
    <w:p w:rsidR="00B05576" w:rsidRDefault="00B05576">
      <w:pPr>
        <w:pBdr>
          <w:top w:val="nil"/>
          <w:left w:val="nil"/>
          <w:bottom w:val="nil"/>
          <w:right w:val="nil"/>
          <w:between w:val="nil"/>
        </w:pBdr>
        <w:spacing w:line="276"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Dichiara inoltre: </w:t>
      </w: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 che il conto corrente di cui sopra potrà essere utilizzato dall’Istituto per tutte le forniture che saranno fatte; </w:t>
      </w:r>
    </w:p>
    <w:p w:rsidR="00B05576" w:rsidRDefault="00B05576">
      <w:pPr>
        <w:pBdr>
          <w:top w:val="nil"/>
          <w:left w:val="nil"/>
          <w:bottom w:val="nil"/>
          <w:right w:val="nil"/>
          <w:between w:val="nil"/>
        </w:pBdr>
        <w:spacing w:line="240"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 di impegnarsi a comunicare entro e non oltre sette giorni, qualsiasi variazione inerente alla presente dichiarazione, in particolare: in caso di accensioni di ulteriori e diversi conti correnti bancari o postali “dedicati” ovvero di variazione dei conti sopra indicati, provvederà a comunicarne gli estremi identificativi, comprese le generalità e il codice fiscale delle persone delegate ad operare su di essi; </w:t>
      </w:r>
    </w:p>
    <w:p w:rsidR="00B05576" w:rsidRDefault="00B05576">
      <w:pPr>
        <w:pBdr>
          <w:top w:val="nil"/>
          <w:left w:val="nil"/>
          <w:bottom w:val="nil"/>
          <w:right w:val="nil"/>
          <w:between w:val="nil"/>
        </w:pBdr>
        <w:spacing w:line="240"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 che utilizzerà per tutte le proprie transazioni relative alle commesse pubbliche i conti correnti dedicati sopra indicati, comprese le transazioni verso i propri subcontraenti; </w:t>
      </w:r>
    </w:p>
    <w:p w:rsidR="00B05576" w:rsidRDefault="00B05576">
      <w:pPr>
        <w:pBdr>
          <w:top w:val="nil"/>
          <w:left w:val="nil"/>
          <w:bottom w:val="nil"/>
          <w:right w:val="nil"/>
          <w:between w:val="nil"/>
        </w:pBdr>
        <w:spacing w:line="240"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 di essere stato informato che i dati personali raccolti saranno trattati, anche con mezzi informatici, esclusivamente per il procedimento per il quale la dichiarazione viene resa (art. 13 D. Lg. 196/2003 e ss.mm.ii.) e che il responsabile del trattamento dei dati per l’istituto è stato individuato nella persona del Dirigente Scolastico. </w:t>
      </w:r>
    </w:p>
    <w:p w:rsidR="00B05576" w:rsidRDefault="00B05576">
      <w:pPr>
        <w:pBdr>
          <w:top w:val="nil"/>
          <w:left w:val="nil"/>
          <w:bottom w:val="nil"/>
          <w:right w:val="nil"/>
          <w:between w:val="nil"/>
        </w:pBdr>
        <w:spacing w:line="240"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b/>
          <w:color w:val="000000"/>
        </w:rPr>
        <w:t>Allega alla presente copia fotostatica del documento di identità, in corso di validità, del soggetto firmatario ai sensi dell’art. 38 del DPR 445/2000 e ss.</w:t>
      </w:r>
      <w:proofErr w:type="gramStart"/>
      <w:r>
        <w:rPr>
          <w:rFonts w:ascii="Garamond" w:eastAsia="Garamond" w:hAnsi="Garamond" w:cs="Garamond"/>
          <w:b/>
          <w:color w:val="000000"/>
        </w:rPr>
        <w:t>mm.ii.</w:t>
      </w:r>
      <w:proofErr w:type="gramEnd"/>
      <w:r>
        <w:rPr>
          <w:rFonts w:ascii="Garamond" w:eastAsia="Garamond" w:hAnsi="Garamond" w:cs="Garamond"/>
          <w:b/>
          <w:color w:val="000000"/>
        </w:rPr>
        <w:t xml:space="preserve"> </w:t>
      </w:r>
    </w:p>
    <w:p w:rsidR="008D72F6" w:rsidRDefault="008D72F6">
      <w:pPr>
        <w:pBdr>
          <w:top w:val="nil"/>
          <w:left w:val="nil"/>
          <w:bottom w:val="nil"/>
          <w:right w:val="nil"/>
          <w:between w:val="nil"/>
        </w:pBdr>
        <w:spacing w:line="240" w:lineRule="auto"/>
        <w:ind w:left="0" w:hanging="2"/>
        <w:jc w:val="both"/>
        <w:rPr>
          <w:rFonts w:ascii="Garamond" w:eastAsia="Garamond" w:hAnsi="Garamond" w:cs="Garamond"/>
          <w:color w:val="000000"/>
        </w:rPr>
      </w:pPr>
    </w:p>
    <w:p w:rsidR="00B05576" w:rsidRDefault="00D95CCD">
      <w:pPr>
        <w:pBdr>
          <w:top w:val="nil"/>
          <w:left w:val="nil"/>
          <w:bottom w:val="nil"/>
          <w:right w:val="nil"/>
          <w:between w:val="nil"/>
        </w:pBdr>
        <w:spacing w:line="240" w:lineRule="auto"/>
        <w:ind w:left="0" w:hanging="2"/>
        <w:jc w:val="both"/>
        <w:rPr>
          <w:rFonts w:ascii="Garamond" w:eastAsia="Garamond" w:hAnsi="Garamond" w:cs="Garamond"/>
          <w:color w:val="000000"/>
        </w:rPr>
      </w:pPr>
      <w:r>
        <w:rPr>
          <w:rFonts w:ascii="Garamond" w:eastAsia="Garamond" w:hAnsi="Garamond" w:cs="Garamond"/>
          <w:color w:val="000000"/>
        </w:rPr>
        <w:t xml:space="preserve">Data </w:t>
      </w:r>
      <w:proofErr w:type="gramStart"/>
      <w:r>
        <w:rPr>
          <w:rFonts w:ascii="Garamond" w:eastAsia="Garamond" w:hAnsi="Garamond" w:cs="Garamond"/>
          <w:color w:val="000000"/>
        </w:rPr>
        <w:t>e</w:t>
      </w:r>
      <w:proofErr w:type="gramEnd"/>
      <w:r>
        <w:rPr>
          <w:rFonts w:ascii="Garamond" w:eastAsia="Garamond" w:hAnsi="Garamond" w:cs="Garamond"/>
          <w:color w:val="000000"/>
        </w:rPr>
        <w:t xml:space="preserve"> luogo </w:t>
      </w: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r>
        <w:rPr>
          <w:rFonts w:ascii="Garamond" w:eastAsia="Garamond" w:hAnsi="Garamond" w:cs="Garamond"/>
          <w:color w:val="000000"/>
        </w:rPr>
        <w:t>Firma del Legale Rappresentante</w:t>
      </w:r>
    </w:p>
    <w:p w:rsidR="00B05576" w:rsidRDefault="00D95CCD">
      <w:pPr>
        <w:pBdr>
          <w:top w:val="nil"/>
          <w:left w:val="nil"/>
          <w:bottom w:val="nil"/>
          <w:right w:val="nil"/>
          <w:between w:val="nil"/>
        </w:pBdr>
        <w:spacing w:line="276" w:lineRule="auto"/>
        <w:ind w:left="0" w:hanging="2"/>
        <w:jc w:val="both"/>
        <w:rPr>
          <w:rFonts w:ascii="Garamond" w:eastAsia="Garamond" w:hAnsi="Garamond" w:cs="Garamond"/>
          <w:color w:val="000000"/>
        </w:rPr>
      </w:pPr>
      <w:bookmarkStart w:id="1" w:name="_heading=h.gjdgxs" w:colFirst="0" w:colLast="0"/>
      <w:bookmarkEnd w:id="1"/>
      <w:r>
        <w:rPr>
          <w:rFonts w:ascii="Garamond" w:eastAsia="Garamond" w:hAnsi="Garamond" w:cs="Garamond"/>
          <w:color w:val="000000"/>
        </w:rPr>
        <w:t>___________________________</w:t>
      </w:r>
    </w:p>
    <w:p w:rsidR="00B05576" w:rsidRDefault="00B05576">
      <w:pPr>
        <w:pBdr>
          <w:top w:val="nil"/>
          <w:left w:val="nil"/>
          <w:bottom w:val="nil"/>
          <w:right w:val="nil"/>
          <w:between w:val="nil"/>
        </w:pBdr>
        <w:spacing w:after="120" w:line="276" w:lineRule="auto"/>
        <w:ind w:left="0" w:hanging="2"/>
        <w:jc w:val="both"/>
        <w:rPr>
          <w:rFonts w:ascii="Garamond" w:eastAsia="Garamond" w:hAnsi="Garamond" w:cs="Garamond"/>
          <w:color w:val="000000"/>
        </w:rPr>
      </w:pPr>
    </w:p>
    <w:sectPr w:rsidR="00B05576">
      <w:footerReference w:type="even" r:id="rId7"/>
      <w:footerReference w:type="default" r:id="rId8"/>
      <w:pgSz w:w="11906" w:h="16838"/>
      <w:pgMar w:top="709"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70" w:rsidRDefault="00D95CCD">
      <w:pPr>
        <w:spacing w:line="240" w:lineRule="auto"/>
        <w:ind w:left="0" w:hanging="2"/>
      </w:pPr>
      <w:r>
        <w:separator/>
      </w:r>
    </w:p>
  </w:endnote>
  <w:endnote w:type="continuationSeparator" w:id="0">
    <w:p w:rsidR="00EA3070" w:rsidRDefault="00D95C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76" w:rsidRDefault="00D95CCD">
    <w:pPr>
      <w:pBdr>
        <w:top w:val="nil"/>
        <w:left w:val="nil"/>
        <w:bottom w:val="nil"/>
        <w:right w:val="nil"/>
        <w:between w:val="nil"/>
      </w:pBdr>
      <w:tabs>
        <w:tab w:val="center" w:pos="4819"/>
        <w:tab w:val="right" w:pos="9638"/>
      </w:tabs>
      <w:spacing w:line="240" w:lineRule="auto"/>
      <w:ind w:left="0" w:hanging="2"/>
      <w:rPr>
        <w:color w:val="000000"/>
      </w:rPr>
    </w:pPr>
    <w:r>
      <w:rPr>
        <w:color w:val="000000"/>
      </w:rPr>
      <w:fldChar w:fldCharType="begin"/>
    </w:r>
    <w:r>
      <w:rPr>
        <w:color w:val="000000"/>
      </w:rPr>
      <w:instrText>PAGE</w:instrText>
    </w:r>
    <w:r>
      <w:rPr>
        <w:color w:val="000000"/>
      </w:rPr>
      <w:fldChar w:fldCharType="end"/>
    </w:r>
  </w:p>
  <w:p w:rsidR="00B05576" w:rsidRDefault="00B05576">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76" w:rsidRDefault="00D95CCD">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D62D7">
      <w:rPr>
        <w:noProof/>
        <w:color w:val="000000"/>
      </w:rPr>
      <w:t>2</w:t>
    </w:r>
    <w:r>
      <w:rPr>
        <w:color w:val="000000"/>
      </w:rPr>
      <w:fldChar w:fldCharType="end"/>
    </w:r>
  </w:p>
  <w:p w:rsidR="00B05576" w:rsidRDefault="00B05576">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70" w:rsidRDefault="00D95CCD">
      <w:pPr>
        <w:spacing w:line="240" w:lineRule="auto"/>
        <w:ind w:left="0" w:hanging="2"/>
      </w:pPr>
      <w:r>
        <w:separator/>
      </w:r>
    </w:p>
  </w:footnote>
  <w:footnote w:type="continuationSeparator" w:id="0">
    <w:p w:rsidR="00EA3070" w:rsidRDefault="00D95CCD">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76"/>
    <w:rsid w:val="008D72F6"/>
    <w:rsid w:val="00B05576"/>
    <w:rsid w:val="00CD62D7"/>
    <w:rsid w:val="00D95CCD"/>
    <w:rsid w:val="00EA3070"/>
    <w:rsid w:val="00F55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010D1-B69D-4938-986B-A02B902E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pPr>
    <w:rPr>
      <w:sz w:val="36"/>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outlineLvl w:val="2"/>
    </w:pPr>
    <w:rPr>
      <w:b/>
      <w:sz w:val="28"/>
      <w:szCs w:val="20"/>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Testonotaapidipagina">
    <w:name w:val="footnote text"/>
    <w:basedOn w:val="Normale"/>
    <w:rPr>
      <w:sz w:val="20"/>
      <w:szCs w:val="20"/>
    </w:rPr>
  </w:style>
  <w:style w:type="character" w:styleId="Rimandonotaapidipagina">
    <w:name w:val="footnote reference"/>
    <w:rPr>
      <w:w w:val="100"/>
      <w:position w:val="-1"/>
      <w:effect w:val="none"/>
      <w:vertAlign w:val="superscript"/>
      <w:cs w:val="0"/>
      <w:em w:val="non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Didascalia">
    <w:name w:val="caption"/>
    <w:basedOn w:val="Normale"/>
    <w:next w:val="Normale"/>
    <w:pPr>
      <w:jc w:val="center"/>
    </w:pPr>
    <w:rPr>
      <w:b/>
      <w:bCs/>
      <w:sz w:val="32"/>
    </w:rPr>
  </w:style>
  <w:style w:type="paragraph" w:styleId="Testofumetto">
    <w:name w:val="Balloon Text"/>
    <w:basedOn w:val="Normale"/>
    <w:rPr>
      <w:rFonts w:ascii="Tahoma" w:hAnsi="Tahoma" w:cs="Tahoma"/>
      <w:sz w:val="16"/>
      <w:szCs w:val="16"/>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rPr>
      <w:w w:val="100"/>
      <w:position w:val="-1"/>
      <w:sz w:val="24"/>
      <w:szCs w:val="24"/>
      <w:effect w:val="none"/>
      <w:vertAlign w:val="baseline"/>
      <w:cs w:val="0"/>
      <w:em w:val="none"/>
    </w:rPr>
  </w:style>
  <w:style w:type="paragraph" w:styleId="Paragrafoelenco">
    <w:name w:val="List Paragraph"/>
    <w:basedOn w:val="Normale"/>
    <w:pPr>
      <w:ind w:left="720"/>
      <w:contextualSpacing/>
    </w:pPr>
  </w:style>
  <w:style w:type="character" w:customStyle="1" w:styleId="PidipaginaCarattere">
    <w:name w:val="Piè di pagina Carattere"/>
    <w:rPr>
      <w:w w:val="100"/>
      <w:position w:val="-1"/>
      <w:sz w:val="24"/>
      <w:szCs w:val="24"/>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libri Light" w:hAnsi="Calibri Light"/>
      <w:color w:val="2E74B5"/>
      <w:sz w:val="32"/>
      <w:szCs w:val="32"/>
    </w:rPr>
  </w:style>
  <w:style w:type="paragraph" w:styleId="Nessunaspaziatura">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character" w:customStyle="1" w:styleId="NessunaspaziaturaCarattere">
    <w:name w:val="Nessuna spaziatura Carattere"/>
    <w:rPr>
      <w:rFonts w:ascii="Calibri" w:hAnsi="Calibri"/>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qZMV+qHMg87Q10kK09wVORZ77Q==">AMUW2mUYP4nz6AVXwduRuyYA8XHU0HshlTdDzwnSIfpa6t8QpO7LTizfS2ZAHmRxx7dhiCWSH50Q5uXpY6sXyFyFOkE1j7N+/lP8PgBOnVs8/+HMchsA58JA7el9AXBpz0DKB1iYj4Tv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DSGA</cp:lastModifiedBy>
  <cp:revision>10</cp:revision>
  <dcterms:created xsi:type="dcterms:W3CDTF">2015-10-29T09:05:00Z</dcterms:created>
  <dcterms:modified xsi:type="dcterms:W3CDTF">2022-03-22T10:27:00Z</dcterms:modified>
</cp:coreProperties>
</file>