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35" w:rsidRPr="008B551A" w:rsidRDefault="00C959AE">
      <w:pPr>
        <w:pStyle w:val="Corpotesto"/>
        <w:spacing w:after="0"/>
        <w:jc w:val="center"/>
        <w:rPr>
          <w:shd w:val="clear" w:color="auto" w:fill="FFFFFF"/>
          <w:lang w:val="it-IT"/>
        </w:rPr>
      </w:pPr>
      <w:r w:rsidRPr="008B551A">
        <w:rPr>
          <w:noProof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708c23b4a828c"/>
      <w:bookmarkStart w:id="1" w:name="preview_conted3497d0892bd"/>
      <w:bookmarkEnd w:id="0"/>
      <w:bookmarkEnd w:id="1"/>
    </w:p>
    <w:p w:rsidR="00293135" w:rsidRPr="008B551A" w:rsidRDefault="00293135">
      <w:pPr>
        <w:pStyle w:val="Corpotesto"/>
        <w:spacing w:after="0"/>
        <w:jc w:val="center"/>
        <w:rPr>
          <w:shd w:val="clear" w:color="auto" w:fill="FFFFFF"/>
          <w:lang w:val="it-IT"/>
        </w:rPr>
      </w:pPr>
      <w:bookmarkStart w:id="2" w:name="x_682218674560040961"/>
      <w:bookmarkEnd w:id="2"/>
    </w:p>
    <w:p w:rsidR="00293135" w:rsidRPr="008B551A" w:rsidRDefault="00C959A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3" w:name="parent_element5b7c5778f0fc6"/>
      <w:bookmarkStart w:id="4" w:name="preview_contce3e97595a45e"/>
      <w:bookmarkStart w:id="5" w:name="x_682218674698813441"/>
      <w:bookmarkEnd w:id="3"/>
      <w:bookmarkEnd w:id="4"/>
      <w:bookmarkEnd w:id="5"/>
      <w:r w:rsidRPr="008B551A">
        <w:rPr>
          <w:shd w:val="clear" w:color="auto" w:fill="FFFFFF"/>
          <w:lang w:val="it-IT"/>
        </w:rPr>
        <w:t>Istituto Comprensivo di Comacchio</w:t>
      </w:r>
    </w:p>
    <w:p w:rsidR="00293135" w:rsidRPr="008B551A" w:rsidRDefault="00C959A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6" w:name="x_682218674774343681"/>
      <w:bookmarkEnd w:id="6"/>
      <w:r w:rsidRPr="008B551A">
        <w:rPr>
          <w:sz w:val="27"/>
          <w:shd w:val="clear" w:color="auto" w:fill="FFFFFF"/>
          <w:lang w:val="it-IT"/>
        </w:rPr>
        <w:t xml:space="preserve">Via Fattibello, n.4, </w:t>
      </w:r>
      <w:bookmarkStart w:id="7" w:name="x_682218674844401665"/>
      <w:bookmarkEnd w:id="7"/>
      <w:r w:rsidRPr="008B551A">
        <w:rPr>
          <w:sz w:val="27"/>
          <w:shd w:val="clear" w:color="auto" w:fill="FFFFFF"/>
          <w:lang w:val="it-IT"/>
        </w:rPr>
        <w:t xml:space="preserve">44022 – </w:t>
      </w:r>
      <w:bookmarkStart w:id="8" w:name="x_682218674824937473"/>
      <w:bookmarkEnd w:id="8"/>
      <w:r w:rsidRPr="008B551A">
        <w:rPr>
          <w:sz w:val="27"/>
          <w:shd w:val="clear" w:color="auto" w:fill="FFFFFF"/>
          <w:lang w:val="it-IT"/>
        </w:rPr>
        <w:t>Comacchio (</w:t>
      </w:r>
      <w:bookmarkStart w:id="9" w:name="x_682218674863407105"/>
      <w:bookmarkEnd w:id="9"/>
      <w:r w:rsidRPr="008B551A">
        <w:rPr>
          <w:sz w:val="27"/>
          <w:shd w:val="clear" w:color="auto" w:fill="FFFFFF"/>
          <w:lang w:val="it-IT"/>
        </w:rPr>
        <w:t xml:space="preserve">FE) - Tel.: </w:t>
      </w:r>
      <w:bookmarkStart w:id="10" w:name="x_682218674883690497"/>
      <w:bookmarkEnd w:id="10"/>
      <w:r w:rsidRPr="008B551A">
        <w:rPr>
          <w:sz w:val="27"/>
          <w:shd w:val="clear" w:color="auto" w:fill="FFFFFF"/>
          <w:lang w:val="it-IT"/>
        </w:rPr>
        <w:t>0533313191</w:t>
      </w:r>
      <w:r w:rsidRPr="008B551A">
        <w:rPr>
          <w:shd w:val="clear" w:color="auto" w:fill="FFFFFF"/>
          <w:lang w:val="it-IT"/>
        </w:rPr>
        <w:br/>
      </w:r>
      <w:r w:rsidRPr="008B551A">
        <w:rPr>
          <w:sz w:val="27"/>
          <w:shd w:val="clear" w:color="auto" w:fill="FFFFFF"/>
          <w:lang w:val="it-IT"/>
        </w:rPr>
        <w:t xml:space="preserve">E-mail: </w:t>
      </w:r>
      <w:bookmarkStart w:id="11" w:name="x_682218674743705601"/>
      <w:bookmarkEnd w:id="11"/>
      <w:r w:rsidRPr="008B551A">
        <w:rPr>
          <w:sz w:val="27"/>
          <w:shd w:val="clear" w:color="auto" w:fill="FFFFFF"/>
          <w:lang w:val="it-IT"/>
        </w:rPr>
        <w:t xml:space="preserve">FEIC82100E@istruzione.it - </w:t>
      </w:r>
      <w:proofErr w:type="spellStart"/>
      <w:r w:rsidRPr="008B551A">
        <w:rPr>
          <w:sz w:val="27"/>
          <w:shd w:val="clear" w:color="auto" w:fill="FFFFFF"/>
          <w:lang w:val="it-IT"/>
        </w:rPr>
        <w:t>Pec</w:t>
      </w:r>
      <w:proofErr w:type="spellEnd"/>
      <w:r w:rsidRPr="008B551A">
        <w:rPr>
          <w:sz w:val="27"/>
          <w:shd w:val="clear" w:color="auto" w:fill="FFFFFF"/>
          <w:lang w:val="it-IT"/>
        </w:rPr>
        <w:t xml:space="preserve">: </w:t>
      </w:r>
      <w:bookmarkStart w:id="12" w:name="x_682218674759532545"/>
      <w:bookmarkEnd w:id="12"/>
      <w:r w:rsidRPr="008B551A">
        <w:rPr>
          <w:sz w:val="27"/>
          <w:shd w:val="clear" w:color="auto" w:fill="FFFFFF"/>
          <w:lang w:val="it-IT"/>
        </w:rPr>
        <w:t>FEIC82100E@pec.istruzione.it</w:t>
      </w:r>
      <w:r w:rsidRPr="008B551A">
        <w:rPr>
          <w:sz w:val="27"/>
          <w:shd w:val="clear" w:color="auto" w:fill="FFFFFF"/>
          <w:lang w:val="it-IT"/>
        </w:rPr>
        <w:br/>
        <w:t xml:space="preserve">C.F.: </w:t>
      </w:r>
      <w:bookmarkStart w:id="13" w:name="x_682218674923175937"/>
      <w:bookmarkEnd w:id="13"/>
      <w:r w:rsidRPr="008B551A">
        <w:rPr>
          <w:sz w:val="27"/>
          <w:shd w:val="clear" w:color="auto" w:fill="FFFFFF"/>
          <w:lang w:val="it-IT"/>
        </w:rPr>
        <w:t xml:space="preserve">91016550385 - C.M.: </w:t>
      </w:r>
      <w:bookmarkStart w:id="14" w:name="x_682218674942246913"/>
      <w:bookmarkEnd w:id="14"/>
      <w:r w:rsidRPr="008B551A">
        <w:rPr>
          <w:sz w:val="27"/>
          <w:shd w:val="clear" w:color="auto" w:fill="FFFFFF"/>
          <w:lang w:val="it-IT"/>
        </w:rPr>
        <w:t>FEIC82100E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15" w:name="parent_elementb2a58932abd02"/>
      <w:bookmarkStart w:id="16" w:name="preview_contaf127b1830d44"/>
      <w:bookmarkEnd w:id="15"/>
      <w:bookmarkEnd w:id="16"/>
      <w:r w:rsidRPr="008B551A">
        <w:rPr>
          <w:rStyle w:val="Enfasi"/>
          <w:shd w:val="clear" w:color="auto" w:fill="FFFFFF"/>
          <w:lang w:val="it-IT"/>
        </w:rPr>
        <w:br/>
        <w:t xml:space="preserve">Protocollo come da segnatura </w:t>
      </w:r>
    </w:p>
    <w:p w:rsidR="00293135" w:rsidRPr="008B551A" w:rsidRDefault="00293135">
      <w:pPr>
        <w:pStyle w:val="Corpotesto"/>
        <w:spacing w:after="0"/>
        <w:rPr>
          <w:lang w:val="it-IT"/>
        </w:rPr>
      </w:pPr>
    </w:p>
    <w:p w:rsidR="00293135" w:rsidRPr="008B551A" w:rsidRDefault="00C959AE">
      <w:pPr>
        <w:pStyle w:val="Corpotesto"/>
        <w:spacing w:after="0"/>
        <w:jc w:val="right"/>
        <w:rPr>
          <w:shd w:val="clear" w:color="auto" w:fill="FFFFFF"/>
          <w:lang w:val="it-IT"/>
        </w:rPr>
      </w:pPr>
      <w:bookmarkStart w:id="17" w:name="x_6822186748249374731"/>
      <w:bookmarkEnd w:id="17"/>
      <w:r w:rsidRPr="008B551A">
        <w:rPr>
          <w:shd w:val="clear" w:color="auto" w:fill="FFFFFF"/>
          <w:lang w:val="it-IT"/>
        </w:rPr>
        <w:t>Comacchio</w:t>
      </w:r>
    </w:p>
    <w:p w:rsidR="00293135" w:rsidRPr="008B551A" w:rsidRDefault="00293135">
      <w:pPr>
        <w:pStyle w:val="Corpotesto"/>
        <w:spacing w:after="0"/>
        <w:rPr>
          <w:lang w:val="it-IT"/>
        </w:rPr>
      </w:pP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18" w:name="parent_element6b16af059e0b1"/>
      <w:bookmarkStart w:id="19" w:name="preview_cont5dffe479a671"/>
      <w:bookmarkEnd w:id="18"/>
      <w:bookmarkEnd w:id="19"/>
      <w:r w:rsidRPr="008B551A">
        <w:rPr>
          <w:shd w:val="clear" w:color="auto" w:fill="FFFFFF"/>
          <w:lang w:val="it-IT"/>
        </w:rPr>
        <w:br/>
      </w:r>
      <w:r w:rsidRPr="008B551A">
        <w:rPr>
          <w:rStyle w:val="Enfasiforte"/>
          <w:color w:val="000000"/>
          <w:shd w:val="clear" w:color="auto" w:fill="FFFFFF"/>
          <w:lang w:val="it-IT"/>
        </w:rPr>
        <w:t>Oggetto: Decreto di pubblicazione della graduatoria provvisoria - Procedura di Selezione di Docenti interni all’Istituto Scolastico “</w:t>
      </w:r>
      <w:bookmarkStart w:id="20" w:name="x_6822186746988134411"/>
      <w:bookmarkEnd w:id="20"/>
      <w:r w:rsidRPr="008B551A">
        <w:rPr>
          <w:rStyle w:val="Enfasiforte"/>
          <w:shd w:val="clear" w:color="auto" w:fill="FFFFFF"/>
          <w:lang w:val="it-IT"/>
        </w:rPr>
        <w:t>Istituto Comprensivo di Comacchio</w:t>
      </w:r>
      <w:r w:rsidRPr="008B551A">
        <w:rPr>
          <w:rStyle w:val="Enfasiforte"/>
          <w:color w:val="000000"/>
          <w:shd w:val="clear" w:color="auto" w:fill="FFFFFF"/>
          <w:lang w:val="it-IT"/>
        </w:rPr>
        <w:t xml:space="preserve">” per la realizzazione di n. </w:t>
      </w:r>
      <w:bookmarkStart w:id="21" w:name="x_938704535854579713"/>
      <w:bookmarkEnd w:id="21"/>
      <w:r w:rsidR="008B551A" w:rsidRPr="008B551A">
        <w:rPr>
          <w:rStyle w:val="Enfasiforte"/>
          <w:color w:val="000000"/>
          <w:shd w:val="clear" w:color="auto" w:fill="FFFFFF"/>
          <w:lang w:val="it-IT"/>
        </w:rPr>
        <w:t>9</w:t>
      </w:r>
      <w:r w:rsidRPr="008B551A">
        <w:rPr>
          <w:rStyle w:val="Enfasiforte"/>
          <w:shd w:val="clear" w:color="auto" w:fill="FFFFFF"/>
          <w:lang w:val="it-IT"/>
        </w:rPr>
        <w:t xml:space="preserve"> </w:t>
      </w:r>
      <w:bookmarkStart w:id="22" w:name="x_939787007022104577"/>
      <w:bookmarkEnd w:id="22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Percorsi </w:t>
      </w:r>
      <w:r w:rsidR="008B551A" w:rsidRPr="008B551A">
        <w:rPr>
          <w:rStyle w:val="Enfasiforte"/>
          <w:color w:val="000000"/>
          <w:shd w:val="clear" w:color="auto" w:fill="FFFFFF"/>
          <w:lang w:val="it-IT"/>
        </w:rPr>
        <w:t>di formazione per il potenziamento delle compete</w:t>
      </w:r>
      <w:r w:rsidR="008B551A">
        <w:rPr>
          <w:rStyle w:val="Enfasiforte"/>
          <w:color w:val="000000"/>
          <w:shd w:val="clear" w:color="auto" w:fill="FFFFFF"/>
          <w:lang w:val="it-IT"/>
        </w:rPr>
        <w:t xml:space="preserve">nze linguistiche degli studenti </w:t>
      </w:r>
      <w:r w:rsidRPr="008B551A">
        <w:rPr>
          <w:rStyle w:val="Enfasiforte"/>
          <w:color w:val="000000"/>
          <w:shd w:val="clear" w:color="auto" w:fill="FFFFFF"/>
          <w:lang w:val="it-IT"/>
        </w:rPr>
        <w:t>nell’ambito delle “Azioni di potenziamento delle competenze STEM e multilinguistiche - Linea di Intervento A”.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23" w:name="parent_element16b38f9e018ad"/>
      <w:bookmarkStart w:id="24" w:name="preview_conte730482bbb5c5"/>
      <w:bookmarkEnd w:id="23"/>
      <w:bookmarkEnd w:id="24"/>
      <w:r w:rsidRPr="008B551A">
        <w:rPr>
          <w:shd w:val="clear" w:color="auto" w:fill="FFFFFF"/>
          <w:lang w:val="it-IT"/>
        </w:rPr>
        <w:br/>
      </w:r>
      <w:r w:rsidRPr="008B551A">
        <w:rPr>
          <w:rStyle w:val="Enfasi"/>
          <w:shd w:val="clear" w:color="auto" w:fill="FFFFFF"/>
          <w:lang w:val="it-IT"/>
        </w:rPr>
        <w:t xml:space="preserve">Avviso Pubblico </w:t>
      </w:r>
      <w:bookmarkStart w:id="25" w:name="x_810391079912013825"/>
      <w:bookmarkEnd w:id="25"/>
      <w:r w:rsidRPr="008B551A">
        <w:rPr>
          <w:rStyle w:val="Enfasi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8B551A">
        <w:rPr>
          <w:rStyle w:val="Enfasi"/>
          <w:shd w:val="clear" w:color="auto" w:fill="FFFFFF"/>
          <w:lang w:val="it-IT"/>
        </w:rPr>
        <w:t>Next</w:t>
      </w:r>
      <w:proofErr w:type="spellEnd"/>
      <w:r w:rsidRPr="008B551A">
        <w:rPr>
          <w:rStyle w:val="Enfasi"/>
          <w:shd w:val="clear" w:color="auto" w:fill="FFFFFF"/>
          <w:lang w:val="it-IT"/>
        </w:rPr>
        <w:t xml:space="preserve"> Generation EU</w:t>
      </w:r>
      <w:r w:rsidRPr="008B551A">
        <w:rPr>
          <w:shd w:val="clear" w:color="auto" w:fill="FFFFFF"/>
          <w:lang w:val="it-IT"/>
        </w:rPr>
        <w:t xml:space="preserve"> </w:t>
      </w:r>
      <w:r w:rsidRPr="008B551A">
        <w:rPr>
          <w:rStyle w:val="Enfasi"/>
          <w:color w:val="000000"/>
          <w:shd w:val="clear" w:color="auto" w:fill="FFFFFF"/>
          <w:lang w:val="it-IT"/>
        </w:rPr>
        <w:t xml:space="preserve">- CUP: </w:t>
      </w:r>
      <w:bookmarkStart w:id="26" w:name="x_682218675259473921"/>
      <w:bookmarkEnd w:id="26"/>
      <w:r w:rsidRPr="008B551A">
        <w:rPr>
          <w:rStyle w:val="Enfasi"/>
          <w:shd w:val="clear" w:color="auto" w:fill="FFFFFF"/>
          <w:lang w:val="it-IT"/>
        </w:rPr>
        <w:t>D54D23006470006</w:t>
      </w:r>
    </w:p>
    <w:p w:rsidR="00293135" w:rsidRPr="008B551A" w:rsidRDefault="00C959AE">
      <w:pPr>
        <w:pStyle w:val="Corpotesto"/>
        <w:spacing w:after="0"/>
        <w:rPr>
          <w:shd w:val="clear" w:color="auto" w:fill="FFFFFF"/>
          <w:lang w:val="it-IT"/>
        </w:rPr>
      </w:pPr>
      <w:r w:rsidRPr="008B551A">
        <w:rPr>
          <w:shd w:val="clear" w:color="auto" w:fill="FFFFFF"/>
          <w:lang w:val="it-IT"/>
        </w:rPr>
        <w:br/>
        <w:t xml:space="preserve">Titolo progetto: </w:t>
      </w:r>
      <w:bookmarkStart w:id="27" w:name="x_682218676201717761"/>
      <w:bookmarkEnd w:id="27"/>
      <w:r w:rsidRPr="008B551A">
        <w:rPr>
          <w:shd w:val="clear" w:color="auto" w:fill="FFFFFF"/>
          <w:lang w:val="it-IT"/>
        </w:rPr>
        <w:t>Competenze STEM e multilinguistiche nelle scuole statali (D.M. 65/2023)</w:t>
      </w:r>
    </w:p>
    <w:p w:rsidR="00293135" w:rsidRPr="008B551A" w:rsidRDefault="00C959AE">
      <w:pPr>
        <w:pStyle w:val="Corpotesto"/>
        <w:spacing w:after="0"/>
        <w:rPr>
          <w:shd w:val="clear" w:color="auto" w:fill="FFFFFF"/>
          <w:lang w:val="it-IT"/>
        </w:rPr>
      </w:pPr>
      <w:r w:rsidRPr="008B551A">
        <w:rPr>
          <w:shd w:val="clear" w:color="auto" w:fill="FFFFFF"/>
          <w:lang w:val="it-IT"/>
        </w:rPr>
        <w:t xml:space="preserve">Codice progetto: </w:t>
      </w:r>
      <w:bookmarkStart w:id="28" w:name="x_682218676170391553"/>
      <w:bookmarkEnd w:id="28"/>
      <w:r w:rsidRPr="008B551A">
        <w:rPr>
          <w:shd w:val="clear" w:color="auto" w:fill="FFFFFF"/>
          <w:lang w:val="it-IT"/>
        </w:rPr>
        <w:t>M4C1I3.1-2023-1143</w:t>
      </w:r>
    </w:p>
    <w:p w:rsidR="00293135" w:rsidRPr="008B551A" w:rsidRDefault="00C959AE">
      <w:pPr>
        <w:pStyle w:val="Titolo3"/>
        <w:spacing w:before="0" w:after="0"/>
        <w:jc w:val="center"/>
        <w:rPr>
          <w:lang w:val="it-IT"/>
        </w:rPr>
      </w:pPr>
      <w:bookmarkStart w:id="29" w:name="parent_element47657c7580c47"/>
      <w:bookmarkStart w:id="30" w:name="preview_cont6c342dadf7b94"/>
      <w:bookmarkEnd w:id="29"/>
      <w:bookmarkEnd w:id="30"/>
      <w:r w:rsidRPr="008B551A">
        <w:rPr>
          <w:shd w:val="clear" w:color="auto" w:fill="FFFFFF"/>
          <w:lang w:val="it-IT"/>
        </w:rPr>
        <w:br/>
      </w:r>
      <w:r w:rsidRPr="008B551A">
        <w:rPr>
          <w:rStyle w:val="Enfasiforte"/>
          <w:b/>
          <w:shd w:val="clear" w:color="auto" w:fill="FFFFFF"/>
          <w:lang w:val="it-IT"/>
        </w:rPr>
        <w:t>IL DIRIGENTE SCOLASTICO</w:t>
      </w:r>
    </w:p>
    <w:p w:rsidR="00293135" w:rsidRPr="008B551A" w:rsidRDefault="00293135">
      <w:pPr>
        <w:pStyle w:val="Corpotesto"/>
        <w:spacing w:after="0"/>
        <w:rPr>
          <w:lang w:val="it-IT"/>
        </w:rPr>
      </w:pP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31" w:name="parent_element911317818b992"/>
      <w:bookmarkStart w:id="32" w:name="preview_contf17010f4e861d"/>
      <w:bookmarkEnd w:id="31"/>
      <w:bookmarkEnd w:id="32"/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R.D. 18 novembre 1923, n. 2440, concernente l’amministrazione del Patrimonio e la Contabilità Generale dello Stato ed il relativo regolamento approvato con R.D. 23 maggio 1924, n. 827 e </w:t>
      </w:r>
      <w:proofErr w:type="spellStart"/>
      <w:proofErr w:type="gramStart"/>
      <w:r w:rsidRPr="008B551A">
        <w:rPr>
          <w:color w:val="000000"/>
          <w:shd w:val="clear" w:color="auto" w:fill="FFFFFF"/>
          <w:lang w:val="it-IT"/>
        </w:rPr>
        <w:t>ss.mm.ii</w:t>
      </w:r>
      <w:proofErr w:type="spellEnd"/>
      <w:r w:rsidRPr="008B551A">
        <w:rPr>
          <w:color w:val="000000"/>
          <w:shd w:val="clear" w:color="auto" w:fill="FFFFFF"/>
          <w:lang w:val="it-IT"/>
        </w:rPr>
        <w:t>.;</w:t>
      </w:r>
      <w:proofErr w:type="gramEnd"/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33" w:name="parent_elemente6f5b661076d1"/>
      <w:bookmarkStart w:id="34" w:name="preview_contbbc3ec4d0f3f1"/>
      <w:bookmarkEnd w:id="33"/>
      <w:bookmarkEnd w:id="34"/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D.I. n. 129/2018 "Regolamento recante istruzioni generali sulla gestione amministrativo-contabile delle istituzioni scolastiche, ai sensi dell’articolo 1, comma 143, della Legge 13 luglio 2015, n. 107";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35" w:name="parent_element46225c63898c9"/>
      <w:bookmarkStart w:id="36" w:name="preview_cont0690b89846c2a"/>
      <w:bookmarkEnd w:id="35"/>
      <w:bookmarkEnd w:id="36"/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Decreto Legislativo 30 marzo 2001, n. 165 recante “Norme generali sull’ordinamento del lavoro alle dipendenze delle Amministrazioni Pubbliche” e </w:t>
      </w:r>
      <w:proofErr w:type="spellStart"/>
      <w:proofErr w:type="gramStart"/>
      <w:r w:rsidRPr="008B551A">
        <w:rPr>
          <w:color w:val="000000"/>
          <w:shd w:val="clear" w:color="auto" w:fill="FFFFFF"/>
          <w:lang w:val="it-IT"/>
        </w:rPr>
        <w:t>ss.mm.ii</w:t>
      </w:r>
      <w:proofErr w:type="spellEnd"/>
      <w:r w:rsidRPr="008B551A">
        <w:rPr>
          <w:color w:val="000000"/>
          <w:shd w:val="clear" w:color="auto" w:fill="FFFFFF"/>
          <w:lang w:val="it-IT"/>
        </w:rPr>
        <w:t>.;</w:t>
      </w:r>
      <w:proofErr w:type="gramEnd"/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37" w:name="parent_element20351f01c54af"/>
      <w:bookmarkStart w:id="38" w:name="preview_contc91afce893ed2"/>
      <w:bookmarkEnd w:id="37"/>
      <w:bookmarkEnd w:id="38"/>
      <w:r w:rsidRPr="008B551A">
        <w:rPr>
          <w:rStyle w:val="Enfasiforte"/>
          <w:color w:val="000000"/>
          <w:shd w:val="clear" w:color="auto" w:fill="FFFFFF"/>
          <w:lang w:val="it-IT"/>
        </w:rPr>
        <w:t>VISTA</w:t>
      </w:r>
      <w:r w:rsidRPr="008B551A">
        <w:rPr>
          <w:color w:val="000000"/>
          <w:shd w:val="clear" w:color="auto" w:fill="FFFFFF"/>
          <w:lang w:val="it-IT"/>
        </w:rPr>
        <w:t xml:space="preserve"> la Legge 7 agosto 1990, n. 241 “Nuove norme in materia di procedimento amministrativo e di diritto di accesso ai documenti amministrativi” e </w:t>
      </w:r>
      <w:proofErr w:type="spellStart"/>
      <w:proofErr w:type="gramStart"/>
      <w:r w:rsidRPr="008B551A">
        <w:rPr>
          <w:color w:val="000000"/>
          <w:shd w:val="clear" w:color="auto" w:fill="FFFFFF"/>
          <w:lang w:val="it-IT"/>
        </w:rPr>
        <w:t>ss.mm.ii</w:t>
      </w:r>
      <w:proofErr w:type="spellEnd"/>
      <w:r w:rsidRPr="008B551A">
        <w:rPr>
          <w:color w:val="000000"/>
          <w:shd w:val="clear" w:color="auto" w:fill="FFFFFF"/>
          <w:lang w:val="it-IT"/>
        </w:rPr>
        <w:t>.;</w:t>
      </w:r>
      <w:proofErr w:type="gramEnd"/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39" w:name="parent_element01b468cf46315"/>
      <w:bookmarkStart w:id="40" w:name="preview_contd32b0a3942537"/>
      <w:bookmarkEnd w:id="39"/>
      <w:bookmarkEnd w:id="40"/>
      <w:r w:rsidRPr="008B551A">
        <w:rPr>
          <w:rStyle w:val="Enfasiforte"/>
          <w:color w:val="000000"/>
          <w:shd w:val="clear" w:color="auto" w:fill="FFFFFF"/>
          <w:lang w:val="it-IT"/>
        </w:rPr>
        <w:t>VISTA</w:t>
      </w:r>
      <w:r w:rsidRPr="008B551A">
        <w:rPr>
          <w:color w:val="000000"/>
          <w:shd w:val="clear" w:color="auto" w:fill="FFFFFF"/>
          <w:lang w:val="it-IT"/>
        </w:rPr>
        <w:t xml:space="preserve"> la Legge 15 marzo 1997 n. 59, concernente “Delega al Governo per il conferimento di funzioni e compiti alle regioni ed enti locali, per la riforma della Pubblica Amministrazione e per la semplificazione amministrativa";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41" w:name="parent_element0a37d4576d66b"/>
      <w:bookmarkStart w:id="42" w:name="preview_cont6e1b7ae855022"/>
      <w:bookmarkEnd w:id="41"/>
      <w:bookmarkEnd w:id="42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>il D.P.R. 8 marzo 1999, n. 275, concernente il Regolamento recante norme in materia di autonomia delle Istituzioni Scolastiche, ai sensi dell'art. 21 della Legge 15 marzo 1997, n. 59;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43" w:name="parent_element77ce3ef89b0f4"/>
      <w:bookmarkStart w:id="44" w:name="preview_cont3f9b3d055626a"/>
      <w:bookmarkEnd w:id="43"/>
      <w:bookmarkEnd w:id="44"/>
      <w:r w:rsidRPr="008B551A">
        <w:rPr>
          <w:rStyle w:val="Enfasiforte"/>
          <w:color w:val="000000"/>
          <w:shd w:val="clear" w:color="auto" w:fill="FFFFFF"/>
          <w:lang w:val="it-IT"/>
        </w:rPr>
        <w:t>VISTA</w:t>
      </w:r>
      <w:r w:rsidRPr="008B551A">
        <w:rPr>
          <w:color w:val="000000"/>
          <w:shd w:val="clear" w:color="auto" w:fill="FFFFFF"/>
          <w:lang w:val="it-IT"/>
        </w:rPr>
        <w:t xml:space="preserve"> la Legge 13 luglio 2015 n. 107, concernente “Riforma del sistema nazionale di istruzione e formazione e delega per il riordino delle disposizioni legislative vigenti”;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45" w:name="parent_element159774d0dd413"/>
      <w:bookmarkStart w:id="46" w:name="preview_cont6bc2d274857aa"/>
      <w:bookmarkEnd w:id="45"/>
      <w:bookmarkEnd w:id="46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 xml:space="preserve">in particolare, l’art. 1, comma 7, lettera </w:t>
      </w:r>
      <w:r w:rsidRPr="008B551A">
        <w:rPr>
          <w:rStyle w:val="Enfasi"/>
          <w:color w:val="000000"/>
          <w:shd w:val="clear" w:color="auto" w:fill="FFFFFF"/>
          <w:lang w:val="it-IT"/>
        </w:rPr>
        <w:t>a)</w:t>
      </w:r>
      <w:r w:rsidRPr="008B551A">
        <w:rPr>
          <w:color w:val="000000"/>
          <w:shd w:val="clear" w:color="auto" w:fill="FFFFFF"/>
          <w:lang w:val="it-IT"/>
        </w:rPr>
        <w:t>, della citata Legge 13 luglio 2015 n. 107;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47" w:name="parent_element02b032c1d2938"/>
      <w:bookmarkStart w:id="48" w:name="preview_cont281ba0f884cb7"/>
      <w:bookmarkEnd w:id="47"/>
      <w:bookmarkEnd w:id="48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 xml:space="preserve">il Decreto Legislativo recante il Codice dei Contratti Pubblici n. 36 del 31/03/2023, approvato dal Consiglio dei Ministri nella seduta del 28/03/2023, attuativo dell’articolo 1 della legge 21 giugno 2022, n. </w:t>
      </w:r>
      <w:r w:rsidRPr="008B551A">
        <w:rPr>
          <w:color w:val="000000"/>
          <w:shd w:val="clear" w:color="auto" w:fill="FFFFFF"/>
          <w:lang w:val="it-IT"/>
        </w:rPr>
        <w:lastRenderedPageBreak/>
        <w:t>78;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49" w:name="parent_element15a40205069f"/>
      <w:bookmarkStart w:id="50" w:name="preview_contd852a53717ecb"/>
      <w:bookmarkEnd w:id="49"/>
      <w:bookmarkEnd w:id="50"/>
      <w:r w:rsidRPr="008B551A">
        <w:rPr>
          <w:rStyle w:val="Enfasiforte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 xml:space="preserve">il D.L. 16 luglio 2020, n. 76 recante Misure urgenti per la semplificazione e l'innovazione digitale (GU Serie Generale n.178 del 16-07-2020 - </w:t>
      </w:r>
      <w:proofErr w:type="spellStart"/>
      <w:r w:rsidRPr="008B551A">
        <w:rPr>
          <w:color w:val="000000"/>
          <w:shd w:val="clear" w:color="auto" w:fill="FFFFFF"/>
          <w:lang w:val="it-IT"/>
        </w:rPr>
        <w:t>Suppl</w:t>
      </w:r>
      <w:proofErr w:type="spellEnd"/>
      <w:r w:rsidRPr="008B551A">
        <w:rPr>
          <w:color w:val="000000"/>
          <w:shd w:val="clear" w:color="auto" w:fill="FFFFFF"/>
          <w:lang w:val="it-IT"/>
        </w:rPr>
        <w:t>. Ordinario n. 24)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51" w:name="parent_elementc526afa46529d"/>
      <w:bookmarkStart w:id="52" w:name="preview_cont1bf6cdd77f601"/>
      <w:bookmarkEnd w:id="51"/>
      <w:bookmarkEnd w:id="52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VISTA </w:t>
      </w:r>
      <w:r w:rsidRPr="008B551A">
        <w:rPr>
          <w:color w:val="000000"/>
          <w:shd w:val="clear" w:color="auto" w:fill="FFFFFF"/>
          <w:lang w:val="it-IT"/>
        </w:rPr>
        <w:t>la Legge 30 dicembre 2020, n. 178, recante “Bilancio di previsione dello Stato per l’anno finanziario 2021 e bilancio pluriennale per il triennio 2021-2023”;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53" w:name="parent_element5f1d7f1f3f759"/>
      <w:bookmarkStart w:id="54" w:name="preview_cont3d501bfde8259"/>
      <w:bookmarkEnd w:id="53"/>
      <w:bookmarkEnd w:id="54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>il Decreto-Legge 6 maggio 2021, n. 59, convertito, con modificazioni, dalla legge 1° luglio 2021, n. 101, recante “Misure urgenti relative al Fondo complementare al Piano nazionale di ripresa e resilienza e altre misure urgenti per gli investimenti”;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55" w:name="head5canvasize"/>
      <w:bookmarkStart w:id="56" w:name="parent_element138f8e5c8228c"/>
      <w:bookmarkStart w:id="57" w:name="preview_cont34779c9f22fed"/>
      <w:bookmarkEnd w:id="55"/>
      <w:bookmarkEnd w:id="56"/>
      <w:bookmarkEnd w:id="57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VISTA </w:t>
      </w:r>
      <w:r w:rsidRPr="008B551A">
        <w:rPr>
          <w:color w:val="000000"/>
          <w:shd w:val="clear" w:color="auto" w:fill="FFFFFF"/>
          <w:lang w:val="it-IT"/>
        </w:rPr>
        <w:t>la Legge 29 dicembre 2022, n. 197, recante “</w:t>
      </w:r>
      <w:r w:rsidRPr="008B551A">
        <w:rPr>
          <w:rStyle w:val="Enfasi"/>
          <w:color w:val="000000"/>
          <w:shd w:val="clear" w:color="auto" w:fill="FFFFFF"/>
          <w:lang w:val="it-IT"/>
        </w:rPr>
        <w:t>Bilancio di previsione dello Stato per l'anno finanziario 2023 e bilancio pluriennale per il triennio 2023-2025</w:t>
      </w:r>
      <w:r w:rsidRPr="008B551A">
        <w:rPr>
          <w:color w:val="000000"/>
          <w:shd w:val="clear" w:color="auto" w:fill="FFFFFF"/>
          <w:lang w:val="it-IT"/>
        </w:rPr>
        <w:t xml:space="preserve">” </w:t>
      </w:r>
      <w:hyperlink r:id="rId7" w:tgtFrame="_blank">
        <w:r w:rsidRPr="008B551A">
          <w:rPr>
            <w:rStyle w:val="CollegamentoInternet"/>
            <w:color w:val="000000"/>
            <w:shd w:val="clear" w:color="auto" w:fill="FFFFFF"/>
            <w:lang w:val="it-IT"/>
          </w:rPr>
          <w:t xml:space="preserve">(GU Serie Generale n.303 del 29-12-2022 - </w:t>
        </w:r>
        <w:proofErr w:type="spellStart"/>
        <w:r w:rsidRPr="008B551A">
          <w:rPr>
            <w:rStyle w:val="CollegamentoInternet"/>
            <w:color w:val="000000"/>
            <w:shd w:val="clear" w:color="auto" w:fill="FFFFFF"/>
            <w:lang w:val="it-IT"/>
          </w:rPr>
          <w:t>Suppl</w:t>
        </w:r>
        <w:proofErr w:type="spellEnd"/>
        <w:r w:rsidRPr="008B551A">
          <w:rPr>
            <w:rStyle w:val="CollegamentoInternet"/>
            <w:color w:val="000000"/>
            <w:shd w:val="clear" w:color="auto" w:fill="FFFFFF"/>
            <w:lang w:val="it-IT"/>
          </w:rPr>
          <w:t>. Ordinario n. 43)</w:t>
        </w:r>
      </w:hyperlink>
      <w:r w:rsidRPr="008B551A">
        <w:rPr>
          <w:color w:val="000000"/>
          <w:shd w:val="clear" w:color="auto" w:fill="FFFFFF"/>
          <w:lang w:val="it-IT"/>
        </w:rPr>
        <w:t xml:space="preserve"> e, in particolare, i commi 548-554 della citata Legge che introduce iniziative per il rafforzamento delle competenze STEM, digitali e di innovazione da parte degli studenti in tutti i cicli scolastici, con particolare attenzione al superamento dei divari di genere nell’accesso alle carriere STEM;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Decreto del Ministro dell’Istruzione n. 61 del 3 aprile 2023, recante “Decreto di destinazione di risorse per incentivare scambi ed esperienze formative all’estero per studenti e per il personale scolastico attraverso un potenziamento del programma Erasmus+ 2021- 2027 e nell’ambito della Missione 4 – Componente 1 – Investimento 3.1 “</w:t>
      </w:r>
      <w:r w:rsidRPr="008B551A">
        <w:rPr>
          <w:rStyle w:val="Enfasi"/>
          <w:color w:val="000000"/>
          <w:shd w:val="clear" w:color="auto" w:fill="FFFFFF"/>
          <w:lang w:val="it-IT"/>
        </w:rPr>
        <w:t>Nuove competenze e nuovi linguaggi</w:t>
      </w:r>
      <w:r w:rsidRPr="008B551A">
        <w:rPr>
          <w:color w:val="000000"/>
          <w:shd w:val="clear" w:color="auto" w:fill="FFFFFF"/>
          <w:lang w:val="it-IT"/>
        </w:rPr>
        <w:t xml:space="preserve">” del Piano nazionale di ripresa e resilienza, finanziato dall’Unione europea – </w:t>
      </w:r>
      <w:proofErr w:type="spellStart"/>
      <w:r w:rsidRPr="008B551A">
        <w:rPr>
          <w:color w:val="000000"/>
          <w:shd w:val="clear" w:color="auto" w:fill="FFFFFF"/>
          <w:lang w:val="it-IT"/>
        </w:rPr>
        <w:t>Next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 Generation EU”;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Decreto del Ministro dell’Istruzione n. 65 del 12 aprile 2023, recante “Decreto di riparto delle risorse alle istituzioni scolastiche in attuazione della linea di investimento 3.1 “</w:t>
      </w:r>
      <w:r w:rsidRPr="008B551A">
        <w:rPr>
          <w:rStyle w:val="Enfasi"/>
          <w:color w:val="000000"/>
          <w:shd w:val="clear" w:color="auto" w:fill="FFFFFF"/>
          <w:lang w:val="it-IT"/>
        </w:rPr>
        <w:t>Nuove competenze e nuovi linguaggi</w:t>
      </w:r>
      <w:r w:rsidRPr="008B551A">
        <w:rPr>
          <w:color w:val="000000"/>
          <w:shd w:val="clear" w:color="auto" w:fill="FFFFFF"/>
          <w:lang w:val="it-IT"/>
        </w:rPr>
        <w:t xml:space="preserve">”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8B551A">
        <w:rPr>
          <w:color w:val="000000"/>
          <w:shd w:val="clear" w:color="auto" w:fill="FFFFFF"/>
          <w:lang w:val="it-IT"/>
        </w:rPr>
        <w:t>Next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 Generation EU”;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>il Decreto del Ministro dell’istruzione e del merito 22 dicembre 2022, n. 328, con il quale sono state adottate le Linee guida per l’orientamento;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Decreto del Ministro dell’istruzione e del merito 15 settembre 2023, n. 184, con il quale sono state adottate le Linee guida per le discipline STEM; 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VISTA </w:t>
      </w:r>
      <w:r w:rsidRPr="008B551A">
        <w:rPr>
          <w:color w:val="000000"/>
          <w:shd w:val="clear" w:color="auto" w:fill="FFFFFF"/>
          <w:lang w:val="it-IT"/>
        </w:rPr>
        <w:t>la Nota MI n. 23940 del 19/09/2022 riportante le indicazioni operative in merito alla elaborazione dei documenti strategici delle istituzioni scolastiche per il triennio 2022-2025 e loro rapporto con PNRR;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VISTA </w:t>
      </w:r>
      <w:r w:rsidRPr="008B551A">
        <w:rPr>
          <w:color w:val="000000"/>
          <w:shd w:val="clear" w:color="auto" w:fill="FFFFFF"/>
          <w:lang w:val="it-IT"/>
        </w:rPr>
        <w:t>la Nota MI n. 4588 del 124/10/2023 riportante le indicazioni operative per introdurre nel piano triennale dell’offerta formativa delle istituzioni scolastiche per il triennio 2022-2025 azioni dedicate a rafforzare le competenze matematico-scientifico-tecnologiche e digitali attraverso metodologie didattiche innovative e loro rapporto con PNRR;</w:t>
      </w:r>
    </w:p>
    <w:p w:rsidR="00293135" w:rsidRPr="008B551A" w:rsidRDefault="00C959AE">
      <w:pPr>
        <w:pStyle w:val="Corpotesto"/>
        <w:spacing w:after="0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l’Allegato 1 del D.M. 65/2023 del 12 aprile 2023 recante “Decreto di riparto delle risorse alle istituzioni scolastiche in attuazione della linea di investimento 3.1 “</w:t>
      </w:r>
      <w:r w:rsidRPr="008B551A">
        <w:rPr>
          <w:rStyle w:val="Enfasi"/>
          <w:color w:val="000000"/>
          <w:shd w:val="clear" w:color="auto" w:fill="FFFFFF"/>
          <w:lang w:val="it-IT"/>
        </w:rPr>
        <w:t>Nuove competenze e nuovi linguaggi</w:t>
      </w:r>
      <w:r w:rsidRPr="008B551A">
        <w:rPr>
          <w:color w:val="000000"/>
          <w:shd w:val="clear" w:color="auto" w:fill="FFFFFF"/>
          <w:lang w:val="it-IT"/>
        </w:rPr>
        <w:t xml:space="preserve">”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8B551A">
        <w:rPr>
          <w:color w:val="000000"/>
          <w:shd w:val="clear" w:color="auto" w:fill="FFFFFF"/>
          <w:lang w:val="it-IT"/>
        </w:rPr>
        <w:t>Next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 Generation EU”;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58" w:name="parent_elementd6931b3eda739"/>
      <w:bookmarkStart w:id="59" w:name="preview_conte63d8b8140b75"/>
      <w:bookmarkEnd w:id="58"/>
      <w:bookmarkEnd w:id="59"/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>il Piano Triennale dell’Offerta Formativa (PTOF) per l’</w:t>
      </w:r>
      <w:proofErr w:type="spellStart"/>
      <w:r w:rsidRPr="008B551A">
        <w:rPr>
          <w:color w:val="000000"/>
          <w:shd w:val="clear" w:color="auto" w:fill="FFFFFF"/>
          <w:lang w:val="it-IT"/>
        </w:rPr>
        <w:t>as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. </w:t>
      </w:r>
      <w:bookmarkStart w:id="60" w:name="x_706010978209857537"/>
      <w:bookmarkEnd w:id="60"/>
      <w:r w:rsidRPr="008B551A">
        <w:rPr>
          <w:shd w:val="clear" w:color="auto" w:fill="FFFFFF"/>
          <w:lang w:val="it-IT"/>
        </w:rPr>
        <w:t>2021/2022</w:t>
      </w:r>
      <w:r w:rsidRPr="008B551A">
        <w:rPr>
          <w:color w:val="000000"/>
          <w:shd w:val="clear" w:color="auto" w:fill="FFFFFF"/>
          <w:lang w:val="it-IT"/>
        </w:rPr>
        <w:t>;</w:t>
      </w:r>
    </w:p>
    <w:p w:rsidR="00293135" w:rsidRPr="008B551A" w:rsidRDefault="00C959AE">
      <w:pPr>
        <w:pStyle w:val="Corpotesto"/>
        <w:spacing w:after="0"/>
        <w:rPr>
          <w:lang w:val="it-IT"/>
        </w:rPr>
      </w:pPr>
      <w:bookmarkStart w:id="61" w:name="parent_element7e0d4f7623715"/>
      <w:bookmarkStart w:id="62" w:name="preview_cont03fcc6f482ac7"/>
      <w:bookmarkEnd w:id="61"/>
      <w:bookmarkEnd w:id="62"/>
      <w:r w:rsidRPr="008B551A">
        <w:rPr>
          <w:rStyle w:val="Enfasiforte"/>
          <w:color w:val="000000"/>
          <w:shd w:val="clear" w:color="auto" w:fill="FFFFFF"/>
          <w:lang w:val="it-IT"/>
        </w:rPr>
        <w:t>PRESO ATTO</w:t>
      </w:r>
      <w:r w:rsidRPr="008B551A">
        <w:rPr>
          <w:color w:val="000000"/>
          <w:shd w:val="clear" w:color="auto" w:fill="FFFFFF"/>
          <w:lang w:val="it-IT"/>
        </w:rPr>
        <w:t xml:space="preserve"> che la linea di finanziamento che interessa codesta scuola è:</w:t>
      </w:r>
    </w:p>
    <w:p w:rsidR="00293135" w:rsidRPr="008B551A" w:rsidRDefault="00C959AE">
      <w:pPr>
        <w:pStyle w:val="Corpotesto"/>
        <w:numPr>
          <w:ilvl w:val="0"/>
          <w:numId w:val="1"/>
        </w:numPr>
        <w:tabs>
          <w:tab w:val="left" w:pos="707"/>
        </w:tabs>
        <w:spacing w:after="0"/>
        <w:rPr>
          <w:shd w:val="clear" w:color="auto" w:fill="FFFFFF"/>
          <w:lang w:val="it-IT"/>
        </w:rPr>
      </w:pPr>
      <w:bookmarkStart w:id="63" w:name="x_8103910799120138251"/>
      <w:bookmarkEnd w:id="63"/>
      <w:r w:rsidRPr="008B551A">
        <w:rPr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8B551A">
        <w:rPr>
          <w:shd w:val="clear" w:color="auto" w:fill="FFFFFF"/>
          <w:lang w:val="it-IT"/>
        </w:rPr>
        <w:t>Next</w:t>
      </w:r>
      <w:proofErr w:type="spellEnd"/>
      <w:r w:rsidRPr="008B551A">
        <w:rPr>
          <w:shd w:val="clear" w:color="auto" w:fill="FFFFFF"/>
          <w:lang w:val="it-IT"/>
        </w:rPr>
        <w:t xml:space="preserve"> Generation EU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64" w:name="parent_elementec542e89945d2"/>
      <w:bookmarkStart w:id="65" w:name="preview_cont3f050fb588604"/>
      <w:bookmarkEnd w:id="64"/>
      <w:bookmarkEnd w:id="65"/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l’accordo di concessione </w:t>
      </w:r>
      <w:proofErr w:type="spellStart"/>
      <w:r w:rsidRPr="008B551A">
        <w:rPr>
          <w:color w:val="000000"/>
          <w:shd w:val="clear" w:color="auto" w:fill="FFFFFF"/>
          <w:lang w:val="it-IT"/>
        </w:rPr>
        <w:t>prot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. n. </w:t>
      </w:r>
      <w:bookmarkStart w:id="66" w:name="x_848325404764176385"/>
      <w:bookmarkEnd w:id="66"/>
      <w:r w:rsidRPr="008B551A">
        <w:rPr>
          <w:shd w:val="clear" w:color="auto" w:fill="FFFFFF"/>
          <w:lang w:val="it-IT"/>
        </w:rPr>
        <w:t>22158 del 18/02/2024, firmato dal Ministero dell’istruzione e del merito, rappresentato dalla dott.ssa Montesarchio, Direttore generale e coordinatrice dell’Unità di missione per il Piano nazionale di ripresa e resilienza, che autorizza</w:t>
      </w:r>
      <w:r w:rsidRPr="008B551A">
        <w:rPr>
          <w:color w:val="000000"/>
          <w:shd w:val="clear" w:color="auto" w:fill="FFFFFF"/>
          <w:lang w:val="it-IT"/>
        </w:rPr>
        <w:t xml:space="preserve"> l'attuazione del progetto </w:t>
      </w:r>
      <w:bookmarkStart w:id="67" w:name="x_6822186761703915531"/>
      <w:bookmarkEnd w:id="67"/>
      <w:r w:rsidRPr="008B551A">
        <w:rPr>
          <w:shd w:val="clear" w:color="auto" w:fill="FFFFFF"/>
          <w:lang w:val="it-IT"/>
        </w:rPr>
        <w:t>M4C1I3.1-2023-1143</w:t>
      </w:r>
      <w:r w:rsidRPr="008B551A">
        <w:rPr>
          <w:color w:val="000000"/>
          <w:shd w:val="clear" w:color="auto" w:fill="FFFFFF"/>
          <w:lang w:val="it-IT"/>
        </w:rPr>
        <w:t xml:space="preserve"> dal titolo "</w:t>
      </w:r>
      <w:bookmarkStart w:id="68" w:name="x_6822186762017177611"/>
      <w:bookmarkEnd w:id="68"/>
      <w:r w:rsidRPr="008B551A">
        <w:rPr>
          <w:shd w:val="clear" w:color="auto" w:fill="FFFFFF"/>
          <w:lang w:val="it-IT"/>
        </w:rPr>
        <w:t>Competenze STEM e multilinguistiche nelle scuole statali (D.M. 65/2023)</w:t>
      </w:r>
      <w:r w:rsidRPr="008B551A">
        <w:rPr>
          <w:color w:val="000000"/>
          <w:shd w:val="clear" w:color="auto" w:fill="FFFFFF"/>
          <w:lang w:val="it-IT"/>
        </w:rPr>
        <w:t>" per un importo pari a €</w:t>
      </w:r>
      <w:bookmarkStart w:id="69" w:name="x_705356543876366337"/>
      <w:bookmarkEnd w:id="69"/>
      <w:r w:rsidRPr="008B551A">
        <w:rPr>
          <w:shd w:val="clear" w:color="auto" w:fill="FFFFFF"/>
          <w:lang w:val="it-IT"/>
        </w:rPr>
        <w:t>66433,01</w:t>
      </w:r>
      <w:r w:rsidRPr="008B551A">
        <w:rPr>
          <w:color w:val="000000"/>
          <w:shd w:val="clear" w:color="auto" w:fill="FFFFFF"/>
          <w:lang w:val="it-IT"/>
        </w:rPr>
        <w:t>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70" w:name="parent_element1734010ada53c"/>
      <w:bookmarkStart w:id="71" w:name="preview_cont16175c55dd16c"/>
      <w:bookmarkEnd w:id="70"/>
      <w:bookmarkEnd w:id="71"/>
      <w:r w:rsidRPr="008B551A">
        <w:rPr>
          <w:rStyle w:val="Enfasiforte"/>
          <w:color w:val="000000"/>
          <w:shd w:val="clear" w:color="auto" w:fill="FFFFFF"/>
          <w:lang w:val="it-IT"/>
        </w:rPr>
        <w:lastRenderedPageBreak/>
        <w:t>VISTA</w:t>
      </w:r>
      <w:r w:rsidRPr="008B551A">
        <w:rPr>
          <w:color w:val="000000"/>
          <w:shd w:val="clear" w:color="auto" w:fill="FFFFFF"/>
          <w:lang w:val="it-IT"/>
        </w:rPr>
        <w:t xml:space="preserve"> la delibera n. </w:t>
      </w:r>
      <w:bookmarkStart w:id="72" w:name="x_711007553514635265"/>
      <w:bookmarkEnd w:id="72"/>
      <w:r w:rsidRPr="008B551A">
        <w:rPr>
          <w:shd w:val="clear" w:color="auto" w:fill="FFFFFF"/>
          <w:lang w:val="it-IT"/>
        </w:rPr>
        <w:t>62 del 12/01/2024</w:t>
      </w:r>
      <w:r w:rsidRPr="008B551A">
        <w:rPr>
          <w:color w:val="000000"/>
          <w:shd w:val="clear" w:color="auto" w:fill="FFFFFF"/>
          <w:lang w:val="it-IT"/>
        </w:rPr>
        <w:t> del Consiglio di Istituto di adesione al progetto;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73" w:name="parent_element9c5b58ce7615f"/>
      <w:bookmarkStart w:id="74" w:name="preview_cont67bf0c9d5a97e"/>
      <w:bookmarkEnd w:id="73"/>
      <w:bookmarkEnd w:id="74"/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il Programma Annuale E.F. </w:t>
      </w:r>
      <w:bookmarkStart w:id="75" w:name="x_682218675129253889"/>
      <w:bookmarkEnd w:id="75"/>
      <w:r w:rsidRPr="008B551A">
        <w:rPr>
          <w:shd w:val="clear" w:color="auto" w:fill="FFFFFF"/>
          <w:lang w:val="it-IT"/>
        </w:rPr>
        <w:t>2024</w:t>
      </w:r>
      <w:r w:rsidRPr="008B551A">
        <w:rPr>
          <w:color w:val="000000"/>
          <w:shd w:val="clear" w:color="auto" w:fill="FFFFFF"/>
          <w:lang w:val="it-IT"/>
        </w:rPr>
        <w:t xml:space="preserve"> approvato dall’Istituto con delibera del </w:t>
      </w:r>
      <w:proofErr w:type="spellStart"/>
      <w:r w:rsidRPr="008B551A">
        <w:rPr>
          <w:color w:val="000000"/>
          <w:shd w:val="clear" w:color="auto" w:fill="FFFFFF"/>
          <w:lang w:val="it-IT"/>
        </w:rPr>
        <w:t>CdI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 </w:t>
      </w:r>
      <w:proofErr w:type="spellStart"/>
      <w:r w:rsidRPr="008B551A">
        <w:rPr>
          <w:color w:val="000000"/>
          <w:shd w:val="clear" w:color="auto" w:fill="FFFFFF"/>
          <w:lang w:val="it-IT"/>
        </w:rPr>
        <w:t>prot</w:t>
      </w:r>
      <w:proofErr w:type="spellEnd"/>
      <w:r w:rsidRPr="008B551A">
        <w:rPr>
          <w:color w:val="000000"/>
          <w:shd w:val="clear" w:color="auto" w:fill="FFFFFF"/>
          <w:lang w:val="it-IT"/>
        </w:rPr>
        <w:t>. n.71 del 9/02/2024</w:t>
      </w:r>
      <w:bookmarkStart w:id="76" w:name="x_938919623830929409"/>
      <w:bookmarkEnd w:id="76"/>
      <w:r w:rsidRPr="008B551A">
        <w:rPr>
          <w:shd w:val="clear" w:color="auto" w:fill="FFFFFF"/>
          <w:lang w:val="it-IT"/>
        </w:rPr>
        <w:t>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bookmarkStart w:id="77" w:name="parent_element261d415ae4ba1"/>
      <w:bookmarkStart w:id="78" w:name="preview_cont5a718857b3c0a"/>
      <w:bookmarkEnd w:id="77"/>
      <w:bookmarkEnd w:id="78"/>
      <w:r w:rsidRPr="008B551A">
        <w:rPr>
          <w:rStyle w:val="Enfasiforte"/>
          <w:shd w:val="clear" w:color="auto" w:fill="FFFFFF"/>
          <w:lang w:val="it-IT"/>
        </w:rPr>
        <w:t xml:space="preserve">VISTO </w:t>
      </w:r>
      <w:r w:rsidRPr="008B551A">
        <w:rPr>
          <w:shd w:val="clear" w:color="auto" w:fill="FFFFFF"/>
          <w:lang w:val="it-IT"/>
        </w:rPr>
        <w:t xml:space="preserve">il decreto di avvio </w:t>
      </w:r>
      <w:proofErr w:type="spellStart"/>
      <w:r w:rsidRPr="008B551A">
        <w:rPr>
          <w:shd w:val="clear" w:color="auto" w:fill="FFFFFF"/>
          <w:lang w:val="it-IT"/>
        </w:rPr>
        <w:t>prot</w:t>
      </w:r>
      <w:proofErr w:type="spellEnd"/>
      <w:r w:rsidRPr="008B551A">
        <w:rPr>
          <w:shd w:val="clear" w:color="auto" w:fill="FFFFFF"/>
          <w:lang w:val="it-IT"/>
        </w:rPr>
        <w:t xml:space="preserve">. n. </w:t>
      </w:r>
      <w:bookmarkStart w:id="79" w:name="x_763169932167053313"/>
      <w:bookmarkEnd w:id="79"/>
      <w:r w:rsidR="008B551A">
        <w:rPr>
          <w:shd w:val="clear" w:color="auto" w:fill="FFFFFF"/>
          <w:lang w:val="it-IT"/>
        </w:rPr>
        <w:t>9261</w:t>
      </w:r>
      <w:r w:rsidRPr="008B551A">
        <w:rPr>
          <w:lang w:val="it-IT"/>
        </w:rPr>
        <w:t xml:space="preserve"> del </w:t>
      </w:r>
      <w:r w:rsidR="008B551A">
        <w:rPr>
          <w:lang w:val="it-IT"/>
        </w:rPr>
        <w:t xml:space="preserve">30/09/2024 </w:t>
      </w:r>
      <w:r w:rsidRPr="008B551A">
        <w:rPr>
          <w:shd w:val="clear" w:color="auto" w:fill="FFFFFF"/>
          <w:lang w:val="it-IT"/>
        </w:rPr>
        <w:t>della procedura di selezione interna per il conferimento dell’incarico in oggetto;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>VISTO</w:t>
      </w:r>
      <w:r w:rsidRPr="008B551A">
        <w:rPr>
          <w:color w:val="000000"/>
          <w:shd w:val="clear" w:color="auto" w:fill="FFFFFF"/>
          <w:lang w:val="it-IT"/>
        </w:rPr>
        <w:t xml:space="preserve"> l’Avviso di selezione </w:t>
      </w:r>
      <w:proofErr w:type="spellStart"/>
      <w:r w:rsidRPr="008B551A">
        <w:rPr>
          <w:color w:val="000000"/>
          <w:shd w:val="clear" w:color="auto" w:fill="FFFFFF"/>
          <w:lang w:val="it-IT"/>
        </w:rPr>
        <w:t>prot</w:t>
      </w:r>
      <w:proofErr w:type="spellEnd"/>
      <w:r w:rsidRPr="008B551A">
        <w:rPr>
          <w:color w:val="000000"/>
          <w:shd w:val="clear" w:color="auto" w:fill="FFFFFF"/>
          <w:lang w:val="it-IT"/>
        </w:rPr>
        <w:t xml:space="preserve">. n. </w:t>
      </w:r>
      <w:bookmarkStart w:id="80" w:name="x_712443113221324801"/>
      <w:bookmarkEnd w:id="80"/>
      <w:r w:rsidR="008B551A">
        <w:rPr>
          <w:color w:val="000000"/>
          <w:shd w:val="clear" w:color="auto" w:fill="FFFFFF"/>
          <w:lang w:val="it-IT"/>
        </w:rPr>
        <w:t>9263</w:t>
      </w:r>
      <w:r w:rsidRPr="008B551A">
        <w:rPr>
          <w:shd w:val="clear" w:color="auto" w:fill="FFFFFF"/>
          <w:lang w:val="it-IT"/>
        </w:rPr>
        <w:t xml:space="preserve"> del 3</w:t>
      </w:r>
      <w:r w:rsidR="008B551A">
        <w:rPr>
          <w:shd w:val="clear" w:color="auto" w:fill="FFFFFF"/>
          <w:lang w:val="it-IT"/>
        </w:rPr>
        <w:t>0</w:t>
      </w:r>
      <w:r w:rsidRPr="008B551A">
        <w:rPr>
          <w:shd w:val="clear" w:color="auto" w:fill="FFFFFF"/>
          <w:lang w:val="it-IT"/>
        </w:rPr>
        <w:t>/0</w:t>
      </w:r>
      <w:r w:rsidR="008B551A">
        <w:rPr>
          <w:shd w:val="clear" w:color="auto" w:fill="FFFFFF"/>
          <w:lang w:val="it-IT"/>
        </w:rPr>
        <w:t>9</w:t>
      </w:r>
      <w:r w:rsidRPr="008B551A">
        <w:rPr>
          <w:shd w:val="clear" w:color="auto" w:fill="FFFFFF"/>
          <w:lang w:val="it-IT"/>
        </w:rPr>
        <w:t>/2024</w:t>
      </w:r>
      <w:r w:rsidRPr="008B551A">
        <w:rPr>
          <w:color w:val="000000"/>
          <w:shd w:val="clear" w:color="auto" w:fill="FFFFFF"/>
          <w:lang w:val="it-IT"/>
        </w:rPr>
        <w:t xml:space="preserve"> che fissa i criteri, le modalità di presentazione ed i termini di scadenza delle istanze pervenute per l’incarico in oggetto;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 xml:space="preserve">CONSIDERATO </w:t>
      </w:r>
      <w:r w:rsidRPr="008B551A">
        <w:rPr>
          <w:color w:val="000000"/>
          <w:shd w:val="clear" w:color="auto" w:fill="FFFFFF"/>
          <w:lang w:val="it-IT"/>
        </w:rPr>
        <w:t xml:space="preserve">che il termine di presentazione delle domande di candidature, fissato per </w:t>
      </w:r>
      <w:bookmarkStart w:id="81" w:name="x_705072521783312385"/>
      <w:bookmarkEnd w:id="81"/>
      <w:r w:rsidR="008B551A">
        <w:rPr>
          <w:color w:val="000000"/>
          <w:shd w:val="clear" w:color="auto" w:fill="FFFFFF"/>
          <w:lang w:val="it-IT"/>
        </w:rPr>
        <w:t>7</w:t>
      </w:r>
      <w:r w:rsidRPr="008B551A">
        <w:rPr>
          <w:color w:val="000000"/>
          <w:shd w:val="clear" w:color="auto" w:fill="FFFFFF"/>
          <w:lang w:val="it-IT"/>
        </w:rPr>
        <w:t>/</w:t>
      </w:r>
      <w:r w:rsidR="008B551A">
        <w:rPr>
          <w:color w:val="000000"/>
          <w:shd w:val="clear" w:color="auto" w:fill="FFFFFF"/>
          <w:lang w:val="it-IT"/>
        </w:rPr>
        <w:t>10</w:t>
      </w:r>
      <w:r w:rsidRPr="008B551A">
        <w:rPr>
          <w:color w:val="000000"/>
          <w:shd w:val="clear" w:color="auto" w:fill="FFFFFF"/>
          <w:lang w:val="it-IT"/>
        </w:rPr>
        <w:t>/2024 è scaduto</w:t>
      </w:r>
      <w:r w:rsidRPr="008B551A">
        <w:rPr>
          <w:rStyle w:val="Enfasiforte"/>
          <w:color w:val="000000"/>
          <w:shd w:val="clear" w:color="auto" w:fill="FFFFFF"/>
          <w:lang w:val="it-IT"/>
        </w:rPr>
        <w:t>; </w:t>
      </w:r>
    </w:p>
    <w:p w:rsidR="00293135" w:rsidRPr="008B551A" w:rsidRDefault="00C959AE">
      <w:pPr>
        <w:pStyle w:val="Corpotesto"/>
        <w:spacing w:after="0"/>
        <w:rPr>
          <w:lang w:val="it-IT"/>
        </w:rPr>
      </w:pPr>
      <w:r w:rsidRPr="008B551A">
        <w:rPr>
          <w:rStyle w:val="Enfasiforte"/>
          <w:color w:val="000000"/>
          <w:shd w:val="clear" w:color="auto" w:fill="FFFFFF"/>
          <w:lang w:val="it-IT"/>
        </w:rPr>
        <w:t xml:space="preserve">VISTO </w:t>
      </w:r>
      <w:r w:rsidRPr="008B551A">
        <w:rPr>
          <w:color w:val="000000"/>
          <w:shd w:val="clear" w:color="auto" w:fill="FFFFFF"/>
          <w:lang w:val="it-IT"/>
        </w:rPr>
        <w:t xml:space="preserve">il verbale per la valutazione delle candidature </w:t>
      </w:r>
      <w:proofErr w:type="spellStart"/>
      <w:r w:rsidRPr="00116DB5">
        <w:rPr>
          <w:color w:val="000000"/>
          <w:highlight w:val="yellow"/>
          <w:shd w:val="clear" w:color="auto" w:fill="FFFFFF"/>
          <w:lang w:val="it-IT"/>
        </w:rPr>
        <w:t>prot</w:t>
      </w:r>
      <w:proofErr w:type="spellEnd"/>
      <w:r w:rsidRPr="00116DB5">
        <w:rPr>
          <w:color w:val="000000"/>
          <w:highlight w:val="yellow"/>
          <w:shd w:val="clear" w:color="auto" w:fill="FFFFFF"/>
          <w:lang w:val="it-IT"/>
        </w:rPr>
        <w:t xml:space="preserve">. n. </w:t>
      </w:r>
      <w:proofErr w:type="gramStart"/>
      <w:r w:rsidRPr="00116DB5">
        <w:rPr>
          <w:color w:val="000000"/>
          <w:highlight w:val="yellow"/>
          <w:shd w:val="clear" w:color="auto" w:fill="FFFFFF"/>
          <w:lang w:val="it-IT"/>
        </w:rPr>
        <w:t xml:space="preserve">del </w:t>
      </w:r>
      <w:bookmarkStart w:id="82" w:name="x_846359374135492609"/>
      <w:bookmarkEnd w:id="82"/>
      <w:r w:rsidR="008B551A" w:rsidRPr="00116DB5">
        <w:rPr>
          <w:color w:val="000000"/>
          <w:highlight w:val="yellow"/>
          <w:shd w:val="clear" w:color="auto" w:fill="FFFFFF"/>
          <w:lang w:val="it-IT"/>
        </w:rPr>
        <w:t xml:space="preserve"> </w:t>
      </w:r>
      <w:r w:rsidRPr="00116DB5">
        <w:rPr>
          <w:highlight w:val="yellow"/>
          <w:lang w:val="it-IT"/>
        </w:rPr>
        <w:t>verbale</w:t>
      </w:r>
      <w:proofErr w:type="gramEnd"/>
      <w:r w:rsidRPr="008B551A">
        <w:rPr>
          <w:lang w:val="it-IT"/>
        </w:rPr>
        <w:t xml:space="preserve"> di valutazione candidature selezione interna/esterna</w:t>
      </w:r>
      <w:r w:rsidRPr="008B551A">
        <w:rPr>
          <w:color w:val="000000"/>
          <w:shd w:val="clear" w:color="auto" w:fill="FFFFFF"/>
          <w:lang w:val="it-IT"/>
        </w:rPr>
        <w:t>;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proofErr w:type="gramStart"/>
      <w:r w:rsidRPr="008B551A">
        <w:rPr>
          <w:rStyle w:val="Enfasi"/>
          <w:color w:val="000000"/>
          <w:shd w:val="clear" w:color="auto" w:fill="FFFFFF"/>
          <w:lang w:val="it-IT"/>
        </w:rPr>
        <w:t>tutto</w:t>
      </w:r>
      <w:proofErr w:type="gramEnd"/>
      <w:r w:rsidRPr="008B551A">
        <w:rPr>
          <w:rStyle w:val="Enfasi"/>
          <w:color w:val="000000"/>
          <w:shd w:val="clear" w:color="auto" w:fill="FFFFFF"/>
          <w:lang w:val="it-IT"/>
        </w:rPr>
        <w:t xml:space="preserve"> ciò visto e rilevato, che costituisce parte integrante del presente provvedimento</w:t>
      </w:r>
    </w:p>
    <w:p w:rsidR="00293135" w:rsidRPr="008B551A" w:rsidRDefault="00C959AE">
      <w:pPr>
        <w:pStyle w:val="Titolo3"/>
        <w:spacing w:before="0" w:after="0"/>
        <w:jc w:val="center"/>
        <w:rPr>
          <w:lang w:val="it-IT"/>
        </w:rPr>
      </w:pPr>
      <w:r w:rsidRPr="008B551A">
        <w:rPr>
          <w:rStyle w:val="Enfasiforte"/>
          <w:b/>
          <w:color w:val="000000"/>
          <w:shd w:val="clear" w:color="auto" w:fill="FFFFFF"/>
          <w:lang w:val="it-IT"/>
        </w:rPr>
        <w:t>DECRETA</w:t>
      </w:r>
    </w:p>
    <w:p w:rsidR="00293135" w:rsidRPr="008B551A" w:rsidRDefault="00C959A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83" w:name="head9canvasize"/>
      <w:bookmarkStart w:id="84" w:name="parent_elemente231cca759eb4"/>
      <w:bookmarkStart w:id="85" w:name="preview_cont72b14be48f11a"/>
      <w:bookmarkEnd w:id="83"/>
      <w:bookmarkEnd w:id="84"/>
      <w:bookmarkEnd w:id="85"/>
      <w:r w:rsidRPr="008B551A">
        <w:rPr>
          <w:shd w:val="clear" w:color="auto" w:fill="FFFFFF"/>
          <w:lang w:val="it-IT"/>
        </w:rPr>
        <w:t>LA PUBBLICAZIONE ALL’ALBO DELL’ISTITUTO DELLE GRADUATORIE PROVVISORIE DI SELEZIONE INTERNA</w:t>
      </w:r>
      <w:r w:rsidR="005022E6" w:rsidRPr="008B551A">
        <w:rPr>
          <w:shd w:val="clear" w:color="auto" w:fill="FFFFFF"/>
          <w:lang w:val="it-IT"/>
        </w:rPr>
        <w:t>/ESTERNA</w:t>
      </w:r>
      <w:r w:rsidRPr="008B551A">
        <w:rPr>
          <w:shd w:val="clear" w:color="auto" w:fill="FFFFFF"/>
          <w:lang w:val="it-IT"/>
        </w:rPr>
        <w:t xml:space="preserve"> PER LA FIGURA DI </w:t>
      </w:r>
      <w:r w:rsidRPr="008B551A">
        <w:rPr>
          <w:shd w:val="clear" w:color="auto" w:fill="FFFFFF"/>
          <w:lang w:val="it-IT"/>
        </w:rPr>
        <w:br/>
        <w:t xml:space="preserve">DOCENTE </w:t>
      </w:r>
      <w:r w:rsidR="00D50A24">
        <w:rPr>
          <w:shd w:val="clear" w:color="auto" w:fill="FFFFFF"/>
          <w:lang w:val="it-IT"/>
        </w:rPr>
        <w:t>INTERNO</w:t>
      </w:r>
    </w:p>
    <w:p w:rsidR="00293135" w:rsidRPr="008B551A" w:rsidRDefault="00C959A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86" w:name="parent_elementbba38d3e68e0d"/>
      <w:bookmarkStart w:id="87" w:name="preview_cont773b427ceb30e"/>
      <w:bookmarkEnd w:id="86"/>
      <w:bookmarkEnd w:id="87"/>
      <w:r w:rsidRPr="008B551A">
        <w:rPr>
          <w:shd w:val="clear" w:color="auto" w:fill="FFFFFF"/>
          <w:lang w:val="it-IT"/>
        </w:rPr>
        <w:t>VALUTAZIONE DEI TITOLI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6259"/>
        <w:gridCol w:w="1455"/>
        <w:gridCol w:w="28"/>
        <w:gridCol w:w="1134"/>
        <w:gridCol w:w="1001"/>
      </w:tblGrid>
      <w:tr w:rsidR="00293135" w:rsidRPr="008B551A">
        <w:trPr>
          <w:jc w:val="center"/>
        </w:trPr>
        <w:tc>
          <w:tcPr>
            <w:tcW w:w="6589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Titoli valutati</w:t>
            </w:r>
          </w:p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3616" w:type="dxa"/>
            <w:gridSpan w:val="4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8B551A">
            <w:pPr>
              <w:pStyle w:val="Contenutotabella"/>
              <w:spacing w:after="283"/>
              <w:rPr>
                <w:rStyle w:val="Enfasiforte"/>
                <w:color w:val="000000"/>
                <w:lang w:val="it-IT"/>
              </w:rPr>
            </w:pPr>
            <w:r>
              <w:rPr>
                <w:rStyle w:val="Enfasiforte"/>
                <w:color w:val="000000"/>
                <w:lang w:val="it-IT"/>
              </w:rPr>
              <w:t>CARLI ALESSANDRO RAFFAELE</w:t>
            </w:r>
          </w:p>
          <w:p w:rsidR="00293135" w:rsidRPr="008B551A" w:rsidRDefault="003A5656" w:rsidP="003A5656">
            <w:pPr>
              <w:pStyle w:val="Contenutotabella"/>
              <w:spacing w:after="283"/>
              <w:rPr>
                <w:lang w:val="it-IT"/>
              </w:rPr>
            </w:pPr>
            <w:r>
              <w:rPr>
                <w:rStyle w:val="Enfasiforte"/>
                <w:color w:val="000000"/>
                <w:highlight w:val="yellow"/>
                <w:lang w:val="it-IT"/>
              </w:rPr>
              <w:t xml:space="preserve">Punteggio Totale: </w:t>
            </w:r>
          </w:p>
        </w:tc>
      </w:tr>
      <w:tr w:rsidR="00293135" w:rsidRPr="008B551A">
        <w:trPr>
          <w:jc w:val="center"/>
        </w:trPr>
        <w:tc>
          <w:tcPr>
            <w:tcW w:w="6589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rStyle w:val="Enfasiforte"/>
                <w:color w:val="000000"/>
                <w:lang w:val="it-IT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LO-normal"/>
              <w:spacing w:after="283"/>
              <w:jc w:val="center"/>
              <w:rPr>
                <w:b/>
                <w:color w:val="000000"/>
                <w:lang w:val="it-IT"/>
              </w:rPr>
            </w:pPr>
            <w:r w:rsidRPr="008B551A">
              <w:rPr>
                <w:b/>
                <w:color w:val="000000"/>
                <w:lang w:val="it-IT"/>
              </w:rPr>
              <w:t>Punteggio</w:t>
            </w:r>
          </w:p>
        </w:tc>
        <w:tc>
          <w:tcPr>
            <w:tcW w:w="11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LO-normal"/>
              <w:spacing w:after="283"/>
              <w:jc w:val="center"/>
              <w:rPr>
                <w:color w:val="000000"/>
                <w:lang w:val="it-IT"/>
              </w:rPr>
            </w:pPr>
            <w:r w:rsidRPr="008B551A">
              <w:rPr>
                <w:b/>
                <w:color w:val="000000"/>
                <w:lang w:val="it-IT"/>
              </w:rPr>
              <w:t>Numero Percorsi cui si intende partecipare</w:t>
            </w:r>
          </w:p>
        </w:tc>
        <w:tc>
          <w:tcPr>
            <w:tcW w:w="10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116DB5" w:rsidP="00116DB5">
            <w:pPr>
              <w:pStyle w:val="LO-normal"/>
              <w:spacing w:after="283"/>
              <w:jc w:val="center"/>
              <w:rPr>
                <w:b/>
                <w:color w:val="000000"/>
                <w:lang w:val="it-IT"/>
              </w:rPr>
            </w:pPr>
            <w:r>
              <w:rPr>
                <w:b/>
                <w:color w:val="000000"/>
                <w:lang w:val="it-IT"/>
              </w:rPr>
              <w:t>9</w:t>
            </w: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1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rPr>
                <w:sz w:val="4"/>
                <w:szCs w:val="4"/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rPr>
                <w:sz w:val="4"/>
                <w:szCs w:val="4"/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rPr>
                <w:sz w:val="4"/>
                <w:szCs w:val="4"/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2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color w:val="000000"/>
                <w:sz w:val="5"/>
                <w:lang w:val="it-IT"/>
              </w:rPr>
            </w:pPr>
            <w:r w:rsidRPr="008B551A">
              <w:rPr>
                <w:color w:val="000000"/>
                <w:sz w:val="5"/>
                <w:lang w:val="it-IT"/>
              </w:rPr>
              <w:t>3</w:t>
            </w: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3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Esperienze lavorative e collaborazioni documentate coerenti con il profilo richiesto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4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5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sz w:val="20"/>
                <w:lang w:val="it-IT"/>
              </w:rPr>
              <w:t>6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7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Attività di formatore inerente</w:t>
            </w:r>
            <w:r w:rsidRPr="008B551A">
              <w:rPr>
                <w:color w:val="000000"/>
                <w:lang w:val="it-IT"/>
              </w:rPr>
              <w:t xml:space="preserve"> </w:t>
            </w:r>
            <w:r w:rsidRPr="008B551A">
              <w:rPr>
                <w:rStyle w:val="Enfasiforte"/>
                <w:color w:val="000000"/>
                <w:lang w:val="it-IT"/>
              </w:rPr>
              <w:t>ad attività progettuali di interesse specifico coerenti con il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lastRenderedPageBreak/>
              <w:t>8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9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Certificazioni informatiche (ECDL, Microsoft, Cisco, ECDL, EIPASS, etc.)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32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10</w:t>
            </w:r>
          </w:p>
        </w:tc>
        <w:tc>
          <w:tcPr>
            <w:tcW w:w="62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Certificazioni linguistiche documentate Livello B1 o superiore conseguite presso Enti o Istituti certificatori accreditati 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  <w:tr w:rsidR="00293135" w:rsidRPr="008B551A" w:rsidTr="00063558">
        <w:trPr>
          <w:jc w:val="center"/>
        </w:trPr>
        <w:tc>
          <w:tcPr>
            <w:tcW w:w="6589" w:type="dxa"/>
            <w:gridSpan w:val="2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b/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PUNTEGGIO TOTALE ASSEGNATO</w:t>
            </w:r>
          </w:p>
        </w:tc>
        <w:tc>
          <w:tcPr>
            <w:tcW w:w="145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93135" w:rsidRPr="00116DB5" w:rsidRDefault="00C959AE">
            <w:pPr>
              <w:pStyle w:val="Contenutotabella"/>
              <w:spacing w:after="283"/>
              <w:rPr>
                <w:b/>
                <w:highlight w:val="yellow"/>
                <w:lang w:val="it-IT"/>
              </w:rPr>
            </w:pPr>
            <w:r w:rsidRPr="00116DB5">
              <w:rPr>
                <w:b/>
                <w:highlight w:val="yellow"/>
                <w:lang w:val="it-IT"/>
              </w:rPr>
              <w:t>37</w:t>
            </w:r>
          </w:p>
        </w:tc>
        <w:tc>
          <w:tcPr>
            <w:tcW w:w="1162" w:type="dxa"/>
            <w:gridSpan w:val="2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  <w:tc>
          <w:tcPr>
            <w:tcW w:w="99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rPr>
                <w:lang w:val="it-IT"/>
              </w:rPr>
            </w:pPr>
          </w:p>
        </w:tc>
      </w:tr>
    </w:tbl>
    <w:p w:rsidR="00293135" w:rsidRPr="008B551A" w:rsidRDefault="00C959A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88" w:name="parent_element0f8b86ac33d7a"/>
      <w:bookmarkStart w:id="89" w:name="preview_contc6a6238658518"/>
      <w:bookmarkEnd w:id="88"/>
      <w:bookmarkEnd w:id="89"/>
      <w:r w:rsidRPr="008B551A">
        <w:rPr>
          <w:shd w:val="clear" w:color="auto" w:fill="FFFFFF"/>
          <w:lang w:val="it-IT"/>
        </w:rPr>
        <w:t xml:space="preserve">GRADUATORIA 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1"/>
        <w:gridCol w:w="3642"/>
        <w:gridCol w:w="3402"/>
      </w:tblGrid>
      <w:tr w:rsidR="00293135" w:rsidRPr="008B551A">
        <w:trPr>
          <w:jc w:val="center"/>
        </w:trPr>
        <w:tc>
          <w:tcPr>
            <w:tcW w:w="316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POSIZIONE IN GRADUATORIA</w:t>
            </w:r>
          </w:p>
        </w:tc>
        <w:tc>
          <w:tcPr>
            <w:tcW w:w="36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NOME E COGNOME DEL CANDIDATO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rStyle w:val="Enfasiforte"/>
                <w:color w:val="000000"/>
                <w:lang w:val="it-IT"/>
              </w:rPr>
              <w:t>PUNTEGGIO TOTALE ASSEGNATO</w:t>
            </w:r>
          </w:p>
        </w:tc>
      </w:tr>
      <w:tr w:rsidR="00293135" w:rsidRPr="008B551A">
        <w:trPr>
          <w:jc w:val="center"/>
        </w:trPr>
        <w:tc>
          <w:tcPr>
            <w:tcW w:w="316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8B551A">
              <w:rPr>
                <w:lang w:val="it-IT"/>
              </w:rPr>
              <w:t>1</w:t>
            </w:r>
          </w:p>
        </w:tc>
        <w:tc>
          <w:tcPr>
            <w:tcW w:w="3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116DB5">
            <w:pPr>
              <w:pStyle w:val="Contenutotabella"/>
              <w:spacing w:after="283"/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Carli</w:t>
            </w:r>
            <w:proofErr w:type="spellEnd"/>
            <w:r>
              <w:rPr>
                <w:lang w:val="it-IT"/>
              </w:rPr>
              <w:t xml:space="preserve"> Alessandro Raffaele </w:t>
            </w:r>
          </w:p>
        </w:tc>
        <w:tc>
          <w:tcPr>
            <w:tcW w:w="34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C959AE">
            <w:pPr>
              <w:pStyle w:val="Contenutotabella"/>
              <w:spacing w:after="283"/>
              <w:jc w:val="center"/>
              <w:rPr>
                <w:lang w:val="it-IT"/>
              </w:rPr>
            </w:pPr>
            <w:r w:rsidRPr="00116DB5">
              <w:rPr>
                <w:highlight w:val="yellow"/>
                <w:lang w:val="it-IT"/>
              </w:rPr>
              <w:t>37</w:t>
            </w:r>
          </w:p>
        </w:tc>
      </w:tr>
      <w:tr w:rsidR="00293135" w:rsidRPr="008B551A">
        <w:trPr>
          <w:jc w:val="center"/>
        </w:trPr>
        <w:tc>
          <w:tcPr>
            <w:tcW w:w="316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36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340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93135" w:rsidRPr="008B551A" w:rsidRDefault="00293135">
            <w:pPr>
              <w:pStyle w:val="Contenutotabella"/>
              <w:spacing w:after="283"/>
              <w:jc w:val="center"/>
              <w:rPr>
                <w:color w:val="000000"/>
                <w:lang w:val="it-IT"/>
              </w:rPr>
            </w:pPr>
          </w:p>
        </w:tc>
      </w:tr>
    </w:tbl>
    <w:p w:rsidR="00116DB5" w:rsidRDefault="00116DB5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bookmarkStart w:id="90" w:name="head7canvasize"/>
      <w:bookmarkStart w:id="91" w:name="parent_elementfe343a8dc67d1"/>
      <w:bookmarkStart w:id="92" w:name="preview_contd7eb854d1b4e7"/>
      <w:bookmarkEnd w:id="90"/>
      <w:bookmarkEnd w:id="91"/>
      <w:bookmarkEnd w:id="92"/>
    </w:p>
    <w:p w:rsidR="00293135" w:rsidRPr="008B551A" w:rsidRDefault="00C959AE">
      <w:pPr>
        <w:pStyle w:val="Corpotesto"/>
        <w:spacing w:after="0"/>
        <w:jc w:val="both"/>
        <w:rPr>
          <w:color w:val="000000"/>
          <w:shd w:val="clear" w:color="auto" w:fill="FFFFFF"/>
          <w:lang w:val="it-IT"/>
        </w:rPr>
      </w:pPr>
      <w:r w:rsidRPr="008B551A">
        <w:rPr>
          <w:color w:val="000000"/>
          <w:shd w:val="clear" w:color="auto" w:fill="FFFFFF"/>
          <w:lang w:val="it-IT"/>
        </w:rPr>
        <w:t>Avverso la graduatoria provvisoria sarà possibile esperire reclamo entro 5</w:t>
      </w:r>
      <w:r w:rsidRPr="008B551A">
        <w:rPr>
          <w:rStyle w:val="Enfasiforte"/>
          <w:color w:val="000000"/>
          <w:shd w:val="clear" w:color="auto" w:fill="FFFFFF"/>
          <w:lang w:val="it-IT"/>
        </w:rPr>
        <w:t xml:space="preserve"> </w:t>
      </w:r>
      <w:r w:rsidRPr="008B551A">
        <w:rPr>
          <w:color w:val="000000"/>
          <w:shd w:val="clear" w:color="auto" w:fill="FFFFFF"/>
          <w:lang w:val="it-IT"/>
        </w:rPr>
        <w:t>giorni dalla sua pubblicazione; decorso tale termine ed esaminati eventuali reclami, la graduatoria diverrà definitiva ed avrà validità per il periodo di realizzazione dei percorsi attivati.</w:t>
      </w:r>
    </w:p>
    <w:p w:rsidR="00293135" w:rsidRPr="008B551A" w:rsidRDefault="00C959AE">
      <w:pPr>
        <w:pStyle w:val="Corpotesto"/>
        <w:spacing w:after="0"/>
        <w:jc w:val="both"/>
        <w:rPr>
          <w:lang w:val="it-IT"/>
        </w:rPr>
      </w:pPr>
      <w:r w:rsidRPr="008B551A">
        <w:rPr>
          <w:color w:val="000000"/>
          <w:shd w:val="clear" w:color="auto" w:fill="FFFFFF"/>
          <w:lang w:val="it-IT"/>
        </w:rPr>
        <w:t>La presente graduatoria sarà pubblicata sul sito web dell’Istituzione Scolastica sitoscuola.edu.it per la massima diffusione, nella sezione Albo online e nell’apposita sezione all’uopo dedicata.</w:t>
      </w:r>
    </w:p>
    <w:p w:rsidR="00293135" w:rsidRPr="008B551A" w:rsidRDefault="00C959AE">
      <w:pPr>
        <w:pStyle w:val="Corpotesto"/>
        <w:spacing w:after="0"/>
        <w:jc w:val="right"/>
        <w:rPr>
          <w:lang w:val="it-IT"/>
        </w:rPr>
      </w:pPr>
      <w:bookmarkStart w:id="93" w:name="parent_element9894961338723"/>
      <w:bookmarkStart w:id="94" w:name="preview_cont6f3cdd3d71043"/>
      <w:bookmarkEnd w:id="93"/>
      <w:bookmarkEnd w:id="94"/>
      <w:r w:rsidRPr="008B551A">
        <w:rPr>
          <w:shd w:val="clear" w:color="auto" w:fill="FFFFFF"/>
          <w:lang w:val="it-IT"/>
        </w:rPr>
        <w:br/>
      </w:r>
      <w:r w:rsidRPr="008B551A">
        <w:rPr>
          <w:shd w:val="clear" w:color="auto" w:fill="FFFFFF"/>
          <w:lang w:val="it-IT"/>
        </w:rPr>
        <w:br/>
      </w:r>
      <w:r w:rsidRPr="008B551A">
        <w:rPr>
          <w:rStyle w:val="Enfasiforte"/>
          <w:color w:val="000000"/>
          <w:shd w:val="clear" w:color="auto" w:fill="FFFFFF"/>
          <w:lang w:val="it-IT"/>
        </w:rPr>
        <w:t>Il Dirigente Scolastico</w:t>
      </w:r>
      <w:r w:rsidR="006E5CD5">
        <w:rPr>
          <w:rStyle w:val="Enfasiforte"/>
          <w:color w:val="000000"/>
          <w:shd w:val="clear" w:color="auto" w:fill="FFFFFF"/>
          <w:lang w:val="it-IT"/>
        </w:rPr>
        <w:t xml:space="preserve"> </w:t>
      </w:r>
      <w:proofErr w:type="spellStart"/>
      <w:r w:rsidR="006E5CD5">
        <w:rPr>
          <w:rStyle w:val="Enfasiforte"/>
          <w:color w:val="000000"/>
          <w:shd w:val="clear" w:color="auto" w:fill="FFFFFF"/>
          <w:lang w:val="it-IT"/>
        </w:rPr>
        <w:t>rEGGENTO</w:t>
      </w:r>
      <w:proofErr w:type="spellEnd"/>
      <w:r w:rsidRPr="008B551A">
        <w:rPr>
          <w:rStyle w:val="Enfasiforte"/>
          <w:color w:val="000000"/>
          <w:shd w:val="clear" w:color="auto" w:fill="FFFFFF"/>
          <w:lang w:val="it-IT"/>
        </w:rPr>
        <w:t> </w:t>
      </w:r>
      <w:r w:rsidRPr="008B551A">
        <w:rPr>
          <w:shd w:val="clear" w:color="auto" w:fill="FFFFFF"/>
          <w:lang w:val="it-IT"/>
        </w:rPr>
        <w:br/>
      </w:r>
      <w:bookmarkStart w:id="95" w:name="x_682218674998706177"/>
      <w:bookmarkEnd w:id="95"/>
      <w:proofErr w:type="spellStart"/>
      <w:r w:rsidRPr="008B551A">
        <w:rPr>
          <w:shd w:val="clear" w:color="auto" w:fill="FFFFFF"/>
          <w:lang w:val="it-IT"/>
        </w:rPr>
        <w:t>Dott.</w:t>
      </w:r>
      <w:r w:rsidR="006E5CD5">
        <w:rPr>
          <w:shd w:val="clear" w:color="auto" w:fill="FFFFFF"/>
          <w:lang w:val="it-IT"/>
        </w:rPr>
        <w:t>Nicola</w:t>
      </w:r>
      <w:proofErr w:type="spellEnd"/>
      <w:r w:rsidR="006E5CD5">
        <w:rPr>
          <w:shd w:val="clear" w:color="auto" w:fill="FFFFFF"/>
          <w:lang w:val="it-IT"/>
        </w:rPr>
        <w:t xml:space="preserve"> Bianchin</w:t>
      </w:r>
      <w:bookmarkStart w:id="96" w:name="_GoBack"/>
      <w:bookmarkEnd w:id="96"/>
    </w:p>
    <w:p w:rsidR="00293135" w:rsidRPr="008B551A" w:rsidRDefault="00C959AE">
      <w:pPr>
        <w:pStyle w:val="Corpotesto"/>
        <w:spacing w:after="0"/>
        <w:jc w:val="right"/>
        <w:rPr>
          <w:color w:val="000000"/>
          <w:sz w:val="16"/>
          <w:shd w:val="clear" w:color="auto" w:fill="FFFFFF"/>
          <w:lang w:val="it-IT"/>
        </w:rPr>
      </w:pPr>
      <w:r w:rsidRPr="008B551A">
        <w:rPr>
          <w:color w:val="000000"/>
          <w:sz w:val="16"/>
          <w:shd w:val="clear" w:color="auto" w:fill="FFFFFF"/>
          <w:lang w:val="it-IT"/>
        </w:rPr>
        <w:t xml:space="preserve">Documento informatico firmato digitalmente ai sensi del </w:t>
      </w:r>
      <w:proofErr w:type="spellStart"/>
      <w:r w:rsidRPr="008B551A">
        <w:rPr>
          <w:color w:val="000000"/>
          <w:sz w:val="16"/>
          <w:shd w:val="clear" w:color="auto" w:fill="FFFFFF"/>
          <w:lang w:val="it-IT"/>
        </w:rPr>
        <w:t>D.Lgs.</w:t>
      </w:r>
      <w:proofErr w:type="spellEnd"/>
      <w:r w:rsidRPr="008B551A">
        <w:rPr>
          <w:color w:val="000000"/>
          <w:sz w:val="16"/>
          <w:shd w:val="clear" w:color="auto" w:fill="FFFFFF"/>
          <w:lang w:val="it-IT"/>
        </w:rPr>
        <w:t xml:space="preserve"> 82/2005, </w:t>
      </w:r>
    </w:p>
    <w:p w:rsidR="00293135" w:rsidRPr="008B551A" w:rsidRDefault="00C959AE">
      <w:pPr>
        <w:pStyle w:val="Corpotesto"/>
        <w:spacing w:after="0"/>
        <w:jc w:val="right"/>
        <w:rPr>
          <w:color w:val="000000"/>
          <w:lang w:val="it-IT"/>
        </w:rPr>
      </w:pPr>
      <w:proofErr w:type="gramStart"/>
      <w:r w:rsidRPr="008B551A">
        <w:rPr>
          <w:color w:val="000000"/>
          <w:sz w:val="16"/>
          <w:shd w:val="clear" w:color="auto" w:fill="FFFFFF"/>
          <w:lang w:val="it-IT"/>
        </w:rPr>
        <w:t>il</w:t>
      </w:r>
      <w:proofErr w:type="gramEnd"/>
      <w:r w:rsidRPr="008B551A">
        <w:rPr>
          <w:color w:val="000000"/>
          <w:sz w:val="16"/>
          <w:shd w:val="clear" w:color="auto" w:fill="FFFFFF"/>
          <w:lang w:val="it-IT"/>
        </w:rPr>
        <w:t xml:space="preserve"> quale sostituisce il documento cartaceo e la firma autografa.</w:t>
      </w:r>
    </w:p>
    <w:sectPr w:rsidR="00293135" w:rsidRPr="008B551A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20D0"/>
    <w:multiLevelType w:val="multilevel"/>
    <w:tmpl w:val="1D049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7D5A7B"/>
    <w:multiLevelType w:val="multilevel"/>
    <w:tmpl w:val="CD0E3E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35"/>
    <w:rsid w:val="00063558"/>
    <w:rsid w:val="00116DB5"/>
    <w:rsid w:val="00293135"/>
    <w:rsid w:val="003A5656"/>
    <w:rsid w:val="005022E6"/>
    <w:rsid w:val="006E5CD5"/>
    <w:rsid w:val="008B551A"/>
    <w:rsid w:val="00C959AE"/>
    <w:rsid w:val="00D5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9CD11-CCB3-4B7C-A356-1BF2066D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Titolo1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qFormat/>
    <w:rPr>
      <w:i/>
      <w:iCs/>
    </w:rPr>
  </w:style>
  <w:style w:type="character" w:customStyle="1" w:styleId="Enfasiforte">
    <w:name w:val="Enfasi forte"/>
    <w:qFormat/>
    <w:rPr>
      <w:b/>
      <w:bCs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LO-normal">
    <w:name w:val="LO-normal"/>
    <w:qFormat/>
    <w:rsid w:val="00492160"/>
    <w:pPr>
      <w:widowControl w:val="0"/>
    </w:pPr>
    <w:rPr>
      <w:rFonts w:eastAsia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azzettaufficiale.it/eli/gu/2022/12/29/303/so/43/sg/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8D2C-510A-43F6-A7C8-098FFCF6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dc:description/>
  <cp:lastModifiedBy>Utente 3</cp:lastModifiedBy>
  <cp:revision>12</cp:revision>
  <cp:lastPrinted>2024-04-19T13:07:00Z</cp:lastPrinted>
  <dcterms:created xsi:type="dcterms:W3CDTF">2024-04-12T10:39:00Z</dcterms:created>
  <dcterms:modified xsi:type="dcterms:W3CDTF">2024-10-09T11:40:00Z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