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D4221" w14:textId="19D6CFAE" w:rsidR="00D80FFB" w:rsidRDefault="002019FF" w:rsidP="00D80FFB">
      <w:pPr>
        <w:spacing w:after="0"/>
        <w:jc w:val="both"/>
        <w:rPr>
          <w:rFonts w:cstheme="minorHAnsi"/>
        </w:rPr>
      </w:pPr>
      <w:r>
        <w:rPr>
          <w:rFonts w:cstheme="minorHAnsi"/>
        </w:rPr>
        <w:t>PROT.</w:t>
      </w:r>
      <w:r w:rsidRPr="002019FF">
        <w:rPr>
          <w:rFonts w:ascii="Segoe UI" w:hAnsi="Segoe UI" w:cs="Segoe UI"/>
          <w:color w:val="155724"/>
          <w:shd w:val="clear" w:color="auto" w:fill="D4EDDA"/>
        </w:rPr>
        <w:t xml:space="preserve"> </w:t>
      </w:r>
      <w:r>
        <w:rPr>
          <w:rFonts w:ascii="Segoe UI" w:hAnsi="Segoe UI" w:cs="Segoe UI"/>
          <w:color w:val="155724"/>
          <w:shd w:val="clear" w:color="auto" w:fill="D4EDDA"/>
        </w:rPr>
        <w:t>421</w:t>
      </w:r>
      <w:r w:rsidR="00050A56">
        <w:rPr>
          <w:rFonts w:ascii="Segoe UI" w:hAnsi="Segoe UI" w:cs="Segoe UI"/>
          <w:color w:val="155724"/>
          <w:shd w:val="clear" w:color="auto" w:fill="D4EDDA"/>
        </w:rPr>
        <w:t>2</w:t>
      </w:r>
    </w:p>
    <w:p w14:paraId="20ADB0CF" w14:textId="77777777" w:rsidR="005A6620" w:rsidRDefault="00D80FFB" w:rsidP="00D80FFB">
      <w:pPr>
        <w:pStyle w:val="Default"/>
        <w:rPr>
          <w:rFonts w:ascii="Calibri" w:hAnsi="Calibri" w:cs="Calibri"/>
        </w:rPr>
      </w:pPr>
      <w:r>
        <w:rPr>
          <w:rStyle w:val="Enfasicorsivo"/>
          <w:rFonts w:asciiTheme="minorHAnsi" w:hAnsiTheme="minorHAnsi"/>
          <w:sz w:val="22"/>
          <w:szCs w:val="22"/>
          <w:shd w:val="clear" w:color="auto" w:fill="FFFFFF"/>
        </w:rPr>
        <w:tab/>
      </w:r>
      <w:r>
        <w:rPr>
          <w:rStyle w:val="Enfasicorsivo"/>
          <w:rFonts w:asciiTheme="minorHAnsi" w:hAnsiTheme="minorHAnsi"/>
          <w:sz w:val="22"/>
          <w:szCs w:val="22"/>
          <w:shd w:val="clear" w:color="auto" w:fill="FFFFFF"/>
        </w:rPr>
        <w:tab/>
      </w:r>
      <w:r>
        <w:rPr>
          <w:rStyle w:val="Enfasicorsivo"/>
          <w:rFonts w:asciiTheme="minorHAnsi" w:hAnsiTheme="minorHAnsi"/>
          <w:sz w:val="22"/>
          <w:szCs w:val="22"/>
          <w:shd w:val="clear" w:color="auto" w:fill="FFFFFF"/>
        </w:rPr>
        <w:tab/>
      </w:r>
      <w:r>
        <w:rPr>
          <w:rStyle w:val="Enfasicorsivo"/>
          <w:rFonts w:asciiTheme="minorHAnsi" w:hAnsiTheme="minorHAnsi"/>
          <w:sz w:val="22"/>
          <w:szCs w:val="22"/>
          <w:shd w:val="clear" w:color="auto" w:fill="FFFFFF"/>
        </w:rPr>
        <w:tab/>
      </w:r>
      <w:r>
        <w:rPr>
          <w:rStyle w:val="Enfasicorsivo"/>
          <w:rFonts w:asciiTheme="minorHAnsi" w:hAnsiTheme="minorHAnsi"/>
          <w:sz w:val="22"/>
          <w:szCs w:val="22"/>
          <w:shd w:val="clear" w:color="auto" w:fill="FFFFFF"/>
        </w:rPr>
        <w:tab/>
      </w:r>
      <w:r w:rsidRPr="001739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21F06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</w:t>
      </w:r>
    </w:p>
    <w:p w14:paraId="40A57A34" w14:textId="77777777" w:rsidR="005A6620" w:rsidRPr="005A6620" w:rsidRDefault="005A6620" w:rsidP="005A6620">
      <w:pPr>
        <w:pStyle w:val="Default"/>
        <w:jc w:val="right"/>
        <w:rPr>
          <w:rFonts w:ascii="Calibri" w:hAnsi="Calibri" w:cs="Calibri"/>
        </w:rPr>
      </w:pPr>
      <w:r w:rsidRPr="005A6620">
        <w:rPr>
          <w:rFonts w:ascii="Calibri" w:hAnsi="Calibri" w:cs="Calibri"/>
        </w:rPr>
        <w:t>All’Albo online</w:t>
      </w:r>
    </w:p>
    <w:p w14:paraId="274E01BF" w14:textId="77777777" w:rsidR="005A6620" w:rsidRPr="005A6620" w:rsidRDefault="005A6620" w:rsidP="005A6620">
      <w:pPr>
        <w:pStyle w:val="Default"/>
        <w:jc w:val="right"/>
        <w:rPr>
          <w:rFonts w:ascii="Calibri" w:hAnsi="Calibri" w:cs="Calibri"/>
        </w:rPr>
      </w:pPr>
      <w:r w:rsidRPr="005A6620">
        <w:rPr>
          <w:rFonts w:ascii="Calibri" w:hAnsi="Calibri" w:cs="Calibri"/>
        </w:rPr>
        <w:t>All’Amministrazione trasparente – sezione “Provvedimenti Dirigente”</w:t>
      </w:r>
    </w:p>
    <w:p w14:paraId="2EB297F7" w14:textId="76A5D0FA" w:rsidR="005A6620" w:rsidRDefault="005A6620" w:rsidP="005A6620">
      <w:pPr>
        <w:pStyle w:val="Default"/>
        <w:jc w:val="right"/>
        <w:rPr>
          <w:rFonts w:ascii="Calibri" w:hAnsi="Calibri" w:cs="Calibri"/>
        </w:rPr>
      </w:pPr>
      <w:r w:rsidRPr="005A6620">
        <w:rPr>
          <w:rFonts w:ascii="Calibri" w:hAnsi="Calibri" w:cs="Calibri"/>
        </w:rPr>
        <w:t>Al Dirigente Scolastico - SEDE</w:t>
      </w:r>
    </w:p>
    <w:p w14:paraId="147C9E59" w14:textId="77777777" w:rsidR="005A6620" w:rsidRDefault="005A6620" w:rsidP="005A6620">
      <w:pPr>
        <w:pStyle w:val="Default"/>
        <w:jc w:val="right"/>
        <w:rPr>
          <w:rFonts w:ascii="Calibri" w:hAnsi="Calibri" w:cs="Calibri"/>
        </w:rPr>
      </w:pPr>
    </w:p>
    <w:p w14:paraId="0BD377FA" w14:textId="77777777" w:rsidR="005A6620" w:rsidRDefault="005A6620" w:rsidP="00D80FFB">
      <w:pPr>
        <w:pStyle w:val="Default"/>
        <w:rPr>
          <w:rFonts w:ascii="Calibri" w:hAnsi="Calibri" w:cs="Calibri"/>
        </w:rPr>
      </w:pPr>
    </w:p>
    <w:p w14:paraId="4AAE7BC6" w14:textId="77777777" w:rsidR="005A6620" w:rsidRDefault="005A6620" w:rsidP="00D80FFB">
      <w:pPr>
        <w:pStyle w:val="Default"/>
        <w:rPr>
          <w:rFonts w:ascii="Calibri" w:hAnsi="Calibri" w:cs="Calibri"/>
        </w:rPr>
      </w:pPr>
    </w:p>
    <w:p w14:paraId="12B971AE" w14:textId="4264C3A6" w:rsidR="00D80FFB" w:rsidRPr="006E3240" w:rsidRDefault="00D80FFB" w:rsidP="00D80FFB">
      <w:pPr>
        <w:pStyle w:val="Default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="Calibri" w:hAnsi="Calibri" w:cs="Calibri"/>
        </w:rPr>
        <w:t xml:space="preserve"> </w:t>
      </w:r>
      <w:r w:rsidRPr="001739F6">
        <w:rPr>
          <w:rFonts w:ascii="Calibri" w:hAnsi="Calibri" w:cs="Calibri"/>
          <w:sz w:val="22"/>
          <w:szCs w:val="22"/>
        </w:rPr>
        <w:t>Ferrara,</w:t>
      </w:r>
      <w:r w:rsidR="005A6620">
        <w:rPr>
          <w:rFonts w:ascii="Calibri" w:hAnsi="Calibri" w:cs="Calibri"/>
          <w:sz w:val="22"/>
          <w:szCs w:val="22"/>
        </w:rPr>
        <w:t>29</w:t>
      </w:r>
      <w:r w:rsidRPr="001739F6">
        <w:rPr>
          <w:rFonts w:ascii="Calibri" w:hAnsi="Calibri" w:cs="Calibri"/>
          <w:sz w:val="22"/>
          <w:szCs w:val="22"/>
        </w:rPr>
        <w:t xml:space="preserve"> marzo 2023</w:t>
      </w:r>
      <w:bookmarkStart w:id="0" w:name="_GoBack"/>
      <w:bookmarkEnd w:id="0"/>
    </w:p>
    <w:p w14:paraId="6F4AD9E7" w14:textId="77777777" w:rsidR="00D80FFB" w:rsidRPr="00C925E4" w:rsidRDefault="00D80FFB" w:rsidP="00D80FFB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i/>
          <w:iCs/>
        </w:rPr>
      </w:pPr>
    </w:p>
    <w:p w14:paraId="119ACB0B" w14:textId="77777777" w:rsidR="00050A56" w:rsidRDefault="007C15C9" w:rsidP="00050A56">
      <w:pPr>
        <w:widowControl w:val="0"/>
        <w:tabs>
          <w:tab w:val="left" w:pos="1733"/>
        </w:tabs>
        <w:autoSpaceDE w:val="0"/>
        <w:autoSpaceDN w:val="0"/>
        <w:jc w:val="both"/>
      </w:pPr>
      <w:proofErr w:type="gramStart"/>
      <w:r w:rsidRPr="007C15C9">
        <w:rPr>
          <w:b/>
        </w:rPr>
        <w:t>Oggetto:</w:t>
      </w:r>
      <w:r>
        <w:t xml:space="preserve"> </w:t>
      </w:r>
      <w:r w:rsidR="005A6620">
        <w:t xml:space="preserve"> conferimento</w:t>
      </w:r>
      <w:proofErr w:type="gramEnd"/>
      <w:r w:rsidR="005A6620">
        <w:t xml:space="preserve"> incarico per RUP e come PROJECT MANAGER - </w:t>
      </w:r>
      <w:r w:rsidR="00050A56">
        <w:t xml:space="preserve">Avvio azione di comunicazione, informazione e pubblicità. PIANO NAZIONALE DI RIPRESA E RESILIENZA - MISSIONE 4: ISTRUZIONE E RICERCA - Componente 1 – Potenziamento dell’offerta dei servizi di istruzione: dagli asili nido alle Università – Investimento 3.2 “Scuola 4.0: scuole innovative, cablaggio, nuovi ambienti di apprendimento e laboratori”, Azione 1 - </w:t>
      </w:r>
      <w:proofErr w:type="spellStart"/>
      <w:r w:rsidR="00050A56">
        <w:t>Next</w:t>
      </w:r>
      <w:proofErr w:type="spellEnd"/>
      <w:r w:rsidR="00050A56">
        <w:t xml:space="preserve"> generation </w:t>
      </w:r>
      <w:proofErr w:type="spellStart"/>
      <w:r w:rsidR="00050A56">
        <w:t>classroom</w:t>
      </w:r>
      <w:proofErr w:type="spellEnd"/>
      <w:r w:rsidR="00050A56">
        <w:t xml:space="preserve"> - Ambienti di apprendimento innovativi, finanziato dall’Unione europea – </w:t>
      </w:r>
      <w:proofErr w:type="spellStart"/>
      <w:r w:rsidR="00050A56">
        <w:t>Next</w:t>
      </w:r>
      <w:proofErr w:type="spellEnd"/>
      <w:r w:rsidR="00050A56">
        <w:t xml:space="preserve"> Generation EU</w:t>
      </w:r>
    </w:p>
    <w:p w14:paraId="7A6C2EE9" w14:textId="77777777" w:rsidR="00050A56" w:rsidRPr="00050A56" w:rsidRDefault="00050A56" w:rsidP="00050A56">
      <w:pPr>
        <w:widowControl w:val="0"/>
        <w:tabs>
          <w:tab w:val="left" w:pos="1733"/>
        </w:tabs>
        <w:autoSpaceDE w:val="0"/>
        <w:autoSpaceDN w:val="0"/>
        <w:jc w:val="both"/>
        <w:rPr>
          <w:b/>
        </w:rPr>
      </w:pPr>
      <w:r w:rsidRPr="00050A56">
        <w:rPr>
          <w:b/>
        </w:rPr>
        <w:t>Titolo Progetto: S.F.I.D.A Bassani (Scuola Flessibile Interattiva Digitale e Attiva)</w:t>
      </w:r>
    </w:p>
    <w:p w14:paraId="235094E6" w14:textId="77777777" w:rsidR="00050A56" w:rsidRPr="00050A56" w:rsidRDefault="00050A56" w:rsidP="00050A56">
      <w:pPr>
        <w:widowControl w:val="0"/>
        <w:tabs>
          <w:tab w:val="left" w:pos="1733"/>
        </w:tabs>
        <w:autoSpaceDE w:val="0"/>
        <w:autoSpaceDN w:val="0"/>
        <w:jc w:val="both"/>
        <w:rPr>
          <w:b/>
        </w:rPr>
      </w:pPr>
      <w:r w:rsidRPr="00050A56">
        <w:rPr>
          <w:b/>
        </w:rPr>
        <w:t>CNP: M4C1I3.2-2022-961-P-16033</w:t>
      </w:r>
    </w:p>
    <w:p w14:paraId="20EC82A1" w14:textId="77777777" w:rsidR="00050A56" w:rsidRDefault="00050A56" w:rsidP="00050A56">
      <w:pPr>
        <w:widowControl w:val="0"/>
        <w:tabs>
          <w:tab w:val="left" w:pos="1733"/>
        </w:tabs>
        <w:autoSpaceDE w:val="0"/>
        <w:autoSpaceDN w:val="0"/>
        <w:jc w:val="both"/>
        <w:rPr>
          <w:b/>
        </w:rPr>
      </w:pPr>
      <w:r w:rsidRPr="00050A56">
        <w:rPr>
          <w:b/>
        </w:rPr>
        <w:t>CUP: D94D22004660006</w:t>
      </w:r>
    </w:p>
    <w:p w14:paraId="65EEE79A" w14:textId="77777777" w:rsidR="00050A56" w:rsidRDefault="00050A56" w:rsidP="00050A56">
      <w:pPr>
        <w:widowControl w:val="0"/>
        <w:tabs>
          <w:tab w:val="left" w:pos="1733"/>
        </w:tabs>
        <w:autoSpaceDE w:val="0"/>
        <w:autoSpaceDN w:val="0"/>
        <w:jc w:val="both"/>
        <w:rPr>
          <w:b/>
        </w:rPr>
      </w:pPr>
    </w:p>
    <w:p w14:paraId="79A50F7A" w14:textId="2C5C2472" w:rsidR="007C15C9" w:rsidRPr="00050A56" w:rsidRDefault="007C15C9" w:rsidP="00050A56">
      <w:pPr>
        <w:widowControl w:val="0"/>
        <w:tabs>
          <w:tab w:val="left" w:pos="1733"/>
        </w:tabs>
        <w:autoSpaceDE w:val="0"/>
        <w:autoSpaceDN w:val="0"/>
        <w:jc w:val="center"/>
        <w:rPr>
          <w:rFonts w:eastAsia="Arial"/>
          <w:b/>
          <w:bCs/>
          <w:sz w:val="24"/>
          <w:szCs w:val="24"/>
        </w:rPr>
      </w:pPr>
      <w:r w:rsidRPr="00050A56">
        <w:rPr>
          <w:rFonts w:eastAsia="Arial"/>
          <w:b/>
          <w:bCs/>
          <w:sz w:val="24"/>
          <w:szCs w:val="24"/>
        </w:rPr>
        <w:t>IL DIRIGENTE SCOLASTICO</w:t>
      </w:r>
    </w:p>
    <w:p w14:paraId="0D60A424" w14:textId="6D89B3E2" w:rsidR="007C15C9" w:rsidRPr="007C15C9" w:rsidRDefault="007C15C9" w:rsidP="00A93B56">
      <w:pPr>
        <w:spacing w:line="276" w:lineRule="auto"/>
        <w:ind w:left="1416" w:hanging="1416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t>VISTO</w:t>
      </w:r>
      <w:r>
        <w:rPr>
          <w:rFonts w:eastAsia="Arial"/>
          <w:b/>
          <w:bCs/>
        </w:rPr>
        <w:tab/>
      </w:r>
      <w:r w:rsidRPr="007C15C9">
        <w:rPr>
          <w:rFonts w:eastAsia="Arial"/>
          <w:bCs/>
        </w:rPr>
        <w:t xml:space="preserve"> </w:t>
      </w:r>
      <w:r w:rsidR="005A6620" w:rsidRPr="005A6620">
        <w:rPr>
          <w:rFonts w:eastAsia="Arial"/>
          <w:bCs/>
        </w:rPr>
        <w:t xml:space="preserve">l’approvazione delle graduatorie con decreto del Direttore della Direzione Generale per i fondi </w:t>
      </w:r>
      <w:r w:rsidR="005A6620">
        <w:rPr>
          <w:rFonts w:eastAsia="Arial"/>
          <w:bCs/>
        </w:rPr>
        <w:t xml:space="preserve">  </w:t>
      </w:r>
      <w:r w:rsidR="005A6620" w:rsidRPr="005A6620">
        <w:rPr>
          <w:rFonts w:eastAsia="Arial"/>
          <w:bCs/>
        </w:rPr>
        <w:t xml:space="preserve">strutturali per l’istruzione, l’edilizia scolastica e la scuola digitale 20 luglio 2021, n. </w:t>
      </w:r>
      <w:proofErr w:type="gramStart"/>
      <w:r w:rsidR="005A6620" w:rsidRPr="005A6620">
        <w:rPr>
          <w:rFonts w:eastAsia="Arial"/>
          <w:bCs/>
        </w:rPr>
        <w:t>201;</w:t>
      </w:r>
      <w:r w:rsidRPr="007C15C9">
        <w:rPr>
          <w:rFonts w:eastAsia="Arial"/>
          <w:bCs/>
        </w:rPr>
        <w:t>.</w:t>
      </w:r>
      <w:proofErr w:type="gramEnd"/>
      <w:r w:rsidRPr="007C15C9">
        <w:rPr>
          <w:rFonts w:eastAsia="Arial"/>
          <w:bCs/>
        </w:rPr>
        <w:t xml:space="preserve"> </w:t>
      </w:r>
    </w:p>
    <w:p w14:paraId="12482FE5" w14:textId="5E9A3E7E" w:rsidR="007C15C9" w:rsidRPr="007C15C9" w:rsidRDefault="007C15C9" w:rsidP="00A93B56">
      <w:pPr>
        <w:spacing w:line="276" w:lineRule="auto"/>
        <w:ind w:left="1416" w:hanging="1416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t>VISTO</w:t>
      </w:r>
      <w:r w:rsidRPr="007C15C9">
        <w:rPr>
          <w:rFonts w:eastAsia="Arial"/>
          <w:bCs/>
        </w:rPr>
        <w:tab/>
        <w:t xml:space="preserve"> il Decreto Interministeriale 28 agosto 2018, n. 129, recante ad oggetto «Istruzioni generali sulla gestione amministrativo-contabile delle istituzioni scolastiche, ai sensi dell’articolo 1, comma 143, della legge 13 luglio 2015, n. 107»;</w:t>
      </w:r>
    </w:p>
    <w:p w14:paraId="04D518C3" w14:textId="14BA2395" w:rsidR="007C15C9" w:rsidRPr="007C15C9" w:rsidRDefault="007C15C9" w:rsidP="00A93B56">
      <w:pPr>
        <w:spacing w:line="276" w:lineRule="auto"/>
        <w:ind w:left="1416" w:hanging="1416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lastRenderedPageBreak/>
        <w:t>VISTO</w:t>
      </w:r>
      <w:r w:rsidRPr="007C15C9">
        <w:rPr>
          <w:rFonts w:eastAsia="Arial"/>
          <w:bCs/>
        </w:rPr>
        <w:tab/>
        <w:t xml:space="preserve"> </w:t>
      </w:r>
      <w:r w:rsidR="00050A56" w:rsidRPr="007C15C9">
        <w:rPr>
          <w:rFonts w:eastAsia="Arial"/>
          <w:bCs/>
        </w:rPr>
        <w:t xml:space="preserve">il decreto del Ministro dell’istruzione 14 giugno 2022, n. 161, con il quale è stato adottato il “Piano Scuola 4.0" in attuazione della linea di investimento 3.2 “Scuola 4.0: scuole innovative, cablaggio, nuovi ambienti di apprendimento e laboratori" nell’ambito della Missione 4 – Componente 1 – del Piano nazionale di ripresa e resilienza, finanziato dall’Unione europea – </w:t>
      </w:r>
      <w:proofErr w:type="spellStart"/>
      <w:r w:rsidR="00050A56" w:rsidRPr="007C15C9">
        <w:rPr>
          <w:rFonts w:eastAsia="Arial"/>
          <w:bCs/>
        </w:rPr>
        <w:t>Next</w:t>
      </w:r>
      <w:proofErr w:type="spellEnd"/>
      <w:r w:rsidR="00050A56" w:rsidRPr="007C15C9">
        <w:rPr>
          <w:rFonts w:eastAsia="Arial"/>
          <w:bCs/>
        </w:rPr>
        <w:t xml:space="preserve"> Generation EU</w:t>
      </w:r>
      <w:r w:rsidRPr="007C15C9">
        <w:rPr>
          <w:rFonts w:eastAsia="Arial"/>
          <w:bCs/>
        </w:rPr>
        <w:t>;</w:t>
      </w:r>
    </w:p>
    <w:p w14:paraId="7697D058" w14:textId="77777777" w:rsidR="007C15C9" w:rsidRPr="007C15C9" w:rsidRDefault="007C15C9" w:rsidP="00A93B56">
      <w:pPr>
        <w:spacing w:line="276" w:lineRule="auto"/>
        <w:ind w:left="1416" w:hanging="1416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t>VISTO</w:t>
      </w:r>
      <w:r w:rsidRPr="007C15C9">
        <w:rPr>
          <w:rFonts w:eastAsia="Arial"/>
          <w:bCs/>
        </w:rPr>
        <w:tab/>
        <w:t xml:space="preserve"> il decreto del Ministro dell’istruzione 14 giugno 2022, n. 161, con il quale è stato adottato lo </w:t>
      </w:r>
      <w:proofErr w:type="gramStart"/>
      <w:r w:rsidRPr="007C15C9">
        <w:rPr>
          <w:rFonts w:eastAsia="Arial"/>
          <w:bCs/>
        </w:rPr>
        <w:t>strumento  di</w:t>
      </w:r>
      <w:proofErr w:type="gramEnd"/>
      <w:r w:rsidRPr="007C15C9">
        <w:rPr>
          <w:rFonts w:eastAsia="Arial"/>
          <w:bCs/>
        </w:rPr>
        <w:t xml:space="preserve"> programmazione, denominato “Piano Scuola 4.0";</w:t>
      </w:r>
    </w:p>
    <w:p w14:paraId="13C93804" w14:textId="77777777" w:rsidR="007C15C9" w:rsidRPr="007C15C9" w:rsidRDefault="007C15C9" w:rsidP="00A93B56">
      <w:pPr>
        <w:spacing w:line="276" w:lineRule="auto"/>
        <w:ind w:left="1416" w:hanging="1416"/>
        <w:jc w:val="both"/>
        <w:rPr>
          <w:rFonts w:eastAsia="Arial"/>
          <w:bCs/>
        </w:rPr>
      </w:pPr>
      <w:r w:rsidRPr="007C15C9">
        <w:rPr>
          <w:rFonts w:eastAsia="Arial"/>
          <w:bCs/>
        </w:rPr>
        <w:t xml:space="preserve"> </w:t>
      </w:r>
      <w:r w:rsidRPr="007C15C9">
        <w:rPr>
          <w:rFonts w:eastAsia="Arial"/>
          <w:b/>
          <w:bCs/>
        </w:rPr>
        <w:t>VISTO</w:t>
      </w:r>
      <w:r w:rsidRPr="007C15C9">
        <w:rPr>
          <w:rFonts w:eastAsia="Arial"/>
          <w:bCs/>
        </w:rPr>
        <w:tab/>
        <w:t xml:space="preserve"> il decreto del Ministro dell’istruzione 8 agosto 2022, n. 218, con il quale sono state ripartite le risorse tra le istituzioni scolastiche in attuazione del Piano “Scuola 4.0"; </w:t>
      </w:r>
    </w:p>
    <w:p w14:paraId="4BC99C6C" w14:textId="7EDB52DA" w:rsidR="007C15C9" w:rsidRPr="007C15C9" w:rsidRDefault="007C15C9" w:rsidP="00A93B56">
      <w:pPr>
        <w:spacing w:line="276" w:lineRule="auto"/>
        <w:ind w:left="1416" w:hanging="1416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t>VISTO</w:t>
      </w:r>
      <w:r w:rsidRPr="007C15C9">
        <w:rPr>
          <w:rFonts w:eastAsia="Arial"/>
          <w:bCs/>
        </w:rPr>
        <w:tab/>
        <w:t xml:space="preserve"> il decreto del Ministro dell’istruzione 14 giugno 2022, n. 161, con il quale è stato adottato il “Piano Scuola 4.0" in attuazione della linea di </w:t>
      </w:r>
      <w:r w:rsidR="00280FD3">
        <w:t xml:space="preserve">Investimento 1.4: Intervento straordinario finalizzato alla riduzione dei divari territoriali nelle scuole secondarie di primo e di secondo grado e alla lotta alla dispersione </w:t>
      </w:r>
      <w:proofErr w:type="gramStart"/>
      <w:r w:rsidR="00280FD3">
        <w:t>scolastica.</w:t>
      </w:r>
      <w:r w:rsidRPr="007C15C9">
        <w:rPr>
          <w:rFonts w:eastAsia="Arial"/>
          <w:bCs/>
        </w:rPr>
        <w:t>;</w:t>
      </w:r>
      <w:proofErr w:type="gramEnd"/>
    </w:p>
    <w:p w14:paraId="04A26676" w14:textId="79CC0868" w:rsidR="007C15C9" w:rsidRPr="007C15C9" w:rsidRDefault="007C15C9" w:rsidP="00A93B56">
      <w:pPr>
        <w:spacing w:line="276" w:lineRule="auto"/>
        <w:ind w:left="1416" w:hanging="1416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t>VISTO</w:t>
      </w:r>
      <w:r w:rsidRPr="007C15C9">
        <w:rPr>
          <w:rFonts w:eastAsia="Arial"/>
          <w:bCs/>
        </w:rPr>
        <w:tab/>
        <w:t>la circolare 26 luglio 2022, n. 29 del Ragioniere Generale dello Stato, recante “Circolare delle procedure finanziarie PNRR";</w:t>
      </w:r>
    </w:p>
    <w:p w14:paraId="33E68DBE" w14:textId="7531A30A" w:rsidR="007C15C9" w:rsidRPr="007C15C9" w:rsidRDefault="007C15C9" w:rsidP="00A93B56">
      <w:pPr>
        <w:spacing w:line="240" w:lineRule="auto"/>
        <w:ind w:left="1410" w:hanging="1410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t xml:space="preserve">VISTO </w:t>
      </w:r>
      <w:r w:rsidRPr="007C15C9">
        <w:rPr>
          <w:rFonts w:eastAsia="Arial"/>
          <w:bCs/>
        </w:rPr>
        <w:tab/>
      </w:r>
      <w:r w:rsidRPr="007C15C9">
        <w:rPr>
          <w:rFonts w:eastAsia="Arial"/>
          <w:bCs/>
        </w:rPr>
        <w:tab/>
        <w:t>le Istruzioni operative per l'attuazione delle azioni previste nella linea di investimento M4C1 3.2 "Scuola 4.0: scuole innovative, cablaggio, nuovi ambienti di apprendimento e laboratori" del PNRR (</w:t>
      </w:r>
      <w:proofErr w:type="spellStart"/>
      <w:r w:rsidRPr="007C15C9">
        <w:rPr>
          <w:rFonts w:eastAsia="Arial"/>
          <w:bCs/>
        </w:rPr>
        <w:t>prot</w:t>
      </w:r>
      <w:proofErr w:type="spellEnd"/>
      <w:r w:rsidRPr="007C15C9">
        <w:rPr>
          <w:rFonts w:eastAsia="Arial"/>
          <w:bCs/>
        </w:rPr>
        <w:t xml:space="preserve">. n. 107624 del 21 dicembre 2022), mediante la quale le scuole sono state invitate a presentare un progetto relativo all'oggetto entro le ore </w:t>
      </w:r>
      <w:r w:rsidR="00A93B56">
        <w:rPr>
          <w:rFonts w:eastAsia="Arial"/>
          <w:bCs/>
        </w:rPr>
        <w:t>13.4</w:t>
      </w:r>
      <w:r w:rsidR="00280FD3">
        <w:rPr>
          <w:rFonts w:eastAsia="Arial"/>
          <w:bCs/>
        </w:rPr>
        <w:t>3</w:t>
      </w:r>
      <w:r w:rsidRPr="007C15C9">
        <w:rPr>
          <w:rFonts w:eastAsia="Arial"/>
          <w:bCs/>
        </w:rPr>
        <w:t xml:space="preserve"> del giorno 28 febbraio 2023;</w:t>
      </w:r>
    </w:p>
    <w:p w14:paraId="29C74D5A" w14:textId="43593676" w:rsidR="007C15C9" w:rsidRPr="007C15C9" w:rsidRDefault="007C15C9" w:rsidP="00A93B56">
      <w:pPr>
        <w:spacing w:line="276" w:lineRule="auto"/>
        <w:ind w:left="1410" w:hanging="1410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t>VISTO</w:t>
      </w:r>
      <w:r w:rsidRPr="007C15C9">
        <w:rPr>
          <w:rFonts w:eastAsia="Arial"/>
          <w:bCs/>
        </w:rPr>
        <w:tab/>
      </w:r>
      <w:r w:rsidRPr="007C15C9">
        <w:rPr>
          <w:rFonts w:eastAsia="Arial"/>
          <w:bCs/>
        </w:rPr>
        <w:tab/>
        <w:t xml:space="preserve"> il progetto presentato da questa istituzione scolastica, con relativo Accordo di Partenariato firmato digitalmente dal Dirigente Scolastico, che prevede l’acquisto di arredi e tecnologia per l’adozione di nuove metodologie didattiche per migliorare gli apprendimenti e la qualità dell’insegnamento;</w:t>
      </w:r>
    </w:p>
    <w:p w14:paraId="3EF96164" w14:textId="32B094D3" w:rsidR="007C15C9" w:rsidRPr="007C15C9" w:rsidRDefault="007C15C9" w:rsidP="00A93B56">
      <w:pPr>
        <w:spacing w:line="276" w:lineRule="auto"/>
        <w:ind w:left="1410" w:hanging="1410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t>VISTO</w:t>
      </w:r>
      <w:r w:rsidRPr="007C15C9">
        <w:rPr>
          <w:rFonts w:eastAsia="Arial"/>
          <w:bCs/>
        </w:rPr>
        <w:tab/>
      </w:r>
      <w:r w:rsidRPr="007C15C9">
        <w:rPr>
          <w:rFonts w:eastAsia="Arial"/>
          <w:bCs/>
        </w:rPr>
        <w:tab/>
        <w:t xml:space="preserve"> che in data 1</w:t>
      </w:r>
      <w:r w:rsidR="00280FD3">
        <w:rPr>
          <w:rFonts w:eastAsia="Arial"/>
          <w:bCs/>
        </w:rPr>
        <w:t>8</w:t>
      </w:r>
      <w:r w:rsidRPr="007C15C9">
        <w:rPr>
          <w:rFonts w:eastAsia="Arial"/>
          <w:bCs/>
        </w:rPr>
        <w:t>/03/2023</w:t>
      </w:r>
      <w:r w:rsidR="00A93B56">
        <w:rPr>
          <w:rFonts w:eastAsia="Arial"/>
          <w:bCs/>
        </w:rPr>
        <w:t xml:space="preserve"> </w:t>
      </w:r>
      <w:proofErr w:type="spellStart"/>
      <w:r w:rsidR="00A93B56">
        <w:rPr>
          <w:rFonts w:eastAsia="Arial"/>
          <w:bCs/>
        </w:rPr>
        <w:t>prot</w:t>
      </w:r>
      <w:proofErr w:type="spellEnd"/>
      <w:r w:rsidR="00A93B56">
        <w:rPr>
          <w:rFonts w:eastAsia="Arial"/>
          <w:bCs/>
        </w:rPr>
        <w:t xml:space="preserve">. n. </w:t>
      </w:r>
      <w:proofErr w:type="gramStart"/>
      <w:r w:rsidR="00280FD3">
        <w:rPr>
          <w:rFonts w:eastAsia="Arial"/>
          <w:bCs/>
        </w:rPr>
        <w:t>52416</w:t>
      </w:r>
      <w:r w:rsidR="00A93B56">
        <w:rPr>
          <w:rFonts w:eastAsia="Arial"/>
          <w:bCs/>
        </w:rPr>
        <w:t xml:space="preserve"> </w:t>
      </w:r>
      <w:r w:rsidRPr="007C15C9">
        <w:rPr>
          <w:rFonts w:eastAsia="Arial"/>
          <w:bCs/>
        </w:rPr>
        <w:t xml:space="preserve"> l’Unità</w:t>
      </w:r>
      <w:proofErr w:type="gramEnd"/>
      <w:r w:rsidRPr="007C15C9">
        <w:rPr>
          <w:rFonts w:eastAsia="Arial"/>
          <w:bCs/>
        </w:rPr>
        <w:t xml:space="preserve"> di missione per il PNRR ha firmato l’accordo di concessione, dopo aver verificato la conformità del progetto;</w:t>
      </w:r>
    </w:p>
    <w:p w14:paraId="03051A02" w14:textId="354621E1" w:rsidR="007C15C9" w:rsidRDefault="007C15C9" w:rsidP="00A93B56">
      <w:pPr>
        <w:spacing w:line="276" w:lineRule="auto"/>
        <w:ind w:left="1410" w:hanging="1410"/>
        <w:jc w:val="both"/>
        <w:rPr>
          <w:rFonts w:eastAsia="Arial"/>
          <w:bCs/>
        </w:rPr>
      </w:pPr>
      <w:r w:rsidRPr="007C15C9">
        <w:rPr>
          <w:rFonts w:eastAsia="Arial"/>
          <w:b/>
          <w:bCs/>
        </w:rPr>
        <w:t>VISTO</w:t>
      </w:r>
      <w:r w:rsidRPr="007C15C9">
        <w:rPr>
          <w:rFonts w:eastAsia="Arial"/>
          <w:bCs/>
        </w:rPr>
        <w:tab/>
      </w:r>
      <w:r w:rsidRPr="007C15C9">
        <w:rPr>
          <w:rFonts w:eastAsia="Arial"/>
          <w:bCs/>
        </w:rPr>
        <w:tab/>
        <w:t xml:space="preserve"> </w:t>
      </w:r>
      <w:r w:rsidR="00050A56" w:rsidRPr="007C15C9">
        <w:rPr>
          <w:rFonts w:eastAsia="Arial"/>
          <w:bCs/>
        </w:rPr>
        <w:t xml:space="preserve">il Decreto di assunzione in bilancio </w:t>
      </w:r>
      <w:proofErr w:type="spellStart"/>
      <w:r w:rsidR="00050A56" w:rsidRPr="007C15C9">
        <w:rPr>
          <w:rFonts w:eastAsia="Arial"/>
          <w:bCs/>
        </w:rPr>
        <w:t>prot</w:t>
      </w:r>
      <w:proofErr w:type="spellEnd"/>
      <w:r w:rsidR="00050A56" w:rsidRPr="007C15C9">
        <w:rPr>
          <w:rFonts w:eastAsia="Arial"/>
          <w:bCs/>
        </w:rPr>
        <w:t xml:space="preserve">. N. </w:t>
      </w:r>
      <w:r w:rsidR="00050A56">
        <w:rPr>
          <w:rFonts w:eastAsia="Arial"/>
          <w:bCs/>
        </w:rPr>
        <w:t>3733</w:t>
      </w:r>
      <w:r w:rsidR="00050A56" w:rsidRPr="007C15C9">
        <w:rPr>
          <w:rFonts w:eastAsia="Arial"/>
          <w:bCs/>
        </w:rPr>
        <w:t xml:space="preserve"> del 2</w:t>
      </w:r>
      <w:r w:rsidR="00050A56">
        <w:rPr>
          <w:rFonts w:eastAsia="Arial"/>
          <w:bCs/>
        </w:rPr>
        <w:t>0</w:t>
      </w:r>
      <w:r w:rsidR="00050A56" w:rsidRPr="007C15C9">
        <w:rPr>
          <w:rFonts w:eastAsia="Arial"/>
          <w:bCs/>
        </w:rPr>
        <w:t xml:space="preserve">/03/2023 relativo </w:t>
      </w:r>
      <w:r w:rsidRPr="007C15C9">
        <w:rPr>
          <w:rFonts w:eastAsia="Arial"/>
          <w:bCs/>
        </w:rPr>
        <w:t>al progetto in oggetto;</w:t>
      </w:r>
    </w:p>
    <w:p w14:paraId="56C6DD83" w14:textId="0702DE6F" w:rsidR="005A6620" w:rsidRDefault="005A6620" w:rsidP="00A93B56">
      <w:pPr>
        <w:spacing w:line="276" w:lineRule="auto"/>
        <w:ind w:left="1410" w:hanging="1410"/>
        <w:jc w:val="both"/>
      </w:pPr>
      <w:r w:rsidRPr="005A6620">
        <w:rPr>
          <w:b/>
        </w:rPr>
        <w:t>CONSIDERATO</w:t>
      </w:r>
      <w:r>
        <w:t xml:space="preserve"> che si intende coinvolgere il Dirigente Scolastico quale RUP e come PROJECT MANAGER per la direzione, il coordinamento e l’organizzazione del progetto;</w:t>
      </w:r>
    </w:p>
    <w:p w14:paraId="629AC065" w14:textId="25DCC777" w:rsidR="005A6620" w:rsidRDefault="007B43E8" w:rsidP="007B43E8">
      <w:pPr>
        <w:spacing w:line="276" w:lineRule="auto"/>
        <w:ind w:left="1410" w:hanging="1410"/>
        <w:jc w:val="both"/>
      </w:pPr>
      <w:r w:rsidRPr="007B43E8">
        <w:rPr>
          <w:b/>
        </w:rPr>
        <w:t>VERIFICATO</w:t>
      </w:r>
      <w:r>
        <w:t xml:space="preserve">    </w:t>
      </w:r>
      <w:r>
        <w:tab/>
        <w:t>che gli incarichi attribuiti al Dirigente Scolastico, in ragione del suo specifico ruolo, non necessitano di procedure di selezione (cfr. pag. 40, Disposizioni e istruzioni per l’attuazione delle iniziative cofinanziate dai Fondi Strutturali Europei 2014-2020, ed. 2018);</w:t>
      </w:r>
    </w:p>
    <w:p w14:paraId="085CBBED" w14:textId="21DCE671" w:rsidR="007B43E8" w:rsidRDefault="007B43E8" w:rsidP="007B43E8">
      <w:pPr>
        <w:spacing w:line="276" w:lineRule="auto"/>
        <w:ind w:left="1410" w:hanging="1410"/>
        <w:rPr>
          <w:rFonts w:eastAsia="Arial"/>
          <w:bCs/>
        </w:rPr>
      </w:pPr>
      <w:r w:rsidRPr="007B43E8">
        <w:rPr>
          <w:b/>
        </w:rPr>
        <w:t>VISTO</w:t>
      </w:r>
      <w:r>
        <w:t xml:space="preserve">                </w:t>
      </w:r>
      <w:r>
        <w:tab/>
        <w:t>che, in base alla normativa vigente, il R.U.P. deve appartenere all’organico della Stazione Appaltante;</w:t>
      </w:r>
    </w:p>
    <w:p w14:paraId="751844F2" w14:textId="77777777" w:rsidR="007B43E8" w:rsidRDefault="007B43E8" w:rsidP="007B43E8">
      <w:pPr>
        <w:spacing w:line="276" w:lineRule="auto"/>
        <w:ind w:left="1410" w:hanging="1410"/>
      </w:pPr>
      <w:r w:rsidRPr="007B43E8">
        <w:rPr>
          <w:b/>
        </w:rPr>
        <w:t>RITENUTO</w:t>
      </w:r>
      <w:r>
        <w:tab/>
        <w:t xml:space="preserve"> necessario procedere, a fronte delle superiori considerazioni e per la salvaguardia della procedura dell’opera pubblica in questione, alla immediata nomina del Responsabile Unico del Procedimento (R.U.P.).</w:t>
      </w:r>
    </w:p>
    <w:p w14:paraId="60482020" w14:textId="77777777" w:rsidR="007B43E8" w:rsidRDefault="007B43E8" w:rsidP="007B43E8">
      <w:pPr>
        <w:spacing w:line="276" w:lineRule="auto"/>
        <w:ind w:left="1410" w:hanging="1410"/>
        <w:rPr>
          <w:rFonts w:eastAsiaTheme="minorEastAsia"/>
          <w:b/>
          <w:sz w:val="24"/>
          <w:szCs w:val="24"/>
        </w:rPr>
      </w:pPr>
    </w:p>
    <w:p w14:paraId="4C949D3A" w14:textId="77777777" w:rsidR="007B43E8" w:rsidRDefault="007B43E8" w:rsidP="007B43E8">
      <w:pPr>
        <w:spacing w:after="0" w:line="240" w:lineRule="auto"/>
        <w:jc w:val="center"/>
        <w:rPr>
          <w:b/>
        </w:rPr>
      </w:pPr>
    </w:p>
    <w:p w14:paraId="7C609FBF" w14:textId="77777777" w:rsidR="007B43E8" w:rsidRDefault="007B43E8" w:rsidP="007B43E8">
      <w:pPr>
        <w:spacing w:after="0" w:line="240" w:lineRule="auto"/>
        <w:jc w:val="center"/>
        <w:rPr>
          <w:b/>
        </w:rPr>
      </w:pPr>
    </w:p>
    <w:p w14:paraId="5E8E8E0D" w14:textId="77777777" w:rsidR="00050A56" w:rsidRDefault="00050A56" w:rsidP="007B43E8">
      <w:pPr>
        <w:spacing w:after="0" w:line="240" w:lineRule="auto"/>
        <w:jc w:val="center"/>
        <w:rPr>
          <w:b/>
        </w:rPr>
      </w:pPr>
    </w:p>
    <w:p w14:paraId="1DEC7658" w14:textId="77777777" w:rsidR="00050A56" w:rsidRDefault="00050A56" w:rsidP="007B43E8">
      <w:pPr>
        <w:spacing w:after="0" w:line="240" w:lineRule="auto"/>
        <w:jc w:val="center"/>
        <w:rPr>
          <w:b/>
        </w:rPr>
      </w:pPr>
    </w:p>
    <w:p w14:paraId="2AE03781" w14:textId="7731CD0F" w:rsidR="007B43E8" w:rsidRPr="007B43E8" w:rsidRDefault="007B43E8" w:rsidP="007B43E8">
      <w:pPr>
        <w:spacing w:after="0" w:line="240" w:lineRule="auto"/>
        <w:jc w:val="center"/>
        <w:rPr>
          <w:b/>
        </w:rPr>
      </w:pPr>
      <w:r w:rsidRPr="007B43E8">
        <w:rPr>
          <w:b/>
        </w:rPr>
        <w:lastRenderedPageBreak/>
        <w:t>DETERMINA</w:t>
      </w:r>
    </w:p>
    <w:p w14:paraId="21DD4EE3" w14:textId="77777777" w:rsidR="007B43E8" w:rsidRDefault="007B43E8" w:rsidP="00413512">
      <w:pPr>
        <w:spacing w:after="0" w:line="240" w:lineRule="auto"/>
        <w:jc w:val="both"/>
      </w:pPr>
    </w:p>
    <w:p w14:paraId="6794BB38" w14:textId="77777777" w:rsidR="007B43E8" w:rsidRDefault="007B43E8" w:rsidP="00413512">
      <w:pPr>
        <w:spacing w:after="0" w:line="240" w:lineRule="auto"/>
        <w:jc w:val="both"/>
      </w:pPr>
      <w:r>
        <w:t xml:space="preserve"> </w:t>
      </w:r>
      <w:proofErr w:type="gramStart"/>
      <w:r>
        <w:t>in</w:t>
      </w:r>
      <w:proofErr w:type="gramEnd"/>
      <w:r>
        <w:t xml:space="preserve"> riferimento al progetto in questione, l’affidamento del ruolo di R.U.P. e dell’incarico di PROJECT MANAGER al Dirigente Scolastico dell’Istituto.</w:t>
      </w:r>
    </w:p>
    <w:p w14:paraId="444A6267" w14:textId="77777777" w:rsidR="007B43E8" w:rsidRDefault="007B43E8" w:rsidP="00413512">
      <w:pPr>
        <w:spacing w:after="0" w:line="240" w:lineRule="auto"/>
        <w:jc w:val="both"/>
      </w:pPr>
    </w:p>
    <w:p w14:paraId="1FB1EF3F" w14:textId="77777777" w:rsidR="007B43E8" w:rsidRDefault="007B43E8" w:rsidP="00413512">
      <w:pPr>
        <w:spacing w:after="0" w:line="240" w:lineRule="auto"/>
        <w:jc w:val="both"/>
      </w:pPr>
      <w:r>
        <w:t xml:space="preserve"> Per lo svolgimento di tali incarichi, il soggetto nominato riceverà un compenso orario pari a 33,18 Euro omnicomprensivi, in linea con quanto indicato dalla circolare del Ministero del Lavoro e delle Politiche Sociali n. 2 del 2 febbraio 2009.</w:t>
      </w:r>
    </w:p>
    <w:p w14:paraId="2768A634" w14:textId="77777777" w:rsidR="007B43E8" w:rsidRDefault="007B43E8" w:rsidP="00413512">
      <w:pPr>
        <w:spacing w:after="0" w:line="240" w:lineRule="auto"/>
        <w:jc w:val="both"/>
      </w:pPr>
    </w:p>
    <w:p w14:paraId="74BCD548" w14:textId="77777777" w:rsidR="007B43E8" w:rsidRDefault="007B43E8" w:rsidP="00413512">
      <w:pPr>
        <w:spacing w:after="0" w:line="240" w:lineRule="auto"/>
        <w:jc w:val="both"/>
        <w:rPr>
          <w:sz w:val="24"/>
          <w:szCs w:val="24"/>
        </w:rPr>
      </w:pPr>
      <w:r>
        <w:t>Il tutto per un numero massimo di ore pari a 07</w:t>
      </w:r>
      <w:r w:rsidR="005F2E53" w:rsidRPr="005F2E53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73CFA1BD" w14:textId="77777777" w:rsidR="007B43E8" w:rsidRDefault="007B43E8" w:rsidP="00413512">
      <w:pPr>
        <w:spacing w:after="0" w:line="240" w:lineRule="auto"/>
        <w:jc w:val="both"/>
        <w:rPr>
          <w:sz w:val="24"/>
          <w:szCs w:val="24"/>
        </w:rPr>
      </w:pPr>
    </w:p>
    <w:p w14:paraId="1E22B733" w14:textId="77777777" w:rsidR="007B43E8" w:rsidRDefault="007B43E8" w:rsidP="00413512">
      <w:pPr>
        <w:spacing w:after="0" w:line="240" w:lineRule="auto"/>
        <w:jc w:val="both"/>
      </w:pPr>
      <w:r>
        <w:t>Tale importo trova copertura nella quota prevista quali “spese generali” del progetto. Le attività di cui sopra saranno svolte in orario extra curriculare e retribuite in misura proporzionale ai finanziamenti ricevuti, entro massimo 30 giorni dall'avvenuta erogazione, previa verifica delle ore svolte documentate dalle firme apposte su foglio presenza appositamente costituito.</w:t>
      </w:r>
    </w:p>
    <w:p w14:paraId="49E63EA6" w14:textId="77777777" w:rsidR="007B43E8" w:rsidRDefault="007B43E8" w:rsidP="00413512">
      <w:pPr>
        <w:spacing w:after="0" w:line="240" w:lineRule="auto"/>
        <w:jc w:val="both"/>
      </w:pPr>
    </w:p>
    <w:p w14:paraId="60A13976" w14:textId="77777777" w:rsidR="007B43E8" w:rsidRPr="007B43E8" w:rsidRDefault="007B43E8" w:rsidP="00413512">
      <w:pPr>
        <w:spacing w:after="0" w:line="240" w:lineRule="auto"/>
        <w:jc w:val="both"/>
        <w:rPr>
          <w:b/>
        </w:rPr>
      </w:pPr>
      <w:r w:rsidRPr="007B43E8">
        <w:rPr>
          <w:b/>
        </w:rPr>
        <w:t xml:space="preserve">Privacy e protezione dei dati nel trattamento di informazioni personali </w:t>
      </w:r>
    </w:p>
    <w:p w14:paraId="6A2B59A6" w14:textId="77777777" w:rsidR="007B43E8" w:rsidRDefault="007B43E8" w:rsidP="00413512">
      <w:pPr>
        <w:spacing w:after="0" w:line="240" w:lineRule="auto"/>
        <w:jc w:val="both"/>
      </w:pPr>
      <w:r>
        <w:t>I dati forniti per le finalità connesse all’oggetto del presente documento saranno trattati dal Titolare in conformità alle disposizioni del Codice privacy (D.lgs. 196/2003 novellato dal D.lgs. 101/2018) e del Regolamento UE 2016/679 (GDPR). Più specificamente, in linea con quanto previsto dagli artt.13 e 14 del Regolamento, il Titolare indica i modi e i termini di tale trattamento nelle informative pubblicate nella sezione dedicata alla Privacy e Protezione dei dati personali del sito WEB dell’Istituto, al link:</w:t>
      </w:r>
    </w:p>
    <w:p w14:paraId="29C67D0A" w14:textId="77777777" w:rsidR="007B43E8" w:rsidRDefault="007B43E8" w:rsidP="00413512">
      <w:pPr>
        <w:spacing w:after="0" w:line="240" w:lineRule="auto"/>
        <w:jc w:val="both"/>
      </w:pPr>
    </w:p>
    <w:p w14:paraId="4366B98F" w14:textId="3C8D5071" w:rsidR="007B43E8" w:rsidRDefault="008A2F00" w:rsidP="00413512">
      <w:pPr>
        <w:spacing w:after="0" w:line="240" w:lineRule="auto"/>
        <w:jc w:val="both"/>
      </w:pPr>
      <w:hyperlink r:id="rId8" w:history="1">
        <w:r w:rsidR="005F0898" w:rsidRPr="00553008">
          <w:rPr>
            <w:rStyle w:val="Collegamentoipertestuale"/>
          </w:rPr>
          <w:t>https://icgiorgiobassani.edu.it/informative-privacy/</w:t>
        </w:r>
      </w:hyperlink>
    </w:p>
    <w:p w14:paraId="03568C86" w14:textId="77777777" w:rsidR="005F0898" w:rsidRDefault="005F0898" w:rsidP="00413512">
      <w:pPr>
        <w:spacing w:after="0" w:line="240" w:lineRule="auto"/>
        <w:jc w:val="both"/>
      </w:pPr>
    </w:p>
    <w:p w14:paraId="3EB7B3A3" w14:textId="77777777" w:rsidR="007B43E8" w:rsidRPr="007B43E8" w:rsidRDefault="007B43E8" w:rsidP="00413512">
      <w:pPr>
        <w:spacing w:after="0" w:line="240" w:lineRule="auto"/>
        <w:jc w:val="both"/>
        <w:rPr>
          <w:b/>
        </w:rPr>
      </w:pPr>
      <w:r w:rsidRPr="007B43E8">
        <w:rPr>
          <w:b/>
        </w:rPr>
        <w:t xml:space="preserve"> Pubblicizzazione</w:t>
      </w:r>
    </w:p>
    <w:p w14:paraId="06D22F6D" w14:textId="77777777" w:rsidR="007B43E8" w:rsidRDefault="007B43E8" w:rsidP="00413512">
      <w:pPr>
        <w:spacing w:after="0" w:line="240" w:lineRule="auto"/>
        <w:jc w:val="both"/>
      </w:pPr>
      <w:r>
        <w:t xml:space="preserve"> Alla presente nomina è data diffusione mediante pubblicazione all’albo online della scuola. Tanto in ottemperanza agli obblighi di legge e di pubblicità delle azioni progettuali della scuola. </w:t>
      </w:r>
    </w:p>
    <w:p w14:paraId="5C97B77A" w14:textId="77777777" w:rsidR="007B43E8" w:rsidRDefault="007B43E8" w:rsidP="00413512">
      <w:pPr>
        <w:spacing w:after="0" w:line="240" w:lineRule="auto"/>
        <w:jc w:val="both"/>
      </w:pPr>
    </w:p>
    <w:p w14:paraId="6980AC86" w14:textId="48721B8C" w:rsidR="007B43E8" w:rsidRPr="007B43E8" w:rsidRDefault="007B43E8" w:rsidP="00413512">
      <w:pPr>
        <w:spacing w:after="0" w:line="240" w:lineRule="auto"/>
        <w:jc w:val="both"/>
        <w:rPr>
          <w:i/>
        </w:rPr>
      </w:pPr>
      <w:r w:rsidRPr="007B43E8">
        <w:rPr>
          <w:i/>
        </w:rPr>
        <w:t xml:space="preserve">Allegati al presente atto: </w:t>
      </w:r>
    </w:p>
    <w:p w14:paraId="74ADF05E" w14:textId="086787D2" w:rsidR="007B43E8" w:rsidRDefault="007B43E8" w:rsidP="00413512">
      <w:pPr>
        <w:spacing w:after="0" w:line="240" w:lineRule="auto"/>
        <w:jc w:val="both"/>
        <w:rPr>
          <w:sz w:val="24"/>
          <w:szCs w:val="24"/>
        </w:rPr>
      </w:pPr>
      <w:r>
        <w:t>Allegato 1 - dichiarazione di insussistenza vincoli di incompatibilità.</w:t>
      </w:r>
      <w:r w:rsidR="005F2E53" w:rsidRPr="005F2E53">
        <w:rPr>
          <w:sz w:val="24"/>
          <w:szCs w:val="24"/>
        </w:rPr>
        <w:tab/>
      </w:r>
      <w:r w:rsidR="005F2E53" w:rsidRPr="005F2E53">
        <w:rPr>
          <w:sz w:val="24"/>
          <w:szCs w:val="24"/>
        </w:rPr>
        <w:tab/>
      </w:r>
      <w:r w:rsidR="005F2E53" w:rsidRPr="005F2E53">
        <w:rPr>
          <w:sz w:val="24"/>
          <w:szCs w:val="24"/>
        </w:rPr>
        <w:tab/>
      </w:r>
      <w:r w:rsidR="00935F92">
        <w:rPr>
          <w:sz w:val="24"/>
          <w:szCs w:val="24"/>
        </w:rPr>
        <w:tab/>
      </w:r>
      <w:r w:rsidR="00935F92">
        <w:rPr>
          <w:sz w:val="24"/>
          <w:szCs w:val="24"/>
        </w:rPr>
        <w:tab/>
      </w:r>
      <w:r w:rsidR="00935F92">
        <w:rPr>
          <w:sz w:val="24"/>
          <w:szCs w:val="24"/>
        </w:rPr>
        <w:tab/>
      </w:r>
    </w:p>
    <w:p w14:paraId="0D8418A3" w14:textId="77777777" w:rsidR="007B43E8" w:rsidRDefault="007B43E8" w:rsidP="00413512">
      <w:pPr>
        <w:spacing w:after="0" w:line="240" w:lineRule="auto"/>
        <w:jc w:val="both"/>
        <w:rPr>
          <w:sz w:val="24"/>
          <w:szCs w:val="24"/>
        </w:rPr>
      </w:pPr>
    </w:p>
    <w:p w14:paraId="11EE7E2F" w14:textId="4FEB3604" w:rsidR="005F2E53" w:rsidRPr="005F2E53" w:rsidRDefault="005F2E53" w:rsidP="007B43E8">
      <w:pPr>
        <w:spacing w:after="0" w:line="240" w:lineRule="auto"/>
        <w:jc w:val="right"/>
        <w:rPr>
          <w:sz w:val="24"/>
          <w:szCs w:val="24"/>
        </w:rPr>
      </w:pPr>
      <w:r w:rsidRPr="005F2E53">
        <w:rPr>
          <w:sz w:val="24"/>
          <w:szCs w:val="24"/>
        </w:rPr>
        <w:t>Il Dirigente Scolastico</w:t>
      </w:r>
    </w:p>
    <w:p w14:paraId="6565D6D0" w14:textId="730F0AB6" w:rsidR="00F24EF1" w:rsidRPr="001D4C03" w:rsidRDefault="005F2E53" w:rsidP="007B43E8">
      <w:pPr>
        <w:spacing w:after="0" w:line="240" w:lineRule="auto"/>
        <w:jc w:val="right"/>
        <w:rPr>
          <w:sz w:val="24"/>
          <w:szCs w:val="24"/>
        </w:rPr>
      </w:pPr>
      <w:r w:rsidRPr="005F2E53">
        <w:rPr>
          <w:sz w:val="24"/>
          <w:szCs w:val="24"/>
        </w:rPr>
        <w:tab/>
      </w:r>
      <w:r w:rsidRPr="005F2E53">
        <w:rPr>
          <w:sz w:val="24"/>
          <w:szCs w:val="24"/>
        </w:rPr>
        <w:tab/>
      </w:r>
      <w:r w:rsidRPr="005F2E53">
        <w:rPr>
          <w:sz w:val="24"/>
          <w:szCs w:val="24"/>
        </w:rPr>
        <w:tab/>
      </w:r>
      <w:r w:rsidRPr="005F2E53">
        <w:rPr>
          <w:sz w:val="24"/>
          <w:szCs w:val="24"/>
        </w:rPr>
        <w:tab/>
      </w:r>
      <w:r w:rsidRPr="005F2E53">
        <w:rPr>
          <w:sz w:val="24"/>
          <w:szCs w:val="24"/>
        </w:rPr>
        <w:tab/>
      </w:r>
      <w:r w:rsidRPr="005F2E53">
        <w:rPr>
          <w:sz w:val="24"/>
          <w:szCs w:val="24"/>
        </w:rPr>
        <w:tab/>
      </w:r>
      <w:r w:rsidRPr="005F2E53">
        <w:rPr>
          <w:sz w:val="24"/>
          <w:szCs w:val="24"/>
        </w:rPr>
        <w:tab/>
      </w:r>
      <w:r w:rsidRPr="005F2E53">
        <w:rPr>
          <w:sz w:val="24"/>
          <w:szCs w:val="24"/>
        </w:rPr>
        <w:tab/>
      </w:r>
      <w:r w:rsidRPr="005F2E53">
        <w:rPr>
          <w:sz w:val="24"/>
          <w:szCs w:val="24"/>
        </w:rPr>
        <w:tab/>
        <w:t xml:space="preserve">    </w:t>
      </w:r>
      <w:r w:rsidR="005C3F9B">
        <w:rPr>
          <w:sz w:val="24"/>
          <w:szCs w:val="24"/>
        </w:rPr>
        <w:t xml:space="preserve"> Dott.</w:t>
      </w:r>
      <w:r w:rsidRPr="005F2E53">
        <w:rPr>
          <w:sz w:val="24"/>
          <w:szCs w:val="24"/>
        </w:rPr>
        <w:t xml:space="preserve">  </w:t>
      </w:r>
      <w:r w:rsidR="005C3F9B">
        <w:rPr>
          <w:sz w:val="24"/>
          <w:szCs w:val="24"/>
        </w:rPr>
        <w:t xml:space="preserve">Fabio </w:t>
      </w:r>
      <w:proofErr w:type="spellStart"/>
      <w:r w:rsidR="005C3F9B">
        <w:rPr>
          <w:sz w:val="24"/>
          <w:szCs w:val="24"/>
        </w:rPr>
        <w:t>Muzi</w:t>
      </w:r>
      <w:proofErr w:type="spellEnd"/>
    </w:p>
    <w:sectPr w:rsidR="00F24EF1" w:rsidRPr="001D4C03" w:rsidSect="005C3F9B">
      <w:headerReference w:type="first" r:id="rId9"/>
      <w:footerReference w:type="first" r:id="rId10"/>
      <w:pgSz w:w="11906" w:h="16838"/>
      <w:pgMar w:top="994" w:right="991" w:bottom="1134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0F389" w14:textId="77777777" w:rsidR="008A2F00" w:rsidRDefault="008A2F00" w:rsidP="008106D6">
      <w:pPr>
        <w:spacing w:after="0" w:line="240" w:lineRule="auto"/>
      </w:pPr>
      <w:r>
        <w:separator/>
      </w:r>
    </w:p>
  </w:endnote>
  <w:endnote w:type="continuationSeparator" w:id="0">
    <w:p w14:paraId="31BFC41E" w14:textId="77777777" w:rsidR="008A2F00" w:rsidRDefault="008A2F00" w:rsidP="0081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F4A33" w14:textId="2406C8CD" w:rsidR="005C3F9B" w:rsidRDefault="005C3F9B" w:rsidP="005C3F9B">
    <w:pPr>
      <w:pBdr>
        <w:top w:val="single" w:sz="4" w:space="1" w:color="000000"/>
      </w:pBdr>
      <w:jc w:val="center"/>
      <w:rPr>
        <w:rFonts w:ascii="Calibri" w:eastAsia="Batang" w:hAnsi="Calibri" w:cs="Calibri"/>
      </w:rPr>
    </w:pPr>
    <w:r>
      <w:rPr>
        <w:rFonts w:ascii="Calibri" w:eastAsia="Batang" w:hAnsi="Calibri" w:cs="Calibri"/>
        <w:b/>
      </w:rPr>
      <w:t>IC G. BASSANI:</w:t>
    </w:r>
    <w:r>
      <w:rPr>
        <w:rFonts w:ascii="Calibri" w:eastAsia="Batang" w:hAnsi="Calibri" w:cs="Calibri"/>
      </w:rPr>
      <w:t xml:space="preserve"> Via G. Matteotti 24d, 44011 Argenta (FE) - Tel. 0532.800786</w:t>
    </w:r>
  </w:p>
  <w:p w14:paraId="2DCF5438" w14:textId="109E4D43" w:rsidR="005C3F9B" w:rsidRDefault="005C3F9B" w:rsidP="005C3F9B">
    <w:pPr>
      <w:pBdr>
        <w:top w:val="single" w:sz="4" w:space="1" w:color="000000"/>
      </w:pBdr>
      <w:jc w:val="center"/>
      <w:rPr>
        <w:rFonts w:ascii="Calibri" w:eastAsia="Batang" w:hAnsi="Calibri" w:cs="Calibri"/>
      </w:rPr>
    </w:pPr>
    <w:proofErr w:type="gramStart"/>
    <w:r>
      <w:rPr>
        <w:rFonts w:ascii="Calibri" w:eastAsia="Batang" w:hAnsi="Calibri" w:cs="Calibri"/>
      </w:rPr>
      <w:t>e-mail</w:t>
    </w:r>
    <w:proofErr w:type="gramEnd"/>
    <w:r>
      <w:rPr>
        <w:rFonts w:ascii="Calibri" w:eastAsia="Batang" w:hAnsi="Calibri" w:cs="Calibri"/>
      </w:rPr>
      <w:t xml:space="preserve">: </w:t>
    </w:r>
    <w:hyperlink r:id="rId1" w:history="1">
      <w:r>
        <w:rPr>
          <w:rStyle w:val="Collegamentoipertestuale"/>
          <w:rFonts w:ascii="Calibri" w:eastAsia="Batang" w:hAnsi="Calibri" w:cs="Calibri"/>
        </w:rPr>
        <w:t>feic82200a@istruzione.it</w:t>
      </w:r>
    </w:hyperlink>
    <w:r>
      <w:rPr>
        <w:rFonts w:ascii="Calibri" w:eastAsia="Batang" w:hAnsi="Calibri" w:cs="Calibri"/>
      </w:rPr>
      <w:t xml:space="preserve"> - posta certificata: </w:t>
    </w:r>
    <w:hyperlink r:id="rId2" w:history="1">
      <w:r>
        <w:rPr>
          <w:rStyle w:val="Collegamentoipertestuale"/>
          <w:rFonts w:ascii="Calibri" w:eastAsia="Batang" w:hAnsi="Calibri" w:cs="Calibri"/>
        </w:rPr>
        <w:t>feic82200a@pec.istruzione.it</w:t>
      </w:r>
    </w:hyperlink>
  </w:p>
  <w:p w14:paraId="4E6A6FA2" w14:textId="4DA04877" w:rsidR="005C3F9B" w:rsidRPr="005C3F9B" w:rsidRDefault="005C3F9B" w:rsidP="001D4C03">
    <w:pPr>
      <w:pBdr>
        <w:top w:val="single" w:sz="4" w:space="1" w:color="000000"/>
      </w:pBdr>
      <w:jc w:val="center"/>
      <w:rPr>
        <w:rFonts w:ascii="Calibri" w:eastAsia="Batang" w:hAnsi="Calibri" w:cs="Calibri"/>
        <w:b/>
        <w:bCs/>
      </w:rPr>
    </w:pPr>
    <w:r>
      <w:rPr>
        <w:rFonts w:ascii="Calibri" w:eastAsia="Batang" w:hAnsi="Calibri" w:cs="Calibri"/>
        <w:b/>
        <w:bCs/>
      </w:rPr>
      <w:t>C.F. 93085170384 - CODICE UNIVOCO: UFHRFX</w:t>
    </w:r>
  </w:p>
  <w:p w14:paraId="497A9A0A" w14:textId="74EDD371" w:rsidR="001D4C03" w:rsidRPr="001D4C03" w:rsidRDefault="005C3F9B" w:rsidP="001D4C03">
    <w:pPr>
      <w:pBdr>
        <w:top w:val="single" w:sz="4" w:space="1" w:color="000000"/>
      </w:pBdr>
      <w:rPr>
        <w:rFonts w:ascii="Calibri" w:eastAsia="Batang" w:hAnsi="Calibri" w:cs="Calibri"/>
        <w:b/>
        <w:bCs/>
      </w:rPr>
    </w:pPr>
    <w:proofErr w:type="gramStart"/>
    <w:r>
      <w:rPr>
        <w:rFonts w:ascii="Calibri" w:eastAsia="Batang" w:hAnsi="Calibri" w:cs="Calibri"/>
        <w:b/>
        <w:bCs/>
      </w:rPr>
      <w:t>SEDI:</w:t>
    </w:r>
    <w:r w:rsidR="001D4C03">
      <w:rPr>
        <w:rFonts w:ascii="Calibri" w:eastAsia="Batang" w:hAnsi="Calibri" w:cs="Calibri"/>
        <w:b/>
        <w:bCs/>
      </w:rPr>
      <w:tab/>
    </w:r>
    <w:proofErr w:type="gramEnd"/>
    <w:r>
      <w:rPr>
        <w:rFonts w:ascii="Calibri" w:eastAsia="Batang" w:hAnsi="Calibri" w:cs="Calibri"/>
      </w:rPr>
      <w:t xml:space="preserve"> </w:t>
    </w:r>
    <w:r>
      <w:rPr>
        <w:rFonts w:ascii="Calibri" w:eastAsia="Batang" w:hAnsi="Calibri" w:cs="Calibri"/>
        <w:bCs/>
      </w:rPr>
      <w:t xml:space="preserve">Infanzia di Argenta e di </w:t>
    </w:r>
    <w:proofErr w:type="spellStart"/>
    <w:r>
      <w:rPr>
        <w:rFonts w:ascii="Calibri" w:eastAsia="Batang" w:hAnsi="Calibri" w:cs="Calibri"/>
        <w:bCs/>
      </w:rPr>
      <w:t>Ospital</w:t>
    </w:r>
    <w:proofErr w:type="spellEnd"/>
    <w:r>
      <w:rPr>
        <w:rFonts w:ascii="Calibri" w:eastAsia="Batang" w:hAnsi="Calibri" w:cs="Calibri"/>
        <w:bCs/>
      </w:rPr>
      <w:t xml:space="preserve"> Monacale;</w:t>
    </w:r>
  </w:p>
  <w:p w14:paraId="2EA50E6B" w14:textId="77777777" w:rsidR="001D4C03" w:rsidRDefault="005C3F9B" w:rsidP="001D4C03">
    <w:pPr>
      <w:pBdr>
        <w:top w:val="single" w:sz="4" w:space="1" w:color="000000"/>
      </w:pBdr>
      <w:ind w:firstLine="708"/>
      <w:rPr>
        <w:rFonts w:ascii="Calibri" w:eastAsia="Batang" w:hAnsi="Calibri" w:cs="Calibri"/>
        <w:bCs/>
      </w:rPr>
    </w:pPr>
    <w:r>
      <w:rPr>
        <w:rFonts w:ascii="Calibri" w:eastAsia="Batang" w:hAnsi="Calibri" w:cs="Calibri"/>
        <w:bCs/>
      </w:rPr>
      <w:t xml:space="preserve"> Primaria di Consandolo, di San Nicolò e di Santa Maria </w:t>
    </w:r>
    <w:proofErr w:type="spellStart"/>
    <w:r>
      <w:rPr>
        <w:rFonts w:ascii="Calibri" w:eastAsia="Batang" w:hAnsi="Calibri" w:cs="Calibri"/>
        <w:bCs/>
      </w:rPr>
      <w:t>Codifiume</w:t>
    </w:r>
    <w:proofErr w:type="spellEnd"/>
    <w:r>
      <w:rPr>
        <w:rFonts w:ascii="Calibri" w:eastAsia="Batang" w:hAnsi="Calibri" w:cs="Calibri"/>
        <w:bCs/>
      </w:rPr>
      <w:t xml:space="preserve">; </w:t>
    </w:r>
  </w:p>
  <w:p w14:paraId="644976C3" w14:textId="0D26F56B" w:rsidR="005C3F9B" w:rsidRDefault="005C3F9B" w:rsidP="001D4C03">
    <w:pPr>
      <w:pBdr>
        <w:top w:val="single" w:sz="4" w:space="1" w:color="000000"/>
      </w:pBdr>
      <w:ind w:firstLine="708"/>
      <w:rPr>
        <w:rFonts w:ascii="Calibri" w:eastAsia="Batang" w:hAnsi="Calibri" w:cs="Calibri"/>
        <w:bCs/>
      </w:rPr>
    </w:pPr>
    <w:r>
      <w:rPr>
        <w:rFonts w:ascii="Calibri" w:eastAsia="Batang" w:hAnsi="Calibri" w:cs="Calibri"/>
        <w:bCs/>
      </w:rPr>
      <w:t xml:space="preserve">Secondaria di Consandolo e di Santa Maria </w:t>
    </w:r>
    <w:proofErr w:type="spellStart"/>
    <w:r>
      <w:rPr>
        <w:rFonts w:ascii="Calibri" w:eastAsia="Batang" w:hAnsi="Calibri" w:cs="Calibri"/>
        <w:bCs/>
      </w:rPr>
      <w:t>Codifiume</w:t>
    </w:r>
    <w:proofErr w:type="spellEnd"/>
  </w:p>
  <w:p w14:paraId="5E853114" w14:textId="6CDE3380" w:rsidR="008106D6" w:rsidRPr="000C3685" w:rsidRDefault="008106D6" w:rsidP="008106D6">
    <w:pPr>
      <w:spacing w:after="0" w:line="240" w:lineRule="auto"/>
      <w:rPr>
        <w:rFonts w:ascii="Arial" w:hAnsi="Arial" w:cs="Arial"/>
        <w:b/>
        <w:bCs/>
        <w:color w:val="FFFFFE"/>
        <w:w w:val="90"/>
        <w:sz w:val="14"/>
        <w:szCs w:val="14"/>
      </w:rPr>
    </w:pPr>
    <w:r>
      <w:rPr>
        <w:noProof/>
        <w:lang w:eastAsia="it-IT"/>
      </w:rPr>
      <w:drawing>
        <wp:anchor distT="0" distB="0" distL="114300" distR="114300" simplePos="0" relativeHeight="251665920" behindDoc="0" locked="0" layoutInCell="1" allowOverlap="1" wp14:anchorId="4E833E1C" wp14:editId="236AB2A2">
          <wp:simplePos x="0" y="0"/>
          <wp:positionH relativeFrom="column">
            <wp:posOffset>3218815</wp:posOffset>
          </wp:positionH>
          <wp:positionV relativeFrom="paragraph">
            <wp:posOffset>5005070</wp:posOffset>
          </wp:positionV>
          <wp:extent cx="954405" cy="682625"/>
          <wp:effectExtent l="19050" t="0" r="0" b="0"/>
          <wp:wrapNone/>
          <wp:docPr id="179" name="Immagine 8" descr="logogrande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grandetrasp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8073"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68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1584" behindDoc="0" locked="0" layoutInCell="1" allowOverlap="1" wp14:anchorId="471FA900" wp14:editId="1FA6647A">
          <wp:simplePos x="0" y="0"/>
          <wp:positionH relativeFrom="column">
            <wp:posOffset>170815</wp:posOffset>
          </wp:positionH>
          <wp:positionV relativeFrom="paragraph">
            <wp:posOffset>5027295</wp:posOffset>
          </wp:positionV>
          <wp:extent cx="2971800" cy="635000"/>
          <wp:effectExtent l="19050" t="0" r="0" b="0"/>
          <wp:wrapNone/>
          <wp:docPr id="180" name="Immagine 3" descr="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banner_PON_14_20_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F5E14" w14:textId="77777777" w:rsidR="008A2F00" w:rsidRDefault="008A2F00" w:rsidP="008106D6">
      <w:pPr>
        <w:spacing w:after="0" w:line="240" w:lineRule="auto"/>
      </w:pPr>
      <w:r>
        <w:separator/>
      </w:r>
    </w:p>
  </w:footnote>
  <w:footnote w:type="continuationSeparator" w:id="0">
    <w:p w14:paraId="4D057C49" w14:textId="77777777" w:rsidR="008A2F00" w:rsidRDefault="008A2F00" w:rsidP="0081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0F26" w14:textId="3CFC01D4" w:rsidR="00D80FFB" w:rsidRDefault="00D80FFB" w:rsidP="001D4C03">
    <w:pPr>
      <w:rPr>
        <w:rFonts w:ascii="Calibri" w:hAnsi="Calibri"/>
        <w:color w:val="365F91"/>
        <w:sz w:val="32"/>
        <w:szCs w:val="32"/>
      </w:rPr>
    </w:pPr>
    <w:r>
      <w:rPr>
        <w:noProof/>
        <w:lang w:eastAsia="it-IT"/>
      </w:rPr>
      <w:drawing>
        <wp:anchor distT="0" distB="0" distL="114300" distR="114300" simplePos="0" relativeHeight="251667968" behindDoc="0" locked="0" layoutInCell="1" allowOverlap="1" wp14:anchorId="72EEF471" wp14:editId="3AB9B847">
          <wp:simplePos x="0" y="0"/>
          <wp:positionH relativeFrom="column">
            <wp:posOffset>0</wp:posOffset>
          </wp:positionH>
          <wp:positionV relativeFrom="paragraph">
            <wp:posOffset>264160</wp:posOffset>
          </wp:positionV>
          <wp:extent cx="6210300" cy="1101654"/>
          <wp:effectExtent l="0" t="0" r="0" b="3810"/>
          <wp:wrapSquare wrapText="bothSides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olor w:val="365F91"/>
        <w:sz w:val="32"/>
        <w:szCs w:val="32"/>
      </w:rPr>
      <w:t xml:space="preserve">             </w:t>
    </w:r>
  </w:p>
  <w:p w14:paraId="6DCAFF7C" w14:textId="7315B620" w:rsidR="005C3F9B" w:rsidRPr="00D80FFB" w:rsidRDefault="00D80FFB" w:rsidP="00D80FFB">
    <w:pPr>
      <w:jc w:val="center"/>
      <w:rPr>
        <w:rFonts w:ascii="Calibri" w:hAnsi="Calibri"/>
        <w:color w:val="365F91"/>
        <w:sz w:val="32"/>
        <w:szCs w:val="32"/>
      </w:rPr>
    </w:pPr>
    <w:r w:rsidRPr="00875C51">
      <w:rPr>
        <w:noProof/>
        <w:lang w:eastAsia="it-IT"/>
      </w:rPr>
      <w:drawing>
        <wp:inline distT="0" distB="0" distL="0" distR="0" wp14:anchorId="73B66DFF" wp14:editId="38A6D3BC">
          <wp:extent cx="838200" cy="809625"/>
          <wp:effectExtent l="0" t="0" r="0" b="9525"/>
          <wp:docPr id="181" name="Immagine 142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logo dell'Istitu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2B4B">
      <w:rPr>
        <w:rFonts w:ascii="Calibri" w:hAnsi="Calibri"/>
        <w:b/>
        <w:noProof/>
        <w:color w:val="365F91"/>
        <w:sz w:val="48"/>
        <w:szCs w:val="48"/>
        <w:lang w:eastAsia="it-IT"/>
      </w:rPr>
      <w:drawing>
        <wp:inline distT="0" distB="0" distL="0" distR="0" wp14:anchorId="6B8717E3" wp14:editId="38AC5999">
          <wp:extent cx="2495550" cy="647700"/>
          <wp:effectExtent l="0" t="0" r="0" b="0"/>
          <wp:docPr id="178" name="Immagine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935" distR="114935" simplePos="0" relativeHeight="251668992" behindDoc="1" locked="0" layoutInCell="1" allowOverlap="1" wp14:anchorId="237F354E" wp14:editId="4BB3A962">
          <wp:simplePos x="0" y="0"/>
          <wp:positionH relativeFrom="column">
            <wp:posOffset>5122545</wp:posOffset>
          </wp:positionH>
          <wp:positionV relativeFrom="paragraph">
            <wp:posOffset>1144905</wp:posOffset>
          </wp:positionV>
          <wp:extent cx="499745" cy="563880"/>
          <wp:effectExtent l="0" t="0" r="0" b="7620"/>
          <wp:wrapNone/>
          <wp:docPr id="177" name="Immagin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63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834A8" w14:textId="77777777" w:rsidR="005C3F9B" w:rsidRPr="003C180C" w:rsidRDefault="005C3F9B" w:rsidP="00D80FFB">
    <w:pPr>
      <w:tabs>
        <w:tab w:val="left" w:pos="3270"/>
      </w:tabs>
      <w:spacing w:after="0" w:line="240" w:lineRule="auto"/>
      <w:ind w:right="-1"/>
      <w:jc w:val="center"/>
      <w:rPr>
        <w:rFonts w:ascii="Calibri" w:hAnsi="Calibri"/>
        <w:b/>
        <w:bCs/>
        <w:color w:val="365F91"/>
        <w:sz w:val="32"/>
        <w:szCs w:val="32"/>
      </w:rPr>
    </w:pPr>
    <w:r w:rsidRPr="003C180C">
      <w:rPr>
        <w:rFonts w:ascii="Calibri" w:hAnsi="Calibri"/>
        <w:b/>
        <w:bCs/>
        <w:color w:val="365F91"/>
        <w:sz w:val="32"/>
        <w:szCs w:val="32"/>
      </w:rPr>
      <w:t>ISTITUTO COMPRENSIVO “GIORGIO BASSANI”</w:t>
    </w:r>
  </w:p>
  <w:p w14:paraId="498EFC3E" w14:textId="6A1FD02D" w:rsidR="005C3F9B" w:rsidRPr="001D4C03" w:rsidRDefault="005C3F9B" w:rsidP="00D80FFB">
    <w:pPr>
      <w:tabs>
        <w:tab w:val="left" w:pos="2895"/>
      </w:tabs>
      <w:spacing w:after="0" w:line="240" w:lineRule="auto"/>
      <w:jc w:val="center"/>
      <w:rPr>
        <w:rFonts w:ascii="Calibri" w:hAnsi="Calibri"/>
        <w:b/>
        <w:bCs/>
        <w:i/>
        <w:iCs/>
        <w:color w:val="365F91"/>
        <w:sz w:val="28"/>
        <w:szCs w:val="28"/>
      </w:rPr>
    </w:pPr>
    <w:r w:rsidRPr="003C180C">
      <w:rPr>
        <w:rFonts w:ascii="Calibri" w:hAnsi="Calibri"/>
        <w:b/>
        <w:bCs/>
        <w:i/>
        <w:iCs/>
        <w:color w:val="365F91"/>
        <w:sz w:val="28"/>
        <w:szCs w:val="28"/>
      </w:rPr>
      <w:t>Scuola dell’Infanzia, Primaria e Secondaria di 1° Grado</w:t>
    </w:r>
  </w:p>
  <w:p w14:paraId="0D6FB529" w14:textId="77777777" w:rsidR="005C3F9B" w:rsidRPr="000917F6" w:rsidRDefault="005C3F9B" w:rsidP="00D80FFB">
    <w:pPr>
      <w:tabs>
        <w:tab w:val="left" w:pos="2895"/>
        <w:tab w:val="left" w:pos="3180"/>
      </w:tabs>
      <w:spacing w:after="0" w:line="240" w:lineRule="auto"/>
      <w:jc w:val="center"/>
      <w:rPr>
        <w:rFonts w:ascii="Calibri" w:hAnsi="Calibri"/>
        <w:b/>
        <w:bCs/>
      </w:rPr>
    </w:pPr>
    <w:r w:rsidRPr="000917F6">
      <w:rPr>
        <w:rFonts w:ascii="Calibri" w:hAnsi="Calibri"/>
        <w:b/>
        <w:bCs/>
      </w:rPr>
      <w:t>Via Giacomo Matteotti 24</w:t>
    </w:r>
    <w:r>
      <w:rPr>
        <w:rFonts w:ascii="Calibri" w:hAnsi="Calibri"/>
        <w:b/>
        <w:bCs/>
      </w:rPr>
      <w:t>d</w:t>
    </w:r>
    <w:r w:rsidRPr="000917F6">
      <w:rPr>
        <w:rFonts w:ascii="Calibri" w:hAnsi="Calibri"/>
        <w:b/>
        <w:bCs/>
      </w:rPr>
      <w:t>, 44011 ARGENTA (FE)</w:t>
    </w:r>
  </w:p>
  <w:p w14:paraId="4DB20C75" w14:textId="79BD1C82" w:rsidR="00CD0C9C" w:rsidRPr="005C3F9B" w:rsidRDefault="008A2F00" w:rsidP="00D80FFB">
    <w:pPr>
      <w:tabs>
        <w:tab w:val="left" w:pos="2895"/>
        <w:tab w:val="left" w:pos="3180"/>
      </w:tabs>
      <w:spacing w:after="0" w:line="240" w:lineRule="auto"/>
      <w:jc w:val="center"/>
      <w:rPr>
        <w:rFonts w:ascii="Calibri" w:hAnsi="Calibri" w:cs="Calibri"/>
        <w:b/>
        <w:bCs/>
        <w:color w:val="0070C0"/>
        <w:sz w:val="28"/>
        <w:szCs w:val="28"/>
      </w:rPr>
    </w:pPr>
    <w:hyperlink r:id="rId5">
      <w:r w:rsidR="005C3F9B">
        <w:rPr>
          <w:rFonts w:ascii="Calibri" w:hAnsi="Calibri" w:cs="Calibri"/>
          <w:b/>
          <w:i/>
          <w:color w:val="0070C0"/>
          <w:u w:val="single" w:color="0462C1"/>
        </w:rPr>
        <w:t>www.icgiorgiobassani.edu.it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0698"/>
    <w:multiLevelType w:val="hybridMultilevel"/>
    <w:tmpl w:val="BA664DD8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C02720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F8D29A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8EB35A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AA6870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2A6CE6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5C6E6A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0E49C2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E591C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95913"/>
    <w:multiLevelType w:val="hybridMultilevel"/>
    <w:tmpl w:val="50B22588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C02720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F8D29A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8EB35A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AA6870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2A6CE6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5C6E6A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0E49C2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E591C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57EA2"/>
    <w:multiLevelType w:val="hybridMultilevel"/>
    <w:tmpl w:val="AC70D6C8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0748F"/>
    <w:multiLevelType w:val="hybridMultilevel"/>
    <w:tmpl w:val="44D2AFBC"/>
    <w:lvl w:ilvl="0" w:tplc="FFFAABE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E6407AD"/>
    <w:multiLevelType w:val="hybridMultilevel"/>
    <w:tmpl w:val="BA664DD8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C02720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F8D29A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8EB35A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AA6870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2A6CE6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5C6E6A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0E49C2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E591C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F13F4"/>
    <w:multiLevelType w:val="hybridMultilevel"/>
    <w:tmpl w:val="7458C506"/>
    <w:lvl w:ilvl="0" w:tplc="61EAAA4A">
      <w:start w:val="1"/>
      <w:numFmt w:val="decimal"/>
      <w:lvlText w:val="%1"/>
      <w:lvlJc w:val="left"/>
      <w:pPr>
        <w:ind w:left="6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6" w15:restartNumberingAfterBreak="0">
    <w:nsid w:val="1FA418A7"/>
    <w:multiLevelType w:val="hybridMultilevel"/>
    <w:tmpl w:val="BA664DD8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C02720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F8D29A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8EB35A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AA6870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2A6CE6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5C6E6A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0E49C2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E591C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58658D"/>
    <w:multiLevelType w:val="hybridMultilevel"/>
    <w:tmpl w:val="AC70D6C8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A0972"/>
    <w:multiLevelType w:val="hybridMultilevel"/>
    <w:tmpl w:val="4238D748"/>
    <w:lvl w:ilvl="0" w:tplc="D75CA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276F"/>
    <w:multiLevelType w:val="hybridMultilevel"/>
    <w:tmpl w:val="095688EE"/>
    <w:lvl w:ilvl="0" w:tplc="0410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 w15:restartNumberingAfterBreak="0">
    <w:nsid w:val="3BD21F92"/>
    <w:multiLevelType w:val="hybridMultilevel"/>
    <w:tmpl w:val="AC70D6C8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C682B"/>
    <w:multiLevelType w:val="hybridMultilevel"/>
    <w:tmpl w:val="2CA2A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93559"/>
    <w:multiLevelType w:val="hybridMultilevel"/>
    <w:tmpl w:val="C7A8F506"/>
    <w:lvl w:ilvl="0" w:tplc="9574FC30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5E1523BA"/>
    <w:multiLevelType w:val="hybridMultilevel"/>
    <w:tmpl w:val="38B01B76"/>
    <w:lvl w:ilvl="0" w:tplc="197401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D2507"/>
    <w:multiLevelType w:val="multilevel"/>
    <w:tmpl w:val="77A6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0A6B73"/>
    <w:multiLevelType w:val="hybridMultilevel"/>
    <w:tmpl w:val="50B22588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C02720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F8D29A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8EB35A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AA6870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2A6CE6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5C6E6A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0E49C2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E591C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8759E"/>
    <w:multiLevelType w:val="hybridMultilevel"/>
    <w:tmpl w:val="AC70D6C8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3429D"/>
    <w:multiLevelType w:val="hybridMultilevel"/>
    <w:tmpl w:val="A580BC62"/>
    <w:lvl w:ilvl="0" w:tplc="0410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3623A8"/>
    <w:multiLevelType w:val="hybridMultilevel"/>
    <w:tmpl w:val="E8F0C002"/>
    <w:lvl w:ilvl="0" w:tplc="F238D832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1C02720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3F8D29A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8EB35A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AA6870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2A6CE6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5C6E6A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0E49C2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FE591C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6D437A"/>
    <w:multiLevelType w:val="hybridMultilevel"/>
    <w:tmpl w:val="DC48471E"/>
    <w:lvl w:ilvl="0" w:tplc="9574FC30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14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7"/>
  </w:num>
  <w:num w:numId="12">
    <w:abstractNumId w:val="12"/>
  </w:num>
  <w:num w:numId="13">
    <w:abstractNumId w:val="15"/>
  </w:num>
  <w:num w:numId="14">
    <w:abstractNumId w:val="18"/>
  </w:num>
  <w:num w:numId="15">
    <w:abstractNumId w:val="10"/>
  </w:num>
  <w:num w:numId="16">
    <w:abstractNumId w:val="16"/>
  </w:num>
  <w:num w:numId="17">
    <w:abstractNumId w:val="2"/>
  </w:num>
  <w:num w:numId="18">
    <w:abstractNumId w:val="7"/>
  </w:num>
  <w:num w:numId="19">
    <w:abstractNumId w:val="11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gutterAtTop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D6"/>
    <w:rsid w:val="000033EA"/>
    <w:rsid w:val="00007F30"/>
    <w:rsid w:val="00045D9D"/>
    <w:rsid w:val="00050A56"/>
    <w:rsid w:val="00095962"/>
    <w:rsid w:val="000E1F63"/>
    <w:rsid w:val="000E487E"/>
    <w:rsid w:val="000F7178"/>
    <w:rsid w:val="00101C1C"/>
    <w:rsid w:val="001350FB"/>
    <w:rsid w:val="00143332"/>
    <w:rsid w:val="00147257"/>
    <w:rsid w:val="00195591"/>
    <w:rsid w:val="001A688B"/>
    <w:rsid w:val="001D4C03"/>
    <w:rsid w:val="001D6AAD"/>
    <w:rsid w:val="001E7C86"/>
    <w:rsid w:val="001F4242"/>
    <w:rsid w:val="00200746"/>
    <w:rsid w:val="002019FF"/>
    <w:rsid w:val="00202585"/>
    <w:rsid w:val="00205C8C"/>
    <w:rsid w:val="00273EA1"/>
    <w:rsid w:val="00280FD3"/>
    <w:rsid w:val="00294BB3"/>
    <w:rsid w:val="002962B9"/>
    <w:rsid w:val="002962DF"/>
    <w:rsid w:val="002B63EC"/>
    <w:rsid w:val="002C4FA6"/>
    <w:rsid w:val="002F6B21"/>
    <w:rsid w:val="00302E5A"/>
    <w:rsid w:val="00307930"/>
    <w:rsid w:val="00315B3B"/>
    <w:rsid w:val="003304CC"/>
    <w:rsid w:val="003351EA"/>
    <w:rsid w:val="00387954"/>
    <w:rsid w:val="0039012A"/>
    <w:rsid w:val="00393B1B"/>
    <w:rsid w:val="003A4B2D"/>
    <w:rsid w:val="003B0202"/>
    <w:rsid w:val="003B5A38"/>
    <w:rsid w:val="003C0AD0"/>
    <w:rsid w:val="003C40EC"/>
    <w:rsid w:val="003D2D7B"/>
    <w:rsid w:val="003D65B6"/>
    <w:rsid w:val="003E3567"/>
    <w:rsid w:val="003F06CA"/>
    <w:rsid w:val="003F5F63"/>
    <w:rsid w:val="00413512"/>
    <w:rsid w:val="00414CD0"/>
    <w:rsid w:val="004176D7"/>
    <w:rsid w:val="00432D43"/>
    <w:rsid w:val="004505F7"/>
    <w:rsid w:val="00453E04"/>
    <w:rsid w:val="00492DE5"/>
    <w:rsid w:val="004C44E3"/>
    <w:rsid w:val="004E4FED"/>
    <w:rsid w:val="00523525"/>
    <w:rsid w:val="005618FD"/>
    <w:rsid w:val="00575D29"/>
    <w:rsid w:val="005853E0"/>
    <w:rsid w:val="00587A0B"/>
    <w:rsid w:val="005928C6"/>
    <w:rsid w:val="005A6620"/>
    <w:rsid w:val="005B1EE8"/>
    <w:rsid w:val="005B36E2"/>
    <w:rsid w:val="005B3729"/>
    <w:rsid w:val="005B3ADF"/>
    <w:rsid w:val="005B3BE7"/>
    <w:rsid w:val="005B3E76"/>
    <w:rsid w:val="005B4ADC"/>
    <w:rsid w:val="005C3F9B"/>
    <w:rsid w:val="005E1218"/>
    <w:rsid w:val="005F0898"/>
    <w:rsid w:val="005F2E53"/>
    <w:rsid w:val="005F776A"/>
    <w:rsid w:val="00602512"/>
    <w:rsid w:val="0066121D"/>
    <w:rsid w:val="006917BE"/>
    <w:rsid w:val="006A2D76"/>
    <w:rsid w:val="006A61B8"/>
    <w:rsid w:val="006B15C0"/>
    <w:rsid w:val="006D2064"/>
    <w:rsid w:val="006D2C13"/>
    <w:rsid w:val="006D2FE0"/>
    <w:rsid w:val="006F4ACD"/>
    <w:rsid w:val="00744C71"/>
    <w:rsid w:val="00772EE1"/>
    <w:rsid w:val="007901C2"/>
    <w:rsid w:val="00797D4B"/>
    <w:rsid w:val="007B43E8"/>
    <w:rsid w:val="007B694E"/>
    <w:rsid w:val="007C15C9"/>
    <w:rsid w:val="007C2F4B"/>
    <w:rsid w:val="00800943"/>
    <w:rsid w:val="008106D6"/>
    <w:rsid w:val="00834590"/>
    <w:rsid w:val="00846B20"/>
    <w:rsid w:val="00877A61"/>
    <w:rsid w:val="008A2F00"/>
    <w:rsid w:val="008D3A70"/>
    <w:rsid w:val="008F5A82"/>
    <w:rsid w:val="00900864"/>
    <w:rsid w:val="00914494"/>
    <w:rsid w:val="00916F6D"/>
    <w:rsid w:val="009277E6"/>
    <w:rsid w:val="009335D6"/>
    <w:rsid w:val="00935F92"/>
    <w:rsid w:val="00943C10"/>
    <w:rsid w:val="00950462"/>
    <w:rsid w:val="00981E8B"/>
    <w:rsid w:val="00983781"/>
    <w:rsid w:val="009A426D"/>
    <w:rsid w:val="009B4A7A"/>
    <w:rsid w:val="009C2F6D"/>
    <w:rsid w:val="009C57CD"/>
    <w:rsid w:val="009C7BE8"/>
    <w:rsid w:val="009E0BFB"/>
    <w:rsid w:val="009F1611"/>
    <w:rsid w:val="00A21F06"/>
    <w:rsid w:val="00A26959"/>
    <w:rsid w:val="00A425BB"/>
    <w:rsid w:val="00A63056"/>
    <w:rsid w:val="00A86E38"/>
    <w:rsid w:val="00A93B56"/>
    <w:rsid w:val="00A97682"/>
    <w:rsid w:val="00AA351A"/>
    <w:rsid w:val="00AC0402"/>
    <w:rsid w:val="00AD40EB"/>
    <w:rsid w:val="00AE553B"/>
    <w:rsid w:val="00AF5BEB"/>
    <w:rsid w:val="00B50D63"/>
    <w:rsid w:val="00B54085"/>
    <w:rsid w:val="00B62EB2"/>
    <w:rsid w:val="00B76729"/>
    <w:rsid w:val="00B96F54"/>
    <w:rsid w:val="00BA1186"/>
    <w:rsid w:val="00BA5129"/>
    <w:rsid w:val="00BC2C38"/>
    <w:rsid w:val="00BC7977"/>
    <w:rsid w:val="00BD1286"/>
    <w:rsid w:val="00BD3C7F"/>
    <w:rsid w:val="00BE06BD"/>
    <w:rsid w:val="00C0185F"/>
    <w:rsid w:val="00C31EE4"/>
    <w:rsid w:val="00C34859"/>
    <w:rsid w:val="00CC1769"/>
    <w:rsid w:val="00CD0C9C"/>
    <w:rsid w:val="00CD7C87"/>
    <w:rsid w:val="00D05676"/>
    <w:rsid w:val="00D05F6E"/>
    <w:rsid w:val="00D270D8"/>
    <w:rsid w:val="00D3287E"/>
    <w:rsid w:val="00D417BD"/>
    <w:rsid w:val="00D7448C"/>
    <w:rsid w:val="00D80FFB"/>
    <w:rsid w:val="00D866A2"/>
    <w:rsid w:val="00DA1819"/>
    <w:rsid w:val="00DA3F91"/>
    <w:rsid w:val="00DA5029"/>
    <w:rsid w:val="00DA61E6"/>
    <w:rsid w:val="00DC1CEA"/>
    <w:rsid w:val="00DF401B"/>
    <w:rsid w:val="00E15D98"/>
    <w:rsid w:val="00E75221"/>
    <w:rsid w:val="00E8422E"/>
    <w:rsid w:val="00EA278A"/>
    <w:rsid w:val="00EC4255"/>
    <w:rsid w:val="00EC470F"/>
    <w:rsid w:val="00ED1445"/>
    <w:rsid w:val="00EF2E14"/>
    <w:rsid w:val="00EF548B"/>
    <w:rsid w:val="00F04067"/>
    <w:rsid w:val="00F070B6"/>
    <w:rsid w:val="00F10260"/>
    <w:rsid w:val="00F1792B"/>
    <w:rsid w:val="00F24EF1"/>
    <w:rsid w:val="00F31C42"/>
    <w:rsid w:val="00F471D6"/>
    <w:rsid w:val="00F6368D"/>
    <w:rsid w:val="00F76F0B"/>
    <w:rsid w:val="00F94310"/>
    <w:rsid w:val="00FA33E4"/>
    <w:rsid w:val="00FF42F5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F2A1C"/>
  <w15:docId w15:val="{D106F1CE-6AD7-4C33-A2C9-807B0B19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2585"/>
  </w:style>
  <w:style w:type="paragraph" w:styleId="Titolo1">
    <w:name w:val="heading 1"/>
    <w:basedOn w:val="Normale"/>
    <w:next w:val="Normale"/>
    <w:link w:val="Titolo1Carattere"/>
    <w:qFormat/>
    <w:rsid w:val="00C0185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Goudy Old Style" w:eastAsia="Times New Roman" w:hAnsi="Goudy Old Style" w:cs="Times New Roman"/>
      <w:sz w:val="20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185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212120"/>
      <w:kern w:val="28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0185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212120"/>
      <w:kern w:val="28"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0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6D6"/>
  </w:style>
  <w:style w:type="paragraph" w:styleId="Pidipagina">
    <w:name w:val="footer"/>
    <w:basedOn w:val="Normale"/>
    <w:link w:val="PidipaginaCarattere"/>
    <w:uiPriority w:val="99"/>
    <w:unhideWhenUsed/>
    <w:rsid w:val="00810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06D6"/>
  </w:style>
  <w:style w:type="character" w:styleId="Collegamentoipertestuale">
    <w:name w:val="Hyperlink"/>
    <w:basedOn w:val="Carpredefinitoparagrafo"/>
    <w:uiPriority w:val="99"/>
    <w:unhideWhenUsed/>
    <w:rsid w:val="008106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6D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06D6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C0185F"/>
    <w:rPr>
      <w:rFonts w:ascii="Goudy Old Style" w:eastAsia="Times New Roman" w:hAnsi="Goudy Old Style" w:cs="Times New Roman"/>
      <w:sz w:val="20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185F"/>
    <w:rPr>
      <w:rFonts w:ascii="Cambria" w:eastAsia="Times New Roman" w:hAnsi="Cambria" w:cs="Times New Roman"/>
      <w:b/>
      <w:bCs/>
      <w:i/>
      <w:iCs/>
      <w:color w:val="212120"/>
      <w:kern w:val="28"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semiHidden/>
    <w:rsid w:val="00C0185F"/>
    <w:rPr>
      <w:rFonts w:ascii="Cambria" w:eastAsia="Times New Roman" w:hAnsi="Cambria" w:cs="Times New Roman"/>
      <w:b/>
      <w:bCs/>
      <w:color w:val="212120"/>
      <w:kern w:val="28"/>
      <w:sz w:val="26"/>
      <w:szCs w:val="26"/>
      <w:lang w:val="en-US"/>
    </w:rPr>
  </w:style>
  <w:style w:type="table" w:styleId="Grigliatabella">
    <w:name w:val="Table Grid"/>
    <w:basedOn w:val="Tabellanormale"/>
    <w:uiPriority w:val="39"/>
    <w:rsid w:val="00E8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752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ficommentbody">
    <w:name w:val="uficommentbody"/>
    <w:basedOn w:val="Carpredefinitoparagrafo"/>
    <w:rsid w:val="00E75221"/>
    <w:rPr>
      <w:rFonts w:ascii="Times New Roman" w:hAnsi="Times New Roman" w:cs="Times New Roman" w:hint="default"/>
    </w:rPr>
  </w:style>
  <w:style w:type="character" w:styleId="Enfasicorsivo">
    <w:name w:val="Emphasis"/>
    <w:basedOn w:val="Carpredefinitoparagrafo"/>
    <w:qFormat/>
    <w:rsid w:val="00414CD0"/>
    <w:rPr>
      <w:i/>
      <w:iCs/>
    </w:rPr>
  </w:style>
  <w:style w:type="paragraph" w:customStyle="1" w:styleId="Default">
    <w:name w:val="Default"/>
    <w:rsid w:val="00935F92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qFormat/>
    <w:rsid w:val="00D80F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Normale"/>
    <w:rsid w:val="00D80FFB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giorgiobassani.edu.it/informative-priva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feic82200a@pec.istruzione.it" TargetMode="External"/><Relationship Id="rId1" Type="http://schemas.openxmlformats.org/officeDocument/2006/relationships/hyperlink" Target="mailto:feic82200a@istruzione.it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iorgiobassani.edu.it/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51616-313D-495F-A2A2-D44912BF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DSGA</cp:lastModifiedBy>
  <cp:revision>2</cp:revision>
  <cp:lastPrinted>2023-03-23T11:40:00Z</cp:lastPrinted>
  <dcterms:created xsi:type="dcterms:W3CDTF">2023-03-29T12:48:00Z</dcterms:created>
  <dcterms:modified xsi:type="dcterms:W3CDTF">2023-03-29T12:48:00Z</dcterms:modified>
</cp:coreProperties>
</file>