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EB" w:rsidRPr="007B1BF8" w:rsidRDefault="006340EB" w:rsidP="006340EB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color w:val="000000"/>
          <w:sz w:val="24"/>
          <w:szCs w:val="24"/>
        </w:rPr>
        <w:t>ALLEGATO A) “Domanda di partecipazione e Dichiarazione sostitutiva dell’atto di notorietà ex artt. 46 e 47 del D.P.R. n. 445/2000”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b/>
          <w:sz w:val="24"/>
          <w:szCs w:val="24"/>
        </w:rPr>
        <w:t>Oggetto: Avviso di Selezione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esterna, aperta a dipendenti di altra scuola, di altra P.A. e persone fisiche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per il reclutamento di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Docenti per la realizzazione di n.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1</w:t>
      </w:r>
      <w:r w:rsidRPr="007B1BF8">
        <w:rPr>
          <w:rFonts w:ascii="Times New Roman" w:hAnsi="Times New Roman" w:cs="Times New Roman"/>
          <w:sz w:val="24"/>
          <w:szCs w:val="24"/>
        </w:rPr>
        <w:t xml:space="preserve"> Percorsi formativi e laboratoriali co-curriculari (D.M. 19 Linea di intervento I) </w:t>
      </w:r>
      <w:r w:rsidRPr="007B1BF8">
        <w:rPr>
          <w:rFonts w:ascii="Times New Roman" w:hAnsi="Times New Roman" w:cs="Times New Roman"/>
          <w:b/>
          <w:sz w:val="24"/>
          <w:szCs w:val="24"/>
        </w:rPr>
        <w:t>rientranti nell’ambito del progetto: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CUP: E94D21000930006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Titolo progetto: "IN-CONTRO insieme contro la dispersione scolastica"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Codice progetto: M4C1I1.4-2024-1322-P-53676</w:t>
      </w:r>
    </w:p>
    <w:p w:rsidR="006340EB" w:rsidRPr="007B1BF8" w:rsidRDefault="006340EB" w:rsidP="006340EB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i/>
          <w:sz w:val="24"/>
          <w:szCs w:val="24"/>
        </w:rPr>
        <w:t>Al Dirigente Scolastico</w:t>
      </w:r>
      <w:r w:rsidRPr="007B1BF8">
        <w:rPr>
          <w:rFonts w:ascii="Times New Roman" w:hAnsi="Times New Roman" w:cs="Times New Roman"/>
          <w:i/>
          <w:sz w:val="24"/>
          <w:szCs w:val="24"/>
        </w:rPr>
        <w:br/>
        <w:t>I.C. F.BERNAGOZZI-PORTOMAGGIORE</w:t>
      </w:r>
      <w:r w:rsidRPr="007B1BF8">
        <w:rPr>
          <w:rFonts w:ascii="Times New Roman" w:hAnsi="Times New Roman" w:cs="Times New Roman"/>
          <w:i/>
          <w:sz w:val="24"/>
          <w:szCs w:val="24"/>
        </w:rPr>
        <w:br/>
        <w:t>P.ZZA XX SETTEMBRE 17, PORTOMAGGIORE - 44015 (FE)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 w:rsidRPr="007B1B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B1BF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 w:rsidRPr="007B1BF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B1BF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</w:t>
      </w:r>
      <w:proofErr w:type="spellStart"/>
      <w:r w:rsidRPr="007B1BF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7B1BF8">
        <w:rPr>
          <w:rFonts w:ascii="Times New Roman" w:hAnsi="Times New Roman" w:cs="Times New Roman"/>
          <w:sz w:val="24"/>
          <w:szCs w:val="24"/>
        </w:rPr>
        <w:t>. ___________________________________________________</w:t>
      </w:r>
      <w:proofErr w:type="gramStart"/>
      <w:r w:rsidRPr="007B1BF8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in qualità di (inserire categoria candidati partecipanti di appartenenza art. 3 Avviso) ________________________</w:t>
      </w:r>
    </w:p>
    <w:p w:rsidR="006340EB" w:rsidRPr="007B1BF8" w:rsidRDefault="006340EB" w:rsidP="006340EB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partecipare alla procedura di selezione esterna, aperta a dipendenti di altra scuola, di altra P.A. e persone fisiche per il reclutamento di Docenti per la realizzazione di n. 1 Percorsi formativi e laboratoriali co-curriculari (D.M. 19 Linea di intervento I) , per il numero di percorsi e di ore come di seguito specificato: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323"/>
        <w:gridCol w:w="2509"/>
        <w:gridCol w:w="2024"/>
      </w:tblGrid>
      <w:tr w:rsidR="006340EB" w:rsidRPr="007B1BF8" w:rsidTr="003C26A8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t>Numero ore totali dei Percorsi cui si intende partecipare</w:t>
            </w:r>
          </w:p>
        </w:tc>
      </w:tr>
      <w:tr w:rsidR="006340EB" w:rsidRPr="007B1BF8" w:rsidTr="003C26A8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B1BF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340EB" w:rsidRPr="007B1BF8" w:rsidRDefault="006340EB" w:rsidP="003C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EB" w:rsidRPr="007B1BF8" w:rsidRDefault="006340EB" w:rsidP="006340EB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inoltre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essere cittadino _________________________________________;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essere in godimento dei diritti politici;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non aver subito condanne penali;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non aver procedimenti penali pendenti, ovvero di avere i seguenti provvedimenti penali pendenti: _________________________________________;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non trovarsi in situazione di incompatibilità, ai sensi di quanto previsto dal D.Lgs. n. 39/2013 e dall’art. 53, del D.Lgs. n. 165/2001,</w:t>
      </w:r>
    </w:p>
    <w:p w:rsidR="006340EB" w:rsidRPr="007B1BF8" w:rsidRDefault="006340EB" w:rsidP="006340E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 xml:space="preserve">Ai sensi del Decreto Legislativo n. 196/03 e ss.mm.ii. </w:t>
      </w:r>
      <w:proofErr w:type="gramStart"/>
      <w:r w:rsidRPr="007B1B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Luogo ___________________</w:t>
      </w:r>
      <w:proofErr w:type="gramStart"/>
      <w:r w:rsidRPr="007B1BF8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data __________</w:t>
      </w:r>
    </w:p>
    <w:p w:rsidR="006340EB" w:rsidRPr="007B1BF8" w:rsidRDefault="006340EB" w:rsidP="006340EB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Firma ________________________________</w:t>
      </w:r>
    </w:p>
    <w:p w:rsidR="006340EB" w:rsidRPr="007B1BF8" w:rsidRDefault="006340EB" w:rsidP="006340E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40EB" w:rsidRPr="007B1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E4846"/>
    <w:multiLevelType w:val="hybridMultilevel"/>
    <w:tmpl w:val="CDA61844"/>
    <w:name w:val="disc"/>
    <w:lvl w:ilvl="0" w:tplc="6E843404">
      <w:start w:val="1"/>
      <w:numFmt w:val="bullet"/>
      <w:lvlText w:val="•"/>
      <w:lvlJc w:val="left"/>
      <w:pPr>
        <w:ind w:left="720" w:hanging="360"/>
      </w:pPr>
    </w:lvl>
    <w:lvl w:ilvl="1" w:tplc="D78258BE">
      <w:start w:val="1"/>
      <w:numFmt w:val="bullet"/>
      <w:lvlText w:val="•"/>
      <w:lvlJc w:val="left"/>
      <w:pPr>
        <w:ind w:left="1440" w:hanging="360"/>
      </w:pPr>
    </w:lvl>
    <w:lvl w:ilvl="2" w:tplc="E4647372">
      <w:start w:val="1"/>
      <w:numFmt w:val="bullet"/>
      <w:lvlText w:val="•"/>
      <w:lvlJc w:val="left"/>
      <w:pPr>
        <w:ind w:left="2160" w:hanging="360"/>
      </w:pPr>
    </w:lvl>
    <w:lvl w:ilvl="3" w:tplc="57F4B904">
      <w:start w:val="1"/>
      <w:numFmt w:val="bullet"/>
      <w:lvlText w:val="•"/>
      <w:lvlJc w:val="left"/>
      <w:pPr>
        <w:ind w:left="2880" w:hanging="360"/>
      </w:pPr>
    </w:lvl>
    <w:lvl w:ilvl="4" w:tplc="77DE0650">
      <w:start w:val="1"/>
      <w:numFmt w:val="bullet"/>
      <w:lvlText w:val="•"/>
      <w:lvlJc w:val="left"/>
      <w:pPr>
        <w:ind w:left="3600" w:hanging="360"/>
      </w:pPr>
    </w:lvl>
    <w:lvl w:ilvl="5" w:tplc="7CC07386">
      <w:start w:val="1"/>
      <w:numFmt w:val="bullet"/>
      <w:lvlText w:val="•"/>
      <w:lvlJc w:val="left"/>
      <w:pPr>
        <w:ind w:left="4320" w:hanging="360"/>
      </w:pPr>
    </w:lvl>
    <w:lvl w:ilvl="6" w:tplc="47945164">
      <w:start w:val="1"/>
      <w:numFmt w:val="bullet"/>
      <w:lvlText w:val="•"/>
      <w:lvlJc w:val="left"/>
      <w:pPr>
        <w:ind w:left="5040" w:hanging="360"/>
      </w:pPr>
    </w:lvl>
    <w:lvl w:ilvl="7" w:tplc="ECB6945A">
      <w:start w:val="1"/>
      <w:numFmt w:val="bullet"/>
      <w:lvlText w:val="•"/>
      <w:lvlJc w:val="left"/>
      <w:pPr>
        <w:ind w:left="5760" w:hanging="360"/>
      </w:pPr>
    </w:lvl>
    <w:lvl w:ilvl="8" w:tplc="CCAEC69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61"/>
    <w:rsid w:val="006340EB"/>
    <w:rsid w:val="00C22361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B722-FAA4-4489-9807-2471A8F0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0EB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34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340EB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6340EB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6340EB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2025-03-19T13:12:00Z</dcterms:created>
  <dcterms:modified xsi:type="dcterms:W3CDTF">2025-03-19T13:13:00Z</dcterms:modified>
</cp:coreProperties>
</file>