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CFFBE" w14:textId="77777777" w:rsidR="0044181F" w:rsidRPr="00CB60CD" w:rsidRDefault="0044181F" w:rsidP="0044181F">
      <w:pPr>
        <w:pStyle w:val="Intestazione"/>
        <w:rPr>
          <w:rFonts w:ascii="Times New Roman" w:hAnsi="Times New Roman"/>
          <w:i/>
          <w:iCs/>
          <w:szCs w:val="24"/>
        </w:rPr>
      </w:pPr>
      <w:bookmarkStart w:id="0" w:name="_Hlk76728493"/>
      <w:r w:rsidRPr="00DD72AA">
        <w:rPr>
          <w:rFonts w:ascii="Times New Roman" w:hAnsi="Times New Roman"/>
          <w:i/>
          <w:iCs/>
          <w:szCs w:val="24"/>
        </w:rPr>
        <w:t>Allegato A all’Avviso –</w:t>
      </w:r>
      <w:r>
        <w:rPr>
          <w:rFonts w:ascii="Times New Roman" w:hAnsi="Times New Roman"/>
          <w:i/>
          <w:iCs/>
          <w:szCs w:val="24"/>
        </w:rPr>
        <w:t>D</w:t>
      </w:r>
      <w:r w:rsidRPr="00DD72AA">
        <w:rPr>
          <w:rFonts w:ascii="Times New Roman" w:hAnsi="Times New Roman"/>
          <w:i/>
          <w:iCs/>
          <w:szCs w:val="24"/>
        </w:rPr>
        <w:t>omanda di partecipazione</w:t>
      </w:r>
    </w:p>
    <w:p w14:paraId="0EDFED75" w14:textId="77777777" w:rsidR="0044181F" w:rsidRDefault="0044181F" w:rsidP="0044181F">
      <w:pPr>
        <w:spacing w:before="120" w:after="120" w:line="276" w:lineRule="auto"/>
        <w:rPr>
          <w:rFonts w:asciiTheme="minorHAnsi" w:hAnsiTheme="minorHAnsi" w:cstheme="minorHAnsi"/>
          <w:sz w:val="22"/>
          <w:szCs w:val="22"/>
          <w:lang w:eastAsia="en-US"/>
        </w:rPr>
      </w:pPr>
    </w:p>
    <w:p w14:paraId="07AD9152" w14:textId="7DC9F7E7" w:rsidR="00CB60CD" w:rsidRDefault="00CB60CD" w:rsidP="00CB60CD">
      <w:pPr>
        <w:spacing w:before="120" w:after="120" w:line="276" w:lineRule="auto"/>
        <w:ind w:left="6804"/>
        <w:rPr>
          <w:rFonts w:asciiTheme="minorHAnsi" w:hAnsiTheme="minorHAnsi" w:cstheme="minorHAnsi"/>
          <w:sz w:val="22"/>
          <w:szCs w:val="22"/>
          <w:lang w:eastAsia="en-US"/>
        </w:rPr>
      </w:pPr>
      <w:r>
        <w:rPr>
          <w:rFonts w:asciiTheme="minorHAnsi" w:hAnsiTheme="minorHAnsi" w:cstheme="minorHAnsi"/>
          <w:sz w:val="22"/>
          <w:szCs w:val="22"/>
          <w:lang w:eastAsia="en-US"/>
        </w:rPr>
        <w:t xml:space="preserve">Al Dirigente Scolastico </w:t>
      </w:r>
    </w:p>
    <w:p w14:paraId="0622BD6F" w14:textId="7D8DA9EF" w:rsidR="00CB60CD" w:rsidRDefault="00CB60CD" w:rsidP="00CB60CD">
      <w:pPr>
        <w:spacing w:before="120" w:after="120" w:line="276" w:lineRule="auto"/>
        <w:ind w:left="6804"/>
        <w:rPr>
          <w:rFonts w:asciiTheme="minorHAnsi" w:hAnsiTheme="minorHAnsi" w:cstheme="minorHAnsi"/>
          <w:sz w:val="22"/>
          <w:szCs w:val="22"/>
          <w:lang w:eastAsia="en-US"/>
        </w:rPr>
      </w:pPr>
      <w:r w:rsidRPr="00CB60CD">
        <w:rPr>
          <w:rFonts w:asciiTheme="minorHAnsi" w:hAnsiTheme="minorHAnsi" w:cstheme="minorHAnsi"/>
          <w:sz w:val="22"/>
          <w:szCs w:val="22"/>
          <w:lang w:eastAsia="en-US"/>
        </w:rPr>
        <w:t>dell’IIS “Rita Levi Montalcini”</w:t>
      </w:r>
    </w:p>
    <w:p w14:paraId="3B35706E" w14:textId="77777777" w:rsidR="00CB60CD" w:rsidRDefault="00CB60CD" w:rsidP="0044181F">
      <w:pPr>
        <w:spacing w:before="120" w:after="120" w:line="276" w:lineRule="auto"/>
        <w:rPr>
          <w:rFonts w:asciiTheme="minorHAnsi" w:hAnsiTheme="minorHAnsi" w:cstheme="minorHAnsi"/>
          <w:sz w:val="22"/>
          <w:szCs w:val="22"/>
          <w:lang w:eastAsia="en-US"/>
        </w:rPr>
      </w:pPr>
    </w:p>
    <w:p w14:paraId="4A13DBBE" w14:textId="77777777" w:rsidR="00D4209F" w:rsidRDefault="00D4209F" w:rsidP="00D4209F">
      <w:pPr>
        <w:pStyle w:val="Articolo"/>
        <w:spacing w:after="0" w:line="276" w:lineRule="auto"/>
        <w:jc w:val="both"/>
        <w:rPr>
          <w:rFonts w:asciiTheme="minorHAnsi" w:hAnsiTheme="minorHAnsi" w:cstheme="minorHAnsi"/>
          <w:i/>
        </w:rPr>
      </w:pPr>
      <w:bookmarkStart w:id="1" w:name="_Hlk101432316"/>
      <w:bookmarkStart w:id="2" w:name="_Hlk102060679"/>
      <w:r w:rsidRPr="00D4209F">
        <w:rPr>
          <w:rFonts w:asciiTheme="minorHAnsi" w:hAnsiTheme="minorHAnsi" w:cstheme="minorHAnsi"/>
        </w:rPr>
        <w:t xml:space="preserve">Agenda Sud (D.M. n.175/2025) e Agenda Nord (D.M. n. 176/2025). Destinazione di ulteriori risorse per interventi di contrasto alla dispersione scolastica mediante il potenziamento delle competenze di base, nell'ambito della linea di investimento 1.4. "Intervento straordinario finalizzato alla riduzione dei divari territoriali nella scuola secondaria di primo e secondo grado e alla lotta alla dispersione scolastica" di cui alla Missione 4- Componente 1 - del Piano nazionale di ripresa e resilienza, finanziato dall'Unione europea - </w:t>
      </w:r>
      <w:proofErr w:type="spellStart"/>
      <w:r w:rsidRPr="00D4209F">
        <w:rPr>
          <w:rFonts w:asciiTheme="minorHAnsi" w:hAnsiTheme="minorHAnsi" w:cstheme="minorHAnsi"/>
        </w:rPr>
        <w:t>Next</w:t>
      </w:r>
      <w:proofErr w:type="spellEnd"/>
      <w:r w:rsidRPr="00D4209F">
        <w:rPr>
          <w:rFonts w:asciiTheme="minorHAnsi" w:hAnsiTheme="minorHAnsi" w:cstheme="minorHAnsi"/>
        </w:rPr>
        <w:t xml:space="preserve"> Generation EU e del Programma Nazionale "PN Scuola e competenze 2021-2027", in attuazione del regolamento (UE) n. 2021/</w:t>
      </w:r>
      <w:r w:rsidRPr="00D4209F">
        <w:rPr>
          <w:rFonts w:asciiTheme="minorHAnsi" w:hAnsiTheme="minorHAnsi" w:cstheme="minorHAnsi"/>
          <w:i/>
        </w:rPr>
        <w:t>1060</w:t>
      </w:r>
    </w:p>
    <w:p w14:paraId="52049412" w14:textId="77777777" w:rsidR="00D4209F" w:rsidRDefault="00D4209F" w:rsidP="00D4209F">
      <w:pPr>
        <w:pStyle w:val="Articolo"/>
        <w:spacing w:after="0" w:line="276" w:lineRule="auto"/>
        <w:jc w:val="both"/>
        <w:rPr>
          <w:rFonts w:asciiTheme="minorHAnsi" w:hAnsiTheme="minorHAnsi" w:cstheme="minorHAnsi"/>
          <w:i/>
        </w:rPr>
      </w:pPr>
    </w:p>
    <w:p w14:paraId="0165EF3E" w14:textId="77777777" w:rsidR="00D4209F" w:rsidRPr="00D4209F" w:rsidRDefault="00D4209F" w:rsidP="00D4209F">
      <w:pPr>
        <w:pStyle w:val="Articolo"/>
        <w:spacing w:line="276" w:lineRule="auto"/>
        <w:jc w:val="both"/>
        <w:rPr>
          <w:rFonts w:asciiTheme="minorHAnsi" w:hAnsiTheme="minorHAnsi" w:cstheme="minorHAnsi"/>
        </w:rPr>
      </w:pPr>
      <w:r w:rsidRPr="00D4209F">
        <w:rPr>
          <w:rFonts w:asciiTheme="minorHAnsi" w:hAnsiTheme="minorHAnsi" w:cstheme="minorHAnsi"/>
        </w:rPr>
        <w:t xml:space="preserve">Titolo del Progetto: MANA - Montalcini Agenda Nord per gli Apprendimenti </w:t>
      </w:r>
    </w:p>
    <w:p w14:paraId="3E97D0B3" w14:textId="77777777" w:rsidR="00D4209F" w:rsidRPr="00D4209F" w:rsidRDefault="00D4209F" w:rsidP="00D4209F">
      <w:pPr>
        <w:pStyle w:val="Articolo"/>
        <w:spacing w:line="276" w:lineRule="auto"/>
        <w:jc w:val="both"/>
        <w:rPr>
          <w:rFonts w:asciiTheme="minorHAnsi" w:hAnsiTheme="minorHAnsi" w:cstheme="minorHAnsi"/>
        </w:rPr>
      </w:pPr>
      <w:r w:rsidRPr="00D4209F">
        <w:rPr>
          <w:rFonts w:asciiTheme="minorHAnsi" w:hAnsiTheme="minorHAnsi" w:cstheme="minorHAnsi"/>
        </w:rPr>
        <w:t>C.U.P. J94D25001990006</w:t>
      </w:r>
    </w:p>
    <w:p w14:paraId="28CF32AE" w14:textId="612E3F30" w:rsidR="00CF13F4" w:rsidRPr="00D4209F" w:rsidRDefault="00D4209F" w:rsidP="00D4209F">
      <w:pPr>
        <w:pStyle w:val="Articolo"/>
        <w:spacing w:after="0" w:line="276" w:lineRule="auto"/>
        <w:jc w:val="both"/>
        <w:rPr>
          <w:rFonts w:asciiTheme="minorHAnsi" w:hAnsiTheme="minorHAnsi" w:cstheme="minorHAnsi"/>
        </w:rPr>
      </w:pPr>
      <w:r w:rsidRPr="00D4209F">
        <w:rPr>
          <w:rFonts w:asciiTheme="minorHAnsi" w:hAnsiTheme="minorHAnsi" w:cstheme="minorHAnsi"/>
        </w:rPr>
        <w:t>Codice: M4C1I1.4-2025-1686-P-62258</w:t>
      </w:r>
    </w:p>
    <w:bookmarkEnd w:id="1"/>
    <w:bookmarkEnd w:id="2"/>
    <w:p w14:paraId="773E29C3" w14:textId="3F8BB1B6" w:rsidR="001C2D78" w:rsidRPr="001C2D78" w:rsidRDefault="00CB60CD" w:rsidP="001C2D78">
      <w:pPr>
        <w:rPr>
          <w:rFonts w:asciiTheme="minorHAnsi" w:hAnsiTheme="minorHAnsi" w:cstheme="minorHAnsi"/>
          <w:b/>
          <w:sz w:val="22"/>
          <w:szCs w:val="22"/>
          <w:lang w:bidi="it-IT"/>
        </w:rPr>
      </w:pPr>
      <w:r w:rsidRPr="00225740">
        <w:rPr>
          <w:rFonts w:asciiTheme="minorHAnsi" w:hAnsiTheme="minorHAnsi" w:cstheme="minorHAnsi"/>
          <w:b/>
          <w:sz w:val="22"/>
          <w:szCs w:val="22"/>
          <w:lang w:bidi="it-IT"/>
        </w:rPr>
        <w:t xml:space="preserve">Procedura di selezione </w:t>
      </w:r>
      <w:bookmarkEnd w:id="0"/>
      <w:r w:rsidR="00261CC8" w:rsidRPr="00261CC8">
        <w:rPr>
          <w:rFonts w:asciiTheme="minorHAnsi" w:hAnsiTheme="minorHAnsi" w:cstheme="minorHAnsi"/>
          <w:b/>
          <w:sz w:val="22"/>
          <w:szCs w:val="22"/>
          <w:lang w:bidi="it-IT"/>
        </w:rPr>
        <w:t>docenti Esperti per il conferimento di n.</w:t>
      </w:r>
      <w:r w:rsidR="00D4209F">
        <w:rPr>
          <w:rFonts w:asciiTheme="minorHAnsi" w:hAnsiTheme="minorHAnsi" w:cstheme="minorHAnsi"/>
          <w:b/>
          <w:sz w:val="22"/>
          <w:szCs w:val="22"/>
          <w:lang w:bidi="it-IT"/>
        </w:rPr>
        <w:t xml:space="preserve">80 </w:t>
      </w:r>
      <w:r w:rsidR="00261CC8" w:rsidRPr="00261CC8">
        <w:rPr>
          <w:rFonts w:asciiTheme="minorHAnsi" w:hAnsiTheme="minorHAnsi" w:cstheme="minorHAnsi"/>
          <w:b/>
          <w:sz w:val="22"/>
          <w:szCs w:val="22"/>
          <w:lang w:bidi="it-IT"/>
        </w:rPr>
        <w:t xml:space="preserve">incarichi individuali aventi ad oggetto: Percorsi </w:t>
      </w:r>
      <w:r w:rsidR="00D4209F" w:rsidRPr="00D4209F">
        <w:rPr>
          <w:rFonts w:asciiTheme="minorHAnsi" w:hAnsiTheme="minorHAnsi" w:cstheme="minorHAnsi"/>
          <w:b/>
          <w:sz w:val="22"/>
          <w:szCs w:val="22"/>
          <w:lang w:bidi="it-IT"/>
        </w:rPr>
        <w:t xml:space="preserve">personalizzanti di </w:t>
      </w:r>
      <w:proofErr w:type="spellStart"/>
      <w:r w:rsidR="00D4209F" w:rsidRPr="00D4209F">
        <w:rPr>
          <w:rFonts w:asciiTheme="minorHAnsi" w:hAnsiTheme="minorHAnsi" w:cstheme="minorHAnsi"/>
          <w:b/>
          <w:sz w:val="22"/>
          <w:szCs w:val="22"/>
          <w:lang w:bidi="it-IT"/>
        </w:rPr>
        <w:t>Mentoring</w:t>
      </w:r>
      <w:proofErr w:type="spellEnd"/>
      <w:r w:rsidR="00D4209F" w:rsidRPr="00D4209F">
        <w:rPr>
          <w:rFonts w:asciiTheme="minorHAnsi" w:hAnsiTheme="minorHAnsi" w:cstheme="minorHAnsi"/>
          <w:b/>
          <w:sz w:val="22"/>
          <w:szCs w:val="22"/>
          <w:lang w:bidi="it-IT"/>
        </w:rPr>
        <w:t xml:space="preserve"> anche con il coinvolgimento delle famiglie</w:t>
      </w:r>
    </w:p>
    <w:p w14:paraId="3235DB7E" w14:textId="2B445358" w:rsidR="007B4D82" w:rsidRDefault="007B4D82" w:rsidP="001C2D78">
      <w:pPr>
        <w:spacing w:line="276" w:lineRule="auto"/>
        <w:rPr>
          <w:rFonts w:asciiTheme="minorHAnsi" w:hAnsiTheme="minorHAnsi" w:cstheme="minorHAnsi"/>
          <w:b/>
          <w:sz w:val="22"/>
          <w:szCs w:val="22"/>
        </w:rPr>
      </w:pPr>
    </w:p>
    <w:p w14:paraId="6A3FF44E" w14:textId="2045740C" w:rsidR="002A1A5A"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3" w:name="_Hlk101543056"/>
      <w:r w:rsidRPr="00225740">
        <w:rPr>
          <w:rFonts w:asciiTheme="minorHAnsi" w:hAnsiTheme="minorHAnsi" w:cstheme="minorHAnsi"/>
          <w:b/>
          <w:sz w:val="22"/>
          <w:szCs w:val="22"/>
        </w:rPr>
        <w:t>____________________</w:t>
      </w:r>
      <w:bookmarkEnd w:id="3"/>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w:t>
      </w:r>
      <w:proofErr w:type="spellStart"/>
      <w:r w:rsidR="00A83704" w:rsidRPr="00225740">
        <w:rPr>
          <w:rFonts w:asciiTheme="minorHAnsi" w:hAnsiTheme="minorHAnsi" w:cstheme="minorHAnsi"/>
          <w:b/>
          <w:sz w:val="22"/>
          <w:szCs w:val="22"/>
        </w:rPr>
        <w:t>a</w:t>
      </w:r>
      <w:proofErr w:type="spellEnd"/>
      <w:r w:rsidR="00A83704" w:rsidRPr="00225740">
        <w:rPr>
          <w:rFonts w:asciiTheme="minorHAnsi" w:hAnsiTheme="minorHAnsi" w:cstheme="minorHAnsi"/>
          <w:b/>
          <w:sz w:val="22"/>
          <w:szCs w:val="22"/>
        </w:rPr>
        <w:t xml:space="preserv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4"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5" w:name="_Hlk76717201"/>
      <w:bookmarkEnd w:id="4"/>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6" w:name="_Hlk101543162"/>
      <w:r w:rsidR="00953B2E" w:rsidRPr="00225740">
        <w:rPr>
          <w:rFonts w:asciiTheme="minorHAnsi" w:hAnsiTheme="minorHAnsi" w:cstheme="minorHAnsi"/>
          <w:b/>
          <w:sz w:val="22"/>
          <w:szCs w:val="22"/>
        </w:rPr>
        <w:t>_</w:t>
      </w:r>
      <w:bookmarkStart w:id="7" w:name="_Hlk101543132"/>
      <w:r w:rsidR="00953B2E" w:rsidRPr="00225740">
        <w:rPr>
          <w:rFonts w:asciiTheme="minorHAnsi" w:hAnsiTheme="minorHAnsi" w:cstheme="minorHAnsi"/>
          <w:b/>
          <w:sz w:val="22"/>
          <w:szCs w:val="22"/>
        </w:rPr>
        <w:t>_______________</w:t>
      </w:r>
      <w:bookmarkEnd w:id="6"/>
      <w:bookmarkEnd w:id="7"/>
      <w:r w:rsidR="00953B2E" w:rsidRPr="00225740">
        <w:rPr>
          <w:rFonts w:asciiTheme="minorHAnsi" w:hAnsiTheme="minorHAnsi" w:cstheme="minorHAnsi"/>
          <w:b/>
          <w:sz w:val="22"/>
          <w:szCs w:val="22"/>
        </w:rPr>
        <w:t>n. _________</w:t>
      </w:r>
      <w:bookmarkEnd w:id="5"/>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in qualità di</w:t>
      </w:r>
      <w:r w:rsidR="00CB60CD">
        <w:rPr>
          <w:rFonts w:asciiTheme="minorHAnsi" w:hAnsiTheme="minorHAnsi" w:cstheme="minorHAnsi"/>
          <w:b/>
          <w:sz w:val="22"/>
          <w:szCs w:val="22"/>
        </w:rPr>
        <w:t>:</w:t>
      </w:r>
      <w:r w:rsidR="00396040">
        <w:rPr>
          <w:rFonts w:asciiTheme="minorHAnsi" w:hAnsiTheme="minorHAnsi" w:cstheme="minorHAnsi"/>
          <w:b/>
          <w:sz w:val="22"/>
          <w:szCs w:val="22"/>
        </w:rPr>
        <w:t xml:space="preserve"> </w:t>
      </w:r>
    </w:p>
    <w:p w14:paraId="47549D2E" w14:textId="78F0C1D7" w:rsidR="00CB60CD" w:rsidRDefault="00CB60CD" w:rsidP="00225740">
      <w:pPr>
        <w:spacing w:before="120" w:after="120" w:line="276" w:lineRule="auto"/>
        <w:rPr>
          <w:rFonts w:asciiTheme="minorHAnsi" w:hAnsiTheme="minorHAnsi" w:cstheme="minorHAnsi"/>
          <w:b/>
          <w:sz w:val="22"/>
          <w:szCs w:val="22"/>
        </w:rPr>
      </w:pPr>
      <w:r w:rsidRPr="00CB60CD">
        <w:rPr>
          <w:rFonts w:asciiTheme="minorHAnsi" w:hAnsiTheme="minorHAnsi" w:cstheme="minorHAnsi"/>
          <w:b/>
          <w:sz w:val="36"/>
          <w:szCs w:val="36"/>
        </w:rPr>
        <w:t>□</w:t>
      </w:r>
      <w:r>
        <w:rPr>
          <w:rFonts w:asciiTheme="minorHAnsi" w:hAnsiTheme="minorHAnsi" w:cstheme="minorHAnsi"/>
          <w:b/>
          <w:sz w:val="22"/>
          <w:szCs w:val="22"/>
        </w:rPr>
        <w:t xml:space="preserve"> Docente interno all’istituzione scolastica</w:t>
      </w: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bookmarkStart w:id="8" w:name="_GoBack"/>
      <w:bookmarkEnd w:id="8"/>
      <w:r w:rsidRPr="00225740">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25740">
        <w:rPr>
          <w:rFonts w:asciiTheme="minorHAnsi" w:hAnsiTheme="minorHAnsi" w:cstheme="minorHAnsi"/>
          <w:b/>
          <w:sz w:val="22"/>
          <w:szCs w:val="22"/>
        </w:rPr>
        <w:t>d.P.R.</w:t>
      </w:r>
      <w:proofErr w:type="spellEnd"/>
      <w:r w:rsidRPr="00225740">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46 e 47 del </w:t>
      </w:r>
      <w:proofErr w:type="spellStart"/>
      <w:r w:rsidRPr="00225740">
        <w:rPr>
          <w:rFonts w:asciiTheme="minorHAnsi" w:hAnsiTheme="minorHAnsi" w:cstheme="minorHAnsi"/>
          <w:b/>
          <w:sz w:val="22"/>
          <w:szCs w:val="22"/>
        </w:rPr>
        <w:t>d.P.R.</w:t>
      </w:r>
      <w:proofErr w:type="spellEnd"/>
      <w:r w:rsidRPr="00225740">
        <w:rPr>
          <w:rFonts w:asciiTheme="minorHAnsi" w:hAnsiTheme="minorHAnsi" w:cstheme="minorHAnsi"/>
          <w:b/>
          <w:sz w:val="22"/>
          <w:szCs w:val="22"/>
        </w:rPr>
        <w:t xml:space="preserve">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7174A422" w:rsidR="006D4F89" w:rsidRDefault="00E00325" w:rsidP="00225740">
      <w:pPr>
        <w:spacing w:before="120" w:after="120" w:line="276" w:lineRule="auto"/>
        <w:rPr>
          <w:rFonts w:asciiTheme="minorHAnsi" w:hAnsiTheme="minorHAnsi" w:cstheme="minorHAnsi"/>
          <w:bCs/>
          <w:sz w:val="22"/>
          <w:szCs w:val="22"/>
        </w:rPr>
      </w:pPr>
      <w:proofErr w:type="gramStart"/>
      <w:r w:rsidRPr="00225740">
        <w:rPr>
          <w:rFonts w:asciiTheme="minorHAnsi" w:hAnsiTheme="minorHAnsi" w:cstheme="minorHAnsi"/>
          <w:bCs/>
          <w:sz w:val="22"/>
          <w:szCs w:val="22"/>
        </w:rPr>
        <w:t>di</w:t>
      </w:r>
      <w:proofErr w:type="gramEnd"/>
      <w:r w:rsidRPr="00225740">
        <w:rPr>
          <w:rFonts w:asciiTheme="minorHAnsi" w:hAnsiTheme="minorHAnsi" w:cstheme="minorHAnsi"/>
          <w:bCs/>
          <w:sz w:val="22"/>
          <w:szCs w:val="22"/>
        </w:rPr>
        <w:t xml:space="preserve">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w:t>
      </w:r>
      <w:r w:rsidR="00261CC8">
        <w:rPr>
          <w:rFonts w:asciiTheme="minorHAnsi" w:hAnsiTheme="minorHAnsi" w:cstheme="minorHAnsi"/>
          <w:bCs/>
          <w:sz w:val="22"/>
          <w:szCs w:val="22"/>
        </w:rPr>
        <w:t xml:space="preserve"> in oggetto per l’incarico di percorsi </w:t>
      </w:r>
      <w:r w:rsidR="00276BC8" w:rsidRPr="00276BC8">
        <w:rPr>
          <w:rFonts w:asciiTheme="minorHAnsi" w:hAnsiTheme="minorHAnsi" w:cstheme="minorHAnsi"/>
          <w:bCs/>
          <w:sz w:val="22"/>
          <w:szCs w:val="22"/>
        </w:rPr>
        <w:t xml:space="preserve">personalizzanti di </w:t>
      </w:r>
      <w:proofErr w:type="spellStart"/>
      <w:r w:rsidR="00276BC8" w:rsidRPr="00276BC8">
        <w:rPr>
          <w:rFonts w:asciiTheme="minorHAnsi" w:hAnsiTheme="minorHAnsi" w:cstheme="minorHAnsi"/>
          <w:bCs/>
          <w:sz w:val="22"/>
          <w:szCs w:val="22"/>
        </w:rPr>
        <w:t>Mentoring</w:t>
      </w:r>
      <w:proofErr w:type="spellEnd"/>
      <w:r w:rsidR="00276BC8" w:rsidRPr="00276BC8">
        <w:rPr>
          <w:rFonts w:asciiTheme="minorHAnsi" w:hAnsiTheme="minorHAnsi" w:cstheme="minorHAnsi"/>
          <w:bCs/>
          <w:sz w:val="22"/>
          <w:szCs w:val="22"/>
        </w:rPr>
        <w:t xml:space="preserve"> anche con il coinvolgimento delle famiglie</w:t>
      </w:r>
      <w:r w:rsidR="00261CC8">
        <w:rPr>
          <w:rFonts w:asciiTheme="minorHAnsi" w:hAnsiTheme="minorHAnsi" w:cstheme="minorHAnsi"/>
          <w:bCs/>
          <w:sz w:val="22"/>
          <w:szCs w:val="22"/>
        </w:rPr>
        <w:t xml:space="preserve">, ad ogni docente saranno assegnati un </w:t>
      </w:r>
      <w:proofErr w:type="spellStart"/>
      <w:r w:rsidR="00261CC8">
        <w:rPr>
          <w:rFonts w:asciiTheme="minorHAnsi" w:hAnsiTheme="minorHAnsi" w:cstheme="minorHAnsi"/>
          <w:bCs/>
          <w:sz w:val="22"/>
          <w:szCs w:val="22"/>
        </w:rPr>
        <w:t>max</w:t>
      </w:r>
      <w:proofErr w:type="spellEnd"/>
      <w:r w:rsidR="00261CC8">
        <w:rPr>
          <w:rFonts w:asciiTheme="minorHAnsi" w:hAnsiTheme="minorHAnsi" w:cstheme="minorHAnsi"/>
          <w:bCs/>
          <w:sz w:val="22"/>
          <w:szCs w:val="22"/>
        </w:rPr>
        <w:t xml:space="preserve"> di 5 incarichi:</w:t>
      </w:r>
    </w:p>
    <w:p w14:paraId="303DD01D" w14:textId="703412D3" w:rsidR="00483EF3" w:rsidRDefault="00483EF3" w:rsidP="001C2D78">
      <w:pPr>
        <w:pStyle w:val="Titolo1"/>
        <w:spacing w:line="276" w:lineRule="auto"/>
        <w:jc w:val="both"/>
        <w:rPr>
          <w:rFonts w:asciiTheme="minorHAnsi" w:hAnsiTheme="minorHAnsi" w:cstheme="minorHAnsi"/>
          <w:szCs w:val="24"/>
        </w:rPr>
      </w:pPr>
      <w:r w:rsidRPr="00483EF3">
        <w:rPr>
          <w:rFonts w:asciiTheme="minorHAnsi" w:hAnsiTheme="minorHAnsi" w:cstheme="minorHAnsi"/>
          <w:bCs/>
          <w:sz w:val="36"/>
          <w:szCs w:val="36"/>
        </w:rPr>
        <w:t>□</w:t>
      </w:r>
      <w:r w:rsidR="00CF13F4">
        <w:rPr>
          <w:rFonts w:asciiTheme="minorHAnsi" w:hAnsiTheme="minorHAnsi" w:cstheme="minorHAnsi"/>
          <w:bCs/>
          <w:sz w:val="22"/>
          <w:szCs w:val="22"/>
        </w:rPr>
        <w:t xml:space="preserve"> </w:t>
      </w:r>
      <w:r w:rsidR="00261CC8">
        <w:rPr>
          <w:rFonts w:asciiTheme="minorHAnsi" w:hAnsiTheme="minorHAnsi" w:cstheme="minorHAnsi"/>
          <w:szCs w:val="24"/>
        </w:rPr>
        <w:t>Disponibile per un solo incarico;</w:t>
      </w:r>
    </w:p>
    <w:p w14:paraId="348032B4" w14:textId="18C31B4C" w:rsidR="00261CC8" w:rsidRPr="00261CC8" w:rsidRDefault="00261CC8" w:rsidP="00261CC8">
      <w:pPr>
        <w:rPr>
          <w:sz w:val="28"/>
          <w:szCs w:val="28"/>
        </w:rPr>
      </w:pPr>
      <w:r w:rsidRPr="00483EF3">
        <w:rPr>
          <w:rFonts w:asciiTheme="minorHAnsi" w:hAnsiTheme="minorHAnsi" w:cstheme="minorHAnsi"/>
          <w:bCs/>
          <w:sz w:val="36"/>
          <w:szCs w:val="36"/>
        </w:rPr>
        <w:t>□</w:t>
      </w:r>
      <w:r>
        <w:rPr>
          <w:rFonts w:asciiTheme="minorHAnsi" w:hAnsiTheme="minorHAnsi" w:cstheme="minorHAnsi"/>
          <w:bCs/>
          <w:sz w:val="36"/>
          <w:szCs w:val="36"/>
        </w:rPr>
        <w:t xml:space="preserve"> </w:t>
      </w:r>
      <w:r w:rsidRPr="00261CC8">
        <w:rPr>
          <w:rFonts w:asciiTheme="minorHAnsi" w:hAnsiTheme="minorHAnsi" w:cstheme="minorHAnsi"/>
          <w:b/>
          <w:bCs/>
          <w:sz w:val="24"/>
          <w:szCs w:val="24"/>
        </w:rPr>
        <w:t>Disponibile per più incarichi</w:t>
      </w:r>
      <w:r>
        <w:rPr>
          <w:rFonts w:asciiTheme="minorHAnsi" w:hAnsiTheme="minorHAnsi" w:cstheme="minorHAnsi"/>
          <w:b/>
          <w:bCs/>
          <w:sz w:val="24"/>
          <w:szCs w:val="24"/>
        </w:rPr>
        <w:t>;</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proofErr w:type="gramStart"/>
      <w:r w:rsidRPr="00225740">
        <w:rPr>
          <w:rFonts w:asciiTheme="minorHAnsi" w:hAnsiTheme="minorHAnsi" w:cstheme="minorHAnsi"/>
          <w:sz w:val="22"/>
          <w:szCs w:val="22"/>
          <w:lang w:val="it-IT"/>
        </w:rPr>
        <w:t>che</w:t>
      </w:r>
      <w:proofErr w:type="gramEnd"/>
      <w:r w:rsidRPr="00225740">
        <w:rPr>
          <w:rFonts w:asciiTheme="minorHAnsi" w:hAnsiTheme="minorHAnsi" w:cstheme="minorHAnsi"/>
          <w:sz w:val="22"/>
          <w:szCs w:val="22"/>
          <w:lang w:val="it-IT"/>
        </w:rPr>
        <w:t xml:space="preserv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proofErr w:type="gramStart"/>
      <w:r w:rsidRPr="00225740">
        <w:rPr>
          <w:rFonts w:asciiTheme="minorHAnsi" w:hAnsiTheme="minorHAnsi" w:cstheme="minorHAnsi"/>
          <w:sz w:val="22"/>
          <w:szCs w:val="22"/>
          <w:lang w:val="it-IT"/>
        </w:rPr>
        <w:t>residenza</w:t>
      </w:r>
      <w:proofErr w:type="gramEnd"/>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proofErr w:type="gramStart"/>
      <w:r w:rsidRPr="00225740">
        <w:rPr>
          <w:rFonts w:asciiTheme="minorHAnsi" w:hAnsiTheme="minorHAnsi" w:cstheme="minorHAnsi"/>
          <w:sz w:val="22"/>
          <w:szCs w:val="22"/>
          <w:lang w:val="it-IT"/>
        </w:rPr>
        <w:t>indirizzo</w:t>
      </w:r>
      <w:proofErr w:type="gramEnd"/>
      <w:r w:rsidRPr="00225740">
        <w:rPr>
          <w:rFonts w:asciiTheme="minorHAnsi" w:hAnsiTheme="minorHAnsi" w:cstheme="minorHAnsi"/>
          <w:sz w:val="22"/>
          <w:szCs w:val="22"/>
          <w:lang w:val="it-IT"/>
        </w:rPr>
        <w:t xml:space="preserve">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proofErr w:type="gramStart"/>
      <w:r w:rsidRPr="00225740">
        <w:rPr>
          <w:rFonts w:asciiTheme="minorHAnsi" w:hAnsiTheme="minorHAnsi" w:cstheme="minorHAnsi"/>
          <w:sz w:val="22"/>
          <w:szCs w:val="22"/>
          <w:lang w:val="it-IT"/>
        </w:rPr>
        <w:lastRenderedPageBreak/>
        <w:t>indirizzo</w:t>
      </w:r>
      <w:proofErr w:type="gramEnd"/>
      <w:r w:rsidRPr="00225740">
        <w:rPr>
          <w:rFonts w:asciiTheme="minorHAnsi" w:hAnsiTheme="minorHAnsi" w:cstheme="minorHAnsi"/>
          <w:sz w:val="22"/>
          <w:szCs w:val="22"/>
          <w:lang w:val="it-IT"/>
        </w:rPr>
        <w:t xml:space="preserve">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proofErr w:type="gramStart"/>
      <w:r w:rsidRPr="00225740">
        <w:rPr>
          <w:rFonts w:asciiTheme="minorHAnsi" w:hAnsiTheme="minorHAnsi" w:cstheme="minorHAnsi"/>
          <w:sz w:val="22"/>
          <w:szCs w:val="22"/>
          <w:lang w:val="it-IT"/>
        </w:rPr>
        <w:t>numero</w:t>
      </w:r>
      <w:proofErr w:type="gramEnd"/>
      <w:r w:rsidRPr="00225740">
        <w:rPr>
          <w:rFonts w:asciiTheme="minorHAnsi" w:hAnsiTheme="minorHAnsi" w:cstheme="minorHAnsi"/>
          <w:sz w:val="22"/>
          <w:szCs w:val="22"/>
          <w:lang w:val="it-IT"/>
        </w:rPr>
        <w:t xml:space="preserve">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proofErr w:type="gramStart"/>
      <w:r w:rsidRPr="00225740">
        <w:rPr>
          <w:rFonts w:asciiTheme="minorHAnsi" w:hAnsiTheme="minorHAnsi" w:cstheme="minorHAnsi"/>
          <w:sz w:val="22"/>
          <w:szCs w:val="22"/>
          <w:lang w:val="it-IT"/>
        </w:rPr>
        <w:t>autorizzando</w:t>
      </w:r>
      <w:proofErr w:type="gramEnd"/>
      <w:r w:rsidRPr="00225740">
        <w:rPr>
          <w:rFonts w:asciiTheme="minorHAnsi" w:hAnsiTheme="minorHAnsi" w:cstheme="minorHAnsi"/>
          <w:sz w:val="22"/>
          <w:szCs w:val="22"/>
          <w:lang w:val="it-IT"/>
        </w:rPr>
        <w:t xml:space="preserve">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proofErr w:type="gramStart"/>
      <w:r w:rsidRPr="00225740">
        <w:rPr>
          <w:rFonts w:asciiTheme="minorHAnsi" w:hAnsiTheme="minorHAnsi" w:cstheme="minorHAnsi"/>
          <w:sz w:val="22"/>
          <w:szCs w:val="22"/>
        </w:rPr>
        <w:t>di</w:t>
      </w:r>
      <w:proofErr w:type="gramEnd"/>
      <w:r w:rsidRPr="00225740">
        <w:rPr>
          <w:rFonts w:asciiTheme="minorHAnsi" w:hAnsiTheme="minorHAnsi" w:cstheme="minorHAnsi"/>
          <w:sz w:val="22"/>
          <w:szCs w:val="22"/>
        </w:rPr>
        <w:t xml:space="preserve">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proofErr w:type="gramStart"/>
      <w:r w:rsidRPr="00225740">
        <w:rPr>
          <w:rFonts w:asciiTheme="minorHAnsi" w:hAnsiTheme="minorHAnsi" w:cstheme="minorHAnsi"/>
          <w:sz w:val="22"/>
          <w:szCs w:val="22"/>
        </w:rPr>
        <w:t>di</w:t>
      </w:r>
      <w:proofErr w:type="gramEnd"/>
      <w:r w:rsidRPr="00225740">
        <w:rPr>
          <w:rFonts w:asciiTheme="minorHAnsi" w:hAnsiTheme="minorHAnsi" w:cstheme="minorHAnsi"/>
          <w:sz w:val="22"/>
          <w:szCs w:val="22"/>
        </w:rPr>
        <w:t xml:space="preserve">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proofErr w:type="gramStart"/>
      <w:r w:rsidRPr="00225740">
        <w:rPr>
          <w:rFonts w:asciiTheme="minorHAnsi" w:hAnsiTheme="minorHAnsi" w:cstheme="minorHAnsi"/>
          <w:sz w:val="22"/>
          <w:szCs w:val="22"/>
        </w:rPr>
        <w:t>d</w:t>
      </w:r>
      <w:r w:rsidR="007232A3" w:rsidRPr="00225740">
        <w:rPr>
          <w:rFonts w:asciiTheme="minorHAnsi" w:hAnsiTheme="minorHAnsi" w:cstheme="minorHAnsi"/>
          <w:sz w:val="22"/>
          <w:szCs w:val="22"/>
        </w:rPr>
        <w:t>i</w:t>
      </w:r>
      <w:proofErr w:type="gramEnd"/>
      <w:r w:rsidR="007232A3" w:rsidRPr="00225740">
        <w:rPr>
          <w:rFonts w:asciiTheme="minorHAnsi" w:hAnsiTheme="minorHAnsi" w:cstheme="minorHAnsi"/>
          <w:sz w:val="22"/>
          <w:szCs w:val="22"/>
        </w:rPr>
        <w:t xml:space="preserve">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0D4192B7" w14:textId="77777777" w:rsidR="00F77AD4" w:rsidRDefault="00F77AD4"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6E481DCE" w14:textId="401822E7"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 sottoscritto</w:t>
      </w:r>
      <w:r w:rsidR="002A1A5A">
        <w:rPr>
          <w:rFonts w:asciiTheme="minorHAnsi" w:hAnsiTheme="minorHAnsi" w:cstheme="minorHAnsi"/>
          <w:sz w:val="22"/>
          <w:szCs w:val="22"/>
        </w:rPr>
        <w:t>/a 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8FFC1DE" w14:textId="77777777" w:rsidR="002A1A5A" w:rsidRPr="005547BF" w:rsidRDefault="002A1A5A"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79B7D911" w14:textId="6D2D65D6" w:rsidR="005547BF" w:rsidRPr="005547BF" w:rsidRDefault="005547BF" w:rsidP="005547BF">
      <w:pPr>
        <w:tabs>
          <w:tab w:val="left" w:pos="426"/>
        </w:tabs>
        <w:spacing w:before="120" w:after="120" w:line="276" w:lineRule="auto"/>
        <w:rPr>
          <w:rFonts w:asciiTheme="minorHAnsi" w:hAnsiTheme="minorHAnsi" w:cstheme="minorHAnsi"/>
          <w:bCs/>
          <w:sz w:val="22"/>
          <w:szCs w:val="22"/>
        </w:rPr>
      </w:pPr>
      <w:proofErr w:type="gramStart"/>
      <w:r w:rsidRPr="005547BF">
        <w:rPr>
          <w:rFonts w:asciiTheme="minorHAnsi" w:hAnsiTheme="minorHAnsi" w:cstheme="minorHAnsi"/>
          <w:bCs/>
          <w:sz w:val="22"/>
          <w:szCs w:val="22"/>
        </w:rPr>
        <w:t>di</w:t>
      </w:r>
      <w:proofErr w:type="gramEnd"/>
      <w:r w:rsidRPr="005547BF">
        <w:rPr>
          <w:rFonts w:asciiTheme="minorHAnsi" w:hAnsiTheme="minorHAnsi" w:cstheme="minorHAnsi"/>
          <w:bCs/>
          <w:sz w:val="22"/>
          <w:szCs w:val="22"/>
        </w:rPr>
        <w:t xml:space="preserve"> possedere i requisiti di ammissione alla selezione in oggetto di cui a</w:t>
      </w:r>
      <w:r w:rsidR="00CB60CD">
        <w:rPr>
          <w:rFonts w:asciiTheme="minorHAnsi" w:hAnsiTheme="minorHAnsi" w:cstheme="minorHAnsi"/>
          <w:bCs/>
          <w:sz w:val="22"/>
          <w:szCs w:val="22"/>
        </w:rPr>
        <w:t>ll’art. 2 dell’Avviso</w:t>
      </w:r>
      <w:r w:rsidRPr="005547BF">
        <w:rPr>
          <w:rFonts w:asciiTheme="minorHAnsi" w:hAnsiTheme="minorHAnsi" w:cstheme="minorHAnsi"/>
          <w:bCs/>
          <w:sz w:val="22"/>
          <w:szCs w:val="22"/>
        </w:rPr>
        <w:t xml:space="preserve">, nello specifico, di: </w:t>
      </w:r>
    </w:p>
    <w:p w14:paraId="3A41D1E7" w14:textId="5D543F31" w:rsidR="001C2D78" w:rsidRPr="001C2D78" w:rsidRDefault="001D1074"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Pr>
          <w:rFonts w:asciiTheme="minorHAnsi" w:eastAsiaTheme="minorHAnsi" w:hAnsiTheme="minorHAnsi" w:cstheme="minorHAnsi"/>
          <w:sz w:val="22"/>
          <w:szCs w:val="22"/>
          <w:lang w:eastAsia="en-US"/>
        </w:rPr>
        <w:t>avere</w:t>
      </w:r>
      <w:proofErr w:type="gramEnd"/>
      <w:r w:rsidR="001C2D78" w:rsidRPr="001C2D78">
        <w:rPr>
          <w:rFonts w:asciiTheme="minorHAnsi" w:eastAsiaTheme="minorHAnsi" w:hAnsiTheme="minorHAnsi" w:cstheme="minorHAnsi"/>
          <w:sz w:val="22"/>
          <w:szCs w:val="22"/>
          <w:lang w:eastAsia="en-US"/>
        </w:rPr>
        <w:t xml:space="preserve"> la cittadinanza italiana o di uno degli Stati membri dell’Unione europea;</w:t>
      </w:r>
    </w:p>
    <w:p w14:paraId="0A1E6EBA" w14:textId="623E588D" w:rsidR="001C2D78" w:rsidRPr="001C2D78" w:rsidRDefault="001D1074"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Pr>
          <w:rFonts w:asciiTheme="minorHAnsi" w:eastAsiaTheme="minorHAnsi" w:hAnsiTheme="minorHAnsi" w:cstheme="minorHAnsi"/>
          <w:sz w:val="22"/>
          <w:szCs w:val="22"/>
          <w:lang w:eastAsia="en-US"/>
        </w:rPr>
        <w:t>avere</w:t>
      </w:r>
      <w:proofErr w:type="gramEnd"/>
      <w:r w:rsidR="001C2D78" w:rsidRPr="001C2D78">
        <w:rPr>
          <w:rFonts w:asciiTheme="minorHAnsi" w:eastAsiaTheme="minorHAnsi" w:hAnsiTheme="minorHAnsi" w:cstheme="minorHAnsi"/>
          <w:sz w:val="22"/>
          <w:szCs w:val="22"/>
          <w:lang w:eastAsia="en-US"/>
        </w:rPr>
        <w:t xml:space="preserve"> il godimento dei diritti civili e politici;</w:t>
      </w:r>
    </w:p>
    <w:p w14:paraId="4C8A86F3" w14:textId="14C9F445" w:rsidR="001C2D78" w:rsidRP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1C2D78">
        <w:rPr>
          <w:rFonts w:asciiTheme="minorHAnsi" w:eastAsiaTheme="minorHAnsi" w:hAnsiTheme="minorHAnsi" w:cstheme="minorHAnsi"/>
          <w:sz w:val="22"/>
          <w:szCs w:val="22"/>
          <w:lang w:eastAsia="en-US"/>
        </w:rPr>
        <w:t>non</w:t>
      </w:r>
      <w:proofErr w:type="gramEnd"/>
      <w:r w:rsidRPr="001C2D78">
        <w:rPr>
          <w:rFonts w:asciiTheme="minorHAnsi" w:eastAsiaTheme="minorHAnsi" w:hAnsiTheme="minorHAnsi" w:cstheme="minorHAnsi"/>
          <w:sz w:val="22"/>
          <w:szCs w:val="22"/>
          <w:lang w:eastAsia="en-US"/>
        </w:rPr>
        <w:t xml:space="preserve"> </w:t>
      </w:r>
      <w:r w:rsidR="001D1074">
        <w:rPr>
          <w:rFonts w:asciiTheme="minorHAnsi" w:eastAsiaTheme="minorHAnsi" w:hAnsiTheme="minorHAnsi" w:cstheme="minorHAnsi"/>
          <w:sz w:val="22"/>
          <w:szCs w:val="22"/>
          <w:lang w:eastAsia="en-US"/>
        </w:rPr>
        <w:t>essere</w:t>
      </w:r>
      <w:r w:rsidRPr="001C2D78">
        <w:rPr>
          <w:rFonts w:asciiTheme="minorHAnsi" w:eastAsiaTheme="minorHAnsi" w:hAnsiTheme="minorHAnsi" w:cstheme="minorHAnsi"/>
          <w:sz w:val="22"/>
          <w:szCs w:val="22"/>
          <w:lang w:eastAsia="en-US"/>
        </w:rPr>
        <w:t xml:space="preserve"> stati esclusi/e dall’elettorato politico attivo;</w:t>
      </w:r>
    </w:p>
    <w:p w14:paraId="7967E6A6" w14:textId="59D2AC93" w:rsidR="001C2D78" w:rsidRP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1C2D78">
        <w:rPr>
          <w:rFonts w:asciiTheme="minorHAnsi" w:eastAsiaTheme="minorHAnsi" w:hAnsiTheme="minorHAnsi" w:cstheme="minorHAnsi"/>
          <w:sz w:val="22"/>
          <w:szCs w:val="22"/>
          <w:lang w:eastAsia="en-US"/>
        </w:rPr>
        <w:t>poss</w:t>
      </w:r>
      <w:r w:rsidR="001D1074">
        <w:rPr>
          <w:rFonts w:asciiTheme="minorHAnsi" w:eastAsiaTheme="minorHAnsi" w:hAnsiTheme="minorHAnsi" w:cstheme="minorHAnsi"/>
          <w:sz w:val="22"/>
          <w:szCs w:val="22"/>
          <w:lang w:eastAsia="en-US"/>
        </w:rPr>
        <w:t>edere</w:t>
      </w:r>
      <w:r w:rsidRPr="001C2D78">
        <w:rPr>
          <w:rFonts w:asciiTheme="minorHAnsi" w:eastAsiaTheme="minorHAnsi" w:hAnsiTheme="minorHAnsi" w:cstheme="minorHAnsi"/>
          <w:sz w:val="22"/>
          <w:szCs w:val="22"/>
          <w:lang w:eastAsia="en-US"/>
        </w:rPr>
        <w:t xml:space="preserve"> l’idoneità fisica allo svolgimento delle funzioni cui la presente procedura di selezione si riferisce;</w:t>
      </w:r>
    </w:p>
    <w:p w14:paraId="22086E5C" w14:textId="77777777" w:rsidR="001C2D78" w:rsidRP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1C2D78">
        <w:rPr>
          <w:rFonts w:asciiTheme="minorHAnsi" w:eastAsiaTheme="minorHAnsi" w:hAnsiTheme="minorHAnsi" w:cstheme="minorHAnsi"/>
          <w:sz w:val="22"/>
          <w:szCs w:val="22"/>
          <w:lang w:eastAsia="en-US"/>
        </w:rPr>
        <w:t>non</w:t>
      </w:r>
      <w:proofErr w:type="gramEnd"/>
      <w:r w:rsidRPr="001C2D78">
        <w:rPr>
          <w:rFonts w:asciiTheme="minorHAnsi" w:eastAsiaTheme="minorHAnsi" w:hAnsiTheme="minorHAnsi" w:cstheme="minorHAnsi"/>
          <w:sz w:val="22"/>
          <w:szCs w:val="22"/>
          <w:lang w:eastAsia="en-US"/>
        </w:rPr>
        <w:t xml:space="preserve"> abbiano riportato condanne penali e di non essere destinatario/a di provvedimenti che riguardano l’applicazione di misure di prevenzione, di decisioni civili e di provvedimenti amministrativi iscritti nel casellario giudiziale;</w:t>
      </w:r>
    </w:p>
    <w:p w14:paraId="387E833C" w14:textId="77777777" w:rsidR="001C2D78" w:rsidRP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1C2D78">
        <w:rPr>
          <w:rFonts w:asciiTheme="minorHAnsi" w:eastAsiaTheme="minorHAnsi" w:hAnsiTheme="minorHAnsi" w:cstheme="minorHAnsi"/>
          <w:sz w:val="22"/>
          <w:szCs w:val="22"/>
          <w:lang w:eastAsia="en-US"/>
        </w:rPr>
        <w:t>non</w:t>
      </w:r>
      <w:proofErr w:type="gramEnd"/>
      <w:r w:rsidRPr="001C2D78">
        <w:rPr>
          <w:rFonts w:asciiTheme="minorHAnsi" w:eastAsiaTheme="minorHAnsi" w:hAnsiTheme="minorHAnsi" w:cstheme="minorHAnsi"/>
          <w:sz w:val="22"/>
          <w:szCs w:val="22"/>
          <w:lang w:eastAsia="en-US"/>
        </w:rPr>
        <w:t xml:space="preserve"> siano stati destituiti o dispensati dall’impiego presso una Pubblica Amministrazione;</w:t>
      </w:r>
    </w:p>
    <w:p w14:paraId="687D5708" w14:textId="77777777" w:rsidR="001C2D78" w:rsidRP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1C2D78">
        <w:rPr>
          <w:rFonts w:asciiTheme="minorHAnsi" w:eastAsiaTheme="minorHAnsi" w:hAnsiTheme="minorHAnsi" w:cstheme="minorHAnsi"/>
          <w:sz w:val="22"/>
          <w:szCs w:val="22"/>
          <w:lang w:eastAsia="en-US"/>
        </w:rPr>
        <w:t>non</w:t>
      </w:r>
      <w:proofErr w:type="gramEnd"/>
      <w:r w:rsidRPr="001C2D78">
        <w:rPr>
          <w:rFonts w:asciiTheme="minorHAnsi" w:eastAsiaTheme="minorHAnsi" w:hAnsiTheme="minorHAnsi" w:cstheme="minorHAnsi"/>
          <w:sz w:val="22"/>
          <w:szCs w:val="22"/>
          <w:lang w:eastAsia="en-US"/>
        </w:rPr>
        <w:t xml:space="preserve"> siano stati dichiarati decaduti o licenziati da un impiego statale;</w:t>
      </w:r>
    </w:p>
    <w:p w14:paraId="2B80BDA0" w14:textId="77777777" w:rsidR="001C2D78" w:rsidRP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1C2D78">
        <w:rPr>
          <w:rFonts w:asciiTheme="minorHAnsi" w:eastAsiaTheme="minorHAnsi" w:hAnsiTheme="minorHAnsi" w:cstheme="minorHAnsi"/>
          <w:sz w:val="22"/>
          <w:szCs w:val="22"/>
          <w:lang w:eastAsia="en-US"/>
        </w:rPr>
        <w:t>non</w:t>
      </w:r>
      <w:proofErr w:type="gramEnd"/>
      <w:r w:rsidRPr="001C2D78">
        <w:rPr>
          <w:rFonts w:asciiTheme="minorHAnsi" w:eastAsiaTheme="minorHAnsi" w:hAnsiTheme="minorHAnsi" w:cstheme="minorHAnsi"/>
          <w:sz w:val="22"/>
          <w:szCs w:val="22"/>
          <w:lang w:eastAsia="en-US"/>
        </w:rPr>
        <w:t xml:space="preserve"> si trovino in situazione di incompatibilità, ovvero, nel caso in cui sussistano cause di incompatibilità, si impegnano a comunicarle espressamente, al fine di consentire l’adeguata valutazione delle medesime;</w:t>
      </w:r>
    </w:p>
    <w:p w14:paraId="04F7764D" w14:textId="77777777" w:rsidR="001C2D78" w:rsidRP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1C2D78">
        <w:rPr>
          <w:rFonts w:asciiTheme="minorHAnsi" w:eastAsiaTheme="minorHAnsi" w:hAnsiTheme="minorHAnsi" w:cstheme="minorHAnsi"/>
          <w:sz w:val="22"/>
          <w:szCs w:val="22"/>
          <w:lang w:eastAsia="en-US"/>
        </w:rPr>
        <w:t>non</w:t>
      </w:r>
      <w:proofErr w:type="gramEnd"/>
      <w:r w:rsidRPr="001C2D78">
        <w:rPr>
          <w:rFonts w:asciiTheme="minorHAnsi" w:eastAsiaTheme="minorHAnsi" w:hAnsiTheme="minorHAnsi" w:cstheme="minorHAnsi"/>
          <w:sz w:val="22"/>
          <w:szCs w:val="22"/>
          <w:lang w:eastAsia="en-US"/>
        </w:rPr>
        <w:t xml:space="preserve"> si trovino in situazioni di conflitto di interessi, neanche potenziale, che possano interferire con l’esercizio dell’incarico;</w:t>
      </w:r>
    </w:p>
    <w:p w14:paraId="24820CEA" w14:textId="77777777" w:rsidR="001C2D78" w:rsidRDefault="001C2D78" w:rsidP="001C2D78">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1C2D78">
        <w:rPr>
          <w:rFonts w:asciiTheme="minorHAnsi" w:eastAsiaTheme="minorHAnsi" w:hAnsiTheme="minorHAnsi" w:cstheme="minorHAnsi"/>
          <w:sz w:val="22"/>
          <w:szCs w:val="22"/>
          <w:lang w:eastAsia="en-US"/>
        </w:rPr>
        <w:t>Siano in possesso di titolo di studio corrispondente ad un livello di certificazione linguistica pari o superiore al livello del corso per cui ci si candita;</w:t>
      </w:r>
    </w:p>
    <w:p w14:paraId="0CD80ED2" w14:textId="77777777" w:rsidR="001D1074" w:rsidRPr="001C2D78" w:rsidRDefault="001D1074" w:rsidP="001D1074">
      <w:pPr>
        <w:widowControl/>
        <w:adjustRightInd/>
        <w:spacing w:line="240" w:lineRule="auto"/>
        <w:ind w:left="1058" w:right="260"/>
        <w:textAlignment w:val="auto"/>
        <w:rPr>
          <w:rFonts w:asciiTheme="minorHAnsi" w:eastAsiaTheme="minorHAnsi" w:hAnsiTheme="minorHAnsi" w:cstheme="minorHAnsi"/>
          <w:sz w:val="22"/>
          <w:szCs w:val="22"/>
          <w:lang w:eastAsia="en-US"/>
        </w:rPr>
      </w:pPr>
    </w:p>
    <w:p w14:paraId="61063B89" w14:textId="2C36358A" w:rsidR="00A44083" w:rsidRPr="00A44083" w:rsidRDefault="00A44083" w:rsidP="001C2D78">
      <w:pPr>
        <w:widowControl/>
        <w:adjustRightInd/>
        <w:spacing w:line="240" w:lineRule="auto"/>
        <w:ind w:left="698" w:right="260"/>
        <w:textAlignment w:val="auto"/>
        <w:rPr>
          <w:rFonts w:asciiTheme="minorHAnsi" w:eastAsiaTheme="minorHAnsi" w:hAnsiTheme="minorHAnsi" w:cstheme="minorHAnsi"/>
          <w:sz w:val="22"/>
          <w:szCs w:val="22"/>
          <w:lang w:eastAsia="en-US"/>
        </w:rPr>
      </w:pPr>
    </w:p>
    <w:p w14:paraId="2BFAC786" w14:textId="77777777" w:rsidR="002A1A5A" w:rsidRDefault="002A1A5A"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0425C1FF" w14:textId="77777777" w:rsidR="00BC143C" w:rsidRDefault="00BC143C"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3AD57D60"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2B37A198"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103F1645"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5F460492"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1C2A3506"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1A40F4CF"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48FC6391"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15849EA0"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1BC617A6" w14:textId="77777777" w:rsidR="00E03173" w:rsidRDefault="00E03173"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37900397" w14:textId="77777777" w:rsidR="00BC143C" w:rsidRDefault="00BC143C" w:rsidP="00CF13F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4EC53925" w14:textId="77777777" w:rsidR="002A1A5A" w:rsidRDefault="002A1A5A" w:rsidP="002A1A5A">
      <w:pPr>
        <w:spacing w:line="240" w:lineRule="auto"/>
        <w:ind w:left="567" w:right="260" w:firstLine="141"/>
        <w:rPr>
          <w:rFonts w:cstheme="minorHAnsi"/>
          <w:i/>
          <w:iCs/>
        </w:rPr>
      </w:pPr>
      <w:r>
        <w:rPr>
          <w:rFonts w:cstheme="minorHAnsi"/>
          <w:i/>
          <w:iCs/>
        </w:rPr>
        <w:t xml:space="preserve">  </w:t>
      </w:r>
    </w:p>
    <w:p w14:paraId="7BAF8645" w14:textId="7F2E15A2" w:rsidR="002A1A5A" w:rsidRDefault="002A1A5A" w:rsidP="002A1A5A">
      <w:pPr>
        <w:spacing w:line="240" w:lineRule="auto"/>
        <w:ind w:left="567" w:right="260" w:firstLine="141"/>
        <w:rPr>
          <w:b/>
          <w:i/>
          <w:sz w:val="21"/>
          <w:szCs w:val="21"/>
        </w:rPr>
      </w:pPr>
      <w:r>
        <w:rPr>
          <w:rFonts w:cstheme="minorHAnsi"/>
          <w:i/>
          <w:iCs/>
        </w:rPr>
        <w:t xml:space="preserve">                               </w:t>
      </w:r>
      <w:proofErr w:type="gramStart"/>
      <w:r>
        <w:rPr>
          <w:b/>
          <w:i/>
          <w:sz w:val="21"/>
          <w:szCs w:val="21"/>
        </w:rPr>
        <w:t>scheda</w:t>
      </w:r>
      <w:proofErr w:type="gramEnd"/>
      <w:r>
        <w:rPr>
          <w:b/>
          <w:i/>
          <w:sz w:val="21"/>
          <w:szCs w:val="21"/>
        </w:rPr>
        <w:t xml:space="preserve"> con i criteri valutabili dichiarati dai candidati</w:t>
      </w:r>
    </w:p>
    <w:p w14:paraId="17BF080C" w14:textId="77777777" w:rsidR="002A1A5A" w:rsidRDefault="002A1A5A" w:rsidP="002A1A5A">
      <w:pPr>
        <w:spacing w:line="240" w:lineRule="auto"/>
        <w:ind w:left="567" w:right="260" w:firstLine="141"/>
        <w:rPr>
          <w:b/>
          <w:i/>
          <w:sz w:val="21"/>
          <w:szCs w:val="21"/>
        </w:rPr>
      </w:pPr>
    </w:p>
    <w:p w14:paraId="2600D5D9" w14:textId="77777777" w:rsidR="002A1A5A" w:rsidRDefault="002A1A5A" w:rsidP="002A1A5A">
      <w:pPr>
        <w:spacing w:line="240" w:lineRule="auto"/>
        <w:ind w:left="567" w:right="260" w:firstLine="141"/>
        <w:rPr>
          <w:b/>
          <w:i/>
          <w:sz w:val="21"/>
          <w:szCs w:val="21"/>
        </w:rPr>
      </w:pPr>
    </w:p>
    <w:tbl>
      <w:tblPr>
        <w:tblStyle w:val="TableNormal"/>
        <w:tblW w:w="9658" w:type="dxa"/>
        <w:tblInd w:w="3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54"/>
        <w:gridCol w:w="2902"/>
        <w:gridCol w:w="2902"/>
      </w:tblGrid>
      <w:tr w:rsidR="0044181F" w14:paraId="29E5D518" w14:textId="27CB99F6" w:rsidTr="0044181F">
        <w:trPr>
          <w:trHeight w:val="452"/>
        </w:trPr>
        <w:tc>
          <w:tcPr>
            <w:tcW w:w="3854" w:type="dxa"/>
          </w:tcPr>
          <w:p w14:paraId="0EFCCF42" w14:textId="77777777" w:rsidR="0044181F" w:rsidRDefault="0044181F" w:rsidP="00C860EB">
            <w:pPr>
              <w:pStyle w:val="TableParagraph"/>
              <w:rPr>
                <w:b/>
                <w:sz w:val="20"/>
              </w:rPr>
            </w:pPr>
            <w:proofErr w:type="spellStart"/>
            <w:r>
              <w:rPr>
                <w:b/>
                <w:spacing w:val="-1"/>
                <w:sz w:val="20"/>
              </w:rPr>
              <w:t>Tabella</w:t>
            </w:r>
            <w:proofErr w:type="spellEnd"/>
            <w:r>
              <w:rPr>
                <w:b/>
                <w:spacing w:val="-10"/>
                <w:sz w:val="20"/>
              </w:rPr>
              <w:t xml:space="preserve"> </w:t>
            </w:r>
            <w:proofErr w:type="spellStart"/>
            <w:r>
              <w:rPr>
                <w:b/>
                <w:spacing w:val="-1"/>
                <w:sz w:val="20"/>
              </w:rPr>
              <w:t>valutazione</w:t>
            </w:r>
            <w:proofErr w:type="spellEnd"/>
          </w:p>
        </w:tc>
        <w:tc>
          <w:tcPr>
            <w:tcW w:w="2902" w:type="dxa"/>
          </w:tcPr>
          <w:p w14:paraId="13A7DD6A" w14:textId="77777777" w:rsidR="0044181F" w:rsidRDefault="0044181F" w:rsidP="00C860EB">
            <w:pPr>
              <w:pStyle w:val="TableParagraph"/>
              <w:rPr>
                <w:b/>
                <w:sz w:val="20"/>
              </w:rPr>
            </w:pPr>
            <w:proofErr w:type="spellStart"/>
            <w:r>
              <w:rPr>
                <w:b/>
                <w:sz w:val="20"/>
              </w:rPr>
              <w:t>Valutazione</w:t>
            </w:r>
            <w:proofErr w:type="spellEnd"/>
          </w:p>
        </w:tc>
        <w:tc>
          <w:tcPr>
            <w:tcW w:w="2902" w:type="dxa"/>
          </w:tcPr>
          <w:p w14:paraId="48DE33B4" w14:textId="50F3FA60" w:rsidR="0044181F" w:rsidRDefault="0044181F" w:rsidP="00C860EB">
            <w:pPr>
              <w:pStyle w:val="TableParagraph"/>
              <w:rPr>
                <w:b/>
                <w:sz w:val="20"/>
              </w:rPr>
            </w:pPr>
            <w:r>
              <w:rPr>
                <w:b/>
                <w:sz w:val="20"/>
              </w:rPr>
              <w:t>Punti</w:t>
            </w:r>
          </w:p>
        </w:tc>
      </w:tr>
      <w:tr w:rsidR="0044181F" w14:paraId="3DF7CAAB" w14:textId="0F726938" w:rsidTr="0044181F">
        <w:trPr>
          <w:trHeight w:val="1256"/>
        </w:trPr>
        <w:tc>
          <w:tcPr>
            <w:tcW w:w="3854" w:type="dxa"/>
          </w:tcPr>
          <w:p w14:paraId="712CCC49" w14:textId="77777777" w:rsidR="0044181F" w:rsidRPr="00C149B9" w:rsidRDefault="0044181F" w:rsidP="00C860EB">
            <w:pPr>
              <w:pStyle w:val="TableParagraph"/>
              <w:spacing w:before="104" w:line="244" w:lineRule="auto"/>
              <w:ind w:right="703"/>
              <w:jc w:val="both"/>
              <w:rPr>
                <w:sz w:val="20"/>
                <w:lang w:val="it-IT"/>
              </w:rPr>
            </w:pPr>
            <w:r w:rsidRPr="00C149B9">
              <w:rPr>
                <w:sz w:val="20"/>
                <w:lang w:val="it-IT"/>
              </w:rPr>
              <w:t>Laurea vecchio ordinamento o Laurea specialistica</w:t>
            </w:r>
            <w:r w:rsidRPr="00C149B9">
              <w:rPr>
                <w:spacing w:val="-43"/>
                <w:sz w:val="20"/>
                <w:lang w:val="it-IT"/>
              </w:rPr>
              <w:t xml:space="preserve"> </w:t>
            </w:r>
            <w:r w:rsidRPr="00C149B9">
              <w:rPr>
                <w:spacing w:val="-1"/>
                <w:sz w:val="20"/>
                <w:lang w:val="it-IT"/>
              </w:rPr>
              <w:t>nuovo</w:t>
            </w:r>
            <w:r w:rsidRPr="00C149B9">
              <w:rPr>
                <w:spacing w:val="-11"/>
                <w:sz w:val="20"/>
                <w:lang w:val="it-IT"/>
              </w:rPr>
              <w:t xml:space="preserve"> </w:t>
            </w:r>
            <w:r w:rsidRPr="00C149B9">
              <w:rPr>
                <w:spacing w:val="-1"/>
                <w:sz w:val="20"/>
                <w:lang w:val="it-IT"/>
              </w:rPr>
              <w:t>ordinamento</w:t>
            </w:r>
            <w:r w:rsidRPr="00C149B9">
              <w:rPr>
                <w:spacing w:val="-7"/>
                <w:sz w:val="20"/>
                <w:lang w:val="it-IT"/>
              </w:rPr>
              <w:t xml:space="preserve"> </w:t>
            </w:r>
            <w:r w:rsidRPr="00C149B9">
              <w:rPr>
                <w:sz w:val="20"/>
                <w:lang w:val="it-IT"/>
              </w:rPr>
              <w:t>(in</w:t>
            </w:r>
            <w:r w:rsidRPr="00C149B9">
              <w:rPr>
                <w:spacing w:val="-6"/>
                <w:sz w:val="20"/>
                <w:lang w:val="it-IT"/>
              </w:rPr>
              <w:t xml:space="preserve"> </w:t>
            </w:r>
            <w:r w:rsidRPr="00C149B9">
              <w:rPr>
                <w:sz w:val="20"/>
                <w:lang w:val="it-IT"/>
              </w:rPr>
              <w:t>alternativa</w:t>
            </w:r>
            <w:r w:rsidRPr="00C149B9">
              <w:rPr>
                <w:spacing w:val="-7"/>
                <w:sz w:val="20"/>
                <w:lang w:val="it-IT"/>
              </w:rPr>
              <w:t xml:space="preserve"> </w:t>
            </w:r>
            <w:r w:rsidRPr="00C149B9">
              <w:rPr>
                <w:sz w:val="20"/>
                <w:lang w:val="it-IT"/>
              </w:rPr>
              <w:t>al</w:t>
            </w:r>
            <w:r w:rsidRPr="00C149B9">
              <w:rPr>
                <w:spacing w:val="-8"/>
                <w:sz w:val="20"/>
                <w:lang w:val="it-IT"/>
              </w:rPr>
              <w:t xml:space="preserve"> </w:t>
            </w:r>
            <w:r w:rsidRPr="00C149B9">
              <w:rPr>
                <w:sz w:val="20"/>
                <w:lang w:val="it-IT"/>
              </w:rPr>
              <w:t>punteggio</w:t>
            </w:r>
            <w:r w:rsidRPr="00C149B9">
              <w:rPr>
                <w:spacing w:val="-7"/>
                <w:sz w:val="20"/>
                <w:lang w:val="it-IT"/>
              </w:rPr>
              <w:t xml:space="preserve"> </w:t>
            </w:r>
            <w:r w:rsidRPr="00C149B9">
              <w:rPr>
                <w:sz w:val="20"/>
                <w:lang w:val="it-IT"/>
              </w:rPr>
              <w:t>del</w:t>
            </w:r>
            <w:r w:rsidRPr="00C149B9">
              <w:rPr>
                <w:spacing w:val="-43"/>
                <w:sz w:val="20"/>
                <w:lang w:val="it-IT"/>
              </w:rPr>
              <w:t xml:space="preserve"> </w:t>
            </w:r>
            <w:r w:rsidRPr="00C149B9">
              <w:rPr>
                <w:sz w:val="20"/>
                <w:lang w:val="it-IT"/>
              </w:rPr>
              <w:t>punto</w:t>
            </w:r>
            <w:r w:rsidRPr="00C149B9">
              <w:rPr>
                <w:spacing w:val="-2"/>
                <w:sz w:val="20"/>
                <w:lang w:val="it-IT"/>
              </w:rPr>
              <w:t xml:space="preserve"> </w:t>
            </w:r>
            <w:r w:rsidRPr="00C149B9">
              <w:rPr>
                <w:sz w:val="20"/>
                <w:lang w:val="it-IT"/>
              </w:rPr>
              <w:t>successivo)</w:t>
            </w:r>
          </w:p>
        </w:tc>
        <w:tc>
          <w:tcPr>
            <w:tcW w:w="2902" w:type="dxa"/>
          </w:tcPr>
          <w:p w14:paraId="5EA6132A" w14:textId="77777777" w:rsidR="0044181F" w:rsidRDefault="0044181F" w:rsidP="00C860EB">
            <w:pPr>
              <w:pStyle w:val="TableParagraph"/>
              <w:spacing w:before="106"/>
              <w:rPr>
                <w:sz w:val="20"/>
              </w:rPr>
            </w:pPr>
            <w:r>
              <w:rPr>
                <w:sz w:val="20"/>
              </w:rPr>
              <w:t>Massimo</w:t>
            </w:r>
            <w:r>
              <w:rPr>
                <w:spacing w:val="-6"/>
                <w:sz w:val="20"/>
              </w:rPr>
              <w:t xml:space="preserve"> </w:t>
            </w:r>
            <w:r>
              <w:rPr>
                <w:sz w:val="20"/>
              </w:rPr>
              <w:t>25</w:t>
            </w:r>
            <w:r>
              <w:rPr>
                <w:spacing w:val="-8"/>
                <w:sz w:val="20"/>
              </w:rPr>
              <w:t xml:space="preserve"> </w:t>
            </w:r>
            <w:proofErr w:type="spellStart"/>
            <w:r>
              <w:rPr>
                <w:sz w:val="20"/>
              </w:rPr>
              <w:t>punti</w:t>
            </w:r>
            <w:proofErr w:type="spellEnd"/>
            <w:r>
              <w:rPr>
                <w:sz w:val="20"/>
              </w:rPr>
              <w:t>:</w:t>
            </w:r>
          </w:p>
          <w:p w14:paraId="243A1BD5" w14:textId="77777777" w:rsidR="0044181F" w:rsidRDefault="0044181F" w:rsidP="00C149B9">
            <w:pPr>
              <w:pStyle w:val="TableParagraph"/>
              <w:numPr>
                <w:ilvl w:val="0"/>
                <w:numId w:val="31"/>
              </w:numPr>
              <w:tabs>
                <w:tab w:val="left" w:pos="790"/>
              </w:tabs>
              <w:spacing w:before="13"/>
              <w:ind w:hanging="107"/>
              <w:rPr>
                <w:sz w:val="20"/>
              </w:rPr>
            </w:pPr>
            <w:r>
              <w:rPr>
                <w:sz w:val="20"/>
              </w:rPr>
              <w:t>da</w:t>
            </w:r>
            <w:r>
              <w:rPr>
                <w:spacing w:val="-4"/>
                <w:sz w:val="20"/>
              </w:rPr>
              <w:t xml:space="preserve"> </w:t>
            </w:r>
            <w:r>
              <w:rPr>
                <w:sz w:val="20"/>
              </w:rPr>
              <w:t>66</w:t>
            </w:r>
            <w:r>
              <w:rPr>
                <w:spacing w:val="-4"/>
                <w:sz w:val="20"/>
              </w:rPr>
              <w:t xml:space="preserve"> </w:t>
            </w:r>
            <w:r>
              <w:rPr>
                <w:sz w:val="20"/>
              </w:rPr>
              <w:t>a</w:t>
            </w:r>
            <w:r>
              <w:rPr>
                <w:spacing w:val="-2"/>
                <w:sz w:val="20"/>
              </w:rPr>
              <w:t xml:space="preserve"> </w:t>
            </w:r>
            <w:r>
              <w:rPr>
                <w:sz w:val="20"/>
              </w:rPr>
              <w:t>90</w:t>
            </w:r>
            <w:r>
              <w:rPr>
                <w:spacing w:val="-4"/>
                <w:sz w:val="20"/>
              </w:rPr>
              <w:t xml:space="preserve"> </w:t>
            </w:r>
            <w:r>
              <w:rPr>
                <w:sz w:val="20"/>
              </w:rPr>
              <w:t>5</w:t>
            </w:r>
            <w:r>
              <w:rPr>
                <w:spacing w:val="-4"/>
                <w:sz w:val="20"/>
              </w:rPr>
              <w:t xml:space="preserve"> </w:t>
            </w:r>
            <w:proofErr w:type="spellStart"/>
            <w:r>
              <w:rPr>
                <w:sz w:val="20"/>
              </w:rPr>
              <w:t>punti</w:t>
            </w:r>
            <w:proofErr w:type="spellEnd"/>
          </w:p>
          <w:p w14:paraId="644A9198" w14:textId="77777777" w:rsidR="0044181F" w:rsidRDefault="0044181F" w:rsidP="00C149B9">
            <w:pPr>
              <w:pStyle w:val="TableParagraph"/>
              <w:numPr>
                <w:ilvl w:val="0"/>
                <w:numId w:val="31"/>
              </w:numPr>
              <w:tabs>
                <w:tab w:val="left" w:pos="790"/>
              </w:tabs>
              <w:spacing w:before="13"/>
              <w:ind w:hanging="107"/>
              <w:rPr>
                <w:sz w:val="20"/>
              </w:rPr>
            </w:pPr>
            <w:r>
              <w:rPr>
                <w:sz w:val="20"/>
              </w:rPr>
              <w:t>da</w:t>
            </w:r>
            <w:r>
              <w:rPr>
                <w:spacing w:val="-7"/>
                <w:sz w:val="20"/>
              </w:rPr>
              <w:t xml:space="preserve"> </w:t>
            </w:r>
            <w:r>
              <w:rPr>
                <w:sz w:val="20"/>
              </w:rPr>
              <w:t>91</w:t>
            </w:r>
            <w:r>
              <w:rPr>
                <w:spacing w:val="-7"/>
                <w:sz w:val="20"/>
              </w:rPr>
              <w:t xml:space="preserve"> </w:t>
            </w:r>
            <w:r>
              <w:rPr>
                <w:sz w:val="20"/>
              </w:rPr>
              <w:t>a</w:t>
            </w:r>
            <w:r>
              <w:rPr>
                <w:spacing w:val="-6"/>
                <w:sz w:val="20"/>
              </w:rPr>
              <w:t xml:space="preserve"> </w:t>
            </w:r>
            <w:r>
              <w:rPr>
                <w:sz w:val="20"/>
              </w:rPr>
              <w:t>100</w:t>
            </w:r>
            <w:r>
              <w:rPr>
                <w:spacing w:val="-7"/>
                <w:sz w:val="20"/>
              </w:rPr>
              <w:t xml:space="preserve"> </w:t>
            </w:r>
            <w:proofErr w:type="spellStart"/>
            <w:r>
              <w:rPr>
                <w:sz w:val="20"/>
              </w:rPr>
              <w:t>ulteriori</w:t>
            </w:r>
            <w:proofErr w:type="spellEnd"/>
            <w:r>
              <w:rPr>
                <w:spacing w:val="-5"/>
                <w:sz w:val="20"/>
              </w:rPr>
              <w:t xml:space="preserve"> </w:t>
            </w:r>
            <w:r>
              <w:rPr>
                <w:sz w:val="20"/>
              </w:rPr>
              <w:t>10</w:t>
            </w:r>
            <w:r>
              <w:rPr>
                <w:spacing w:val="-7"/>
                <w:sz w:val="20"/>
              </w:rPr>
              <w:t xml:space="preserve"> </w:t>
            </w:r>
            <w:proofErr w:type="spellStart"/>
            <w:r>
              <w:rPr>
                <w:sz w:val="20"/>
              </w:rPr>
              <w:t>punti</w:t>
            </w:r>
            <w:proofErr w:type="spellEnd"/>
          </w:p>
          <w:p w14:paraId="1BC05E8B" w14:textId="77777777" w:rsidR="0044181F" w:rsidRDefault="0044181F" w:rsidP="00C149B9">
            <w:pPr>
              <w:pStyle w:val="TableParagraph"/>
              <w:numPr>
                <w:ilvl w:val="0"/>
                <w:numId w:val="31"/>
              </w:numPr>
              <w:tabs>
                <w:tab w:val="left" w:pos="790"/>
              </w:tabs>
              <w:spacing w:before="13"/>
              <w:ind w:hanging="107"/>
              <w:rPr>
                <w:sz w:val="20"/>
              </w:rPr>
            </w:pPr>
            <w:proofErr w:type="spellStart"/>
            <w:r>
              <w:rPr>
                <w:sz w:val="20"/>
              </w:rPr>
              <w:t>oltre</w:t>
            </w:r>
            <w:proofErr w:type="spellEnd"/>
            <w:r>
              <w:rPr>
                <w:spacing w:val="-11"/>
                <w:sz w:val="20"/>
              </w:rPr>
              <w:t xml:space="preserve"> </w:t>
            </w:r>
            <w:r>
              <w:rPr>
                <w:sz w:val="20"/>
              </w:rPr>
              <w:t>100</w:t>
            </w:r>
            <w:r>
              <w:rPr>
                <w:spacing w:val="-9"/>
                <w:sz w:val="20"/>
              </w:rPr>
              <w:t xml:space="preserve"> </w:t>
            </w:r>
            <w:proofErr w:type="spellStart"/>
            <w:r>
              <w:rPr>
                <w:sz w:val="20"/>
              </w:rPr>
              <w:t>ulteriori</w:t>
            </w:r>
            <w:proofErr w:type="spellEnd"/>
            <w:r>
              <w:rPr>
                <w:spacing w:val="-10"/>
                <w:sz w:val="20"/>
              </w:rPr>
              <w:t xml:space="preserve"> </w:t>
            </w:r>
            <w:r>
              <w:rPr>
                <w:sz w:val="20"/>
              </w:rPr>
              <w:t>10</w:t>
            </w:r>
            <w:r>
              <w:rPr>
                <w:spacing w:val="-9"/>
                <w:sz w:val="20"/>
              </w:rPr>
              <w:t xml:space="preserve"> </w:t>
            </w:r>
            <w:proofErr w:type="spellStart"/>
            <w:r>
              <w:rPr>
                <w:sz w:val="20"/>
              </w:rPr>
              <w:t>punti</w:t>
            </w:r>
            <w:proofErr w:type="spellEnd"/>
          </w:p>
        </w:tc>
        <w:tc>
          <w:tcPr>
            <w:tcW w:w="2902" w:type="dxa"/>
          </w:tcPr>
          <w:p w14:paraId="333B413E" w14:textId="77777777" w:rsidR="0044181F" w:rsidRDefault="0044181F" w:rsidP="00C860EB">
            <w:pPr>
              <w:pStyle w:val="TableParagraph"/>
              <w:spacing w:before="106"/>
              <w:rPr>
                <w:sz w:val="20"/>
              </w:rPr>
            </w:pPr>
          </w:p>
        </w:tc>
      </w:tr>
      <w:tr w:rsidR="0044181F" w14:paraId="0B552720" w14:textId="0342AE56" w:rsidTr="0044181F">
        <w:trPr>
          <w:trHeight w:val="1036"/>
        </w:trPr>
        <w:tc>
          <w:tcPr>
            <w:tcW w:w="3854" w:type="dxa"/>
          </w:tcPr>
          <w:p w14:paraId="6626E998" w14:textId="77777777" w:rsidR="0044181F" w:rsidRPr="00C149B9" w:rsidRDefault="0044181F" w:rsidP="00C860EB">
            <w:pPr>
              <w:pStyle w:val="TableParagraph"/>
              <w:ind w:right="379"/>
              <w:rPr>
                <w:sz w:val="20"/>
                <w:lang w:val="it-IT"/>
              </w:rPr>
            </w:pPr>
            <w:r w:rsidRPr="00C149B9">
              <w:rPr>
                <w:spacing w:val="-1"/>
                <w:sz w:val="20"/>
                <w:lang w:val="it-IT"/>
              </w:rPr>
              <w:t>Diploma</w:t>
            </w:r>
            <w:r w:rsidRPr="00C149B9">
              <w:rPr>
                <w:spacing w:val="-9"/>
                <w:sz w:val="20"/>
                <w:lang w:val="it-IT"/>
              </w:rPr>
              <w:t xml:space="preserve"> </w:t>
            </w:r>
            <w:r w:rsidRPr="00C149B9">
              <w:rPr>
                <w:spacing w:val="-1"/>
                <w:sz w:val="20"/>
                <w:lang w:val="it-IT"/>
              </w:rPr>
              <w:t>Universitario</w:t>
            </w:r>
            <w:r w:rsidRPr="00C149B9">
              <w:rPr>
                <w:spacing w:val="-8"/>
                <w:sz w:val="20"/>
                <w:lang w:val="it-IT"/>
              </w:rPr>
              <w:t xml:space="preserve"> </w:t>
            </w:r>
            <w:r w:rsidRPr="00C149B9">
              <w:rPr>
                <w:sz w:val="20"/>
                <w:lang w:val="it-IT"/>
              </w:rPr>
              <w:t>triennale</w:t>
            </w:r>
            <w:r w:rsidRPr="00C149B9">
              <w:rPr>
                <w:spacing w:val="-10"/>
                <w:sz w:val="20"/>
                <w:lang w:val="it-IT"/>
              </w:rPr>
              <w:t xml:space="preserve"> </w:t>
            </w:r>
            <w:r w:rsidRPr="00C149B9">
              <w:rPr>
                <w:sz w:val="20"/>
                <w:lang w:val="it-IT"/>
              </w:rPr>
              <w:t>vecchio</w:t>
            </w:r>
            <w:r w:rsidRPr="00C149B9">
              <w:rPr>
                <w:spacing w:val="-9"/>
                <w:sz w:val="20"/>
                <w:lang w:val="it-IT"/>
              </w:rPr>
              <w:t xml:space="preserve"> </w:t>
            </w:r>
            <w:r w:rsidRPr="00C149B9">
              <w:rPr>
                <w:sz w:val="20"/>
                <w:lang w:val="it-IT"/>
              </w:rPr>
              <w:t>ordinamento</w:t>
            </w:r>
            <w:r w:rsidRPr="00C149B9">
              <w:rPr>
                <w:spacing w:val="-8"/>
                <w:sz w:val="20"/>
                <w:lang w:val="it-IT"/>
              </w:rPr>
              <w:t xml:space="preserve"> </w:t>
            </w:r>
            <w:r w:rsidRPr="00C149B9">
              <w:rPr>
                <w:sz w:val="20"/>
                <w:lang w:val="it-IT"/>
              </w:rPr>
              <w:t>o</w:t>
            </w:r>
            <w:r w:rsidRPr="00C149B9">
              <w:rPr>
                <w:spacing w:val="-42"/>
                <w:sz w:val="20"/>
                <w:lang w:val="it-IT"/>
              </w:rPr>
              <w:t xml:space="preserve"> </w:t>
            </w:r>
            <w:r w:rsidRPr="00C149B9">
              <w:rPr>
                <w:sz w:val="20"/>
                <w:lang w:val="it-IT"/>
              </w:rPr>
              <w:t>Laurea triennale nuovo ordinamento (in alternativa al</w:t>
            </w:r>
            <w:r w:rsidRPr="00C149B9">
              <w:rPr>
                <w:spacing w:val="1"/>
                <w:sz w:val="20"/>
                <w:lang w:val="it-IT"/>
              </w:rPr>
              <w:t xml:space="preserve"> </w:t>
            </w:r>
            <w:r w:rsidRPr="00C149B9">
              <w:rPr>
                <w:sz w:val="20"/>
                <w:lang w:val="it-IT"/>
              </w:rPr>
              <w:t>punteggio</w:t>
            </w:r>
            <w:r w:rsidRPr="00C149B9">
              <w:rPr>
                <w:spacing w:val="-2"/>
                <w:sz w:val="20"/>
                <w:lang w:val="it-IT"/>
              </w:rPr>
              <w:t xml:space="preserve"> </w:t>
            </w:r>
            <w:r w:rsidRPr="00C149B9">
              <w:rPr>
                <w:sz w:val="20"/>
                <w:lang w:val="it-IT"/>
              </w:rPr>
              <w:t>del</w:t>
            </w:r>
            <w:r w:rsidRPr="00C149B9">
              <w:rPr>
                <w:spacing w:val="-2"/>
                <w:sz w:val="20"/>
                <w:lang w:val="it-IT"/>
              </w:rPr>
              <w:t xml:space="preserve"> </w:t>
            </w:r>
            <w:r w:rsidRPr="00C149B9">
              <w:rPr>
                <w:sz w:val="20"/>
                <w:lang w:val="it-IT"/>
              </w:rPr>
              <w:t>punto precedente)</w:t>
            </w:r>
          </w:p>
        </w:tc>
        <w:tc>
          <w:tcPr>
            <w:tcW w:w="2902" w:type="dxa"/>
          </w:tcPr>
          <w:p w14:paraId="7DDC6680" w14:textId="77777777" w:rsidR="0044181F" w:rsidRDefault="0044181F" w:rsidP="00C860EB">
            <w:pPr>
              <w:pStyle w:val="TableParagraph"/>
              <w:rPr>
                <w:sz w:val="20"/>
              </w:rPr>
            </w:pPr>
            <w:proofErr w:type="spellStart"/>
            <w:r>
              <w:rPr>
                <w:sz w:val="20"/>
              </w:rPr>
              <w:t>Punti</w:t>
            </w:r>
            <w:proofErr w:type="spellEnd"/>
            <w:r>
              <w:rPr>
                <w:spacing w:val="-6"/>
                <w:sz w:val="20"/>
              </w:rPr>
              <w:t xml:space="preserve"> </w:t>
            </w:r>
            <w:r>
              <w:rPr>
                <w:sz w:val="20"/>
              </w:rPr>
              <w:t>15</w:t>
            </w:r>
          </w:p>
        </w:tc>
        <w:tc>
          <w:tcPr>
            <w:tcW w:w="2902" w:type="dxa"/>
          </w:tcPr>
          <w:p w14:paraId="3026BF4F" w14:textId="77777777" w:rsidR="0044181F" w:rsidRDefault="0044181F" w:rsidP="00C860EB">
            <w:pPr>
              <w:pStyle w:val="TableParagraph"/>
              <w:rPr>
                <w:sz w:val="20"/>
              </w:rPr>
            </w:pPr>
          </w:p>
        </w:tc>
      </w:tr>
      <w:tr w:rsidR="0044181F" w14:paraId="7DC6E9F5" w14:textId="5985F7AB" w:rsidTr="0044181F">
        <w:trPr>
          <w:trHeight w:val="1176"/>
        </w:trPr>
        <w:tc>
          <w:tcPr>
            <w:tcW w:w="3854" w:type="dxa"/>
          </w:tcPr>
          <w:p w14:paraId="5CCABC62" w14:textId="77777777" w:rsidR="0044181F" w:rsidRPr="00C149B9" w:rsidRDefault="0044181F" w:rsidP="00C860EB">
            <w:pPr>
              <w:pStyle w:val="TableParagraph"/>
              <w:spacing w:before="3"/>
              <w:ind w:left="0"/>
              <w:rPr>
                <w:b/>
                <w:i/>
                <w:sz w:val="21"/>
                <w:lang w:val="it-IT"/>
              </w:rPr>
            </w:pPr>
          </w:p>
          <w:p w14:paraId="68A9D98F" w14:textId="44F2081C" w:rsidR="0044181F" w:rsidRPr="0044181F" w:rsidRDefault="0044181F" w:rsidP="00C860EB">
            <w:pPr>
              <w:pStyle w:val="TableParagraph"/>
              <w:spacing w:before="1" w:line="259" w:lineRule="auto"/>
              <w:ind w:right="646"/>
              <w:jc w:val="both"/>
              <w:rPr>
                <w:sz w:val="20"/>
                <w:lang w:val="it-IT"/>
              </w:rPr>
            </w:pPr>
            <w:r w:rsidRPr="0044181F">
              <w:rPr>
                <w:sz w:val="20"/>
                <w:lang w:val="it-IT"/>
              </w:rPr>
              <w:t>Esperienze lavorative nei precedenti anni scolastici</w:t>
            </w:r>
            <w:r w:rsidRPr="0044181F">
              <w:rPr>
                <w:spacing w:val="-43"/>
                <w:sz w:val="20"/>
                <w:lang w:val="it-IT"/>
              </w:rPr>
              <w:t xml:space="preserve"> </w:t>
            </w:r>
            <w:r w:rsidRPr="0044181F">
              <w:rPr>
                <w:sz w:val="20"/>
                <w:lang w:val="it-IT"/>
              </w:rPr>
              <w:t>come</w:t>
            </w:r>
            <w:r w:rsidRPr="0044181F">
              <w:rPr>
                <w:spacing w:val="1"/>
                <w:sz w:val="20"/>
                <w:lang w:val="it-IT"/>
              </w:rPr>
              <w:t xml:space="preserve"> </w:t>
            </w:r>
            <w:r w:rsidRPr="0044181F">
              <w:rPr>
                <w:sz w:val="20"/>
                <w:lang w:val="it-IT"/>
              </w:rPr>
              <w:t>esperto/tutor</w:t>
            </w:r>
            <w:r w:rsidRPr="0044181F">
              <w:rPr>
                <w:spacing w:val="1"/>
                <w:sz w:val="20"/>
                <w:lang w:val="it-IT"/>
              </w:rPr>
              <w:t xml:space="preserve"> </w:t>
            </w:r>
            <w:r w:rsidRPr="0044181F">
              <w:rPr>
                <w:sz w:val="20"/>
                <w:lang w:val="it-IT"/>
              </w:rPr>
              <w:t>impegnato</w:t>
            </w:r>
            <w:r w:rsidRPr="0044181F">
              <w:rPr>
                <w:spacing w:val="1"/>
                <w:sz w:val="20"/>
                <w:lang w:val="it-IT"/>
              </w:rPr>
              <w:t xml:space="preserve"> </w:t>
            </w:r>
            <w:r w:rsidRPr="0044181F">
              <w:rPr>
                <w:sz w:val="20"/>
                <w:lang w:val="it-IT"/>
              </w:rPr>
              <w:t>in</w:t>
            </w:r>
            <w:r w:rsidRPr="0044181F">
              <w:rPr>
                <w:spacing w:val="1"/>
                <w:sz w:val="20"/>
                <w:lang w:val="it-IT"/>
              </w:rPr>
              <w:t xml:space="preserve"> </w:t>
            </w:r>
            <w:r w:rsidRPr="0044181F">
              <w:rPr>
                <w:sz w:val="20"/>
                <w:lang w:val="it-IT"/>
              </w:rPr>
              <w:t>interventi</w:t>
            </w:r>
            <w:r w:rsidRPr="0044181F">
              <w:rPr>
                <w:spacing w:val="1"/>
                <w:sz w:val="20"/>
                <w:lang w:val="it-IT"/>
              </w:rPr>
              <w:t xml:space="preserve"> </w:t>
            </w:r>
            <w:r w:rsidRPr="0044181F">
              <w:rPr>
                <w:sz w:val="20"/>
                <w:lang w:val="it-IT"/>
              </w:rPr>
              <w:t>didattici</w:t>
            </w:r>
            <w:r w:rsidRPr="0044181F">
              <w:rPr>
                <w:spacing w:val="1"/>
                <w:sz w:val="20"/>
                <w:lang w:val="it-IT"/>
              </w:rPr>
              <w:t xml:space="preserve"> </w:t>
            </w:r>
            <w:r w:rsidRPr="0044181F">
              <w:rPr>
                <w:sz w:val="20"/>
                <w:lang w:val="it-IT"/>
              </w:rPr>
              <w:t>ricompresi</w:t>
            </w:r>
            <w:r w:rsidRPr="0044181F">
              <w:rPr>
                <w:spacing w:val="-1"/>
                <w:sz w:val="20"/>
                <w:lang w:val="it-IT"/>
              </w:rPr>
              <w:t xml:space="preserve"> </w:t>
            </w:r>
            <w:r w:rsidRPr="0044181F">
              <w:rPr>
                <w:sz w:val="20"/>
                <w:lang w:val="it-IT"/>
              </w:rPr>
              <w:t xml:space="preserve">in progetti finanziati dai Fondi Europei </w:t>
            </w:r>
            <w:proofErr w:type="gramStart"/>
            <w:r w:rsidRPr="0044181F">
              <w:rPr>
                <w:sz w:val="20"/>
                <w:lang w:val="it-IT"/>
              </w:rPr>
              <w:t>( PON</w:t>
            </w:r>
            <w:proofErr w:type="gramEnd"/>
            <w:r w:rsidRPr="0044181F">
              <w:rPr>
                <w:sz w:val="20"/>
                <w:lang w:val="it-IT"/>
              </w:rPr>
              <w:t>, PNRR, FAMI,….)</w:t>
            </w:r>
          </w:p>
        </w:tc>
        <w:tc>
          <w:tcPr>
            <w:tcW w:w="2902" w:type="dxa"/>
          </w:tcPr>
          <w:p w14:paraId="570C3A9C" w14:textId="77777777" w:rsidR="0044181F" w:rsidRPr="00C149B9" w:rsidRDefault="0044181F" w:rsidP="00C860EB">
            <w:pPr>
              <w:pStyle w:val="TableParagraph"/>
              <w:spacing w:before="4"/>
              <w:ind w:left="0"/>
              <w:rPr>
                <w:b/>
                <w:i/>
                <w:sz w:val="28"/>
                <w:lang w:val="it-IT"/>
              </w:rPr>
            </w:pPr>
          </w:p>
          <w:p w14:paraId="199BB1AE" w14:textId="77777777" w:rsidR="0044181F" w:rsidRDefault="0044181F" w:rsidP="0044181F">
            <w:pPr>
              <w:pStyle w:val="TableParagraph"/>
              <w:spacing w:before="0"/>
              <w:ind w:right="603"/>
              <w:jc w:val="both"/>
              <w:rPr>
                <w:spacing w:val="-43"/>
                <w:sz w:val="20"/>
              </w:rPr>
            </w:pPr>
            <w:r>
              <w:rPr>
                <w:sz w:val="20"/>
              </w:rPr>
              <w:t>Fino a 15 punti (5 punti per</w:t>
            </w:r>
            <w:r>
              <w:rPr>
                <w:spacing w:val="-43"/>
                <w:sz w:val="20"/>
              </w:rPr>
              <w:t xml:space="preserve">   </w:t>
            </w:r>
          </w:p>
          <w:p w14:paraId="0B314F96" w14:textId="04FC1005" w:rsidR="0044181F" w:rsidRPr="0044181F" w:rsidRDefault="0044181F" w:rsidP="0044181F">
            <w:pPr>
              <w:pStyle w:val="TableParagraph"/>
              <w:spacing w:before="0"/>
              <w:ind w:right="603"/>
              <w:jc w:val="both"/>
              <w:rPr>
                <w:sz w:val="20"/>
                <w:lang w:val="it-IT"/>
              </w:rPr>
            </w:pPr>
            <w:proofErr w:type="gramStart"/>
            <w:r w:rsidRPr="0044181F">
              <w:rPr>
                <w:sz w:val="20"/>
                <w:lang w:val="it-IT"/>
              </w:rPr>
              <w:t>ogni</w:t>
            </w:r>
            <w:proofErr w:type="gramEnd"/>
            <w:r w:rsidRPr="0044181F">
              <w:rPr>
                <w:sz w:val="20"/>
                <w:lang w:val="it-IT"/>
              </w:rPr>
              <w:t xml:space="preserve"> incarico per</w:t>
            </w:r>
            <w:r w:rsidRPr="0044181F">
              <w:rPr>
                <w:spacing w:val="-2"/>
                <w:sz w:val="20"/>
                <w:lang w:val="it-IT"/>
              </w:rPr>
              <w:t xml:space="preserve"> </w:t>
            </w:r>
            <w:r w:rsidRPr="0044181F">
              <w:rPr>
                <w:sz w:val="20"/>
                <w:lang w:val="it-IT"/>
              </w:rPr>
              <w:t>un</w:t>
            </w:r>
            <w:r w:rsidRPr="0044181F">
              <w:rPr>
                <w:spacing w:val="-3"/>
                <w:sz w:val="20"/>
                <w:lang w:val="it-IT"/>
              </w:rPr>
              <w:t xml:space="preserve"> </w:t>
            </w:r>
            <w:proofErr w:type="spellStart"/>
            <w:r w:rsidRPr="0044181F">
              <w:rPr>
                <w:sz w:val="20"/>
                <w:lang w:val="it-IT"/>
              </w:rPr>
              <w:t>max</w:t>
            </w:r>
            <w:proofErr w:type="spellEnd"/>
            <w:r w:rsidRPr="0044181F">
              <w:rPr>
                <w:spacing w:val="-1"/>
                <w:sz w:val="20"/>
                <w:lang w:val="it-IT"/>
              </w:rPr>
              <w:t xml:space="preserve"> </w:t>
            </w:r>
            <w:r w:rsidRPr="0044181F">
              <w:rPr>
                <w:sz w:val="20"/>
                <w:lang w:val="it-IT"/>
              </w:rPr>
              <w:t>di</w:t>
            </w:r>
            <w:r w:rsidRPr="0044181F">
              <w:rPr>
                <w:spacing w:val="-1"/>
                <w:sz w:val="20"/>
                <w:lang w:val="it-IT"/>
              </w:rPr>
              <w:t xml:space="preserve"> </w:t>
            </w:r>
            <w:r w:rsidRPr="0044181F">
              <w:rPr>
                <w:sz w:val="20"/>
                <w:lang w:val="it-IT"/>
              </w:rPr>
              <w:t>3)</w:t>
            </w:r>
          </w:p>
        </w:tc>
        <w:tc>
          <w:tcPr>
            <w:tcW w:w="2902" w:type="dxa"/>
          </w:tcPr>
          <w:p w14:paraId="037B2DEC" w14:textId="77777777" w:rsidR="0044181F" w:rsidRPr="001C2D78" w:rsidRDefault="0044181F" w:rsidP="00C860EB">
            <w:pPr>
              <w:pStyle w:val="TableParagraph"/>
              <w:spacing w:before="4"/>
              <w:ind w:left="0"/>
              <w:rPr>
                <w:b/>
                <w:i/>
                <w:sz w:val="28"/>
                <w:lang w:val="it-IT"/>
              </w:rPr>
            </w:pPr>
          </w:p>
        </w:tc>
      </w:tr>
      <w:tr w:rsidR="0044181F" w14:paraId="4304B884" w14:textId="279D5F33" w:rsidTr="0044181F">
        <w:trPr>
          <w:trHeight w:val="954"/>
        </w:trPr>
        <w:tc>
          <w:tcPr>
            <w:tcW w:w="3854" w:type="dxa"/>
          </w:tcPr>
          <w:p w14:paraId="530A4C3F" w14:textId="77777777" w:rsidR="0044181F" w:rsidRPr="00C149B9" w:rsidRDefault="0044181F" w:rsidP="00C860EB">
            <w:pPr>
              <w:pStyle w:val="TableParagraph"/>
              <w:ind w:right="630"/>
              <w:jc w:val="both"/>
              <w:rPr>
                <w:sz w:val="20"/>
                <w:lang w:val="it-IT"/>
              </w:rPr>
            </w:pPr>
            <w:r w:rsidRPr="00C149B9">
              <w:rPr>
                <w:sz w:val="20"/>
                <w:lang w:val="it-IT"/>
              </w:rPr>
              <w:t>Esperienze lavorative nei precedenti anni scolastici</w:t>
            </w:r>
            <w:r w:rsidRPr="00C149B9">
              <w:rPr>
                <w:spacing w:val="1"/>
                <w:sz w:val="20"/>
                <w:lang w:val="it-IT"/>
              </w:rPr>
              <w:t xml:space="preserve"> </w:t>
            </w:r>
            <w:r w:rsidRPr="00C149B9">
              <w:rPr>
                <w:w w:val="95"/>
                <w:sz w:val="20"/>
                <w:lang w:val="it-IT"/>
              </w:rPr>
              <w:t>come docente impegnato in attività di ampliamento</w:t>
            </w:r>
            <w:r w:rsidRPr="00C149B9">
              <w:rPr>
                <w:spacing w:val="1"/>
                <w:w w:val="95"/>
                <w:sz w:val="20"/>
                <w:lang w:val="it-IT"/>
              </w:rPr>
              <w:t xml:space="preserve"> </w:t>
            </w:r>
            <w:r w:rsidRPr="00C149B9">
              <w:rPr>
                <w:sz w:val="20"/>
                <w:lang w:val="it-IT"/>
              </w:rPr>
              <w:t>dell’offerta</w:t>
            </w:r>
            <w:r w:rsidRPr="00C149B9">
              <w:rPr>
                <w:spacing w:val="-5"/>
                <w:sz w:val="20"/>
                <w:lang w:val="it-IT"/>
              </w:rPr>
              <w:t xml:space="preserve"> </w:t>
            </w:r>
            <w:r w:rsidRPr="00C149B9">
              <w:rPr>
                <w:sz w:val="20"/>
                <w:lang w:val="it-IT"/>
              </w:rPr>
              <w:t>formativa</w:t>
            </w:r>
            <w:r w:rsidRPr="00C149B9">
              <w:rPr>
                <w:spacing w:val="-4"/>
                <w:sz w:val="20"/>
                <w:lang w:val="it-IT"/>
              </w:rPr>
              <w:t xml:space="preserve"> </w:t>
            </w:r>
            <w:r w:rsidRPr="00C149B9">
              <w:rPr>
                <w:sz w:val="20"/>
                <w:lang w:val="it-IT"/>
              </w:rPr>
              <w:t>presso</w:t>
            </w:r>
            <w:r w:rsidRPr="00C149B9">
              <w:rPr>
                <w:spacing w:val="-3"/>
                <w:sz w:val="20"/>
                <w:lang w:val="it-IT"/>
              </w:rPr>
              <w:t xml:space="preserve"> </w:t>
            </w:r>
            <w:r w:rsidRPr="00C149B9">
              <w:rPr>
                <w:sz w:val="20"/>
                <w:lang w:val="it-IT"/>
              </w:rPr>
              <w:t>questo</w:t>
            </w:r>
            <w:r w:rsidRPr="00C149B9">
              <w:rPr>
                <w:spacing w:val="-5"/>
                <w:sz w:val="20"/>
                <w:lang w:val="it-IT"/>
              </w:rPr>
              <w:t xml:space="preserve"> </w:t>
            </w:r>
            <w:r w:rsidRPr="00C149B9">
              <w:rPr>
                <w:sz w:val="20"/>
                <w:lang w:val="it-IT"/>
              </w:rPr>
              <w:t>istituto</w:t>
            </w:r>
          </w:p>
        </w:tc>
        <w:tc>
          <w:tcPr>
            <w:tcW w:w="2902" w:type="dxa"/>
          </w:tcPr>
          <w:p w14:paraId="4D1BEA9F" w14:textId="2742F84E" w:rsidR="0044181F" w:rsidRPr="0044181F" w:rsidRDefault="0044181F" w:rsidP="00C860EB">
            <w:pPr>
              <w:pStyle w:val="TableParagraph"/>
              <w:spacing w:line="244" w:lineRule="auto"/>
              <w:ind w:right="651"/>
              <w:rPr>
                <w:sz w:val="20"/>
                <w:lang w:val="it-IT"/>
              </w:rPr>
            </w:pPr>
            <w:r w:rsidRPr="0044181F">
              <w:rPr>
                <w:sz w:val="20"/>
                <w:lang w:val="it-IT"/>
              </w:rPr>
              <w:t>Fino</w:t>
            </w:r>
            <w:r w:rsidRPr="0044181F">
              <w:rPr>
                <w:spacing w:val="-7"/>
                <w:sz w:val="20"/>
                <w:lang w:val="it-IT"/>
              </w:rPr>
              <w:t xml:space="preserve"> </w:t>
            </w:r>
            <w:r w:rsidRPr="0044181F">
              <w:rPr>
                <w:sz w:val="20"/>
                <w:lang w:val="it-IT"/>
              </w:rPr>
              <w:t>a</w:t>
            </w:r>
            <w:r w:rsidRPr="0044181F">
              <w:rPr>
                <w:spacing w:val="-6"/>
                <w:sz w:val="20"/>
                <w:lang w:val="it-IT"/>
              </w:rPr>
              <w:t xml:space="preserve"> </w:t>
            </w:r>
            <w:r w:rsidRPr="0044181F">
              <w:rPr>
                <w:sz w:val="20"/>
                <w:lang w:val="it-IT"/>
              </w:rPr>
              <w:t>30</w:t>
            </w:r>
            <w:r w:rsidRPr="0044181F">
              <w:rPr>
                <w:spacing w:val="-4"/>
                <w:sz w:val="20"/>
                <w:lang w:val="it-IT"/>
              </w:rPr>
              <w:t xml:space="preserve"> </w:t>
            </w:r>
            <w:r w:rsidRPr="0044181F">
              <w:rPr>
                <w:sz w:val="20"/>
                <w:lang w:val="it-IT"/>
              </w:rPr>
              <w:t>punti</w:t>
            </w:r>
            <w:r w:rsidRPr="0044181F">
              <w:rPr>
                <w:spacing w:val="-6"/>
                <w:sz w:val="20"/>
                <w:lang w:val="it-IT"/>
              </w:rPr>
              <w:t xml:space="preserve"> </w:t>
            </w:r>
            <w:r w:rsidRPr="0044181F">
              <w:rPr>
                <w:sz w:val="20"/>
                <w:lang w:val="it-IT"/>
              </w:rPr>
              <w:t>(6</w:t>
            </w:r>
            <w:r w:rsidRPr="0044181F">
              <w:rPr>
                <w:spacing w:val="-7"/>
                <w:sz w:val="20"/>
                <w:lang w:val="it-IT"/>
              </w:rPr>
              <w:t xml:space="preserve"> </w:t>
            </w:r>
            <w:r w:rsidRPr="0044181F">
              <w:rPr>
                <w:sz w:val="20"/>
                <w:lang w:val="it-IT"/>
              </w:rPr>
              <w:t>punti</w:t>
            </w:r>
            <w:r w:rsidRPr="0044181F">
              <w:rPr>
                <w:spacing w:val="-3"/>
                <w:sz w:val="20"/>
                <w:lang w:val="it-IT"/>
              </w:rPr>
              <w:t xml:space="preserve"> </w:t>
            </w:r>
            <w:proofErr w:type="gramStart"/>
            <w:r w:rsidRPr="0044181F">
              <w:rPr>
                <w:sz w:val="20"/>
                <w:lang w:val="it-IT"/>
              </w:rPr>
              <w:t>per</w:t>
            </w:r>
            <w:r w:rsidRPr="0044181F">
              <w:rPr>
                <w:spacing w:val="-43"/>
                <w:sz w:val="20"/>
                <w:lang w:val="it-IT"/>
              </w:rPr>
              <w:t xml:space="preserve"> </w:t>
            </w:r>
            <w:r w:rsidRPr="0044181F">
              <w:rPr>
                <w:sz w:val="20"/>
                <w:lang w:val="it-IT"/>
              </w:rPr>
              <w:t xml:space="preserve"> ogni</w:t>
            </w:r>
            <w:proofErr w:type="gramEnd"/>
            <w:r w:rsidRPr="0044181F">
              <w:rPr>
                <w:sz w:val="20"/>
                <w:lang w:val="it-IT"/>
              </w:rPr>
              <w:t xml:space="preserve"> incarico per un </w:t>
            </w:r>
            <w:proofErr w:type="spellStart"/>
            <w:r w:rsidRPr="0044181F">
              <w:rPr>
                <w:sz w:val="20"/>
                <w:lang w:val="it-IT"/>
              </w:rPr>
              <w:t>max</w:t>
            </w:r>
            <w:proofErr w:type="spellEnd"/>
            <w:r w:rsidRPr="0044181F">
              <w:rPr>
                <w:sz w:val="20"/>
                <w:lang w:val="it-IT"/>
              </w:rPr>
              <w:t xml:space="preserve"> di 5</w:t>
            </w:r>
            <w:r w:rsidRPr="0044181F">
              <w:rPr>
                <w:spacing w:val="1"/>
                <w:sz w:val="20"/>
                <w:lang w:val="it-IT"/>
              </w:rPr>
              <w:t xml:space="preserve"> </w:t>
            </w:r>
            <w:r w:rsidRPr="0044181F">
              <w:rPr>
                <w:sz w:val="20"/>
                <w:lang w:val="it-IT"/>
              </w:rPr>
              <w:t>)</w:t>
            </w:r>
          </w:p>
        </w:tc>
        <w:tc>
          <w:tcPr>
            <w:tcW w:w="2902" w:type="dxa"/>
          </w:tcPr>
          <w:p w14:paraId="5B59DE4C" w14:textId="77777777" w:rsidR="0044181F" w:rsidRPr="001C2D78" w:rsidRDefault="0044181F" w:rsidP="00C860EB">
            <w:pPr>
              <w:pStyle w:val="TableParagraph"/>
              <w:spacing w:line="244" w:lineRule="auto"/>
              <w:ind w:right="651"/>
              <w:rPr>
                <w:sz w:val="20"/>
                <w:lang w:val="it-IT"/>
              </w:rPr>
            </w:pPr>
          </w:p>
        </w:tc>
      </w:tr>
      <w:tr w:rsidR="0044181F" w14:paraId="4ADC41BD" w14:textId="21B20159" w:rsidTr="0044181F">
        <w:trPr>
          <w:trHeight w:val="1068"/>
        </w:trPr>
        <w:tc>
          <w:tcPr>
            <w:tcW w:w="3854" w:type="dxa"/>
          </w:tcPr>
          <w:p w14:paraId="2727893B" w14:textId="24A96908" w:rsidR="0044181F" w:rsidRPr="00DF0B82" w:rsidRDefault="0044181F" w:rsidP="00261CC8">
            <w:pPr>
              <w:pStyle w:val="TableParagraph"/>
              <w:spacing w:before="111" w:line="259" w:lineRule="auto"/>
              <w:ind w:right="662"/>
              <w:rPr>
                <w:sz w:val="20"/>
                <w:lang w:val="it-IT"/>
              </w:rPr>
            </w:pPr>
            <w:r w:rsidRPr="00DF0B82">
              <w:rPr>
                <w:sz w:val="20"/>
                <w:lang w:val="it-IT"/>
              </w:rPr>
              <w:t>Espe</w:t>
            </w:r>
            <w:r w:rsidR="00261CC8">
              <w:rPr>
                <w:sz w:val="20"/>
                <w:lang w:val="it-IT"/>
              </w:rPr>
              <w:t>rienze documentate relative ai corsi</w:t>
            </w:r>
            <w:r w:rsidRPr="00DF0B82">
              <w:rPr>
                <w:sz w:val="20"/>
                <w:lang w:val="it-IT"/>
              </w:rPr>
              <w:t xml:space="preserve"> per cui si fa istanza di partecipazione</w:t>
            </w:r>
          </w:p>
        </w:tc>
        <w:tc>
          <w:tcPr>
            <w:tcW w:w="2902" w:type="dxa"/>
          </w:tcPr>
          <w:p w14:paraId="32C857C7" w14:textId="3F97AA05" w:rsidR="0044181F" w:rsidRPr="0044181F" w:rsidRDefault="0044181F" w:rsidP="00C860EB">
            <w:pPr>
              <w:pStyle w:val="TableParagraph"/>
              <w:spacing w:before="111" w:line="244" w:lineRule="auto"/>
              <w:ind w:right="553"/>
              <w:rPr>
                <w:sz w:val="20"/>
                <w:lang w:val="it-IT"/>
              </w:rPr>
            </w:pPr>
            <w:r w:rsidRPr="0044181F">
              <w:rPr>
                <w:sz w:val="20"/>
                <w:lang w:val="it-IT"/>
              </w:rPr>
              <w:t>Fino</w:t>
            </w:r>
            <w:r w:rsidRPr="0044181F">
              <w:rPr>
                <w:spacing w:val="-7"/>
                <w:sz w:val="20"/>
                <w:lang w:val="it-IT"/>
              </w:rPr>
              <w:t xml:space="preserve"> </w:t>
            </w:r>
            <w:r w:rsidRPr="0044181F">
              <w:rPr>
                <w:sz w:val="20"/>
                <w:lang w:val="it-IT"/>
              </w:rPr>
              <w:t>a</w:t>
            </w:r>
            <w:r w:rsidRPr="0044181F">
              <w:rPr>
                <w:spacing w:val="-6"/>
                <w:sz w:val="20"/>
                <w:lang w:val="it-IT"/>
              </w:rPr>
              <w:t xml:space="preserve"> </w:t>
            </w:r>
            <w:r w:rsidRPr="0044181F">
              <w:rPr>
                <w:sz w:val="20"/>
                <w:lang w:val="it-IT"/>
              </w:rPr>
              <w:t>30</w:t>
            </w:r>
            <w:r w:rsidRPr="0044181F">
              <w:rPr>
                <w:spacing w:val="-7"/>
                <w:sz w:val="20"/>
                <w:lang w:val="it-IT"/>
              </w:rPr>
              <w:t xml:space="preserve"> </w:t>
            </w:r>
            <w:r w:rsidRPr="0044181F">
              <w:rPr>
                <w:sz w:val="20"/>
                <w:lang w:val="it-IT"/>
              </w:rPr>
              <w:t>punti</w:t>
            </w:r>
            <w:r w:rsidRPr="0044181F">
              <w:rPr>
                <w:spacing w:val="-6"/>
                <w:sz w:val="20"/>
                <w:lang w:val="it-IT"/>
              </w:rPr>
              <w:t xml:space="preserve"> </w:t>
            </w:r>
            <w:r w:rsidRPr="0044181F">
              <w:rPr>
                <w:sz w:val="20"/>
                <w:lang w:val="it-IT"/>
              </w:rPr>
              <w:t>(10</w:t>
            </w:r>
            <w:r w:rsidRPr="0044181F">
              <w:rPr>
                <w:spacing w:val="-4"/>
                <w:sz w:val="20"/>
                <w:lang w:val="it-IT"/>
              </w:rPr>
              <w:t xml:space="preserve"> </w:t>
            </w:r>
            <w:r w:rsidRPr="0044181F">
              <w:rPr>
                <w:sz w:val="20"/>
                <w:lang w:val="it-IT"/>
              </w:rPr>
              <w:t>punti</w:t>
            </w:r>
            <w:r w:rsidRPr="0044181F">
              <w:rPr>
                <w:spacing w:val="-7"/>
                <w:sz w:val="20"/>
                <w:lang w:val="it-IT"/>
              </w:rPr>
              <w:t xml:space="preserve"> </w:t>
            </w:r>
            <w:r w:rsidRPr="0044181F">
              <w:rPr>
                <w:sz w:val="20"/>
                <w:lang w:val="it-IT"/>
              </w:rPr>
              <w:t>per</w:t>
            </w:r>
            <w:r w:rsidRPr="0044181F">
              <w:rPr>
                <w:spacing w:val="-42"/>
                <w:sz w:val="20"/>
                <w:lang w:val="it-IT"/>
              </w:rPr>
              <w:t xml:space="preserve"> </w:t>
            </w:r>
            <w:r w:rsidRPr="0044181F">
              <w:rPr>
                <w:sz w:val="20"/>
                <w:lang w:val="it-IT"/>
              </w:rPr>
              <w:t xml:space="preserve">ogni incarico per un </w:t>
            </w:r>
            <w:proofErr w:type="spellStart"/>
            <w:r w:rsidRPr="0044181F">
              <w:rPr>
                <w:sz w:val="20"/>
                <w:lang w:val="it-IT"/>
              </w:rPr>
              <w:t>max</w:t>
            </w:r>
            <w:proofErr w:type="spellEnd"/>
            <w:r w:rsidRPr="0044181F">
              <w:rPr>
                <w:sz w:val="20"/>
                <w:lang w:val="it-IT"/>
              </w:rPr>
              <w:t xml:space="preserve"> di 3)</w:t>
            </w:r>
          </w:p>
        </w:tc>
        <w:tc>
          <w:tcPr>
            <w:tcW w:w="2902" w:type="dxa"/>
          </w:tcPr>
          <w:p w14:paraId="44EA70D9" w14:textId="77777777" w:rsidR="0044181F" w:rsidRPr="001C2D78" w:rsidRDefault="0044181F" w:rsidP="00C860EB">
            <w:pPr>
              <w:pStyle w:val="TableParagraph"/>
              <w:spacing w:before="111" w:line="244" w:lineRule="auto"/>
              <w:ind w:right="553"/>
              <w:rPr>
                <w:sz w:val="20"/>
                <w:lang w:val="it-IT"/>
              </w:rPr>
            </w:pPr>
          </w:p>
        </w:tc>
      </w:tr>
    </w:tbl>
    <w:p w14:paraId="4FE44AEA" w14:textId="77777777" w:rsidR="00CB60CD" w:rsidRDefault="00CB60CD" w:rsidP="00C149B9">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b/>
          <w:bCs/>
          <w:sz w:val="22"/>
          <w:szCs w:val="22"/>
        </w:rPr>
      </w:pPr>
    </w:p>
    <w:p w14:paraId="0918B230" w14:textId="77777777" w:rsidR="002A1A5A" w:rsidRPr="005547BF" w:rsidRDefault="002A1A5A"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49978DF3"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Default="00B70A12" w:rsidP="00B70A12">
      <w:pPr>
        <w:rPr>
          <w:rFonts w:asciiTheme="minorHAnsi" w:hAnsiTheme="minorHAnsi" w:cstheme="minorHAnsi"/>
          <w:sz w:val="22"/>
          <w:szCs w:val="22"/>
        </w:rPr>
      </w:pPr>
    </w:p>
    <w:p w14:paraId="02688FD5" w14:textId="77777777" w:rsidR="004A3722" w:rsidRDefault="004A3722" w:rsidP="00B70A12">
      <w:pPr>
        <w:rPr>
          <w:rFonts w:asciiTheme="minorHAnsi" w:hAnsiTheme="minorHAnsi" w:cstheme="minorHAnsi"/>
          <w:sz w:val="22"/>
          <w:szCs w:val="22"/>
        </w:rPr>
      </w:pPr>
    </w:p>
    <w:p w14:paraId="13789270" w14:textId="77777777" w:rsidR="002A1A5A" w:rsidRDefault="002A1A5A" w:rsidP="00B70A12">
      <w:pPr>
        <w:rPr>
          <w:rFonts w:asciiTheme="minorHAnsi" w:hAnsiTheme="minorHAnsi" w:cstheme="minorHAnsi"/>
          <w:sz w:val="22"/>
          <w:szCs w:val="22"/>
        </w:rPr>
      </w:pPr>
    </w:p>
    <w:p w14:paraId="1396929B" w14:textId="77777777" w:rsidR="002A1A5A" w:rsidRDefault="002A1A5A" w:rsidP="00B70A12">
      <w:pPr>
        <w:rPr>
          <w:rFonts w:asciiTheme="minorHAnsi" w:hAnsiTheme="minorHAnsi" w:cstheme="minorHAnsi"/>
          <w:sz w:val="22"/>
          <w:szCs w:val="22"/>
        </w:rPr>
      </w:pPr>
    </w:p>
    <w:p w14:paraId="1282F577" w14:textId="77777777" w:rsidR="002A1A5A" w:rsidRDefault="002A1A5A" w:rsidP="00B70A12">
      <w:pPr>
        <w:rPr>
          <w:rFonts w:asciiTheme="minorHAnsi" w:hAnsiTheme="minorHAnsi" w:cstheme="minorHAnsi"/>
          <w:sz w:val="22"/>
          <w:szCs w:val="22"/>
        </w:rPr>
      </w:pPr>
    </w:p>
    <w:p w14:paraId="7ED2BE55" w14:textId="77777777" w:rsidR="00C149B9" w:rsidRDefault="00C149B9" w:rsidP="00B70A12">
      <w:pPr>
        <w:rPr>
          <w:rFonts w:asciiTheme="minorHAnsi" w:hAnsiTheme="minorHAnsi" w:cstheme="minorHAnsi"/>
          <w:sz w:val="22"/>
          <w:szCs w:val="22"/>
        </w:rPr>
      </w:pPr>
    </w:p>
    <w:p w14:paraId="75DCB870" w14:textId="77777777" w:rsidR="00C149B9" w:rsidRDefault="00C149B9" w:rsidP="00B70A12">
      <w:pPr>
        <w:rPr>
          <w:rFonts w:asciiTheme="minorHAnsi" w:hAnsiTheme="minorHAnsi" w:cstheme="minorHAnsi"/>
          <w:sz w:val="22"/>
          <w:szCs w:val="22"/>
        </w:rPr>
      </w:pPr>
    </w:p>
    <w:p w14:paraId="5588498A" w14:textId="77777777" w:rsidR="00C149B9" w:rsidRDefault="00C149B9" w:rsidP="004A3722">
      <w:pPr>
        <w:pStyle w:val="Normale1"/>
        <w:rPr>
          <w:rFonts w:asciiTheme="minorHAnsi" w:hAnsiTheme="minorHAnsi" w:cstheme="minorHAnsi"/>
          <w:color w:val="auto"/>
          <w:sz w:val="22"/>
          <w:szCs w:val="22"/>
        </w:rPr>
      </w:pPr>
    </w:p>
    <w:p w14:paraId="687A0660" w14:textId="77777777" w:rsidR="00C149B9" w:rsidRDefault="00C149B9" w:rsidP="004A3722">
      <w:pPr>
        <w:pStyle w:val="Normale1"/>
        <w:rPr>
          <w:rFonts w:asciiTheme="minorHAnsi" w:hAnsiTheme="minorHAnsi" w:cstheme="minorHAnsi"/>
          <w:color w:val="auto"/>
          <w:sz w:val="22"/>
          <w:szCs w:val="22"/>
        </w:rPr>
      </w:pPr>
    </w:p>
    <w:p w14:paraId="275CBB3F" w14:textId="77777777" w:rsidR="004A3722" w:rsidRPr="00742EEF" w:rsidRDefault="004A3722" w:rsidP="004A3722">
      <w:pPr>
        <w:pStyle w:val="Normale1"/>
        <w:rPr>
          <w:rFonts w:asciiTheme="minorHAnsi" w:hAnsiTheme="minorHAnsi" w:cstheme="minorHAnsi"/>
          <w:color w:val="auto"/>
          <w:sz w:val="22"/>
          <w:szCs w:val="22"/>
        </w:rPr>
      </w:pPr>
      <w:r w:rsidRPr="00742EEF">
        <w:rPr>
          <w:rFonts w:asciiTheme="minorHAnsi" w:hAnsiTheme="minorHAnsi" w:cstheme="minorHAnsi"/>
          <w:color w:val="auto"/>
          <w:sz w:val="22"/>
          <w:szCs w:val="22"/>
        </w:rPr>
        <w:t xml:space="preserve">Informativa ex art. 13 </w:t>
      </w:r>
      <w:proofErr w:type="spellStart"/>
      <w:r w:rsidRPr="00742EEF">
        <w:rPr>
          <w:rFonts w:asciiTheme="minorHAnsi" w:hAnsiTheme="minorHAnsi" w:cstheme="minorHAnsi"/>
          <w:color w:val="auto"/>
          <w:sz w:val="22"/>
          <w:szCs w:val="22"/>
        </w:rPr>
        <w:t>D.Lgs.</w:t>
      </w:r>
      <w:proofErr w:type="spellEnd"/>
      <w:r w:rsidRPr="00742EEF">
        <w:rPr>
          <w:rFonts w:asciiTheme="minorHAnsi" w:hAnsiTheme="minorHAnsi" w:cstheme="minorHAnsi"/>
          <w:color w:val="auto"/>
          <w:sz w:val="22"/>
          <w:szCs w:val="22"/>
        </w:rPr>
        <w:t xml:space="preserve"> n.196/2003 e ex art. 13 del Regolamento Europeo 2016/679, per il trattamento dei dati personali dei dipendenti </w:t>
      </w:r>
    </w:p>
    <w:p w14:paraId="2B8815C3" w14:textId="77777777" w:rsidR="004A3722" w:rsidRPr="00742EEF" w:rsidRDefault="004A3722" w:rsidP="004A3722">
      <w:pPr>
        <w:pStyle w:val="Normale1"/>
        <w:spacing w:line="309" w:lineRule="auto"/>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 xml:space="preserve">Il/la sottoscritto/a _______________________________ con la presente, ai sensi degli articoli 13 e 23 del </w:t>
      </w:r>
      <w:proofErr w:type="spellStart"/>
      <w:r w:rsidRPr="00742EEF">
        <w:rPr>
          <w:rFonts w:asciiTheme="minorHAnsi" w:hAnsiTheme="minorHAnsi" w:cstheme="minorHAnsi"/>
          <w:b w:val="0"/>
          <w:color w:val="auto"/>
          <w:sz w:val="22"/>
          <w:szCs w:val="22"/>
        </w:rPr>
        <w:t>D.Lgs.</w:t>
      </w:r>
      <w:proofErr w:type="spellEnd"/>
      <w:r w:rsidRPr="00742EEF">
        <w:rPr>
          <w:rFonts w:asciiTheme="minorHAnsi" w:hAnsiTheme="minorHAnsi" w:cstheme="minorHAnsi"/>
          <w:b w:val="0"/>
          <w:color w:val="auto"/>
          <w:sz w:val="22"/>
          <w:szCs w:val="22"/>
        </w:rPr>
        <w:t xml:space="preserve"> 196/2003 (di seguito indicato come “Codice Privacy”) e successive modificazioni ed integrazioni.</w:t>
      </w:r>
    </w:p>
    <w:p w14:paraId="1EB7A452" w14:textId="77777777" w:rsidR="004A3722" w:rsidRPr="00742EEF" w:rsidRDefault="004A3722" w:rsidP="004A3722">
      <w:pPr>
        <w:pStyle w:val="Normale1"/>
        <w:jc w:val="center"/>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 xml:space="preserve"> </w:t>
      </w:r>
    </w:p>
    <w:p w14:paraId="0627A666" w14:textId="77777777" w:rsidR="004A3722" w:rsidRPr="00742EEF" w:rsidRDefault="004A3722" w:rsidP="004A3722">
      <w:pPr>
        <w:pStyle w:val="Normale1"/>
        <w:jc w:val="center"/>
        <w:rPr>
          <w:rFonts w:asciiTheme="minorHAnsi" w:hAnsiTheme="minorHAnsi" w:cstheme="minorHAnsi"/>
          <w:color w:val="auto"/>
          <w:sz w:val="22"/>
          <w:szCs w:val="22"/>
        </w:rPr>
      </w:pPr>
      <w:r w:rsidRPr="00742EEF">
        <w:rPr>
          <w:rFonts w:asciiTheme="minorHAnsi" w:hAnsiTheme="minorHAnsi" w:cstheme="minorHAnsi"/>
          <w:color w:val="auto"/>
          <w:sz w:val="22"/>
          <w:szCs w:val="22"/>
        </w:rPr>
        <w:t xml:space="preserve">AUTORIZZA </w:t>
      </w:r>
    </w:p>
    <w:p w14:paraId="3A274AE8" w14:textId="77777777" w:rsidR="004A3722" w:rsidRPr="004A3722" w:rsidRDefault="004A3722" w:rsidP="004A3722">
      <w:pPr>
        <w:pStyle w:val="Normale1"/>
        <w:jc w:val="both"/>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l’IIS RITA LEVI MONTALCINI al trattamento, anche con l’ausilio di mezzi informatici e telematici, dei dati personali forniti dal sottoscritto; prende inoltre atto che, ai sensi del “Codice Privacy”, titolare del trattamento dei dati è l’Istituto sopra citato e che il sottoscritto potrà esercitare, in qualunque momento, tutti i diritti di accesso ai propri dati personali previsti dall’art. 7 del “Codice Privacy” e dal Capo III del Regolamento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r w:rsidRPr="004A3722">
        <w:rPr>
          <w:rFonts w:asciiTheme="minorHAnsi" w:hAnsiTheme="minorHAnsi" w:cstheme="minorHAnsi"/>
          <w:b w:val="0"/>
          <w:color w:val="auto"/>
          <w:sz w:val="22"/>
          <w:szCs w:val="22"/>
        </w:rPr>
        <w:t xml:space="preserve"> </w:t>
      </w:r>
    </w:p>
    <w:p w14:paraId="2C538983" w14:textId="77777777" w:rsidR="00C149B9"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p>
    <w:p w14:paraId="75B1729E" w14:textId="77777777" w:rsidR="00C149B9" w:rsidRDefault="00C149B9" w:rsidP="004A3722">
      <w:pPr>
        <w:pStyle w:val="Normale1"/>
        <w:rPr>
          <w:rFonts w:asciiTheme="minorHAnsi" w:hAnsiTheme="minorHAnsi" w:cstheme="minorHAnsi"/>
          <w:b w:val="0"/>
          <w:color w:val="auto"/>
          <w:sz w:val="22"/>
          <w:szCs w:val="22"/>
        </w:rPr>
      </w:pPr>
    </w:p>
    <w:p w14:paraId="33870C83" w14:textId="77777777" w:rsidR="00C149B9" w:rsidRDefault="00C149B9" w:rsidP="004A3722">
      <w:pPr>
        <w:pStyle w:val="Normale1"/>
        <w:rPr>
          <w:rFonts w:asciiTheme="minorHAnsi" w:hAnsiTheme="minorHAnsi" w:cstheme="minorHAnsi"/>
          <w:b w:val="0"/>
          <w:color w:val="auto"/>
          <w:sz w:val="22"/>
          <w:szCs w:val="22"/>
        </w:rPr>
      </w:pPr>
    </w:p>
    <w:p w14:paraId="5EF7D3D5" w14:textId="77777777" w:rsidR="00C149B9" w:rsidRDefault="00C149B9" w:rsidP="004A3722">
      <w:pPr>
        <w:pStyle w:val="Normale1"/>
        <w:rPr>
          <w:rFonts w:asciiTheme="minorHAnsi" w:hAnsiTheme="minorHAnsi" w:cstheme="minorHAnsi"/>
          <w:b w:val="0"/>
          <w:color w:val="auto"/>
          <w:sz w:val="22"/>
          <w:szCs w:val="22"/>
        </w:rPr>
      </w:pPr>
    </w:p>
    <w:p w14:paraId="1071746F" w14:textId="1BCF2B00" w:rsidR="004A3722" w:rsidRPr="004A3722" w:rsidRDefault="004A3722" w:rsidP="00C149B9">
      <w:pPr>
        <w:pStyle w:val="Normale1"/>
        <w:jc w:val="right"/>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Firma ______________________________________ </w:t>
      </w:r>
    </w:p>
    <w:p w14:paraId="6B8C8B1B" w14:textId="77777777" w:rsidR="004A3722" w:rsidRPr="004A3722"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r w:rsidRPr="004A3722">
        <w:rPr>
          <w:rFonts w:asciiTheme="minorHAnsi" w:hAnsiTheme="minorHAnsi" w:cstheme="minorHAnsi"/>
          <w:b w:val="0"/>
          <w:color w:val="auto"/>
          <w:sz w:val="22"/>
          <w:szCs w:val="22"/>
        </w:rPr>
        <w:tab/>
        <w:t xml:space="preserve"> </w:t>
      </w:r>
    </w:p>
    <w:p w14:paraId="09C18146" w14:textId="77777777" w:rsidR="004A3722" w:rsidRPr="004A3722"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p>
    <w:p w14:paraId="006288DE" w14:textId="77777777" w:rsidR="004A3722" w:rsidRPr="00B70A12" w:rsidRDefault="004A3722" w:rsidP="00B70A12">
      <w:pPr>
        <w:rPr>
          <w:rFonts w:asciiTheme="minorHAnsi" w:hAnsiTheme="minorHAnsi" w:cstheme="minorHAnsi"/>
          <w:sz w:val="22"/>
          <w:szCs w:val="22"/>
        </w:rPr>
      </w:pPr>
    </w:p>
    <w:sectPr w:rsidR="004A3722" w:rsidRPr="00B70A12" w:rsidSect="0044181F">
      <w:footerReference w:type="default" r:id="rId7"/>
      <w:headerReference w:type="first" r:id="rId8"/>
      <w:footerReference w:type="first" r:id="rId9"/>
      <w:pgSz w:w="11906" w:h="16838"/>
      <w:pgMar w:top="426"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4CB45" w14:textId="77777777" w:rsidR="00642608" w:rsidRDefault="00642608">
      <w:r>
        <w:separator/>
      </w:r>
    </w:p>
  </w:endnote>
  <w:endnote w:type="continuationSeparator" w:id="0">
    <w:p w14:paraId="6C91A418" w14:textId="77777777" w:rsidR="00642608" w:rsidRDefault="00642608">
      <w:r>
        <w:continuationSeparator/>
      </w:r>
    </w:p>
  </w:endnote>
  <w:endnote w:type="continuationNotice" w:id="1">
    <w:p w14:paraId="039A7513" w14:textId="77777777" w:rsidR="00642608" w:rsidRDefault="00642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301839"/>
      <w:docPartObj>
        <w:docPartGallery w:val="Page Numbers (Bottom of Page)"/>
        <w:docPartUnique/>
      </w:docPartObj>
    </w:sdtPr>
    <w:sdtEndPr>
      <w:rPr>
        <w:sz w:val="16"/>
      </w:rPr>
    </w:sdtEndPr>
    <w:sdtContent>
      <w:p w14:paraId="571029D6" w14:textId="2C33F240"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204C92">
          <w:rPr>
            <w:noProof/>
            <w:sz w:val="16"/>
          </w:rPr>
          <w:t>2</w:t>
        </w:r>
        <w:r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8A360" w14:textId="77777777" w:rsidR="00642608" w:rsidRDefault="00642608">
      <w:r>
        <w:separator/>
      </w:r>
    </w:p>
  </w:footnote>
  <w:footnote w:type="continuationSeparator" w:id="0">
    <w:p w14:paraId="40BA984B" w14:textId="77777777" w:rsidR="00642608" w:rsidRDefault="00642608">
      <w:r>
        <w:continuationSeparator/>
      </w:r>
    </w:p>
  </w:footnote>
  <w:footnote w:type="continuationNotice" w:id="1">
    <w:p w14:paraId="024D182B" w14:textId="77777777" w:rsidR="00642608" w:rsidRDefault="0064260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9"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9"/>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4E33C9"/>
    <w:multiLevelType w:val="hybridMultilevel"/>
    <w:tmpl w:val="DF58B152"/>
    <w:lvl w:ilvl="0" w:tplc="058ACEDC">
      <w:numFmt w:val="bullet"/>
      <w:lvlText w:val="-"/>
      <w:lvlJc w:val="left"/>
      <w:pPr>
        <w:ind w:left="789" w:hanging="106"/>
      </w:pPr>
      <w:rPr>
        <w:rFonts w:ascii="Calibri" w:eastAsia="Calibri" w:hAnsi="Calibri" w:cs="Calibri" w:hint="default"/>
        <w:w w:val="99"/>
        <w:sz w:val="20"/>
        <w:szCs w:val="20"/>
        <w:lang w:val="it-IT" w:eastAsia="en-US" w:bidi="ar-SA"/>
      </w:rPr>
    </w:lvl>
    <w:lvl w:ilvl="1" w:tplc="6B261F62">
      <w:numFmt w:val="bullet"/>
      <w:lvlText w:val="•"/>
      <w:lvlJc w:val="left"/>
      <w:pPr>
        <w:ind w:left="1055" w:hanging="106"/>
      </w:pPr>
      <w:rPr>
        <w:rFonts w:hint="default"/>
        <w:lang w:val="it-IT" w:eastAsia="en-US" w:bidi="ar-SA"/>
      </w:rPr>
    </w:lvl>
    <w:lvl w:ilvl="2" w:tplc="67EE8870">
      <w:numFmt w:val="bullet"/>
      <w:lvlText w:val="•"/>
      <w:lvlJc w:val="left"/>
      <w:pPr>
        <w:ind w:left="1330" w:hanging="106"/>
      </w:pPr>
      <w:rPr>
        <w:rFonts w:hint="default"/>
        <w:lang w:val="it-IT" w:eastAsia="en-US" w:bidi="ar-SA"/>
      </w:rPr>
    </w:lvl>
    <w:lvl w:ilvl="3" w:tplc="AAEE0C00">
      <w:numFmt w:val="bullet"/>
      <w:lvlText w:val="•"/>
      <w:lvlJc w:val="left"/>
      <w:pPr>
        <w:ind w:left="1605" w:hanging="106"/>
      </w:pPr>
      <w:rPr>
        <w:rFonts w:hint="default"/>
        <w:lang w:val="it-IT" w:eastAsia="en-US" w:bidi="ar-SA"/>
      </w:rPr>
    </w:lvl>
    <w:lvl w:ilvl="4" w:tplc="DDA6A2F4">
      <w:numFmt w:val="bullet"/>
      <w:lvlText w:val="•"/>
      <w:lvlJc w:val="left"/>
      <w:pPr>
        <w:ind w:left="1880" w:hanging="106"/>
      </w:pPr>
      <w:rPr>
        <w:rFonts w:hint="default"/>
        <w:lang w:val="it-IT" w:eastAsia="en-US" w:bidi="ar-SA"/>
      </w:rPr>
    </w:lvl>
    <w:lvl w:ilvl="5" w:tplc="07D24034">
      <w:numFmt w:val="bullet"/>
      <w:lvlText w:val="•"/>
      <w:lvlJc w:val="left"/>
      <w:pPr>
        <w:ind w:left="2156" w:hanging="106"/>
      </w:pPr>
      <w:rPr>
        <w:rFonts w:hint="default"/>
        <w:lang w:val="it-IT" w:eastAsia="en-US" w:bidi="ar-SA"/>
      </w:rPr>
    </w:lvl>
    <w:lvl w:ilvl="6" w:tplc="8822F552">
      <w:numFmt w:val="bullet"/>
      <w:lvlText w:val="•"/>
      <w:lvlJc w:val="left"/>
      <w:pPr>
        <w:ind w:left="2431" w:hanging="106"/>
      </w:pPr>
      <w:rPr>
        <w:rFonts w:hint="default"/>
        <w:lang w:val="it-IT" w:eastAsia="en-US" w:bidi="ar-SA"/>
      </w:rPr>
    </w:lvl>
    <w:lvl w:ilvl="7" w:tplc="E37C89EC">
      <w:numFmt w:val="bullet"/>
      <w:lvlText w:val="•"/>
      <w:lvlJc w:val="left"/>
      <w:pPr>
        <w:ind w:left="2706" w:hanging="106"/>
      </w:pPr>
      <w:rPr>
        <w:rFonts w:hint="default"/>
        <w:lang w:val="it-IT" w:eastAsia="en-US" w:bidi="ar-SA"/>
      </w:rPr>
    </w:lvl>
    <w:lvl w:ilvl="8" w:tplc="8D96330C">
      <w:numFmt w:val="bullet"/>
      <w:lvlText w:val="•"/>
      <w:lvlJc w:val="left"/>
      <w:pPr>
        <w:ind w:left="2981" w:hanging="106"/>
      </w:pPr>
      <w:rPr>
        <w:rFonts w:hint="default"/>
        <w:lang w:val="it-IT" w:eastAsia="en-US" w:bidi="ar-SA"/>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487192"/>
    <w:multiLevelType w:val="hybridMultilevel"/>
    <w:tmpl w:val="5AF28616"/>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4"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7"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22"/>
  </w:num>
  <w:num w:numId="6">
    <w:abstractNumId w:val="18"/>
  </w:num>
  <w:num w:numId="7">
    <w:abstractNumId w:val="19"/>
  </w:num>
  <w:num w:numId="8">
    <w:abstractNumId w:val="23"/>
  </w:num>
  <w:num w:numId="9">
    <w:abstractNumId w:val="3"/>
  </w:num>
  <w:num w:numId="10">
    <w:abstractNumId w:val="2"/>
  </w:num>
  <w:num w:numId="11">
    <w:abstractNumId w:val="1"/>
  </w:num>
  <w:num w:numId="12">
    <w:abstractNumId w:val="4"/>
  </w:num>
  <w:num w:numId="13">
    <w:abstractNumId w:val="16"/>
  </w:num>
  <w:num w:numId="14">
    <w:abstractNumId w:val="21"/>
  </w:num>
  <w:num w:numId="15">
    <w:abstractNumId w:val="11"/>
  </w:num>
  <w:num w:numId="16">
    <w:abstractNumId w:val="9"/>
  </w:num>
  <w:num w:numId="17">
    <w:abstractNumId w:val="2"/>
    <w:lvlOverride w:ilvl="0">
      <w:startOverride w:val="1"/>
    </w:lvlOverride>
  </w:num>
  <w:num w:numId="18">
    <w:abstractNumId w:val="15"/>
  </w:num>
  <w:num w:numId="19">
    <w:abstractNumId w:val="28"/>
  </w:num>
  <w:num w:numId="20">
    <w:abstractNumId w:val="27"/>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044"/>
    <w:rsid w:val="00000108"/>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2C2"/>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2D78"/>
    <w:rsid w:val="001C564A"/>
    <w:rsid w:val="001C5BB9"/>
    <w:rsid w:val="001D1074"/>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31A"/>
    <w:rsid w:val="00204C0B"/>
    <w:rsid w:val="00204C92"/>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1CC8"/>
    <w:rsid w:val="00262526"/>
    <w:rsid w:val="002639A2"/>
    <w:rsid w:val="00264E91"/>
    <w:rsid w:val="00265ECE"/>
    <w:rsid w:val="00266CEC"/>
    <w:rsid w:val="00273E4E"/>
    <w:rsid w:val="00273E80"/>
    <w:rsid w:val="00274D8A"/>
    <w:rsid w:val="00276647"/>
    <w:rsid w:val="00276BC8"/>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A5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11F"/>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181F"/>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3EF3"/>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3722"/>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2BC"/>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2608"/>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42EEF"/>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59"/>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658"/>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083"/>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143C"/>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49B9"/>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0CD"/>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13F4"/>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209F"/>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0024"/>
    <w:rsid w:val="00DD1B01"/>
    <w:rsid w:val="00DD37C2"/>
    <w:rsid w:val="00DD5A19"/>
    <w:rsid w:val="00DD72AA"/>
    <w:rsid w:val="00DE04CC"/>
    <w:rsid w:val="00DE1AA5"/>
    <w:rsid w:val="00DE5820"/>
    <w:rsid w:val="00DF0562"/>
    <w:rsid w:val="00DF0B8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DBA"/>
    <w:rsid w:val="00E02E8C"/>
    <w:rsid w:val="00E03173"/>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143"/>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5E"/>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77AD4"/>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3C0A"/>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1BA8"/>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Articolo">
    <w:name w:val="Articolo"/>
    <w:basedOn w:val="Normale"/>
    <w:link w:val="ArticoloCarattere"/>
    <w:qFormat/>
    <w:rsid w:val="00CB60CD"/>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CB60CD"/>
    <w:rPr>
      <w:rFonts w:ascii="Calibri" w:hAnsi="Calibri" w:cs="Calibri"/>
      <w:b/>
      <w:bCs/>
      <w:sz w:val="22"/>
      <w:szCs w:val="22"/>
    </w:rPr>
  </w:style>
  <w:style w:type="paragraph" w:customStyle="1" w:styleId="Normale1">
    <w:name w:val="Normale1"/>
    <w:rsid w:val="004A3722"/>
    <w:pPr>
      <w:spacing w:before="100" w:beforeAutospacing="1" w:after="100" w:afterAutospacing="1" w:line="244" w:lineRule="auto"/>
    </w:pPr>
    <w:rPr>
      <w:rFonts w:ascii="Calibri" w:hAnsi="Calibri" w:cs="Calibri"/>
      <w:b/>
      <w:color w:val="000000"/>
      <w:sz w:val="24"/>
      <w:szCs w:val="24"/>
    </w:rPr>
  </w:style>
  <w:style w:type="table" w:customStyle="1" w:styleId="TableNormal">
    <w:name w:val="Table Normal"/>
    <w:uiPriority w:val="2"/>
    <w:semiHidden/>
    <w:unhideWhenUsed/>
    <w:qFormat/>
    <w:rsid w:val="00C149B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149B9"/>
    <w:pPr>
      <w:autoSpaceDE w:val="0"/>
      <w:autoSpaceDN w:val="0"/>
      <w:adjustRightInd/>
      <w:spacing w:before="116" w:line="240" w:lineRule="auto"/>
      <w:ind w:left="683"/>
      <w:jc w:val="left"/>
      <w:textAlignment w:val="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95672633">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6381</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2024-12-04T12:19:00Z</dcterms:created>
  <dcterms:modified xsi:type="dcterms:W3CDTF">2026-02-17T11:26:00Z</dcterms:modified>
</cp:coreProperties>
</file>